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Roy’s Shack backend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>Apis: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Applies to every endpoint:</w:t>
      </w:r>
    </w:p>
    <w:p>
      <w:pPr>
        <w:pStyle w:val="Normal"/>
        <w:bidi w:val="0"/>
        <w:jc w:val="start"/>
        <w:rPr/>
      </w:pPr>
      <w:r>
        <w:rPr/>
        <w:t>If the endpoint is a non-public api, then it requires jwt verification:</w:t>
      </w:r>
    </w:p>
    <w:p>
      <w:pPr>
        <w:pStyle w:val="Normal"/>
        <w:bidi w:val="0"/>
        <w:jc w:val="start"/>
        <w:rPr/>
      </w:pPr>
      <w:r>
        <w:rPr/>
        <w:t>Auth header containing a Bearer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registration_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Sends an email and registers an unverified user when it succeeds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49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7"/>
        <w:gridCol w:w="2441"/>
        <w:gridCol w:w="652"/>
        <w:gridCol w:w="817"/>
      </w:tblGrid>
      <w:tr>
        <w:trPr>
          <w:tblHeader w:val="true"/>
        </w:trPr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password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lastname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last name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firstname</w:t>
            </w:r>
          </w:p>
        </w:tc>
        <w:tc>
          <w:tcPr>
            <w:tcW w:w="244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fist name ofthe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5"/>
        <w:gridCol w:w="647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[email_sent,malformed_request,user_already_exists,requirements_not_met,internal_error]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[200,400,401,403,500]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registration_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activates the account (unverified » verified)</w:t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7053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20"/>
        <w:gridCol w:w="4305"/>
        <w:gridCol w:w="1211"/>
        <w:gridCol w:w="816"/>
      </w:tblGrid>
      <w:tr>
        <w:trPr>
          <w:tblHeader w:val="true"/>
        </w:trPr>
        <w:tc>
          <w:tcPr>
            <w:tcW w:w="7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430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430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21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430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(temporary) token of the user (to verify)</w:t>
            </w:r>
          </w:p>
        </w:tc>
        <w:tc>
          <w:tcPr>
            <w:tcW w:w="121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5"/>
        <w:gridCol w:w="647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[user_activated,wrong_token,user_not_found,user_already_activated]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[200,401,401,404,409]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login_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registers a new confirmation then sends it’s temporary token to the client thru email, after that, the client proceeds to finish the promise part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652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6"/>
        <w:gridCol w:w="3475"/>
        <w:gridCol w:w="1209"/>
        <w:gridCol w:w="817"/>
      </w:tblGrid>
      <w:tr>
        <w:trPr>
          <w:tblHeader w:val="true"/>
        </w:trPr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 (to identify)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password of the user (to verify)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5"/>
        <w:gridCol w:w="647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[email_sent,malformed_request,inexistent_user_or_incorrect_data]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Email href: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url?login_promise= B64(user id) ; B64(confirmation token)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login_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responds with the auth details and deletes the confirmation.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13"/>
        <w:gridCol w:w="5683"/>
        <w:gridCol w:w="1123"/>
        <w:gridCol w:w="818"/>
      </w:tblGrid>
      <w:tr>
        <w:trPr>
          <w:tblHeader w:val="true"/>
        </w:trPr>
        <w:tc>
          <w:tcPr>
            <w:tcW w:w="201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56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201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56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201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confirmation_token</w:t>
            </w:r>
          </w:p>
        </w:tc>
        <w:tc>
          <w:tcPr>
            <w:tcW w:w="56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(temporary) confirmation token of the login attempt (to verify)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55"/>
        <w:gridCol w:w="5077"/>
        <w:gridCol w:w="651"/>
        <w:gridCol w:w="1354"/>
      </w:tblGrid>
      <w:tr>
        <w:trPr>
          <w:tblHeader w:val="true"/>
        </w:trPr>
        <w:tc>
          <w:tcPr>
            <w:tcW w:w="25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507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25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507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[success,wrong_confirmation_token,user_not_found,confirmation_not_found,internal_error]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25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507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[200,401,401,404,409,404,500]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25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jwt_token</w:t>
            </w:r>
          </w:p>
        </w:tc>
        <w:tc>
          <w:tcPr>
            <w:tcW w:w="507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jwt token of the user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when the response code is 200</w:t>
            </w:r>
          </w:p>
        </w:tc>
      </w:tr>
      <w:tr>
        <w:trPr/>
        <w:tc>
          <w:tcPr>
            <w:tcW w:w="25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jwt_token_expiration</w:t>
            </w:r>
          </w:p>
        </w:tc>
        <w:tc>
          <w:tcPr>
            <w:tcW w:w="507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expiration date of the jwt token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when the response code is 200</w:t>
            </w:r>
          </w:p>
        </w:tc>
      </w:tr>
      <w:tr>
        <w:trPr/>
        <w:tc>
          <w:tcPr>
            <w:tcW w:w="25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session_token</w:t>
            </w:r>
          </w:p>
        </w:tc>
        <w:tc>
          <w:tcPr>
            <w:tcW w:w="507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session token of the user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when the response code is 200</w:t>
            </w:r>
          </w:p>
        </w:tc>
      </w:tr>
      <w:tr>
        <w:trPr/>
        <w:tc>
          <w:tcPr>
            <w:tcW w:w="25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session_token_expiration</w:t>
            </w:r>
          </w:p>
        </w:tc>
        <w:tc>
          <w:tcPr>
            <w:tcW w:w="507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expiration date of the session token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5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when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chpass_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If it succeeds, it registers a new password_change confirmation, then sends an email to the user containing the temporary confirmation token.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770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7"/>
        <w:gridCol w:w="3273"/>
        <w:gridCol w:w="652"/>
        <w:gridCol w:w="817"/>
      </w:tblGrid>
      <w:tr>
        <w:trPr>
          <w:tblHeader w:val="true"/>
        </w:trPr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27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327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 (to identify)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327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user's desired new password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809"/>
        <w:gridCol w:w="1928"/>
        <w:gridCol w:w="1927"/>
        <w:gridCol w:w="1928"/>
        <w:gridCol w:w="459"/>
        <w:gridCol w:w="646"/>
        <w:gridCol w:w="823"/>
      </w:tblGrid>
      <w:tr>
        <w:trPr/>
        <w:tc>
          <w:tcPr>
            <w:tcW w:w="1927" w:type="dxa"/>
            <w:gridSpan w:val="2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92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92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92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rPr/>
            </w:pPr>
            <w:r>
              <w:rPr/>
              <w:t>When</w:t>
            </w:r>
          </w:p>
        </w:tc>
        <w:tc>
          <w:tcPr>
            <w:tcW w:w="1928" w:type="dxa"/>
            <w:gridSpan w:val="3"/>
            <w:tcBorders/>
          </w:tcPr>
          <w:p>
            <w:pPr>
              <w:pStyle w:val="Tblzatfejlc"/>
              <w:rPr/>
            </w:pPr>
            <w:r>
              <w:rPr/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1" w:type="dxa"/>
            <w:gridSpan w:val="5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[email_sent,malformed_request,banned_user,internal_error]</w:t>
            </w:r>
          </w:p>
        </w:tc>
        <w:tc>
          <w:tcPr>
            <w:tcW w:w="6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1" w:type="dxa"/>
            <w:gridSpan w:val="5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chpass_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changes the password, responds with the new auth details and deletes the confirmation.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5290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8"/>
        <w:gridCol w:w="3102"/>
        <w:gridCol w:w="653"/>
        <w:gridCol w:w="816"/>
      </w:tblGrid>
      <w:tr>
        <w:trPr>
          <w:tblHeader w:val="true"/>
        </w:trPr>
        <w:tc>
          <w:tcPr>
            <w:tcW w:w="7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(to verify)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4"/>
        <w:gridCol w:w="6203"/>
        <w:gridCol w:w="650"/>
        <w:gridCol w:w="1320"/>
      </w:tblGrid>
      <w:tr>
        <w:trPr>
          <w:tblHeader w:val="true"/>
        </w:trPr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[lehet:success,malformed_request,user_banned,inexistent_or_wrong,confirmation_expired,internal_error]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[200,400,401,404,410,500]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jwt_token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new jwt token of the user (to remember)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if the response code is 200</w:t>
            </w:r>
          </w:p>
        </w:tc>
      </w:tr>
      <w:tr>
        <w:trPr/>
        <w:tc>
          <w:tcPr>
            <w:tcW w:w="146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session_token</w:t>
            </w:r>
          </w:p>
        </w:tc>
        <w:tc>
          <w:tcPr>
            <w:tcW w:w="620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new session token of the user (to remember)</w:t>
            </w:r>
          </w:p>
        </w:tc>
        <w:tc>
          <w:tcPr>
            <w:tcW w:w="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3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delacc_</w:t>
      </w:r>
      <w:r>
        <w:rPr>
          <w:b/>
          <w:bCs/>
          <w:sz w:val="32"/>
          <w:szCs w:val="32"/>
        </w:rPr>
        <w:t>request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sends an account deletion confirmation email, registers a confirmation in the database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52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6"/>
        <w:gridCol w:w="3475"/>
        <w:gridCol w:w="1209"/>
        <w:gridCol w:w="817"/>
      </w:tblGrid>
      <w:tr>
        <w:trPr>
          <w:tblHeader w:val="true"/>
        </w:trPr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0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password</w:t>
            </w:r>
          </w:p>
        </w:tc>
        <w:tc>
          <w:tcPr>
            <w:tcW w:w="347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password of the user (to verify)</w:t>
            </w:r>
          </w:p>
        </w:tc>
        <w:tc>
          <w:tcPr>
            <w:tcW w:w="12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5"/>
        <w:gridCol w:w="647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[email_sent,malformed_request,wrong_password,internal_error_or_user_not_found]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Email href: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 xml:space="preserve"> </w:t>
      </w: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url?accdel= B64(email) ; B64(confirmation_token)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delacc_</w:t>
      </w:r>
      <w:r>
        <w:rPr>
          <w:b/>
          <w:bCs/>
          <w:sz w:val="32"/>
          <w:szCs w:val="32"/>
        </w:rPr>
        <w:t>promise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succeeds, it deletes the user account (flags it deleted and redacts some information)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(to identify)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(to verify)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5"/>
        <w:gridCol w:w="647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[user_deleted,malformed_request,wrong_token,internal_error_or_user_not_found]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get_all_products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returns every products in a json format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  <w:t>&lt;nothing&gt;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 data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Raw json response:</w:t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 &lt; http response status code [200,400,500]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"&lt; status code explanation (error reason/message) [success,malformed_request,unknown error]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"products":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"34",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"name_hu": "&lt; its name in hungarian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"name_en": "&lt; its name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"name_de": "&lt; its name in german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"description_hu": "&lt; its description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"description_en": "&lt; its description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"description_de": "&lt; its description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"description_preview_hu": "&lt; its description preview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"description_preview_en": "&lt; its description preview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"description_preview_de": "&lt; its description preview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"price_huf": "&lt; its price in huf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"times_ordered": "&lt; how many times was it ordered already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"stock": "&lt; stock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"sale_percentage": "&lt; sale percentage (minus)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"category": "&lt; product category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"manufacturer": "&lt; its manufacturer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"brand": "&lt; brand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"rating": "&lt; rating: 0-5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"sku": "&lt; sku [unique]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"active_ingredients": "&lt; active ingredients list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"packaging": "&lt; packaging (ex.: pills/bottle)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"updated_at":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"price_usd": "&lt; price in usd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"price_eur": "&lt; price in eur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... &lt;other products&gt;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get_all_users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If it succeeds, it returns all the users’ relevant data (excluding tokens, hashes)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[admin] (to identify)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[admin] (to verify)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[success,malformed_request,permission_denied,wrong_token,internal_error]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[200,400,401,401,500]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users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relevant data of every user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Raw json response: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"200",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"success",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"users":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 &lt; id of the user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"email": " &lt; email of the user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 &lt; when was the account created | datetime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"first_name": " &lt; first name of the user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"last_name": " &lt; last name of the user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"account_state": " &lt; account state | could be: unverified, verified, admin, banned, deleted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... &lt;other users&gt;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get_all_orders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Yes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If it succeeds, it returns all the orders’ relevant data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id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id of the user [admin] (to identify)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token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token of the user [admin] (to verify)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[success,malformed_request,permission_denied,wrong_token,internal_error]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[200,400,401,401,500]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users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relevant data of every order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Raw json response: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"200",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"success",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"orders":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 &lt; order id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"user_id": " &lt; id of the user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 &lt; date of creation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"price": " &lt; price in huf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"city": " &lt; where the dear user resides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"apartment_number": " &lt; apartment number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"note": " &lt; optional note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"house_number": " &lt; house number of the order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"phone_number": " &lt; phone number of the user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... &lt;other orders&gt;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ab/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newsletter_subscription: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succeeds, it registers the a new email to the mailing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584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19"/>
        <w:gridCol w:w="3102"/>
        <w:gridCol w:w="1210"/>
        <w:gridCol w:w="816"/>
      </w:tblGrid>
      <w:tr>
        <w:trPr>
          <w:tblHeader w:val="true"/>
        </w:trPr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email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email of the user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B64(int)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7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news_level</w:t>
            </w:r>
          </w:p>
        </w:tc>
        <w:tc>
          <w:tcPr>
            <w:tcW w:w="310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the news level, how the user wants to be registered as</w:t>
            </w:r>
          </w:p>
        </w:tc>
        <w:tc>
          <w:tcPr>
            <w:tcW w:w="12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B64(string)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5"/>
        <w:gridCol w:w="647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get_all_featured_products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 xml:space="preserve">If it succeeds, it returns every 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333333"/>
          <w:spacing w:val="0"/>
          <w:sz w:val="21"/>
        </w:rPr>
        <w:t>featured</w:t>
      </w: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 xml:space="preserve"> products in a json format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  <w:t>&lt;nothing&gt;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7055"/>
        <w:gridCol w:w="647"/>
        <w:gridCol w:w="817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[user_deleted,malformed_request,wrong_token,internal_error_or_user_not_found]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705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[200,400,401,500]</w:t>
            </w:r>
          </w:p>
        </w:tc>
        <w:tc>
          <w:tcPr>
            <w:tcW w:w="64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Products data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Raw json response:</w:t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 &lt; http response status code [200,400,500] &gt; 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"&lt; status code explanation (error reason/message) [success,malformed_request,unknown error]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"products":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"34",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"name_hu": "&lt; its name in hungarian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"name_en": "&lt; its name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"name_de": "&lt; its name in german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"description_hu": "&lt; its description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"description_en": "&lt; its description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"description_de": "&lt; its description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"description_preview_hu": "&lt; its description preview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"description_preview_en": "&lt; its description preview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"description_preview_de": "&lt; its description preview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"price_huf": "&lt; its price in huf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"times_ordered": "&lt; how many times was it ordered already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"stock": "&lt; stock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"sale_percentage": "&lt; sale percentage (minus)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"category_id": "&lt; product category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"manufacturer": "&lt; its manufacturer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"brand": "&lt; brand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"rating": "&lt; rating: 0-5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"sku": "&lt; sku [unique]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"active_ingredients": "&lt; active ingredients list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"packaging": "&lt; packaging (ex.: pills/bottle)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"created_at":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"updated_at": "&lt; date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"price_usd": "&lt; price in usd 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"price_eur": "&lt; price in eur 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... &lt;other products&gt;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caps w:val="false"/>
          <w:smallCaps w:val="false"/>
          <w:color w:val="000000"/>
          <w:spacing w:val="0"/>
        </w:rPr>
        <w:t xml:space="preserve">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get_all_product_categories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No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returns every product categories in a json format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  <w:t>&lt;nothing&gt;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8"/>
        <w:gridCol w:w="6242"/>
        <w:gridCol w:w="653"/>
        <w:gridCol w:w="1624"/>
      </w:tblGrid>
      <w:tr>
        <w:trPr>
          <w:tblHeader w:val="true"/>
        </w:trPr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explanation of the resopnse code (error reason / message) [success,malformed_request,internal_error]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string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statuscode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 http status response code [200,400,500]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always</w:t>
            </w:r>
          </w:p>
        </w:tc>
      </w:tr>
      <w:tr>
        <w:trPr/>
        <w:tc>
          <w:tcPr>
            <w:tcW w:w="111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product_categories</w:t>
            </w:r>
          </w:p>
        </w:tc>
        <w:tc>
          <w:tcPr>
            <w:tcW w:w="624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Product categories data data</w:t>
            </w:r>
          </w:p>
        </w:tc>
        <w:tc>
          <w:tcPr>
            <w:tcW w:w="65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int</w:t>
            </w:r>
          </w:p>
        </w:tc>
        <w:tc>
          <w:tcPr>
            <w:tcW w:w="162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if the response code is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Raw json response:</w:t>
      </w:r>
    </w:p>
    <w:p>
      <w:pPr>
        <w:pStyle w:val="Elformzottszveg"/>
        <w:bidi w:val="0"/>
        <w:jc w:val="start"/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i w:val="false"/>
          <w:caps w:val="false"/>
          <w:smallCaps w:val="false"/>
          <w:color w:val="000000"/>
          <w:spacing w:val="0"/>
          <w:sz w:val="21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"statuscode": "&lt;status code&gt;",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"status": "&lt;status explanation/message&gt;",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"product_categories": [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{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"category_hu": "&lt;category name in hungarian&gt;",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"category_en": "&lt;category name in english&gt;",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"category_de": "&lt;category name in german&gt;",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"emoji": "&lt;category color&gt;",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"color": "&lt;category color&gt;",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"number_of_products": "&lt;number of products having this category&gt;",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"id": "&lt;product id&gt;"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},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... &lt;other product categories&gt;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    </w:t>
      </w: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]</w:t>
      </w:r>
    </w:p>
    <w:p>
      <w:pPr>
        <w:pStyle w:val="Elformzottszveg"/>
        <w:widowControl/>
        <w:pBdr>
          <w:top w:val="single" w:sz="2" w:space="1" w:color="CCCCCC"/>
          <w:left w:val="single" w:sz="2" w:space="1" w:color="CCCCCC"/>
          <w:bottom w:val="single" w:sz="2" w:space="1" w:color="CCCCCC"/>
          <w:right w:val="single" w:sz="2" w:space="1" w:color="CCCCCC"/>
        </w:pBdr>
        <w:shd w:val="clear" w:fill="FBFAF9"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r>
        <w:rPr>
          <w:rFonts w:ascii="Consolas;Andale Mono WT;Andale Mono;Bitstream Vera Sans Mono;Nimbus Mono L;Monaco;Courier New;monospace" w:hAnsi="Consolas;Andale Mono WT;Andale Mono;Bitstream Vera Sans Mono;Nimbus Mono L;Monaco;Courier New;monospace"/>
          <w:b w:val="false"/>
          <w:i w:val="false"/>
          <w:caps w:val="false"/>
          <w:smallCaps w:val="false"/>
          <w:color w:val="000000"/>
          <w:spacing w:val="0"/>
          <w:sz w:val="21"/>
        </w:rPr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ban_user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Yes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it bans the target user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259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89"/>
        <w:gridCol w:w="3301"/>
        <w:gridCol w:w="652"/>
        <w:gridCol w:w="816"/>
      </w:tblGrid>
      <w:tr>
        <w:trPr>
          <w:tblHeader w:val="true"/>
        </w:trPr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admin_id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id of the admin (to identify)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sesstoken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token of the admin (to verify)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target_user_id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id of the user to be banned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tbl>
      <w:tblPr>
        <w:tblW w:w="9638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9"/>
        <w:gridCol w:w="7050"/>
        <w:gridCol w:w="651"/>
        <w:gridCol w:w="817"/>
      </w:tblGrid>
      <w:tr>
        <w:trPr>
          <w:tblHeader w:val="true"/>
        </w:trPr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[lehet:success,malformed_request,incorrect_credentials,permission_denied,already_banned_or_indexistent_user,self_ban_not_allowed,internal_error]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statuscode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[200,400,401,403,409,410,422,500]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un</w:t>
      </w:r>
      <w:r>
        <w:rPr>
          <w:b w:val="false"/>
          <w:bCs w:val="false"/>
          <w:sz w:val="32"/>
          <w:szCs w:val="32"/>
        </w:rPr>
        <w:t>ban_user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Yes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 xml:space="preserve">If it succeeds, it </w:t>
      </w: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un</w:t>
      </w: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bans the target user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259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89"/>
        <w:gridCol w:w="3301"/>
        <w:gridCol w:w="652"/>
        <w:gridCol w:w="816"/>
      </w:tblGrid>
      <w:tr>
        <w:trPr>
          <w:tblHeader w:val="true"/>
        </w:trPr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admin_id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id of the admin (to identify)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sesstoken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token of the admin (to verify)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48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target_user_id</w:t>
            </w:r>
          </w:p>
        </w:tc>
        <w:tc>
          <w:tcPr>
            <w:tcW w:w="33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 xml:space="preserve">the id of the user to be </w:t>
            </w:r>
            <w:r>
              <w:rPr/>
              <w:t>unbanned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tbl>
      <w:tblPr>
        <w:tblW w:w="9638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9"/>
        <w:gridCol w:w="7050"/>
        <w:gridCol w:w="651"/>
        <w:gridCol w:w="817"/>
      </w:tblGrid>
      <w:tr>
        <w:trPr>
          <w:tblHeader w:val="true"/>
        </w:trPr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[lehet:success,malformed_request,incorrect_credentials,permission_denied,already_</w:t>
            </w:r>
            <w:r>
              <w:rPr/>
              <w:t>un</w:t>
            </w:r>
            <w:r>
              <w:rPr/>
              <w:t>banned_or_indexistent_user,self_</w:t>
            </w:r>
            <w:r>
              <w:rPr/>
              <w:t>un</w:t>
            </w:r>
            <w:r>
              <w:rPr/>
              <w:t>ban_not_allowed,internal_error]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statuscode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[200,400,401,403,409,410,422,500]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update_name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No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it changes the user’s name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11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46"/>
        <w:gridCol w:w="3101"/>
        <w:gridCol w:w="652"/>
        <w:gridCol w:w="817"/>
      </w:tblGrid>
      <w:tr>
        <w:trPr>
          <w:tblHeader w:val="true"/>
        </w:trPr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user_id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id of the user (to identify)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sesstoken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token of the user (to verify)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new_firstname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new first name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new_lastname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new last name of the user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BodyText"/>
        <w:widowControl/>
        <w:spacing w:before="0" w:after="0"/>
        <w:ind w:hanging="0" w:start="0" w:end="0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tbl>
      <w:tblPr>
        <w:tblW w:w="9638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9"/>
        <w:gridCol w:w="7050"/>
        <w:gridCol w:w="651"/>
        <w:gridCol w:w="817"/>
      </w:tblGrid>
      <w:tr>
        <w:trPr>
          <w:tblHeader w:val="true"/>
        </w:trPr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[lehet:success,malformed_request,inexistent_user_or_incorrect_data]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statuscode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[200,400,403]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 w:val="false"/>
          <w:bCs w:val="false"/>
          <w:sz w:val="32"/>
          <w:szCs w:val="32"/>
        </w:rPr>
        <w:t>update_stock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419" w:type="dxa"/>
        <w:jc w:val="start"/>
        <w:tblInd w:w="3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3"/>
        <w:gridCol w:w="2406"/>
        <w:gridCol w:w="1490"/>
      </w:tblGrid>
      <w:tr>
        <w:trPr>
          <w:tblHeader w:val="true"/>
        </w:trPr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JWT required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Admin-only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"/>
              <w:bidi w:val="0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Is depricated</w:t>
            </w:r>
          </w:p>
        </w:tc>
      </w:tr>
      <w:tr>
        <w:trPr/>
        <w:tc>
          <w:tcPr>
            <w:tcW w:w="25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Yes</w:t>
            </w:r>
          </w:p>
        </w:tc>
        <w:tc>
          <w:tcPr>
            <w:tcW w:w="240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hanging="0" w:start="0" w:end="0"/>
              <w:jc w:val="start"/>
              <w:rPr/>
            </w:pPr>
            <w:r>
              <w:rPr/>
              <w:t>Yes</w:t>
            </w:r>
          </w:p>
        </w:tc>
        <w:tc>
          <w:tcPr>
            <w:tcW w:w="149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"/>
              <w:bidi w:val="0"/>
              <w:spacing w:before="0" w:after="0"/>
              <w:ind w:start="0" w:end="0"/>
              <w:jc w:val="start"/>
              <w:rPr/>
            </w:pPr>
            <w:r>
              <w:rPr/>
              <w:t>No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  <w:t>If it succeeds, it it changes the product’s stock count</w:t>
      </w:r>
    </w:p>
    <w:p>
      <w:pPr>
        <w:pStyle w:val="Normal"/>
        <w:bidi w:val="0"/>
        <w:jc w:val="start"/>
        <w:rPr>
          <w:rFonts w:ascii="Arial;sans-serif" w:hAnsi="Arial;sans-serif"/>
          <w:b w:val="false"/>
          <w:i w:val="false"/>
          <w:i w:val="false"/>
          <w:caps w:val="false"/>
          <w:smallCaps w:val="false"/>
          <w:color w:val="333333"/>
          <w:spacing w:val="0"/>
          <w:sz w:val="21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333333"/>
          <w:spacing w:val="0"/>
          <w:sz w:val="21"/>
        </w:rPr>
      </w:r>
    </w:p>
    <w:p>
      <w:pPr>
        <w:pStyle w:val="Normal"/>
        <w:bidi w:val="0"/>
        <w:jc w:val="start"/>
        <w:rPr/>
      </w:pPr>
      <w:r>
        <w:rPr/>
        <w:t>Endpoint in: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611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46"/>
        <w:gridCol w:w="3101"/>
        <w:gridCol w:w="652"/>
        <w:gridCol w:w="817"/>
      </w:tblGrid>
      <w:tr>
        <w:trPr>
          <w:tblHeader w:val="true"/>
        </w:trPr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user_id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id of the user (to identify)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sesstoken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token of the user (to verify)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product_id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the id of the product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54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new_stock_count</w:t>
            </w:r>
          </w:p>
        </w:tc>
        <w:tc>
          <w:tcPr>
            <w:tcW w:w="31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new stock count</w:t>
            </w:r>
          </w:p>
        </w:tc>
        <w:tc>
          <w:tcPr>
            <w:tcW w:w="65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BodyText"/>
        <w:widowControl/>
        <w:spacing w:before="0" w:after="0"/>
        <w:ind w:hanging="0" w:start="0" w:end="0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Endpoint out:</w:t>
      </w:r>
    </w:p>
    <w:tbl>
      <w:tblPr>
        <w:tblW w:w="9638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19"/>
        <w:gridCol w:w="7050"/>
        <w:gridCol w:w="651"/>
        <w:gridCol w:w="817"/>
      </w:tblGrid>
      <w:tr>
        <w:trPr>
          <w:tblHeader w:val="true"/>
        </w:trPr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Explanation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EEEE" w:val="clear"/>
            <w:vAlign w:val="center"/>
          </w:tcPr>
          <w:p>
            <w:pPr>
              <w:pStyle w:val="Tblzatfejlcuser"/>
              <w:spacing w:before="0" w:after="0"/>
              <w:ind w:hanging="0" w:start="0" w:end="0"/>
              <w:jc w:val="start"/>
              <w:rPr>
                <w:b/>
              </w:rPr>
            </w:pPr>
            <w:r>
              <w:rPr>
                <w:b/>
              </w:rPr>
              <w:t>When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explanation of the response code (error reason / message) [lehet:success,malformed_request,incorrect_credentials,permission_denied,internal_errror]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string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always</w:t>
            </w:r>
          </w:p>
        </w:tc>
      </w:tr>
      <w:tr>
        <w:trPr/>
        <w:tc>
          <w:tcPr>
            <w:tcW w:w="111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statuscode</w:t>
            </w:r>
          </w:p>
        </w:tc>
        <w:tc>
          <w:tcPr>
            <w:tcW w:w="70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jc w:val="start"/>
              <w:rPr/>
            </w:pPr>
            <w:r>
              <w:rPr/>
              <w:t>the http status response code [200,400,401,403,500]</w:t>
            </w:r>
          </w:p>
        </w:tc>
        <w:tc>
          <w:tcPr>
            <w:tcW w:w="65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hanging="0" w:start="0" w:end="0"/>
              <w:rPr/>
            </w:pPr>
            <w:r>
              <w:rPr/>
              <w:t>int</w:t>
            </w:r>
          </w:p>
        </w:tc>
        <w:tc>
          <w:tcPr>
            <w:tcW w:w="81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vAlign w:val="center"/>
          </w:tcPr>
          <w:p>
            <w:pPr>
              <w:pStyle w:val="Tblzattartalomuser"/>
              <w:spacing w:before="0" w:after="0"/>
              <w:ind w:start="0" w:end="0"/>
              <w:rPr/>
            </w:pPr>
            <w:r>
              <w:rPr/>
              <w:t>always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  <w:font w:name="Arial">
    <w:altName w:val="sans-serif"/>
    <w:charset w:val="ee" w:characterSet="windows-1250"/>
    <w:family w:val="roman"/>
    <w:pitch w:val="variable"/>
  </w:font>
  <w:font w:name="Consolas">
    <w:altName w:val="Andale Mono WT"/>
    <w:charset w:val="ee" w:characterSet="windows-1250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hu-H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Arial"/>
    </w:rPr>
  </w:style>
  <w:style w:type="paragraph" w:styleId="Cmsoruser">
    <w:name w:val="Címsor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rgymutatuser">
    <w:name w:val="Tárgymutató (user)"/>
    <w:basedOn w:val="Normal"/>
    <w:qFormat/>
    <w:pPr>
      <w:suppressLineNumbers/>
    </w:pPr>
    <w:rPr>
      <w:rFonts w:cs="Arial"/>
    </w:rPr>
  </w:style>
  <w:style w:type="paragraph" w:styleId="Tblzattartalom">
    <w:name w:val="Táblázattartalom"/>
    <w:basedOn w:val="Normal"/>
    <w:qFormat/>
    <w:pPr>
      <w:widowControl w:val="false"/>
      <w:suppressLineNumbers/>
    </w:pPr>
    <w:rPr/>
  </w:style>
  <w:style w:type="paragraph" w:styleId="Tblzatfejlc">
    <w:name w:val="Táblázatfejléc"/>
    <w:basedOn w:val="Tblzattartalom"/>
    <w:qFormat/>
    <w:pPr>
      <w:suppressLineNumbers/>
      <w:jc w:val="center"/>
    </w:pPr>
    <w:rPr>
      <w:b/>
      <w:bCs/>
    </w:rPr>
  </w:style>
  <w:style w:type="paragraph" w:styleId="Elformzottszveg">
    <w:name w:val="Előformázott szöveg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blzattartalomuser">
    <w:name w:val="Táblázattartalom (user)"/>
    <w:basedOn w:val="Normal"/>
    <w:qFormat/>
    <w:pPr>
      <w:widowControl w:val="false"/>
      <w:suppressLineNumbers/>
    </w:pPr>
    <w:rPr/>
  </w:style>
  <w:style w:type="paragraph" w:styleId="Tblzatfejlcuser">
    <w:name w:val="Táblázatfejléc (user)"/>
    <w:basedOn w:val="Tblzattartalom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300</TotalTime>
  <Application>LibreOffice/25.2.7.2$Windows_X86_64 LibreOffice_project/5cbfd1ab6520636bb5f7b99185aa69bd7456825d</Application>
  <AppVersion>15.0000</AppVersion>
  <Pages>15</Pages>
  <Words>2161</Words>
  <Characters>13380</Characters>
  <CharactersWithSpaces>15663</CharactersWithSpaces>
  <Paragraphs>799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2026-02-18T09:39:17Z</dcterms:created>
  <dc:creator/>
  <dc:description/>
  <dc:language>hu-HU</dc:language>
  <cp:lastModifiedBy/>
  <dcterms:modified xsi:type="dcterms:W3CDTF">2026-02-24T11:22:57Z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