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sdt>
      <w:sdtPr>
        <w:id w:val="37322598"/>
        <w:docPartObj>
          <w:docPartGallery w:val="Cover Pages"/>
          <w:docPartUnique/>
        </w:docPartObj>
      </w:sdtPr>
      <w:sdtEndPr/>
      <w:sdtContent>
        <w:p w:rsidR="003308A8" w:rsidRDefault="003308A8" w14:paraId="198776E6" w14:textId="1F6BAEC5"/>
        <w:p w:rsidR="003308A8" w:rsidRDefault="003308A8" w14:paraId="0FBBBC73" w14:textId="4B9836C9">
          <w:r>
            <w:rPr>
              <w:noProof/>
            </w:rPr>
            <mc:AlternateContent>
              <mc:Choice Requires="wpg">
                <w:drawing>
                  <wp:anchor distT="0" distB="0" distL="114300" distR="114300" simplePos="0" relativeHeight="251658240" behindDoc="1" locked="0" layoutInCell="1" allowOverlap="1" wp14:anchorId="17257A61" wp14:editId="13D4865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3308A8" w:rsidRDefault="0091620E" w14:paraId="0A2472F7" w14:textId="764AAB9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308A8">
                                        <w:rPr>
                                          <w:color w:val="FFFFFF" w:themeColor="background1"/>
                                          <w:sz w:val="72"/>
                                          <w:szCs w:val="72"/>
                                        </w:rPr>
                                        <w:t>Backup and Recovery</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6" w14:anchorId="17257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style="position:absolute;width:55575;height:54044;visibility:visible;mso-wrap-style:square;v-text-anchor:bottom" coordsize="720,700" o:spid="_x0000_s1027" fillcolor="#133759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081828 [2018]" colors="0 #495467;.5 #25374f;1 #051f37"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3308A8" w:rsidRDefault="0091620E" w14:paraId="0A2472F7" w14:textId="764AAB9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308A8">
                                  <w:rPr>
                                    <w:color w:val="FFFFFF" w:themeColor="background1"/>
                                    <w:sz w:val="72"/>
                                    <w:szCs w:val="72"/>
                                  </w:rPr>
                                  <w:t>Backup and Recovery</w:t>
                                </w:r>
                              </w:sdtContent>
                            </w:sdt>
                          </w:p>
                        </w:txbxContent>
                      </v:textbox>
                    </v:shape>
                    <v:shape id="Freeform 11" style="position:absolute;left:8763;top:47697;width:46850;height:5099;visibility:visible;mso-wrap-style:square;v-text-anchor:bottom" coordsize="607,66" o:spid="_x0000_s1028"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5B31E2A3" wp14:editId="23D061C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308A8" w:rsidRDefault="003308A8" w14:paraId="4B439259" w14:textId="6B1E16AF">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w14:anchorId="5B31E2A3">
                    <v:stroke joinstyle="miter"/>
                    <v:path gradientshapeok="t" o:connecttype="rect"/>
                  </v:shapetype>
                  <v:shape id="Text Box 128"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v:textbox style="mso-fit-shape-to-text:t" inset="1in,0,86.4pt,0">
                      <w:txbxContent>
                        <w:p w:rsidR="003308A8" w:rsidRDefault="003308A8" w14:paraId="4B439259" w14:textId="6B1E16AF">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0C44E678" wp14:editId="4A4A39C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3308A8" w:rsidRDefault="003308A8" w14:paraId="3DE22EED" w14:textId="1B1D98DA">
                                    <w:pPr>
                                      <w:pStyle w:val="NoSpacing"/>
                                      <w:spacing w:before="40" w:after="40"/>
                                      <w:rPr>
                                        <w:caps/>
                                        <w:color w:val="156082" w:themeColor="accent1"/>
                                        <w:sz w:val="28"/>
                                        <w:szCs w:val="28"/>
                                      </w:rPr>
                                    </w:pPr>
                                    <w:r>
                                      <w:rPr>
                                        <w:caps/>
                                        <w:color w:val="156082" w:themeColor="accent1"/>
                                        <w:sz w:val="28"/>
                                        <w:szCs w:val="28"/>
                                      </w:rPr>
                                      <w:t>Data processing</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Pr="003308A8" w:rsidR="003308A8" w:rsidRDefault="003308A8" w14:paraId="292F13CA" w14:textId="78D7A6CA">
                                    <w:pPr>
                                      <w:pStyle w:val="NoSpacing"/>
                                      <w:spacing w:before="40" w:after="40"/>
                                      <w:rPr>
                                        <w:caps/>
                                        <w:color w:val="A02B93" w:themeColor="accent5"/>
                                        <w:sz w:val="24"/>
                                        <w:szCs w:val="24"/>
                                      </w:rPr>
                                    </w:pPr>
                                    <w:r w:rsidRPr="003308A8">
                                      <w:rPr>
                                        <w:caps/>
                                        <w:color w:val="A02B93" w:themeColor="accent5"/>
                                        <w:sz w:val="24"/>
                                        <w:szCs w:val="24"/>
                                      </w:rPr>
                                      <w:t>Arad KasheF, Anton Reunovs, David corodeanu, Carlos schaap garci</w:t>
                                    </w:r>
                                    <w:r>
                                      <w:rPr>
                                        <w:caps/>
                                        <w:color w:val="A02B93" w:themeColor="accent5"/>
                                        <w:sz w:val="24"/>
                                        <w:szCs w:val="24"/>
                                      </w:rPr>
                                      <w:t>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w14:anchorId="0C44E678">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3308A8" w:rsidRDefault="003308A8" w14:paraId="3DE22EED" w14:textId="1B1D98DA">
                              <w:pPr>
                                <w:pStyle w:val="NoSpacing"/>
                                <w:spacing w:before="40" w:after="40"/>
                                <w:rPr>
                                  <w:caps/>
                                  <w:color w:val="156082" w:themeColor="accent1"/>
                                  <w:sz w:val="28"/>
                                  <w:szCs w:val="28"/>
                                </w:rPr>
                              </w:pPr>
                              <w:r>
                                <w:rPr>
                                  <w:caps/>
                                  <w:color w:val="156082" w:themeColor="accent1"/>
                                  <w:sz w:val="28"/>
                                  <w:szCs w:val="28"/>
                                </w:rPr>
                                <w:t>Data processing</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Pr="003308A8" w:rsidR="003308A8" w:rsidRDefault="003308A8" w14:paraId="292F13CA" w14:textId="78D7A6CA">
                              <w:pPr>
                                <w:pStyle w:val="NoSpacing"/>
                                <w:spacing w:before="40" w:after="40"/>
                                <w:rPr>
                                  <w:caps/>
                                  <w:color w:val="A02B93" w:themeColor="accent5"/>
                                  <w:sz w:val="24"/>
                                  <w:szCs w:val="24"/>
                                </w:rPr>
                              </w:pPr>
                              <w:r w:rsidRPr="003308A8">
                                <w:rPr>
                                  <w:caps/>
                                  <w:color w:val="A02B93" w:themeColor="accent5"/>
                                  <w:sz w:val="24"/>
                                  <w:szCs w:val="24"/>
                                </w:rPr>
                                <w:t>Arad KasheF, Anton Reunovs, David corodeanu, Carlos schaap garci</w:t>
                              </w:r>
                              <w:r>
                                <w:rPr>
                                  <w:caps/>
                                  <w:color w:val="A02B93" w:themeColor="accent5"/>
                                  <w:sz w:val="24"/>
                                  <w:szCs w:val="24"/>
                                </w:rPr>
                                <w:t>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1C9732E7" wp14:editId="6F8896D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rsidR="003308A8" w:rsidRDefault="003308A8" w14:paraId="21069088" w14:textId="2074137A">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31" fillcolor="#156082 [3204]" stroked="f" strokeweight="1pt" w14:anchorId="1C9732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rsidR="003308A8" w:rsidRDefault="003308A8" w14:paraId="21069088" w14:textId="2074137A">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rsidR="003278A3" w:rsidP="003308A8" w:rsidRDefault="003308A8" w14:paraId="1F37B47C" w14:textId="1F5E9268">
      <w:pPr>
        <w:pStyle w:val="Heading1"/>
      </w:pPr>
      <w:r>
        <w:t>Introduction</w:t>
      </w:r>
    </w:p>
    <w:p w:rsidR="003308A8" w:rsidP="003308A8" w:rsidRDefault="003308A8" w14:paraId="08C216B4" w14:textId="5840788C">
      <w:proofErr w:type="spellStart"/>
      <w:r>
        <w:t>Streamflix</w:t>
      </w:r>
      <w:proofErr w:type="spellEnd"/>
      <w:r>
        <w:t xml:space="preserve"> is an online streaming service that stores user accounts, profiles, viewing data, subscriptions, and other important information. To ensure that this information is kept intact and secure in the event of a system malfunction, </w:t>
      </w:r>
      <w:proofErr w:type="spellStart"/>
      <w:r>
        <w:t>Streamflix</w:t>
      </w:r>
      <w:proofErr w:type="spellEnd"/>
      <w:r>
        <w:t xml:space="preserve"> requires a reliable backup and recovery strategy. This strategy will balance security and ease of access to recent backups, while simultaneously being cost-effective, since frequent backups can drain our budget significantly.</w:t>
      </w:r>
    </w:p>
    <w:p w:rsidR="003308A8" w:rsidP="003308A8" w:rsidRDefault="003308A8" w14:paraId="6A9AF89B" w14:textId="77777777"/>
    <w:p w:rsidR="003308A8" w:rsidP="003308A8" w:rsidRDefault="003308A8" w14:paraId="7ADE51F3" w14:textId="00725E3F">
      <w:pPr>
        <w:pStyle w:val="Heading1"/>
      </w:pPr>
      <w:r>
        <w:t>Backup strategy</w:t>
      </w:r>
    </w:p>
    <w:p w:rsidR="003308A8" w:rsidP="003308A8" w:rsidRDefault="003308A8" w14:paraId="2584B0E9" w14:textId="05E4830B">
      <w:pPr>
        <w:pStyle w:val="Heading2"/>
      </w:pPr>
      <w:r>
        <w:t>Backup types</w:t>
      </w:r>
    </w:p>
    <w:p w:rsidRPr="00EB7F95" w:rsidR="00EB7F95" w:rsidP="003308A8" w:rsidRDefault="003308A8" w14:paraId="15BB98E5" w14:textId="6B3A667B">
      <w:pPr>
        <w:pStyle w:val="ListParagraph"/>
        <w:numPr>
          <w:ilvl w:val="0"/>
          <w:numId w:val="1"/>
        </w:numPr>
        <w:rPr>
          <w:b/>
        </w:rPr>
      </w:pPr>
      <w:r>
        <w:rPr>
          <w:b/>
        </w:rPr>
        <w:t xml:space="preserve">Full backups (Weekly): </w:t>
      </w:r>
      <w:r>
        <w:t>A full backup includes the entire database with all tables, stored within a cloud-based system</w:t>
      </w:r>
      <w:r w:rsidR="00EB7F95">
        <w:t xml:space="preserve">, which enables full database recovery in case of a system-wide </w:t>
      </w:r>
      <w:r w:rsidR="00D863E2">
        <w:t>failure</w:t>
      </w:r>
      <w:r w:rsidR="00EB7F95">
        <w:t>.</w:t>
      </w:r>
    </w:p>
    <w:p w:rsidRPr="00EB7F95" w:rsidR="00EB7F95" w:rsidP="003308A8" w:rsidRDefault="00EB7F95" w14:paraId="52B6B09B" w14:textId="58A6CC8F">
      <w:pPr>
        <w:pStyle w:val="ListParagraph"/>
        <w:numPr>
          <w:ilvl w:val="0"/>
          <w:numId w:val="1"/>
        </w:numPr>
        <w:rPr>
          <w:b/>
        </w:rPr>
      </w:pPr>
      <w:r w:rsidRPr="2F8CE8ED">
        <w:rPr>
          <w:b/>
        </w:rPr>
        <w:t>Incremental Backups (Daily):</w:t>
      </w:r>
      <w:r w:rsidRPr="2F8CE8ED">
        <w:t xml:space="preserve"> An incremental backup includes changes made since the last backup, such as user registrations, viewing information</w:t>
      </w:r>
      <w:r w:rsidRPr="2F8CE8ED" w:rsidR="5287D8A4">
        <w:t>, and updates</w:t>
      </w:r>
      <w:r w:rsidRPr="2F8CE8ED">
        <w:t xml:space="preserve">. </w:t>
      </w:r>
    </w:p>
    <w:p w:rsidRPr="00EB7F95" w:rsidR="003308A8" w:rsidP="003308A8" w:rsidRDefault="00EB7F95" w14:paraId="2533E688" w14:textId="7D1D4EC9">
      <w:pPr>
        <w:pStyle w:val="ListParagraph"/>
        <w:numPr>
          <w:ilvl w:val="0"/>
          <w:numId w:val="1"/>
        </w:numPr>
        <w:rPr>
          <w:b/>
        </w:rPr>
      </w:pPr>
      <w:r w:rsidRPr="2F8CE8ED">
        <w:rPr>
          <w:b/>
        </w:rPr>
        <w:t>Transactional Log Backups (Every 6 hours):</w:t>
      </w:r>
      <w:r w:rsidRPr="2F8CE8ED">
        <w:t xml:space="preserve"> A transactional backup records specific changes made to the database. Important and high transaction information such as subscriptions and profile activity are </w:t>
      </w:r>
      <w:r w:rsidRPr="2F8CE8ED" w:rsidR="5B74E056">
        <w:t>stored in</w:t>
      </w:r>
      <w:r w:rsidRPr="2F8CE8ED">
        <w:t xml:space="preserve"> this way.</w:t>
      </w:r>
    </w:p>
    <w:p w:rsidR="00EB7F95" w:rsidP="00EB7F95" w:rsidRDefault="00EB7F95" w14:paraId="0BB03DF4" w14:textId="77777777">
      <w:pPr>
        <w:ind w:left="360"/>
        <w:rPr>
          <w:b/>
        </w:rPr>
      </w:pPr>
    </w:p>
    <w:p w:rsidR="00EB7F95" w:rsidP="00EB7F95" w:rsidRDefault="00EB7F95" w14:paraId="1CA2851A" w14:textId="6551121E">
      <w:pPr>
        <w:pStyle w:val="Heading2"/>
      </w:pPr>
      <w:r>
        <w:t>Storage</w:t>
      </w:r>
    </w:p>
    <w:p w:rsidR="00EB7F95" w:rsidP="00EB7F95" w:rsidRDefault="00EC78AB" w14:paraId="4DE32F02" w14:textId="3C59988D">
      <w:r w:rsidR="00EC78AB">
        <w:rPr/>
        <w:t>The T</w:t>
      </w:r>
      <w:r w:rsidR="00EB7F95">
        <w:rPr/>
        <w:t xml:space="preserve">ransactional Log and Incremental Backups are stored locally for swift recovery and </w:t>
      </w:r>
      <w:r w:rsidR="421F32D8">
        <w:rPr/>
        <w:t>ease of access</w:t>
      </w:r>
      <w:r w:rsidR="00EB7F95">
        <w:rPr/>
        <w:t>. Full backups are stored in a cloud-based storage system to ensure protection against physical problems (Power cutting off, damage to infrastructure</w:t>
      </w:r>
      <w:r w:rsidR="2358B638">
        <w:rPr/>
        <w:t xml:space="preserve"> etc...</w:t>
      </w:r>
      <w:r w:rsidR="00EB7F95">
        <w:rPr/>
        <w:t xml:space="preserve">). </w:t>
      </w:r>
    </w:p>
    <w:p w:rsidR="1C598EB7" w:rsidRDefault="1C598EB7" w14:paraId="7EC817F2" w14:textId="45AD3AC7"/>
    <w:p w:rsidR="3C0CFB5C" w:rsidP="1C598EB7" w:rsidRDefault="3C0CFB5C" w14:paraId="0B7C6FA6" w14:textId="13774B44">
      <w:pPr>
        <w:pStyle w:val="Heading2"/>
      </w:pPr>
      <w:r w:rsidR="3C0CFB5C">
        <w:rPr/>
        <w:t>Example</w:t>
      </w:r>
    </w:p>
    <w:p w:rsidR="1238F49E" w:rsidP="1C598EB7" w:rsidRDefault="1238F49E" w14:paraId="01E1A8B3" w14:textId="25957BFF">
      <w:pPr>
        <w:pStyle w:val="Normal"/>
        <w:rPr>
          <w:b w:val="1"/>
          <w:bCs w:val="1"/>
        </w:rPr>
      </w:pPr>
      <w:r w:rsidRPr="1C598EB7" w:rsidR="1238F49E">
        <w:rPr>
          <w:b w:val="1"/>
          <w:bCs w:val="1"/>
        </w:rPr>
        <w:t xml:space="preserve">Full </w:t>
      </w:r>
      <w:r w:rsidRPr="1C598EB7" w:rsidR="1238F49E">
        <w:rPr>
          <w:b w:val="1"/>
          <w:bCs w:val="1"/>
        </w:rPr>
        <w:t>backup</w:t>
      </w:r>
      <w:r w:rsidRPr="1C598EB7" w:rsidR="1238F49E">
        <w:rPr>
          <w:b w:val="1"/>
          <w:bCs w:val="1"/>
        </w:rPr>
        <w:t xml:space="preserve"> command:</w:t>
      </w:r>
    </w:p>
    <w:p w:rsidR="6FF33B19" w:rsidP="1C598EB7" w:rsidRDefault="6FF33B19" w14:paraId="370E1788" w14:textId="4E224089">
      <w:pPr>
        <w:pStyle w:val="Normal"/>
        <w:rPr>
          <w:b w:val="0"/>
          <w:bCs w:val="0"/>
        </w:rPr>
      </w:pPr>
      <w:r w:rsidR="6FF33B19">
        <w:rPr>
          <w:b w:val="0"/>
          <w:bCs w:val="0"/>
        </w:rPr>
        <w:t>pg_dump -U postgres -F c -b -v -f /backups/streamflix_full_$(date +%F).backup streamflix</w:t>
      </w:r>
    </w:p>
    <w:p w:rsidR="1C598EB7" w:rsidRDefault="1C598EB7" w14:paraId="0D5E2A46" w14:textId="7000B960"/>
    <w:p w:rsidR="000B703D" w:rsidP="00EB7F95" w:rsidRDefault="000B703D" w14:paraId="5CAB20BB" w14:textId="77777777"/>
    <w:p w:rsidR="000B703D" w:rsidP="000B703D" w:rsidRDefault="000B703D" w14:paraId="062A5D4D" w14:textId="744BBC94">
      <w:pPr>
        <w:pStyle w:val="Heading1"/>
      </w:pPr>
    </w:p>
    <w:p w:rsidR="000B703D" w:rsidP="000B703D" w:rsidRDefault="000B703D" w14:paraId="288043BE" w14:textId="77777777"/>
    <w:p w:rsidR="000B703D" w:rsidP="000B703D" w:rsidRDefault="000B703D" w14:paraId="140D118B" w14:textId="77777777"/>
    <w:p w:rsidR="000B703D" w:rsidP="000B703D" w:rsidRDefault="000B703D" w14:paraId="01A9F81C" w14:textId="77777777"/>
    <w:p w:rsidR="000B703D" w:rsidP="000B703D" w:rsidRDefault="000B703D" w14:paraId="136787F4" w14:textId="77777777"/>
    <w:p w:rsidR="000B703D" w:rsidP="000B703D" w:rsidRDefault="000B703D" w14:paraId="2FBE06AD" w14:textId="70F9841B">
      <w:pPr>
        <w:pStyle w:val="Heading1"/>
      </w:pPr>
      <w:r>
        <w:t>Recovery Strategy</w:t>
      </w:r>
    </w:p>
    <w:p w:rsidR="000B703D" w:rsidP="000B703D" w:rsidRDefault="000B703D" w14:paraId="5BB7239D" w14:textId="0CAF9215">
      <w:pPr>
        <w:pStyle w:val="Heading2"/>
      </w:pPr>
      <w:r>
        <w:t>Scenarios</w:t>
      </w:r>
    </w:p>
    <w:p w:rsidR="000B703D" w:rsidP="000B703D" w:rsidRDefault="000B703D" w14:paraId="4B0E671A" w14:textId="7ABA6F8F">
      <w:r>
        <w:rPr>
          <w:b/>
        </w:rPr>
        <w:t xml:space="preserve">Full database failure: </w:t>
      </w:r>
      <w:r>
        <w:t>In the event of the whole database being shut down, the last full backup will be restored. The last incremental or transactional log backup will be restored to ensure changes made are recovered as well.</w:t>
      </w:r>
    </w:p>
    <w:p w:rsidR="000B703D" w:rsidP="000B703D" w:rsidRDefault="000B703D" w14:paraId="661431B4" w14:textId="2F52F0B3">
      <w:r>
        <w:rPr>
          <w:b/>
        </w:rPr>
        <w:t xml:space="preserve">Partial loss of data or data corruption: </w:t>
      </w:r>
      <w:r>
        <w:t>If only certain parts of the database are lost or corrupted, identify which parts of the database are lost or corrupted and perform an incremental backup to restore them.</w:t>
      </w:r>
    </w:p>
    <w:p w:rsidR="000B703D" w:rsidP="000B703D" w:rsidRDefault="000B703D" w14:paraId="4E1DB173" w14:textId="7F850F00">
      <w:r>
        <w:rPr>
          <w:b/>
        </w:rPr>
        <w:t xml:space="preserve">Account recovery: </w:t>
      </w:r>
      <w:r>
        <w:t>In the event of a user or user profile deletion by accident, a transactional log backup will allow for swift and precise restoration to the state of the deleted account or profile before deletion.</w:t>
      </w:r>
    </w:p>
    <w:p w:rsidR="000B703D" w:rsidP="000B703D" w:rsidRDefault="000B703D" w14:paraId="6A8735FB" w14:textId="6F344A24">
      <w:pPr>
        <w:pStyle w:val="Heading2"/>
      </w:pPr>
      <w:r>
        <w:t>Protocol</w:t>
      </w:r>
    </w:p>
    <w:p w:rsidR="000B703D" w:rsidP="000B703D" w:rsidRDefault="000B703D" w14:paraId="4B0FF6F0" w14:textId="43E8B377">
      <w:pPr>
        <w:pStyle w:val="ListParagraph"/>
        <w:numPr>
          <w:ilvl w:val="0"/>
          <w:numId w:val="2"/>
        </w:numPr>
      </w:pPr>
      <w:r>
        <w:t>Perform backups during off-peak hours to make sure that backups do not interfere with the current active users (Backups could slow down servers).</w:t>
      </w:r>
    </w:p>
    <w:p w:rsidR="000B703D" w:rsidP="000B703D" w:rsidRDefault="00A32A7F" w14:paraId="2DE26406" w14:textId="488D9487">
      <w:pPr>
        <w:pStyle w:val="ListParagraph"/>
        <w:numPr>
          <w:ilvl w:val="0"/>
          <w:numId w:val="2"/>
        </w:numPr>
      </w:pPr>
      <w:r>
        <w:t>Test backups regularly to ensure that the backups are not corrupted and are functional.</w:t>
      </w:r>
    </w:p>
    <w:p w:rsidR="00A32A7F" w:rsidP="000B703D" w:rsidRDefault="00A32A7F" w14:paraId="4789F3EE" w14:textId="7C38B0CF">
      <w:pPr>
        <w:pStyle w:val="ListParagraph"/>
        <w:numPr>
          <w:ilvl w:val="0"/>
          <w:numId w:val="2"/>
        </w:numPr>
      </w:pPr>
      <w:r>
        <w:t>Ensure that the database team has a documented step-by-step recovery plan ready to use.</w:t>
      </w:r>
    </w:p>
    <w:p w:rsidR="00A32A7F" w:rsidP="00A32A7F" w:rsidRDefault="00A32A7F" w14:paraId="7A5CA4D3" w14:textId="6C0F7EDE">
      <w:pPr>
        <w:pStyle w:val="ListParagraph"/>
        <w:numPr>
          <w:ilvl w:val="0"/>
          <w:numId w:val="2"/>
        </w:numPr>
      </w:pPr>
      <w:r>
        <w:t>Use a replica of the database during maintenance to prevent downtime.</w:t>
      </w:r>
    </w:p>
    <w:p w:rsidR="00A32A7F" w:rsidP="00A32A7F" w:rsidRDefault="00A32A7F" w14:paraId="20785F39" w14:textId="77777777">
      <w:pPr>
        <w:ind w:left="360"/>
      </w:pPr>
    </w:p>
    <w:p w:rsidR="00A32A7F" w:rsidP="00A32A7F" w:rsidRDefault="00A32A7F" w14:paraId="1F05DF6E" w14:textId="5C1917FB">
      <w:pPr>
        <w:pStyle w:val="Heading1"/>
      </w:pPr>
      <w:r>
        <w:t>Summary</w:t>
      </w:r>
    </w:p>
    <w:p w:rsidR="00A32A7F" w:rsidRDefault="00A32A7F" w14:paraId="2ABF8AEE" w14:textId="185A1B21">
      <w:r w:rsidR="00A32A7F">
        <w:rPr/>
        <w:t xml:space="preserve">For the backup </w:t>
      </w:r>
      <w:r w:rsidR="00A32A7F">
        <w:rPr/>
        <w:t>strategy;</w:t>
      </w:r>
      <w:r w:rsidR="00A32A7F">
        <w:rPr/>
        <w:t xml:space="preserve"> full backups weekly, incremental backups daily, and frequent transactional log backups are great for full security and cost effectiveness. A mix of cloud and local storage </w:t>
      </w:r>
      <w:r w:rsidR="7DF01E6E">
        <w:rPr/>
        <w:t>is</w:t>
      </w:r>
      <w:r w:rsidR="00A32A7F">
        <w:rPr/>
        <w:t xml:space="preserve"> perfect for any disaster. </w:t>
      </w:r>
      <w:r w:rsidR="42EC7C36">
        <w:rPr/>
        <w:t>The recovery</w:t>
      </w:r>
      <w:r w:rsidR="00A32A7F">
        <w:rPr/>
        <w:t xml:space="preserve"> </w:t>
      </w:r>
      <w:r w:rsidR="32F969DE">
        <w:rPr/>
        <w:t>protocol</w:t>
      </w:r>
      <w:r w:rsidR="00A32A7F">
        <w:rPr/>
        <w:t xml:space="preserve"> makes sure that there is minimum downtime and allows service to continue. Regular testing of backups ensures that problems </w:t>
      </w:r>
      <w:r w:rsidR="00A32A7F">
        <w:rPr/>
        <w:t>don’t</w:t>
      </w:r>
      <w:r w:rsidR="00A32A7F">
        <w:rPr/>
        <w:t xml:space="preserve"> occur when reverting to </w:t>
      </w:r>
      <w:r w:rsidR="00A32A7F">
        <w:rPr/>
        <w:t>a backup</w:t>
      </w:r>
      <w:r w:rsidR="00A32A7F">
        <w:rPr/>
        <w:t>.</w:t>
      </w:r>
    </w:p>
    <w:sectPr w:rsidRPr="00A32A7F" w:rsidR="00A32A7F" w:rsidSect="003308A8">
      <w:pgSz w:w="11906" w:h="16838"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74900"/>
    <w:multiLevelType w:val="hybridMultilevel"/>
    <w:tmpl w:val="484E6B8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DCA5382"/>
    <w:multiLevelType w:val="hybridMultilevel"/>
    <w:tmpl w:val="D94025D4"/>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num w:numId="1" w16cid:durableId="2050958312">
    <w:abstractNumId w:val="0"/>
  </w:num>
  <w:num w:numId="2" w16cid:durableId="557665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A8"/>
    <w:rsid w:val="000B703D"/>
    <w:rsid w:val="00216265"/>
    <w:rsid w:val="003278A3"/>
    <w:rsid w:val="003308A8"/>
    <w:rsid w:val="007204D6"/>
    <w:rsid w:val="007B6BB1"/>
    <w:rsid w:val="007C7584"/>
    <w:rsid w:val="007F583A"/>
    <w:rsid w:val="00912404"/>
    <w:rsid w:val="0091620E"/>
    <w:rsid w:val="00A32A7F"/>
    <w:rsid w:val="00A74677"/>
    <w:rsid w:val="00D863E2"/>
    <w:rsid w:val="00EB7F95"/>
    <w:rsid w:val="00EC78AB"/>
    <w:rsid w:val="05D4F7DF"/>
    <w:rsid w:val="1238F49E"/>
    <w:rsid w:val="1C598EB7"/>
    <w:rsid w:val="2358B638"/>
    <w:rsid w:val="28C9EAF4"/>
    <w:rsid w:val="2F8CE8ED"/>
    <w:rsid w:val="32F969DE"/>
    <w:rsid w:val="3C0CFB5C"/>
    <w:rsid w:val="421F32D8"/>
    <w:rsid w:val="42EC7C36"/>
    <w:rsid w:val="5287D8A4"/>
    <w:rsid w:val="54DE8596"/>
    <w:rsid w:val="5B74E056"/>
    <w:rsid w:val="5FCC6C80"/>
    <w:rsid w:val="60FC60DC"/>
    <w:rsid w:val="6A3D35D6"/>
    <w:rsid w:val="6FF33B19"/>
    <w:rsid w:val="7DF01E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DE14"/>
  <w15:chartTrackingRefBased/>
  <w15:docId w15:val="{33CE1B11-5729-42A3-87DD-49D60D7C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308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8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8A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08A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308A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308A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308A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308A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308A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308A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308A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308A8"/>
    <w:rPr>
      <w:rFonts w:eastAsiaTheme="majorEastAsia" w:cstheme="majorBidi"/>
      <w:color w:val="272727" w:themeColor="text1" w:themeTint="D8"/>
    </w:rPr>
  </w:style>
  <w:style w:type="paragraph" w:styleId="Title">
    <w:name w:val="Title"/>
    <w:basedOn w:val="Normal"/>
    <w:next w:val="Normal"/>
    <w:link w:val="TitleChar"/>
    <w:uiPriority w:val="10"/>
    <w:qFormat/>
    <w:rsid w:val="003308A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308A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308A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30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8A8"/>
    <w:pPr>
      <w:spacing w:before="160"/>
      <w:jc w:val="center"/>
    </w:pPr>
    <w:rPr>
      <w:i/>
      <w:iCs/>
      <w:color w:val="404040" w:themeColor="text1" w:themeTint="BF"/>
    </w:rPr>
  </w:style>
  <w:style w:type="character" w:styleId="QuoteChar" w:customStyle="1">
    <w:name w:val="Quote Char"/>
    <w:basedOn w:val="DefaultParagraphFont"/>
    <w:link w:val="Quote"/>
    <w:uiPriority w:val="29"/>
    <w:rsid w:val="003308A8"/>
    <w:rPr>
      <w:i/>
      <w:iCs/>
      <w:color w:val="404040" w:themeColor="text1" w:themeTint="BF"/>
    </w:rPr>
  </w:style>
  <w:style w:type="paragraph" w:styleId="ListParagraph">
    <w:name w:val="List Paragraph"/>
    <w:basedOn w:val="Normal"/>
    <w:uiPriority w:val="34"/>
    <w:qFormat/>
    <w:rsid w:val="003308A8"/>
    <w:pPr>
      <w:ind w:left="720"/>
      <w:contextualSpacing/>
    </w:pPr>
  </w:style>
  <w:style w:type="character" w:styleId="IntenseEmphasis">
    <w:name w:val="Intense Emphasis"/>
    <w:basedOn w:val="DefaultParagraphFont"/>
    <w:uiPriority w:val="21"/>
    <w:qFormat/>
    <w:rsid w:val="003308A8"/>
    <w:rPr>
      <w:i/>
      <w:iCs/>
      <w:color w:val="0F4761" w:themeColor="accent1" w:themeShade="BF"/>
    </w:rPr>
  </w:style>
  <w:style w:type="paragraph" w:styleId="IntenseQuote">
    <w:name w:val="Intense Quote"/>
    <w:basedOn w:val="Normal"/>
    <w:next w:val="Normal"/>
    <w:link w:val="IntenseQuoteChar"/>
    <w:uiPriority w:val="30"/>
    <w:qFormat/>
    <w:rsid w:val="003308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308A8"/>
    <w:rPr>
      <w:i/>
      <w:iCs/>
      <w:color w:val="0F4761" w:themeColor="accent1" w:themeShade="BF"/>
    </w:rPr>
  </w:style>
  <w:style w:type="character" w:styleId="IntenseReference">
    <w:name w:val="Intense Reference"/>
    <w:basedOn w:val="DefaultParagraphFont"/>
    <w:uiPriority w:val="32"/>
    <w:qFormat/>
    <w:rsid w:val="003308A8"/>
    <w:rPr>
      <w:b/>
      <w:bCs/>
      <w:smallCaps/>
      <w:color w:val="0F4761" w:themeColor="accent1" w:themeShade="BF"/>
      <w:spacing w:val="5"/>
    </w:rPr>
  </w:style>
  <w:style w:type="paragraph" w:styleId="NoSpacing">
    <w:name w:val="No Spacing"/>
    <w:link w:val="NoSpacingChar"/>
    <w:uiPriority w:val="1"/>
    <w:qFormat/>
    <w:rsid w:val="003308A8"/>
    <w:pPr>
      <w:spacing w:after="0" w:line="240" w:lineRule="auto"/>
    </w:pPr>
    <w:rPr>
      <w:rFonts w:eastAsiaTheme="minorEastAsia"/>
      <w:kern w:val="0"/>
      <w:sz w:val="22"/>
      <w:szCs w:val="22"/>
      <w14:ligatures w14:val="none"/>
    </w:rPr>
  </w:style>
  <w:style w:type="character" w:styleId="NoSpacingChar" w:customStyle="1">
    <w:name w:val="No Spacing Char"/>
    <w:basedOn w:val="DefaultParagraphFont"/>
    <w:link w:val="NoSpacing"/>
    <w:uiPriority w:val="1"/>
    <w:rsid w:val="003308A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numbering" Target="numbering.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D6FC22-265C-47E2-9867-17B48BD530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Backup and Recovery</dc:title>
  <dc:subject>Data processing</dc:subject>
  <dc:creator>Arad KasheF, Anton Reunovs, David corodeanu, Carlos schaap garcia</dc:creator>
  <keywords/>
  <dc:description/>
  <lastModifiedBy>Arad Kashef Haghighi</lastModifiedBy>
  <revision>8</revision>
  <dcterms:created xsi:type="dcterms:W3CDTF">2026-01-18T04:32:00.0000000Z</dcterms:created>
  <dcterms:modified xsi:type="dcterms:W3CDTF">2026-01-18T21:01:05.3701544Z</dcterms:modified>
</coreProperties>
</file>