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2" w:lineRule="auto"/>
        <w:ind w:left="106" w:right="94" w:firstLine="0"/>
        <w:jc w:val="center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70bf"/>
          <w:sz w:val="36"/>
          <w:szCs w:val="36"/>
          <w:rtl w:val="0"/>
        </w:rPr>
        <w:t xml:space="preserve">ATTESTATO DI PARTECIPAZIONE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142" w:firstLine="0"/>
        <w:jc w:val="center"/>
        <w:rPr/>
      </w:pPr>
      <w:r w:rsidDel="00000000" w:rsidR="00000000" w:rsidRPr="00000000">
        <w:rPr>
          <w:color w:val="0070bf"/>
          <w:rtl w:val="0"/>
        </w:rPr>
        <w:t xml:space="preserve">ISTITUTO TECNICO STATALE “T. BUZZI” - PRATO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0" w:lineRule="auto"/>
        <w:ind w:left="106" w:right="89" w:firstLine="0"/>
        <w:jc w:val="center"/>
        <w:rPr>
          <w:color w:val="7f7f7f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0" w:lineRule="auto"/>
        <w:ind w:left="106" w:right="89" w:firstLine="0"/>
        <w:jc w:val="center"/>
        <w:rPr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in qualità di soggetto accreditato ai sensi della Direttiva 170/2016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7758"/>
          <w:tab w:val="left" w:leader="none" w:pos="12440"/>
        </w:tabs>
        <w:spacing w:before="78" w:lineRule="auto"/>
        <w:ind w:left="106" w:right="90" w:firstLine="0"/>
        <w:rPr>
          <w:b w:val="1"/>
          <w:color w:val="0070bf"/>
          <w:sz w:val="14"/>
          <w:szCs w:val="14"/>
        </w:rPr>
      </w:pPr>
      <w:r w:rsidDel="00000000" w:rsidR="00000000" w:rsidRPr="00000000">
        <w:rPr>
          <w:b w:val="1"/>
          <w:color w:val="0070bf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7758"/>
          <w:tab w:val="left" w:leader="none" w:pos="12440"/>
        </w:tabs>
        <w:spacing w:before="78" w:lineRule="auto"/>
        <w:ind w:left="106" w:right="9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0070bf"/>
          <w:sz w:val="32"/>
          <w:szCs w:val="32"/>
          <w:rtl w:val="0"/>
        </w:rPr>
        <w:t xml:space="preserve">ATTESTA 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firstLine="106"/>
        <w:rPr>
          <w:color w:val="1f4d79"/>
        </w:rPr>
      </w:pPr>
      <w:r w:rsidDel="00000000" w:rsidR="00000000" w:rsidRPr="00000000">
        <w:rPr>
          <w:color w:val="ff0000"/>
          <w:rtl w:val="0"/>
        </w:rPr>
        <w:t xml:space="preserve">xxxxxxxxxx</w:t>
      </w:r>
      <w:r w:rsidDel="00000000" w:rsidR="00000000" w:rsidRPr="00000000">
        <w:rPr>
          <w:color w:val="1f4d79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yyyyyyyyy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firstLine="106"/>
        <w:rPr/>
      </w:pPr>
      <w:r w:rsidDel="00000000" w:rsidR="00000000" w:rsidRPr="00000000">
        <w:rPr>
          <w:color w:val="1f4d79"/>
          <w:rtl w:val="0"/>
        </w:rPr>
        <w:t xml:space="preserve">nato/a il </w:t>
      </w:r>
      <w:r w:rsidDel="00000000" w:rsidR="00000000" w:rsidRPr="00000000">
        <w:rPr>
          <w:color w:val="ff0000"/>
          <w:rtl w:val="0"/>
        </w:rPr>
        <w:t xml:space="preserve">yyyyyyy </w:t>
      </w:r>
      <w:r w:rsidDel="00000000" w:rsidR="00000000" w:rsidRPr="00000000">
        <w:rPr>
          <w:color w:val="1f4d79"/>
          <w:rtl w:val="0"/>
        </w:rPr>
        <w:t xml:space="preserve">a </w:t>
      </w:r>
      <w:r w:rsidDel="00000000" w:rsidR="00000000" w:rsidRPr="00000000">
        <w:rPr>
          <w:color w:val="ff0000"/>
          <w:rtl w:val="0"/>
        </w:rPr>
        <w:t xml:space="preserve">zzzzzzzz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" w:line="240" w:lineRule="auto"/>
        <w:ind w:left="106" w:right="9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f4d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4d79"/>
          <w:sz w:val="22"/>
          <w:szCs w:val="22"/>
          <w:u w:val="none"/>
          <w:shd w:fill="auto" w:val="clear"/>
          <w:vertAlign w:val="baseline"/>
          <w:rtl w:val="0"/>
        </w:rPr>
        <w:t xml:space="preserve">ha partecipato in qualità di «lavoratore» del settore Scuola e Pubblica Amministrazione (ATECO n. 8)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" w:right="9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f4d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4d79"/>
          <w:sz w:val="22"/>
          <w:szCs w:val="22"/>
          <w:u w:val="none"/>
          <w:shd w:fill="auto" w:val="clear"/>
          <w:vertAlign w:val="baseline"/>
          <w:rtl w:val="0"/>
        </w:rPr>
        <w:t xml:space="preserve">al corso di formazione con verifica dell’apprendimento: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8" w:right="9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before="15" w:lineRule="auto"/>
        <w:ind w:right="95" w:firstLine="106"/>
        <w:rPr>
          <w:i w:val="1"/>
          <w:color w:val="76923c"/>
        </w:rPr>
      </w:pPr>
      <w:r w:rsidDel="00000000" w:rsidR="00000000" w:rsidRPr="00000000">
        <w:rPr>
          <w:i w:val="1"/>
          <w:color w:val="76923c"/>
          <w:rtl w:val="0"/>
        </w:rPr>
        <w:t xml:space="preserve">Principi base della prevenzione incendi, azioni da attuare </w:t>
      </w:r>
    </w:p>
    <w:p w:rsidR="00000000" w:rsidDel="00000000" w:rsidP="00000000" w:rsidRDefault="00000000" w:rsidRPr="00000000" w14:paraId="0000000D">
      <w:pPr>
        <w:pStyle w:val="Heading2"/>
        <w:spacing w:before="15" w:lineRule="auto"/>
        <w:ind w:right="95" w:firstLine="106"/>
        <w:rPr>
          <w:i w:val="1"/>
          <w:color w:val="76923c"/>
        </w:rPr>
      </w:pPr>
      <w:r w:rsidDel="00000000" w:rsidR="00000000" w:rsidRPr="00000000">
        <w:rPr>
          <w:i w:val="1"/>
          <w:color w:val="76923c"/>
          <w:rtl w:val="0"/>
        </w:rPr>
        <w:t xml:space="preserve">in presenza di situazioni di emergenza a scuola</w:t>
      </w:r>
    </w:p>
    <w:p w:rsidR="00000000" w:rsidDel="00000000" w:rsidP="00000000" w:rsidRDefault="00000000" w:rsidRPr="00000000" w14:paraId="0000000E">
      <w:pPr>
        <w:spacing w:before="35" w:lineRule="auto"/>
        <w:ind w:left="106" w:right="94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color w:val="7f7f7f"/>
          <w:sz w:val="18"/>
          <w:szCs w:val="18"/>
          <w:rtl w:val="0"/>
        </w:rPr>
        <w:t xml:space="preserve">il 14/09/2022, organizzato da </w:t>
      </w:r>
      <w:r w:rsidDel="00000000" w:rsidR="00000000" w:rsidRPr="00000000">
        <w:rPr>
          <w:b w:val="1"/>
          <w:color w:val="7f7f7f"/>
          <w:sz w:val="18"/>
          <w:szCs w:val="18"/>
          <w:rtl w:val="0"/>
        </w:rPr>
        <w:t xml:space="preserve">ISTITUTO TECNICO STATALE SET. TECNOLOGICO</w:t>
      </w:r>
      <w:r w:rsidDel="00000000" w:rsidR="00000000" w:rsidRPr="00000000">
        <w:rPr>
          <w:color w:val="7f7f7f"/>
          <w:sz w:val="18"/>
          <w:szCs w:val="18"/>
          <w:rtl w:val="0"/>
        </w:rPr>
        <w:t xml:space="preserve"> “</w:t>
      </w:r>
      <w:r w:rsidDel="00000000" w:rsidR="00000000" w:rsidRPr="00000000">
        <w:rPr>
          <w:b w:val="1"/>
          <w:color w:val="7f7f7f"/>
          <w:sz w:val="18"/>
          <w:szCs w:val="18"/>
          <w:rtl w:val="0"/>
        </w:rPr>
        <w:t xml:space="preserve">T. BUZZI” </w:t>
      </w:r>
      <w:r w:rsidDel="00000000" w:rsidR="00000000" w:rsidRPr="00000000">
        <w:rPr>
          <w:color w:val="7f7f7f"/>
          <w:sz w:val="18"/>
          <w:szCs w:val="18"/>
          <w:rtl w:val="0"/>
        </w:rPr>
        <w:t xml:space="preserve">in </w:t>
      </w:r>
      <w:r w:rsidDel="00000000" w:rsidR="00000000" w:rsidRPr="00000000">
        <w:rPr>
          <w:b w:val="1"/>
          <w:color w:val="7f7f7f"/>
          <w:sz w:val="18"/>
          <w:szCs w:val="18"/>
          <w:rtl w:val="0"/>
        </w:rPr>
        <w:t xml:space="preserve">Viale della Repubblica 9, 59100 PRATO (PO)</w:t>
      </w:r>
      <w:r w:rsidDel="00000000" w:rsidR="00000000" w:rsidRPr="00000000">
        <w:rPr>
          <w:color w:val="7f7f7f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106" w:right="1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f4d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4d79"/>
          <w:sz w:val="22"/>
          <w:szCs w:val="22"/>
          <w:u w:val="none"/>
          <w:shd w:fill="auto" w:val="clear"/>
          <w:vertAlign w:val="baseline"/>
          <w:rtl w:val="0"/>
        </w:rPr>
        <w:t xml:space="preserve">Il percorso formativo è coerente con il piano di formazione del personale della scuola ai Art. 37, D.Lgs. 81/08 e s.m.i.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7" w:right="10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4d79"/>
          <w:sz w:val="22"/>
          <w:szCs w:val="22"/>
          <w:u w:val="none"/>
          <w:shd w:fill="auto" w:val="clear"/>
          <w:vertAlign w:val="baseline"/>
          <w:rtl w:val="0"/>
        </w:rPr>
        <w:t xml:space="preserve">L'attività formativa ha avuto una durata totale pari ad ore: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d79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43" w:lineRule="auto"/>
        <w:ind w:left="142" w:right="86" w:firstLine="0"/>
        <w:rPr>
          <w:b w:val="1"/>
          <w:color w:val="1f4d79"/>
          <w:sz w:val="18"/>
          <w:szCs w:val="18"/>
        </w:rPr>
      </w:pPr>
      <w:r w:rsidDel="00000000" w:rsidR="00000000" w:rsidRPr="00000000">
        <w:rPr>
          <w:b w:val="1"/>
          <w:color w:val="1f4d79"/>
          <w:sz w:val="18"/>
          <w:szCs w:val="18"/>
          <w:rtl w:val="0"/>
        </w:rPr>
        <w:t xml:space="preserve">Argomenti trattati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2880"/>
          <w:tab w:val="left" w:leader="none" w:pos="4320"/>
          <w:tab w:val="left" w:leader="none" w:pos="5760"/>
          <w:tab w:val="left" w:leader="none" w:pos="7200"/>
          <w:tab w:val="left" w:leader="none" w:pos="8640"/>
          <w:tab w:val="left" w:leader="none" w:pos="10080"/>
          <w:tab w:val="left" w:leader="none" w:pos="11520"/>
          <w:tab w:val="left" w:leader="none" w:pos="12960"/>
          <w:tab w:val="left" w:leader="none" w:pos="14400"/>
          <w:tab w:val="left" w:leader="none" w:pos="15840"/>
        </w:tabs>
        <w:spacing w:after="0" w:before="0" w:line="240" w:lineRule="auto"/>
        <w:ind w:left="142" w:right="883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6923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923c"/>
          <w:sz w:val="18"/>
          <w:szCs w:val="18"/>
          <w:u w:val="none"/>
          <w:shd w:fill="auto" w:val="clear"/>
          <w:vertAlign w:val="baseline"/>
          <w:rtl w:val="0"/>
        </w:rPr>
        <w:t xml:space="preserve">Piano di emergenza: modalità di stesura e analisi del rischio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2880"/>
          <w:tab w:val="left" w:leader="none" w:pos="4320"/>
          <w:tab w:val="left" w:leader="none" w:pos="5760"/>
          <w:tab w:val="left" w:leader="none" w:pos="7200"/>
          <w:tab w:val="left" w:leader="none" w:pos="8640"/>
          <w:tab w:val="left" w:leader="none" w:pos="10080"/>
          <w:tab w:val="left" w:leader="none" w:pos="11520"/>
          <w:tab w:val="left" w:leader="none" w:pos="12960"/>
          <w:tab w:val="left" w:leader="none" w:pos="14400"/>
          <w:tab w:val="left" w:leader="none" w:pos="15840"/>
        </w:tabs>
        <w:spacing w:after="0" w:before="0" w:line="240" w:lineRule="auto"/>
        <w:ind w:left="142" w:right="883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6923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923c"/>
          <w:sz w:val="18"/>
          <w:szCs w:val="18"/>
          <w:u w:val="none"/>
          <w:shd w:fill="auto" w:val="clear"/>
          <w:vertAlign w:val="baseline"/>
          <w:rtl w:val="0"/>
        </w:rPr>
        <w:t xml:space="preserve">I vari rischi presenti a scuola che possono determinare una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2880"/>
          <w:tab w:val="left" w:leader="none" w:pos="4320"/>
          <w:tab w:val="left" w:leader="none" w:pos="5760"/>
          <w:tab w:val="left" w:leader="none" w:pos="7200"/>
          <w:tab w:val="left" w:leader="none" w:pos="8640"/>
          <w:tab w:val="left" w:leader="none" w:pos="10080"/>
          <w:tab w:val="left" w:leader="none" w:pos="11520"/>
          <w:tab w:val="left" w:leader="none" w:pos="12960"/>
          <w:tab w:val="left" w:leader="none" w:pos="14400"/>
          <w:tab w:val="left" w:leader="none" w:pos="15840"/>
        </w:tabs>
        <w:spacing w:after="0" w:before="0" w:line="240" w:lineRule="auto"/>
        <w:ind w:left="142" w:right="883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6923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923c"/>
          <w:sz w:val="18"/>
          <w:szCs w:val="18"/>
          <w:u w:val="none"/>
          <w:shd w:fill="auto" w:val="clear"/>
          <w:vertAlign w:val="baseline"/>
          <w:rtl w:val="0"/>
        </w:rPr>
        <w:t xml:space="preserve">evacuazione. Com’è strutturata la scuola in caso di emergenza.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2880"/>
          <w:tab w:val="left" w:leader="none" w:pos="4320"/>
          <w:tab w:val="left" w:leader="none" w:pos="5760"/>
          <w:tab w:val="left" w:leader="none" w:pos="7200"/>
          <w:tab w:val="left" w:leader="none" w:pos="8640"/>
          <w:tab w:val="left" w:leader="none" w:pos="10080"/>
          <w:tab w:val="left" w:leader="none" w:pos="11520"/>
          <w:tab w:val="left" w:leader="none" w:pos="12960"/>
          <w:tab w:val="left" w:leader="none" w:pos="14400"/>
          <w:tab w:val="left" w:leader="none" w:pos="15840"/>
        </w:tabs>
        <w:spacing w:after="0" w:before="0" w:line="240" w:lineRule="auto"/>
        <w:ind w:left="142" w:right="883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6923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923c"/>
          <w:sz w:val="18"/>
          <w:szCs w:val="18"/>
          <w:u w:val="none"/>
          <w:shd w:fill="auto" w:val="clear"/>
          <w:vertAlign w:val="baseline"/>
          <w:rtl w:val="0"/>
        </w:rPr>
        <w:t xml:space="preserve">Procedura di evacuazione in caso di rischio incendio e/o sismico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1440"/>
          <w:tab w:val="left" w:leader="none" w:pos="2880"/>
          <w:tab w:val="left" w:leader="none" w:pos="4320"/>
          <w:tab w:val="left" w:leader="none" w:pos="5760"/>
          <w:tab w:val="left" w:leader="none" w:pos="7200"/>
          <w:tab w:val="left" w:leader="none" w:pos="8640"/>
          <w:tab w:val="left" w:leader="none" w:pos="10080"/>
          <w:tab w:val="left" w:leader="none" w:pos="11520"/>
          <w:tab w:val="left" w:leader="none" w:pos="12960"/>
          <w:tab w:val="left" w:leader="none" w:pos="14400"/>
          <w:tab w:val="left" w:leader="none" w:pos="15840"/>
        </w:tabs>
        <w:spacing w:after="0" w:before="0" w:line="240" w:lineRule="auto"/>
        <w:ind w:left="142" w:right="883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6923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923c"/>
          <w:sz w:val="18"/>
          <w:szCs w:val="18"/>
          <w:u w:val="none"/>
          <w:shd w:fill="auto" w:val="clear"/>
          <w:vertAlign w:val="baseline"/>
          <w:rtl w:val="0"/>
        </w:rPr>
        <w:t xml:space="preserve">I punti di raccolta.</w:t>
      </w:r>
    </w:p>
    <w:p w:rsidR="00000000" w:rsidDel="00000000" w:rsidP="00000000" w:rsidRDefault="00000000" w:rsidRPr="00000000" w14:paraId="00000017">
      <w:pPr>
        <w:spacing w:before="69" w:line="393" w:lineRule="auto"/>
        <w:ind w:left="106" w:right="107" w:firstLine="0"/>
        <w:jc w:val="center"/>
        <w:rPr>
          <w:color w:val="7f7f7f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69" w:line="393" w:lineRule="auto"/>
        <w:ind w:left="106" w:right="107" w:firstLine="0"/>
        <w:jc w:val="center"/>
        <w:rPr>
          <w:color w:val="7f7f7f"/>
          <w:sz w:val="18"/>
          <w:szCs w:val="18"/>
        </w:rPr>
      </w:pPr>
      <w:r w:rsidDel="00000000" w:rsidR="00000000" w:rsidRPr="00000000">
        <w:rPr>
          <w:color w:val="7f7f7f"/>
          <w:sz w:val="18"/>
          <w:szCs w:val="18"/>
          <w:rtl w:val="0"/>
        </w:rPr>
        <w:tab/>
        <w:t xml:space="preserve">Vista la documentazione agli atti di questo soggetto erogatore, si attesta che il/la discente ha partecipato al percorso formativo per almeno il 75% </w:t>
      </w:r>
    </w:p>
    <w:p w:rsidR="00000000" w:rsidDel="00000000" w:rsidP="00000000" w:rsidRDefault="00000000" w:rsidRPr="00000000" w14:paraId="00000019">
      <w:pPr>
        <w:spacing w:line="394" w:lineRule="auto"/>
        <w:ind w:left="108" w:right="108" w:firstLine="0"/>
        <w:jc w:val="center"/>
        <w:rPr>
          <w:sz w:val="18"/>
          <w:szCs w:val="18"/>
        </w:rPr>
      </w:pPr>
      <w:r w:rsidDel="00000000" w:rsidR="00000000" w:rsidRPr="00000000">
        <w:rPr>
          <w:color w:val="7f7f7f"/>
          <w:sz w:val="18"/>
          <w:szCs w:val="18"/>
          <w:rtl w:val="0"/>
        </w:rPr>
        <w:t xml:space="preserve">delle attività formative previste con esito positivo nella prova di verifica finale.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 Responsabile del progetto formativo</w:t>
        <w:tab/>
        <w:tab/>
        <w:tab/>
        <w:tab/>
        <w:tab/>
        <w:tab/>
        <w:tab/>
        <w:tab/>
        <w:tab/>
        <w:tab/>
        <w:tab/>
        <w:tab/>
        <w:tab/>
        <w:t xml:space="preserve">     Il Dirigente Scolastico</w:t>
      </w:r>
    </w:p>
    <w:p w:rsidR="00000000" w:rsidDel="00000000" w:rsidP="00000000" w:rsidRDefault="00000000" w:rsidRPr="00000000" w14:paraId="0000001B">
      <w:pPr>
        <w:tabs>
          <w:tab w:val="left" w:leader="none" w:pos="13810"/>
        </w:tabs>
        <w:rPr>
          <w:i w:val="1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Massimo Cuccurullo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18"/>
          <w:szCs w:val="18"/>
          <w:rtl w:val="0"/>
        </w:rPr>
        <w:t xml:space="preserve">Alessandro Marinelli</w:t>
      </w:r>
    </w:p>
    <w:p w:rsidR="00000000" w:rsidDel="00000000" w:rsidP="00000000" w:rsidRDefault="00000000" w:rsidRPr="00000000" w14:paraId="0000001C">
      <w:pPr>
        <w:tabs>
          <w:tab w:val="left" w:leader="none" w:pos="13810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D">
      <w:pPr>
        <w:tabs>
          <w:tab w:val="left" w:leader="none" w:pos="1540"/>
          <w:tab w:val="center" w:leader="none" w:pos="7749"/>
        </w:tabs>
        <w:spacing w:before="69" w:line="393" w:lineRule="auto"/>
        <w:ind w:left="106" w:right="107" w:firstLine="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sz w:val="20"/>
          <w:szCs w:val="2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pgSz w:h="11900" w:w="16840" w:orient="landscape"/>
      <w:pgMar w:bottom="280" w:top="709" w:left="66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4" w:lineRule="auto"/>
      <w:ind w:left="106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106" w:right="85"/>
      <w:jc w:val="center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