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Flux pipeline</w:t>
      </w:r>
    </w:p>
    <w:p w:rsidR="00000000" w:rsidDel="00000000" w:rsidP="00000000" w:rsidRDefault="00000000" w:rsidRPr="00000000" w14:paraId="00000002">
      <w:pPr>
        <w:numPr>
          <w:ilvl w:val="0"/>
          <w:numId w:val="8"/>
        </w:numPr>
        <w:ind w:left="720" w:hanging="360"/>
        <w:rPr>
          <w:u w:val="none"/>
        </w:rPr>
      </w:pPr>
      <w:r w:rsidDel="00000000" w:rsidR="00000000" w:rsidRPr="00000000">
        <w:rPr>
          <w:strike w:val="1"/>
          <w:rtl w:val="0"/>
        </w:rPr>
        <w:t xml:space="preserve">Max filtering (SSS)</w:t>
      </w:r>
    </w:p>
    <w:p w:rsidR="00000000" w:rsidDel="00000000" w:rsidP="00000000" w:rsidRDefault="00000000" w:rsidRPr="00000000" w14:paraId="00000003">
      <w:pPr>
        <w:numPr>
          <w:ilvl w:val="0"/>
          <w:numId w:val="10"/>
        </w:numPr>
        <w:ind w:left="1440" w:hanging="360"/>
        <w:rPr>
          <w:u w:val="none"/>
        </w:rPr>
      </w:pPr>
      <w:r w:rsidDel="00000000" w:rsidR="00000000" w:rsidRPr="00000000">
        <w:rPr>
          <w:rtl w:val="0"/>
        </w:rPr>
        <w:t xml:space="preserve">Projection away from oblique space using physical modeling of the MEG sensors i.e. we understand how the sensors should be collection information and remove noise that does not correspond to what a clean input would be</w:t>
      </w:r>
    </w:p>
    <w:p w:rsidR="00000000" w:rsidDel="00000000" w:rsidP="00000000" w:rsidRDefault="00000000" w:rsidRPr="00000000" w14:paraId="00000004">
      <w:pPr>
        <w:numPr>
          <w:ilvl w:val="0"/>
          <w:numId w:val="10"/>
        </w:numPr>
        <w:ind w:left="1440" w:hanging="360"/>
        <w:rPr>
          <w:u w:val="none"/>
        </w:rPr>
      </w:pPr>
      <w:r w:rsidDel="00000000" w:rsidR="00000000" w:rsidRPr="00000000">
        <w:rPr>
          <w:rtl w:val="0"/>
        </w:rPr>
        <w:t xml:space="preserve">Unlike SSP, which uses ambient data collected from the room, SSS uses our physical understanding of the sensor array</w:t>
      </w:r>
    </w:p>
    <w:p w:rsidR="00000000" w:rsidDel="00000000" w:rsidP="00000000" w:rsidRDefault="00000000" w:rsidRPr="00000000" w14:paraId="00000005">
      <w:pPr>
        <w:numPr>
          <w:ilvl w:val="0"/>
          <w:numId w:val="10"/>
        </w:numPr>
        <w:ind w:left="1440" w:hanging="360"/>
        <w:rPr>
          <w:u w:val="none"/>
        </w:rPr>
      </w:pPr>
      <w:r w:rsidDel="00000000" w:rsidR="00000000" w:rsidRPr="00000000">
        <w:rPr>
          <w:rtl w:val="0"/>
        </w:rPr>
        <w:t xml:space="preserve">Should be general enough to work with multiple runs and potentially multiple patients/datasets</w:t>
      </w:r>
    </w:p>
    <w:p w:rsidR="00000000" w:rsidDel="00000000" w:rsidP="00000000" w:rsidRDefault="00000000" w:rsidRPr="00000000" w14:paraId="00000006">
      <w:pPr>
        <w:numPr>
          <w:ilvl w:val="0"/>
          <w:numId w:val="8"/>
        </w:numPr>
        <w:ind w:left="720" w:hanging="360"/>
        <w:rPr>
          <w:u w:val="none"/>
        </w:rPr>
      </w:pPr>
      <w:r w:rsidDel="00000000" w:rsidR="00000000" w:rsidRPr="00000000">
        <w:rPr>
          <w:strike w:val="1"/>
          <w:rtl w:val="0"/>
        </w:rPr>
        <w:t xml:space="preserve">Artefact attenuation</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Artefacts like eye movement, muscle movement, etc are notated and saved for later use. We can decide to remove sections with excessive movement if that is necessary</w:t>
      </w:r>
    </w:p>
    <w:p w:rsidR="00000000" w:rsidDel="00000000" w:rsidP="00000000" w:rsidRDefault="00000000" w:rsidRPr="00000000" w14:paraId="00000008">
      <w:pPr>
        <w:numPr>
          <w:ilvl w:val="0"/>
          <w:numId w:val="8"/>
        </w:numPr>
        <w:ind w:left="720" w:hanging="360"/>
        <w:rPr>
          <w:u w:val="none"/>
        </w:rPr>
      </w:pPr>
      <w:r w:rsidDel="00000000" w:rsidR="00000000" w:rsidRPr="00000000">
        <w:rPr>
          <w:strike w:val="1"/>
          <w:rtl w:val="0"/>
        </w:rPr>
        <w:t xml:space="preserve">ICA</w:t>
      </w:r>
    </w:p>
    <w:p w:rsidR="00000000" w:rsidDel="00000000" w:rsidP="00000000" w:rsidRDefault="00000000" w:rsidRPr="00000000" w14:paraId="00000009">
      <w:pPr>
        <w:numPr>
          <w:ilvl w:val="0"/>
          <w:numId w:val="11"/>
        </w:numPr>
        <w:ind w:left="1440" w:hanging="360"/>
        <w:rPr>
          <w:u w:val="none"/>
        </w:rPr>
      </w:pPr>
      <w:r w:rsidDel="00000000" w:rsidR="00000000" w:rsidRPr="00000000">
        <w:rPr>
          <w:rtl w:val="0"/>
        </w:rPr>
        <w:t xml:space="preserve">Independent component analysis</w:t>
      </w:r>
    </w:p>
    <w:p w:rsidR="00000000" w:rsidDel="00000000" w:rsidP="00000000" w:rsidRDefault="00000000" w:rsidRPr="00000000" w14:paraId="0000000A">
      <w:pPr>
        <w:numPr>
          <w:ilvl w:val="0"/>
          <w:numId w:val="8"/>
        </w:numPr>
        <w:ind w:left="720" w:hanging="360"/>
        <w:rPr>
          <w:u w:val="none"/>
        </w:rPr>
      </w:pPr>
      <w:r w:rsidDel="00000000" w:rsidR="00000000" w:rsidRPr="00000000">
        <w:rPr>
          <w:strike w:val="1"/>
          <w:rtl w:val="0"/>
        </w:rPr>
        <w:t xml:space="preserve">Condition Specific Information</w:t>
      </w:r>
    </w:p>
    <w:p w:rsidR="00000000" w:rsidDel="00000000" w:rsidP="00000000" w:rsidRDefault="00000000" w:rsidRPr="00000000" w14:paraId="0000000B">
      <w:pPr>
        <w:numPr>
          <w:ilvl w:val="0"/>
          <w:numId w:val="7"/>
        </w:numPr>
        <w:ind w:left="1440" w:hanging="360"/>
        <w:rPr>
          <w:u w:val="none"/>
        </w:rPr>
      </w:pPr>
      <w:r w:rsidDel="00000000" w:rsidR="00000000" w:rsidRPr="00000000">
        <w:rPr>
          <w:rtl w:val="0"/>
        </w:rPr>
        <w:t xml:space="preserve">Sections of the data are broken up into epochs (lengths of data that are predominated by one piece of stimulus, like a que from the researchers)</w:t>
      </w:r>
    </w:p>
    <w:p w:rsidR="00000000" w:rsidDel="00000000" w:rsidP="00000000" w:rsidRDefault="00000000" w:rsidRPr="00000000" w14:paraId="0000000C">
      <w:pPr>
        <w:numPr>
          <w:ilvl w:val="0"/>
          <w:numId w:val="7"/>
        </w:numPr>
        <w:ind w:left="1440" w:hanging="360"/>
        <w:rPr>
          <w:u w:val="none"/>
        </w:rPr>
      </w:pPr>
      <w:r w:rsidDel="00000000" w:rsidR="00000000" w:rsidRPr="00000000">
        <w:rPr>
          <w:rtl w:val="0"/>
        </w:rPr>
        <w:t xml:space="preserve">We created the epochs based on the face </w:t>
      </w:r>
    </w:p>
    <w:p w:rsidR="00000000" w:rsidDel="00000000" w:rsidP="00000000" w:rsidRDefault="00000000" w:rsidRPr="00000000" w14:paraId="0000000D">
      <w:pPr>
        <w:numPr>
          <w:ilvl w:val="1"/>
          <w:numId w:val="7"/>
        </w:numPr>
        <w:ind w:left="2160" w:hanging="360"/>
        <w:rPr>
          <w:u w:val="none"/>
        </w:rPr>
      </w:pPr>
      <w:r w:rsidDel="00000000" w:rsidR="00000000" w:rsidRPr="00000000">
        <w:rPr>
          <w:rtl w:val="0"/>
        </w:rPr>
        <w:t xml:space="preserve">Face, obj, or letter</w:t>
      </w:r>
    </w:p>
    <w:p w:rsidR="00000000" w:rsidDel="00000000" w:rsidP="00000000" w:rsidRDefault="00000000" w:rsidRPr="00000000" w14:paraId="0000000E">
      <w:pPr>
        <w:numPr>
          <w:ilvl w:val="0"/>
          <w:numId w:val="8"/>
        </w:numPr>
        <w:ind w:left="720" w:hanging="360"/>
        <w:rPr>
          <w:u w:val="none"/>
        </w:rPr>
      </w:pPr>
      <w:r w:rsidDel="00000000" w:rsidR="00000000" w:rsidRPr="00000000">
        <w:rPr>
          <w:strike w:val="1"/>
          <w:rtl w:val="0"/>
        </w:rPr>
        <w:t xml:space="preserve">Event related fields</w:t>
      </w:r>
    </w:p>
    <w:p w:rsidR="00000000" w:rsidDel="00000000" w:rsidP="00000000" w:rsidRDefault="00000000" w:rsidRPr="00000000" w14:paraId="0000000F">
      <w:pPr>
        <w:numPr>
          <w:ilvl w:val="0"/>
          <w:numId w:val="9"/>
        </w:numPr>
        <w:ind w:left="1440" w:hanging="360"/>
        <w:rPr>
          <w:u w:val="none"/>
        </w:rPr>
      </w:pPr>
      <w:r w:rsidDel="00000000" w:rsidR="00000000" w:rsidRPr="00000000">
        <w:rPr>
          <w:rtl w:val="0"/>
        </w:rPr>
        <w:t xml:space="preserve">Looking at the changes in the data according to some stimuli</w:t>
      </w:r>
    </w:p>
    <w:p w:rsidR="00000000" w:rsidDel="00000000" w:rsidP="00000000" w:rsidRDefault="00000000" w:rsidRPr="00000000" w14:paraId="00000010">
      <w:pPr>
        <w:numPr>
          <w:ilvl w:val="1"/>
          <w:numId w:val="9"/>
        </w:numPr>
        <w:ind w:left="2160" w:hanging="360"/>
        <w:rPr>
          <w:u w:val="none"/>
        </w:rPr>
      </w:pPr>
      <w:r w:rsidDel="00000000" w:rsidR="00000000" w:rsidRPr="00000000">
        <w:rPr>
          <w:rtl w:val="0"/>
        </w:rPr>
        <w:t xml:space="preserve">In the notebook we look at the response to face #12</w:t>
      </w:r>
    </w:p>
    <w:p w:rsidR="00000000" w:rsidDel="00000000" w:rsidP="00000000" w:rsidRDefault="00000000" w:rsidRPr="00000000" w14:paraId="00000011">
      <w:pPr>
        <w:numPr>
          <w:ilvl w:val="0"/>
          <w:numId w:val="8"/>
        </w:numPr>
        <w:ind w:left="720" w:hanging="360"/>
        <w:rPr>
          <w:u w:val="none"/>
        </w:rPr>
      </w:pPr>
      <w:r w:rsidDel="00000000" w:rsidR="00000000" w:rsidRPr="00000000">
        <w:rPr>
          <w:strike w:val="1"/>
          <w:rtl w:val="0"/>
        </w:rPr>
        <w:t xml:space="preserve">Time frequency representation of power</w:t>
      </w:r>
    </w:p>
    <w:p w:rsidR="00000000" w:rsidDel="00000000" w:rsidP="00000000" w:rsidRDefault="00000000" w:rsidRPr="00000000" w14:paraId="00000012">
      <w:pPr>
        <w:numPr>
          <w:ilvl w:val="0"/>
          <w:numId w:val="12"/>
        </w:numPr>
        <w:ind w:left="1440" w:hanging="360"/>
        <w:rPr>
          <w:u w:val="none"/>
        </w:rPr>
      </w:pPr>
      <w:r w:rsidDel="00000000" w:rsidR="00000000" w:rsidRPr="00000000">
        <w:rPr>
          <w:rtl w:val="0"/>
        </w:rPr>
        <w:t xml:space="preserve">For this notebook we make a comparison between stimuli from face #11 and face #12</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Classification using multivariate pattern analysis</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Using SVM we do some classification (not too sure about this one)</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The results are bad… around 0.12 reconstruction or something</w:t>
      </w:r>
    </w:p>
    <w:p w:rsidR="00000000" w:rsidDel="00000000" w:rsidP="00000000" w:rsidRDefault="00000000" w:rsidRPr="00000000" w14:paraId="00000016">
      <w:pPr>
        <w:numPr>
          <w:ilvl w:val="1"/>
          <w:numId w:val="3"/>
        </w:numPr>
        <w:ind w:left="2160" w:hanging="360"/>
        <w:rPr>
          <w:u w:val="none"/>
        </w:rPr>
      </w:pPr>
      <w:r w:rsidDel="00000000" w:rsidR="00000000" w:rsidRPr="00000000">
        <w:rPr>
          <w:rtl w:val="0"/>
        </w:rPr>
        <w:t xml:space="preserve">Could probably be tweaked a little</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Forward model construction</w:t>
      </w:r>
    </w:p>
    <w:p w:rsidR="00000000" w:rsidDel="00000000" w:rsidP="00000000" w:rsidRDefault="00000000" w:rsidRPr="00000000" w14:paraId="00000018">
      <w:pPr>
        <w:numPr>
          <w:ilvl w:val="0"/>
          <w:numId w:val="6"/>
        </w:numPr>
        <w:ind w:left="1440" w:hanging="360"/>
        <w:rPr>
          <w:u w:val="none"/>
        </w:rPr>
      </w:pPr>
      <w:r w:rsidDel="00000000" w:rsidR="00000000" w:rsidRPr="00000000">
        <w:rPr>
          <w:rtl w:val="0"/>
        </w:rPr>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Source modeling (DICS beamforming method)</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ML for event related fields</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