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FC1" w:rsidRPr="00CD7FC1" w:rsidRDefault="00CD7FC1" w:rsidP="00CD7FC1">
      <w:pPr>
        <w:pStyle w:val="NoSpacing"/>
        <w:rPr>
          <w:b/>
          <w:sz w:val="32"/>
          <w:szCs w:val="32"/>
        </w:rPr>
      </w:pPr>
      <w:r w:rsidRPr="00CD7FC1">
        <w:rPr>
          <w:b/>
          <w:sz w:val="32"/>
          <w:szCs w:val="32"/>
        </w:rPr>
        <w:t>Variables and types</w:t>
      </w:r>
    </w:p>
    <w:p w:rsidR="00CD7FC1" w:rsidRDefault="00CD7FC1" w:rsidP="00CD7FC1">
      <w:pPr>
        <w:pStyle w:val="NoSpacing"/>
      </w:pPr>
    </w:p>
    <w:p w:rsidR="00CD7FC1" w:rsidRPr="00CD7FC1" w:rsidRDefault="00CD7FC1" w:rsidP="00CD7FC1">
      <w:pPr>
        <w:pStyle w:val="NoSpacing"/>
      </w:pPr>
      <w:r>
        <w:t xml:space="preserve">Programming </w:t>
      </w:r>
      <w:r w:rsidRPr="00CD7FC1">
        <w:t>is not limited only to printing simple texts on the screen. In order to go a little further on and to become able to write programs that perform useful tasks that really save us work, we need to introduce the concept of variables.</w:t>
      </w:r>
      <w:r w:rsidRPr="00CD7FC1">
        <w:br/>
      </w:r>
      <w:r w:rsidRPr="00CD7FC1">
        <w:br/>
        <w:t>Let's imagine that I ask you to remember the number 5, and then I ask you to also memorize the number 2 at the same time. You have just stored two different values in your memory (5 and 2). Now, if I ask you to add 1 to the first number I said, you should be retaining the numbers 6 (that is 5+1) and 2 in your memory. Then we could, for example, subtract these values and obtain 4 as result.</w:t>
      </w:r>
      <w:r w:rsidRPr="00CD7FC1">
        <w:br/>
      </w:r>
      <w:r w:rsidRPr="00CD7FC1">
        <w:br/>
        <w:t>The whole process described above is a simile of what a computer can do with two variables. The same process can be expressed in C++ with the following set of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258"/>
        <w:gridCol w:w="51"/>
      </w:tblGrid>
      <w:tr w:rsidR="00CD7FC1" w:rsidRPr="00CD7FC1" w:rsidTr="00CD7FC1">
        <w:trPr>
          <w:tblCellSpacing w:w="15" w:type="dxa"/>
        </w:trPr>
        <w:tc>
          <w:tcPr>
            <w:tcW w:w="0" w:type="auto"/>
            <w:hideMark/>
          </w:tcPr>
          <w:p w:rsidR="00CD7FC1" w:rsidRPr="00CD7FC1" w:rsidRDefault="00CD7FC1" w:rsidP="00CD7FC1">
            <w:pPr>
              <w:pStyle w:val="NoSpacing"/>
            </w:pPr>
            <w:r w:rsidRPr="00CD7FC1">
              <w:t>1</w:t>
            </w:r>
            <w:r w:rsidRPr="00CD7FC1">
              <w:br/>
              <w:t>2</w:t>
            </w:r>
            <w:r w:rsidRPr="00CD7FC1">
              <w:br/>
              <w:t>3</w:t>
            </w:r>
            <w:r w:rsidRPr="00CD7FC1">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D7FC1" w:rsidRPr="00CD7FC1" w:rsidRDefault="00CD7FC1" w:rsidP="00CD7FC1">
            <w:pPr>
              <w:pStyle w:val="NoSpacing"/>
            </w:pPr>
            <w:r w:rsidRPr="00CD7FC1">
              <w:t>a = 5;</w:t>
            </w:r>
          </w:p>
          <w:p w:rsidR="00CD7FC1" w:rsidRPr="00CD7FC1" w:rsidRDefault="00CD7FC1" w:rsidP="00CD7FC1">
            <w:pPr>
              <w:pStyle w:val="NoSpacing"/>
            </w:pPr>
            <w:r w:rsidRPr="00CD7FC1">
              <w:t>b = 2;</w:t>
            </w:r>
          </w:p>
          <w:p w:rsidR="00CD7FC1" w:rsidRPr="00CD7FC1" w:rsidRDefault="00CD7FC1" w:rsidP="00CD7FC1">
            <w:pPr>
              <w:pStyle w:val="NoSpacing"/>
            </w:pPr>
            <w:r w:rsidRPr="00CD7FC1">
              <w:t>a = a + 1;</w:t>
            </w:r>
          </w:p>
          <w:p w:rsidR="00CD7FC1" w:rsidRPr="00CD7FC1" w:rsidRDefault="00CD7FC1" w:rsidP="00CD7FC1">
            <w:pPr>
              <w:pStyle w:val="NoSpacing"/>
            </w:pPr>
            <w:r w:rsidRPr="00CD7FC1">
              <w:t>result = a - b;</w:t>
            </w:r>
          </w:p>
        </w:tc>
        <w:tc>
          <w:tcPr>
            <w:tcW w:w="0" w:type="auto"/>
            <w:tcMar>
              <w:top w:w="0" w:type="dxa"/>
              <w:left w:w="0" w:type="dxa"/>
              <w:bottom w:w="0" w:type="dxa"/>
              <w:right w:w="0" w:type="dxa"/>
            </w:tcMar>
            <w:hideMark/>
          </w:tcPr>
          <w:p w:rsidR="00CD7FC1" w:rsidRPr="00CD7FC1" w:rsidRDefault="00CD7FC1" w:rsidP="00CD7FC1">
            <w:pPr>
              <w:pStyle w:val="NoSpacing"/>
            </w:pPr>
          </w:p>
        </w:tc>
      </w:tr>
    </w:tbl>
    <w:p w:rsidR="00CD7FC1" w:rsidRPr="00CD7FC1" w:rsidRDefault="00CD7FC1" w:rsidP="00CD7FC1">
      <w:pPr>
        <w:pStyle w:val="NoSpacing"/>
      </w:pPr>
      <w:r w:rsidRPr="00CD7FC1">
        <w:br/>
        <w:t>Obviously, this is a very simple example, since we have only used two small integer values, but consider that your computer can store millions of numbers like these at the same time and conduct sophisticated mathematical operations with them.</w:t>
      </w:r>
      <w:r w:rsidRPr="00CD7FC1">
        <w:br/>
      </w:r>
      <w:r w:rsidRPr="00CD7FC1">
        <w:br/>
        <w:t>We can now define variable as a portion of memory to store a value.</w:t>
      </w:r>
      <w:r w:rsidRPr="00CD7FC1">
        <w:br/>
      </w:r>
      <w:r w:rsidRPr="00CD7FC1">
        <w:br/>
        <w:t>Each variable needs a name that identifies it and distinguishes it from the others. For example, in the previous code the variable names were a, b, and result, but we could have called the variables any names we could have come up with, as long as they were valid C++ identifiers.</w:t>
      </w:r>
      <w:r w:rsidRPr="00CD7FC1">
        <w:br/>
      </w:r>
      <w:r w:rsidRPr="00CD7FC1">
        <w:br/>
      </w:r>
    </w:p>
    <w:p w:rsidR="00CD7FC1" w:rsidRPr="00CD7FC1" w:rsidRDefault="00CD7FC1" w:rsidP="00CD7FC1">
      <w:pPr>
        <w:pStyle w:val="NoSpacing"/>
        <w:rPr>
          <w:b/>
          <w:sz w:val="24"/>
          <w:szCs w:val="24"/>
        </w:rPr>
      </w:pPr>
      <w:r w:rsidRPr="00CD7FC1">
        <w:rPr>
          <w:b/>
          <w:sz w:val="24"/>
          <w:szCs w:val="24"/>
        </w:rPr>
        <w:t>Identifiers</w:t>
      </w:r>
    </w:p>
    <w:p w:rsidR="00CD7FC1" w:rsidRPr="00CD7FC1" w:rsidRDefault="00CD7FC1" w:rsidP="00CD7FC1">
      <w:pPr>
        <w:pStyle w:val="NoSpacing"/>
      </w:pPr>
      <w:r w:rsidRPr="00CD7FC1">
        <w:t>A valid identifier is a sequence of one or more letters, digits, or underscore characters (_). Spaces, punctuation marks, and symbols cannot be part of an identifier. In addition, identifiers shall always begin with a letter. They can also begin with an underline character (_), but such identifiers are -on most cases- considered reserved for compiler-specific keywords or external identifiers, as well as identifiers containing two successive underscore characters anywhere. In no case can they begin with a digit.</w:t>
      </w:r>
      <w:r w:rsidRPr="00CD7FC1">
        <w:br/>
      </w:r>
      <w:r w:rsidRPr="00CD7FC1">
        <w:br/>
        <w:t>C++ uses a number of keywords to identify operations and data descriptions; therefore, identifiers created by a programmer cannot match these keywords. The standard reserved keywords that cannot be used for programmer created identifiers are:</w:t>
      </w:r>
      <w:r w:rsidRPr="00CD7FC1">
        <w:br/>
      </w:r>
      <w:r w:rsidRPr="00CD7FC1">
        <w:br/>
      </w:r>
      <w:proofErr w:type="spellStart"/>
      <w:r w:rsidRPr="00CD7FC1">
        <w:t>alignas</w:t>
      </w:r>
      <w:proofErr w:type="spellEnd"/>
      <w:r w:rsidRPr="00CD7FC1">
        <w:t xml:space="preserve">, </w:t>
      </w:r>
      <w:proofErr w:type="spellStart"/>
      <w:r w:rsidRPr="00CD7FC1">
        <w:t>alignof</w:t>
      </w:r>
      <w:proofErr w:type="spellEnd"/>
      <w:r w:rsidRPr="00CD7FC1">
        <w:t xml:space="preserve">, and, </w:t>
      </w:r>
      <w:proofErr w:type="spellStart"/>
      <w:r w:rsidRPr="00CD7FC1">
        <w:t>and_eq</w:t>
      </w:r>
      <w:proofErr w:type="spellEnd"/>
      <w:r w:rsidRPr="00CD7FC1">
        <w:t xml:space="preserve">, </w:t>
      </w:r>
      <w:proofErr w:type="spellStart"/>
      <w:r w:rsidRPr="00CD7FC1">
        <w:t>asm</w:t>
      </w:r>
      <w:proofErr w:type="spellEnd"/>
      <w:r w:rsidRPr="00CD7FC1">
        <w:t xml:space="preserve">, auto, </w:t>
      </w:r>
      <w:proofErr w:type="spellStart"/>
      <w:r w:rsidRPr="00CD7FC1">
        <w:t>bitand</w:t>
      </w:r>
      <w:proofErr w:type="spellEnd"/>
      <w:r w:rsidRPr="00CD7FC1">
        <w:t xml:space="preserve">, </w:t>
      </w:r>
      <w:proofErr w:type="spellStart"/>
      <w:r w:rsidRPr="00CD7FC1">
        <w:t>bitor</w:t>
      </w:r>
      <w:proofErr w:type="spellEnd"/>
      <w:r w:rsidRPr="00CD7FC1">
        <w:t xml:space="preserve">, bool, break, case, catch, char, char16_t, char32_t, class, </w:t>
      </w:r>
      <w:proofErr w:type="spellStart"/>
      <w:r w:rsidRPr="00CD7FC1">
        <w:t>compl</w:t>
      </w:r>
      <w:proofErr w:type="spellEnd"/>
      <w:r w:rsidRPr="00CD7FC1">
        <w:t xml:space="preserve">, </w:t>
      </w:r>
      <w:proofErr w:type="spellStart"/>
      <w:r w:rsidRPr="00CD7FC1">
        <w:t>const</w:t>
      </w:r>
      <w:proofErr w:type="spellEnd"/>
      <w:r w:rsidRPr="00CD7FC1">
        <w:t xml:space="preserve">, </w:t>
      </w:r>
      <w:proofErr w:type="spellStart"/>
      <w:r w:rsidRPr="00CD7FC1">
        <w:t>constexpr</w:t>
      </w:r>
      <w:proofErr w:type="spellEnd"/>
      <w:r w:rsidRPr="00CD7FC1">
        <w:t xml:space="preserve">, </w:t>
      </w:r>
      <w:proofErr w:type="spellStart"/>
      <w:r w:rsidRPr="00CD7FC1">
        <w:t>const_cast</w:t>
      </w:r>
      <w:proofErr w:type="spellEnd"/>
      <w:r w:rsidRPr="00CD7FC1">
        <w:t xml:space="preserve">, continue, </w:t>
      </w:r>
      <w:proofErr w:type="spellStart"/>
      <w:r w:rsidRPr="00CD7FC1">
        <w:t>decltype</w:t>
      </w:r>
      <w:proofErr w:type="spellEnd"/>
      <w:r w:rsidRPr="00CD7FC1">
        <w:t xml:space="preserve">, default, delete, do, double, </w:t>
      </w:r>
      <w:proofErr w:type="spellStart"/>
      <w:r w:rsidRPr="00CD7FC1">
        <w:t>dynamic_cast</w:t>
      </w:r>
      <w:proofErr w:type="spellEnd"/>
      <w:r w:rsidRPr="00CD7FC1">
        <w:t xml:space="preserve">, else, </w:t>
      </w:r>
      <w:proofErr w:type="spellStart"/>
      <w:r w:rsidRPr="00CD7FC1">
        <w:t>enum</w:t>
      </w:r>
      <w:proofErr w:type="spellEnd"/>
      <w:r w:rsidRPr="00CD7FC1">
        <w:t xml:space="preserve">, explicit, export, extern, false, float, for, friend, </w:t>
      </w:r>
      <w:proofErr w:type="spellStart"/>
      <w:r w:rsidRPr="00CD7FC1">
        <w:t>goto</w:t>
      </w:r>
      <w:proofErr w:type="spellEnd"/>
      <w:r w:rsidRPr="00CD7FC1">
        <w:t xml:space="preserve">, if, inline, </w:t>
      </w:r>
      <w:proofErr w:type="spellStart"/>
      <w:r w:rsidRPr="00CD7FC1">
        <w:t>int</w:t>
      </w:r>
      <w:proofErr w:type="spellEnd"/>
      <w:r w:rsidRPr="00CD7FC1">
        <w:t xml:space="preserve">, long, mutable, namespace, new, </w:t>
      </w:r>
      <w:proofErr w:type="spellStart"/>
      <w:r w:rsidRPr="00CD7FC1">
        <w:t>noexcept</w:t>
      </w:r>
      <w:proofErr w:type="spellEnd"/>
      <w:r w:rsidRPr="00CD7FC1">
        <w:t xml:space="preserve">, not, </w:t>
      </w:r>
      <w:proofErr w:type="spellStart"/>
      <w:r w:rsidRPr="00CD7FC1">
        <w:t>not_eq</w:t>
      </w:r>
      <w:proofErr w:type="spellEnd"/>
      <w:r w:rsidRPr="00CD7FC1">
        <w:t xml:space="preserve">, </w:t>
      </w:r>
      <w:proofErr w:type="spellStart"/>
      <w:r w:rsidRPr="00CD7FC1">
        <w:t>nullptr</w:t>
      </w:r>
      <w:proofErr w:type="spellEnd"/>
      <w:r w:rsidRPr="00CD7FC1">
        <w:t xml:space="preserve">, operator, or, </w:t>
      </w:r>
      <w:proofErr w:type="spellStart"/>
      <w:r w:rsidRPr="00CD7FC1">
        <w:t>or_eq</w:t>
      </w:r>
      <w:proofErr w:type="spellEnd"/>
      <w:r w:rsidRPr="00CD7FC1">
        <w:t xml:space="preserve">, private, protected, public, register, </w:t>
      </w:r>
      <w:proofErr w:type="spellStart"/>
      <w:r w:rsidRPr="00CD7FC1">
        <w:t>reinterpret_cast</w:t>
      </w:r>
      <w:proofErr w:type="spellEnd"/>
      <w:r w:rsidRPr="00CD7FC1">
        <w:t xml:space="preserve">, return, short, signed, </w:t>
      </w:r>
      <w:proofErr w:type="spellStart"/>
      <w:r w:rsidRPr="00CD7FC1">
        <w:t>sizeof</w:t>
      </w:r>
      <w:proofErr w:type="spellEnd"/>
      <w:r w:rsidRPr="00CD7FC1">
        <w:t xml:space="preserve">, static, </w:t>
      </w:r>
      <w:proofErr w:type="spellStart"/>
      <w:r w:rsidRPr="00CD7FC1">
        <w:t>static_assert</w:t>
      </w:r>
      <w:proofErr w:type="spellEnd"/>
      <w:r w:rsidRPr="00CD7FC1">
        <w:t xml:space="preserve">, </w:t>
      </w:r>
      <w:proofErr w:type="spellStart"/>
      <w:r w:rsidRPr="00CD7FC1">
        <w:t>static_cast</w:t>
      </w:r>
      <w:proofErr w:type="spellEnd"/>
      <w:r w:rsidRPr="00CD7FC1">
        <w:t xml:space="preserve">, </w:t>
      </w:r>
      <w:proofErr w:type="spellStart"/>
      <w:r w:rsidRPr="00CD7FC1">
        <w:t>struct</w:t>
      </w:r>
      <w:proofErr w:type="spellEnd"/>
      <w:r w:rsidRPr="00CD7FC1">
        <w:t xml:space="preserve">, switch, template, this, </w:t>
      </w:r>
      <w:proofErr w:type="spellStart"/>
      <w:r w:rsidRPr="00CD7FC1">
        <w:t>thread_local</w:t>
      </w:r>
      <w:proofErr w:type="spellEnd"/>
      <w:r w:rsidRPr="00CD7FC1">
        <w:t xml:space="preserve">, throw, true, try, </w:t>
      </w:r>
      <w:proofErr w:type="spellStart"/>
      <w:r w:rsidRPr="00CD7FC1">
        <w:t>typedef</w:t>
      </w:r>
      <w:proofErr w:type="spellEnd"/>
      <w:r w:rsidRPr="00CD7FC1">
        <w:t xml:space="preserve">, </w:t>
      </w:r>
      <w:proofErr w:type="spellStart"/>
      <w:r w:rsidRPr="00CD7FC1">
        <w:t>typeid</w:t>
      </w:r>
      <w:proofErr w:type="spellEnd"/>
      <w:r w:rsidRPr="00CD7FC1">
        <w:t xml:space="preserve">, </w:t>
      </w:r>
      <w:proofErr w:type="spellStart"/>
      <w:r w:rsidRPr="00CD7FC1">
        <w:t>typename</w:t>
      </w:r>
      <w:proofErr w:type="spellEnd"/>
      <w:r w:rsidRPr="00CD7FC1">
        <w:t xml:space="preserve">, union, unsigned, using, virtual, void, volatile, </w:t>
      </w:r>
      <w:proofErr w:type="spellStart"/>
      <w:r w:rsidRPr="00CD7FC1">
        <w:t>wchar_t</w:t>
      </w:r>
      <w:proofErr w:type="spellEnd"/>
      <w:r w:rsidRPr="00CD7FC1">
        <w:t xml:space="preserve">, while, </w:t>
      </w:r>
      <w:proofErr w:type="spellStart"/>
      <w:r w:rsidRPr="00CD7FC1">
        <w:t>xor</w:t>
      </w:r>
      <w:proofErr w:type="spellEnd"/>
      <w:r w:rsidRPr="00CD7FC1">
        <w:t xml:space="preserve">, </w:t>
      </w:r>
      <w:proofErr w:type="spellStart"/>
      <w:r w:rsidRPr="00CD7FC1">
        <w:t>xor_eq</w:t>
      </w:r>
      <w:proofErr w:type="spellEnd"/>
      <w:r w:rsidRPr="00CD7FC1">
        <w:br/>
      </w:r>
      <w:r w:rsidRPr="00CD7FC1">
        <w:lastRenderedPageBreak/>
        <w:t>Specific compilers may also have additional specific reserved keywords.</w:t>
      </w:r>
      <w:r w:rsidRPr="00CD7FC1">
        <w:br/>
      </w:r>
      <w:r w:rsidRPr="00CD7FC1">
        <w:br/>
        <w:t xml:space="preserve">Very important: The C++ language is a "case sensitive" language. </w:t>
      </w:r>
      <w:r>
        <w:t xml:space="preserve"> </w:t>
      </w:r>
      <w:r w:rsidRPr="00CD7FC1">
        <w:t>That means that an identifier written in capital letters is not equivalent to another one with the same name but written in small letters.</w:t>
      </w:r>
      <w:r>
        <w:t xml:space="preserve"> </w:t>
      </w:r>
      <w:r w:rsidRPr="00CD7FC1">
        <w:t xml:space="preserve"> Thus, for example, the </w:t>
      </w:r>
      <w:proofErr w:type="spellStart"/>
      <w:r w:rsidRPr="00CD7FC1">
        <w:t>RESULTvariable</w:t>
      </w:r>
      <w:proofErr w:type="spellEnd"/>
      <w:r w:rsidRPr="00CD7FC1">
        <w:t xml:space="preserve"> is not the same as the result variable or the Result variable. These are three different identifiers identifying three different variables.</w:t>
      </w:r>
      <w:r w:rsidRPr="00CD7FC1">
        <w:br/>
      </w:r>
    </w:p>
    <w:p w:rsidR="00CD7FC1" w:rsidRPr="00CD7FC1" w:rsidRDefault="00CD7FC1" w:rsidP="00CD7FC1">
      <w:pPr>
        <w:pStyle w:val="NoSpacing"/>
        <w:rPr>
          <w:b/>
          <w:sz w:val="24"/>
          <w:szCs w:val="24"/>
        </w:rPr>
      </w:pPr>
      <w:r w:rsidRPr="00CD7FC1">
        <w:rPr>
          <w:b/>
          <w:sz w:val="24"/>
          <w:szCs w:val="24"/>
        </w:rPr>
        <w:t>Fundamental data types</w:t>
      </w:r>
    </w:p>
    <w:p w:rsidR="00CD7FC1" w:rsidRPr="00CD7FC1" w:rsidRDefault="00CD7FC1" w:rsidP="00CD7FC1">
      <w:pPr>
        <w:pStyle w:val="NoSpacing"/>
      </w:pPr>
      <w:r w:rsidRPr="00CD7FC1">
        <w:t>The values of variables are stored somewhere in an unspecified location in the computer memory as zeros and ones. Our program does not need to know the exact location where a variable is stored; it can simply refer to it by its name. What the program needs to be aware of is the kind of data stored in the variable. It's not the same to store a simple integer as it is to store a letter or a large floating-point number; even though they are all represented using zeros and ones, they are not interpreted in the same way, and in many cases, they don't occupy the same amount of memory.</w:t>
      </w:r>
      <w:r w:rsidRPr="00CD7FC1">
        <w:br/>
      </w:r>
      <w:r w:rsidRPr="00CD7FC1">
        <w:br/>
        <w:t>Fundamental data types are basic types implemented directly by the language that represent the basic storage units supported natively by most systems. They can mainly be classified into:</w:t>
      </w:r>
    </w:p>
    <w:p w:rsidR="00CD7FC1" w:rsidRPr="00CD7FC1" w:rsidRDefault="00CD7FC1" w:rsidP="00CD7FC1">
      <w:pPr>
        <w:pStyle w:val="NoSpacing"/>
      </w:pPr>
      <w:r w:rsidRPr="00CD7FC1">
        <w:t>Character types: They can represent a single character, such as 'A' or '$'. The most basic type is char, which is a one-byte character. Other types are also provided for wider characters.</w:t>
      </w:r>
    </w:p>
    <w:p w:rsidR="00CD7FC1" w:rsidRDefault="00CD7FC1" w:rsidP="00CD7FC1">
      <w:pPr>
        <w:pStyle w:val="NoSpacing"/>
      </w:pPr>
      <w:r w:rsidRPr="00CD7FC1">
        <w:t>Numerical integer types: They can store a whole number value, such as 7 or 1024. They exist in a variety of sizes, and can either be signed or unsigned, depending on whether they support negative values or not.</w:t>
      </w:r>
    </w:p>
    <w:p w:rsidR="00CD7FC1" w:rsidRPr="00CD7FC1" w:rsidRDefault="00CD7FC1" w:rsidP="00CD7FC1">
      <w:pPr>
        <w:pStyle w:val="NoSpacing"/>
      </w:pPr>
    </w:p>
    <w:p w:rsidR="00CD7FC1" w:rsidRPr="00CD7FC1" w:rsidRDefault="00CD7FC1" w:rsidP="00CD7FC1">
      <w:pPr>
        <w:pStyle w:val="NoSpacing"/>
      </w:pPr>
      <w:r w:rsidRPr="00CD7FC1">
        <w:t>Floating-point types: They can represent real values, such as 3.14 or 0.01, with different levels of precision, depending on which of the three floating-point types is used.</w:t>
      </w:r>
    </w:p>
    <w:p w:rsidR="00CD7FC1" w:rsidRPr="00CD7FC1" w:rsidRDefault="00CD7FC1" w:rsidP="00CD7FC1">
      <w:pPr>
        <w:pStyle w:val="NoSpacing"/>
      </w:pPr>
      <w:r w:rsidRPr="00CD7FC1">
        <w:t xml:space="preserve">Boolean type: The </w:t>
      </w:r>
      <w:proofErr w:type="spellStart"/>
      <w:proofErr w:type="gramStart"/>
      <w:r w:rsidRPr="00CD7FC1">
        <w:t>boolean</w:t>
      </w:r>
      <w:proofErr w:type="spellEnd"/>
      <w:proofErr w:type="gramEnd"/>
      <w:r w:rsidRPr="00CD7FC1">
        <w:t xml:space="preserve"> type, known in C++ as bool, can only represent one of two states, true or false.</w:t>
      </w:r>
    </w:p>
    <w:p w:rsidR="00CD7FC1" w:rsidRPr="00CD7FC1" w:rsidRDefault="00CD7FC1" w:rsidP="00CD7FC1">
      <w:pPr>
        <w:pStyle w:val="NoSpacing"/>
      </w:pPr>
      <w:r w:rsidRPr="00CD7FC1">
        <w:br/>
        <w:t>Here is the complete list of fundamental types in C++:</w:t>
      </w:r>
    </w:p>
    <w:tbl>
      <w:tblPr>
        <w:tblW w:w="0" w:type="auto"/>
        <w:tblCellMar>
          <w:top w:w="15" w:type="dxa"/>
          <w:left w:w="15" w:type="dxa"/>
          <w:bottom w:w="15" w:type="dxa"/>
          <w:right w:w="15" w:type="dxa"/>
        </w:tblCellMar>
        <w:tblLook w:val="04A0" w:firstRow="1" w:lastRow="0" w:firstColumn="1" w:lastColumn="0" w:noHBand="0" w:noVBand="1"/>
      </w:tblPr>
      <w:tblGrid>
        <w:gridCol w:w="2204"/>
        <w:gridCol w:w="2003"/>
        <w:gridCol w:w="4542"/>
      </w:tblGrid>
      <w:tr w:rsidR="00CD7FC1" w:rsidRPr="00CD7FC1" w:rsidTr="00CD7FC1">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D7FC1" w:rsidRPr="00CD7FC1" w:rsidRDefault="00CD7FC1" w:rsidP="00CD7FC1">
            <w:pPr>
              <w:pStyle w:val="NoSpacing"/>
            </w:pPr>
            <w:r w:rsidRPr="00CD7FC1">
              <w:t>Group</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D7FC1" w:rsidRPr="00CD7FC1" w:rsidRDefault="00CD7FC1" w:rsidP="00CD7FC1">
            <w:pPr>
              <w:pStyle w:val="NoSpacing"/>
            </w:pPr>
            <w:r w:rsidRPr="00CD7FC1">
              <w:t>Type names*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D7FC1" w:rsidRPr="00CD7FC1" w:rsidRDefault="00CD7FC1" w:rsidP="00CD7FC1">
            <w:pPr>
              <w:pStyle w:val="NoSpacing"/>
            </w:pPr>
            <w:r w:rsidRPr="00CD7FC1">
              <w:t>Notes on size / precision</w:t>
            </w:r>
          </w:p>
        </w:tc>
      </w:tr>
      <w:tr w:rsidR="00CD7FC1" w:rsidRPr="00CD7FC1" w:rsidTr="00CD7FC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Character types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Exactly one byte in size. At least 8 bits.</w:t>
            </w:r>
          </w:p>
        </w:tc>
      </w:tr>
      <w:tr w:rsidR="00CD7FC1" w:rsidRPr="00CD7FC1" w:rsidTr="00CD7FC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char16_t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Not smaller than char. At least 16 bits.</w:t>
            </w:r>
          </w:p>
        </w:tc>
      </w:tr>
      <w:tr w:rsidR="00CD7FC1" w:rsidRPr="00CD7FC1" w:rsidTr="00CD7FC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char32_t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Not smaller than char16_t. At least 32 bits.</w:t>
            </w:r>
          </w:p>
        </w:tc>
      </w:tr>
      <w:tr w:rsidR="00CD7FC1" w:rsidRPr="00CD7FC1" w:rsidTr="00CD7FC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proofErr w:type="spellStart"/>
            <w:r w:rsidRPr="00CD7FC1">
              <w:t>wchar_t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Can represent the largest supported character set.</w:t>
            </w:r>
          </w:p>
        </w:tc>
      </w:tr>
      <w:tr w:rsidR="00CD7FC1" w:rsidRPr="00CD7FC1" w:rsidTr="00CD7FC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Integer types (signed)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Same size as char. At least 8 bits.</w:t>
            </w:r>
          </w:p>
        </w:tc>
      </w:tr>
      <w:tr w:rsidR="00CD7FC1" w:rsidRPr="00CD7FC1" w:rsidTr="00CD7FC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signed short </w:t>
            </w:r>
            <w:proofErr w:type="spellStart"/>
            <w:r w:rsidRPr="00CD7FC1">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Not smaller than char. At least 16 bits.</w:t>
            </w:r>
          </w:p>
        </w:tc>
      </w:tr>
      <w:tr w:rsidR="00CD7FC1" w:rsidRPr="00CD7FC1" w:rsidTr="00CD7FC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signed </w:t>
            </w:r>
            <w:proofErr w:type="spellStart"/>
            <w:r w:rsidRPr="00CD7FC1">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Not smaller than short. At least 16 bits.</w:t>
            </w:r>
          </w:p>
        </w:tc>
      </w:tr>
      <w:tr w:rsidR="00CD7FC1" w:rsidRPr="00CD7FC1" w:rsidTr="00CD7FC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signed long </w:t>
            </w:r>
            <w:proofErr w:type="spellStart"/>
            <w:r w:rsidRPr="00CD7FC1">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Not smaller than int. At least 32 bits.</w:t>
            </w:r>
          </w:p>
        </w:tc>
      </w:tr>
      <w:tr w:rsidR="00CD7FC1" w:rsidRPr="00CD7FC1" w:rsidTr="00CD7FC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 xml:space="preserve">signed long </w:t>
            </w:r>
            <w:proofErr w:type="spellStart"/>
            <w:r w:rsidRPr="00CD7FC1">
              <w:t>long</w:t>
            </w:r>
            <w:proofErr w:type="spellEnd"/>
            <w:r w:rsidRPr="00CD7FC1">
              <w:t> </w:t>
            </w:r>
            <w:proofErr w:type="spellStart"/>
            <w:r w:rsidRPr="00CD7FC1">
              <w:t>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Not smaller than long. At least 64 bits.</w:t>
            </w:r>
          </w:p>
        </w:tc>
      </w:tr>
      <w:tr w:rsidR="00CD7FC1" w:rsidRPr="00CD7FC1" w:rsidTr="00CD7FC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Integer types (unsigned)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unsigned char</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Default="00CD7FC1" w:rsidP="00CD7FC1">
            <w:pPr>
              <w:pStyle w:val="NoSpacing"/>
            </w:pPr>
            <w:r w:rsidRPr="00CD7FC1">
              <w:t>(same size as their signed counterparts)</w:t>
            </w:r>
          </w:p>
          <w:p w:rsidR="00CD7FC1" w:rsidRPr="00CD7FC1" w:rsidRDefault="00CD7FC1" w:rsidP="00CD7FC1">
            <w:pPr>
              <w:pStyle w:val="NoSpacing"/>
            </w:pPr>
          </w:p>
        </w:tc>
      </w:tr>
      <w:tr w:rsidR="00CD7FC1" w:rsidRPr="00CD7FC1" w:rsidTr="00CD7FC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unsigned short </w:t>
            </w:r>
            <w:proofErr w:type="spellStart"/>
            <w:r w:rsidRPr="00CD7FC1">
              <w:t>int</w:t>
            </w:r>
            <w:proofErr w:type="spellEnd"/>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r>
      <w:tr w:rsidR="00CD7FC1" w:rsidRPr="00CD7FC1" w:rsidTr="00CD7FC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unsigned </w:t>
            </w:r>
            <w:proofErr w:type="spellStart"/>
            <w:r w:rsidRPr="00CD7FC1">
              <w:t>int</w:t>
            </w:r>
            <w:proofErr w:type="spellEnd"/>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r>
      <w:tr w:rsidR="00CD7FC1" w:rsidRPr="00CD7FC1" w:rsidTr="00CD7FC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unsigned long </w:t>
            </w:r>
            <w:proofErr w:type="spellStart"/>
            <w:r w:rsidRPr="00CD7FC1">
              <w:t>int</w:t>
            </w:r>
            <w:proofErr w:type="spellEnd"/>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r>
      <w:tr w:rsidR="00CD7FC1" w:rsidRPr="00CD7FC1" w:rsidTr="00CD7FC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 xml:space="preserve">unsigned long </w:t>
            </w:r>
            <w:proofErr w:type="spellStart"/>
            <w:r w:rsidRPr="00CD7FC1">
              <w:t>long</w:t>
            </w:r>
            <w:proofErr w:type="spellEnd"/>
            <w:r w:rsidRPr="00CD7FC1">
              <w:t> </w:t>
            </w:r>
            <w:proofErr w:type="spellStart"/>
            <w:r w:rsidRPr="00CD7FC1">
              <w:t>int</w:t>
            </w:r>
            <w:proofErr w:type="spellEnd"/>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r>
    </w:tbl>
    <w:p w:rsidR="00CD7FC1" w:rsidRDefault="00CD7FC1">
      <w:r>
        <w:br w:type="page"/>
      </w:r>
    </w:p>
    <w:tbl>
      <w:tblPr>
        <w:tblW w:w="0" w:type="auto"/>
        <w:tblCellMar>
          <w:top w:w="15" w:type="dxa"/>
          <w:left w:w="15" w:type="dxa"/>
          <w:bottom w:w="15" w:type="dxa"/>
          <w:right w:w="15" w:type="dxa"/>
        </w:tblCellMar>
        <w:tblLook w:val="04A0" w:firstRow="1" w:lastRow="0" w:firstColumn="1" w:lastColumn="0" w:noHBand="0" w:noVBand="1"/>
      </w:tblPr>
      <w:tblGrid>
        <w:gridCol w:w="1820"/>
        <w:gridCol w:w="1529"/>
        <w:gridCol w:w="2711"/>
      </w:tblGrid>
      <w:tr w:rsidR="00CD7FC1" w:rsidRPr="00CD7FC1" w:rsidTr="00CD7FC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lastRenderedPageBreak/>
              <w:t>Floating-point types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float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p>
        </w:tc>
      </w:tr>
      <w:tr w:rsidR="00CD7FC1" w:rsidRPr="00CD7FC1" w:rsidTr="00CD7FC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Precision not less than float</w:t>
            </w:r>
          </w:p>
        </w:tc>
      </w:tr>
      <w:tr w:rsidR="00CD7FC1" w:rsidRPr="00CD7FC1" w:rsidTr="00CD7FC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D7FC1" w:rsidRPr="00CD7FC1" w:rsidRDefault="00CD7FC1" w:rsidP="00CD7FC1">
            <w:pPr>
              <w:pStyle w:val="NoSpacing"/>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long 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Precision not less than double</w:t>
            </w:r>
          </w:p>
        </w:tc>
      </w:tr>
      <w:tr w:rsidR="00CD7FC1" w:rsidRPr="00CD7FC1" w:rsidTr="00CD7FC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Boolean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bool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p>
        </w:tc>
      </w:tr>
      <w:tr w:rsidR="00CD7FC1" w:rsidRPr="00CD7FC1" w:rsidTr="00CD7FC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Void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void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no storage</w:t>
            </w:r>
          </w:p>
        </w:tc>
      </w:tr>
      <w:tr w:rsidR="00CD7FC1" w:rsidRPr="00CD7FC1" w:rsidTr="00CD7FC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Null 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proofErr w:type="spellStart"/>
            <w:r w:rsidRPr="00CD7FC1">
              <w:t>decltype</w:t>
            </w:r>
            <w:proofErr w:type="spellEnd"/>
            <w:r w:rsidRPr="00CD7FC1">
              <w:t>(</w:t>
            </w:r>
            <w:proofErr w:type="spellStart"/>
            <w:r w:rsidRPr="00CD7FC1">
              <w:t>nullptr</w:t>
            </w:r>
            <w:proofErr w:type="spellEnd"/>
            <w:r w:rsidRPr="00CD7FC1">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p>
        </w:tc>
      </w:tr>
    </w:tbl>
    <w:p w:rsidR="00CD7FC1" w:rsidRPr="00CD7FC1" w:rsidRDefault="00CD7FC1" w:rsidP="00CD7FC1">
      <w:pPr>
        <w:pStyle w:val="NoSpacing"/>
      </w:pPr>
      <w:r w:rsidRPr="00CD7FC1">
        <w:br/>
        <w:t>* The names of certain integer types can be abbreviated without their signed and </w:t>
      </w:r>
      <w:proofErr w:type="spellStart"/>
      <w:r w:rsidRPr="00CD7FC1">
        <w:t>int</w:t>
      </w:r>
      <w:proofErr w:type="spellEnd"/>
      <w:r w:rsidRPr="00CD7FC1">
        <w:t> components - only the part not in italics is required to identify the type, the part in italics is optional. I.e., signed short </w:t>
      </w:r>
      <w:proofErr w:type="spellStart"/>
      <w:r w:rsidRPr="00CD7FC1">
        <w:t>int</w:t>
      </w:r>
      <w:proofErr w:type="spellEnd"/>
      <w:r w:rsidRPr="00CD7FC1">
        <w:t xml:space="preserve"> can be abbreviated as signed short, short </w:t>
      </w:r>
      <w:proofErr w:type="spellStart"/>
      <w:r w:rsidRPr="00CD7FC1">
        <w:t>int</w:t>
      </w:r>
      <w:proofErr w:type="spellEnd"/>
      <w:r w:rsidRPr="00CD7FC1">
        <w:t>, or simply short; they all identify the same fundamental type.</w:t>
      </w:r>
      <w:r w:rsidRPr="00CD7FC1">
        <w:br/>
      </w:r>
      <w:r w:rsidRPr="00CD7FC1">
        <w:br/>
        <w:t>Within each of the groups above, the difference between types is only their size (i.e., how much they occupy in memory): the first type in each group is the smallest, and the last is the largest, with each type being at least as large as the one preceding it in the same group. Other than that, the types in a group have the same properties.</w:t>
      </w:r>
      <w:r w:rsidRPr="00CD7FC1">
        <w:br/>
      </w:r>
      <w:r w:rsidRPr="00CD7FC1">
        <w:br/>
        <w:t>Note in the panel above that other than char (which has a size of exactly one byte), none of the fundamental types has a standard size specified (but a minimum size, at most). Therefore, the type is not required (and in many cases is not) exactly this minimum size. This does not mean that these types are of an undetermined size, but that there is no standard size across all compilers and machines; each compiler implementation may specify the sizes for these types that fit the best the architecture where the program is going to run. This rather generic size specification for types gives the C++ language a lot of flexibility to be adapted to work optimally in all kinds of platforms, both present and future. </w:t>
      </w:r>
      <w:r w:rsidRPr="00CD7FC1">
        <w:br/>
      </w:r>
      <w:r w:rsidRPr="00CD7FC1">
        <w:br/>
        <w:t>Type sizes above are expressed in bits; the more bits a type has, the more distinct values it can represent, but at the same time, also consumes more space in memory:</w:t>
      </w:r>
    </w:p>
    <w:tbl>
      <w:tblPr>
        <w:tblW w:w="0" w:type="auto"/>
        <w:tblCellMar>
          <w:top w:w="15" w:type="dxa"/>
          <w:left w:w="15" w:type="dxa"/>
          <w:bottom w:w="15" w:type="dxa"/>
          <w:right w:w="15" w:type="dxa"/>
        </w:tblCellMar>
        <w:tblLook w:val="04A0" w:firstRow="1" w:lastRow="0" w:firstColumn="1" w:lastColumn="0" w:noHBand="0" w:noVBand="1"/>
      </w:tblPr>
      <w:tblGrid>
        <w:gridCol w:w="561"/>
        <w:gridCol w:w="2598"/>
        <w:gridCol w:w="2157"/>
      </w:tblGrid>
      <w:tr w:rsidR="00CD7FC1" w:rsidRPr="00CD7FC1" w:rsidTr="00CD7FC1">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D7FC1" w:rsidRPr="00CD7FC1" w:rsidRDefault="00CD7FC1" w:rsidP="00CD7FC1">
            <w:pPr>
              <w:pStyle w:val="NoSpacing"/>
            </w:pPr>
            <w:r w:rsidRPr="00CD7FC1">
              <w:t>Size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D7FC1" w:rsidRPr="00CD7FC1" w:rsidRDefault="00CD7FC1" w:rsidP="00CD7FC1">
            <w:pPr>
              <w:pStyle w:val="NoSpacing"/>
            </w:pPr>
            <w:r w:rsidRPr="00CD7FC1">
              <w:t>Unique representable values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CD7FC1" w:rsidRPr="00CD7FC1" w:rsidRDefault="00CD7FC1" w:rsidP="00CD7FC1">
            <w:pPr>
              <w:pStyle w:val="NoSpacing"/>
            </w:pPr>
            <w:r w:rsidRPr="00CD7FC1">
              <w:t>Notes</w:t>
            </w:r>
          </w:p>
        </w:tc>
      </w:tr>
      <w:tr w:rsidR="00CD7FC1" w:rsidRPr="00CD7FC1" w:rsidTr="00CD7FC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8-bit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256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 2</w:t>
            </w:r>
            <w:r w:rsidRPr="00CD7FC1">
              <w:rPr>
                <w:vertAlign w:val="superscript"/>
              </w:rPr>
              <w:t>8</w:t>
            </w:r>
          </w:p>
        </w:tc>
      </w:tr>
      <w:tr w:rsidR="00CD7FC1" w:rsidRPr="00CD7FC1" w:rsidTr="00CD7FC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16-bit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65 536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 2</w:t>
            </w:r>
            <w:r w:rsidRPr="00CD7FC1">
              <w:rPr>
                <w:vertAlign w:val="superscript"/>
              </w:rPr>
              <w:t>16</w:t>
            </w:r>
          </w:p>
        </w:tc>
      </w:tr>
      <w:tr w:rsidR="00CD7FC1" w:rsidRPr="00CD7FC1" w:rsidTr="00CD7FC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32-bit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4 294 967 296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 2</w:t>
            </w:r>
            <w:r w:rsidRPr="00CD7FC1">
              <w:rPr>
                <w:vertAlign w:val="superscript"/>
              </w:rPr>
              <w:t>32</w:t>
            </w:r>
            <w:r w:rsidRPr="00CD7FC1">
              <w:t> (~4 billion)</w:t>
            </w:r>
          </w:p>
        </w:tc>
      </w:tr>
      <w:tr w:rsidR="00CD7FC1" w:rsidRPr="00CD7FC1" w:rsidTr="00CD7FC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64-bit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18 446 744 073 709 551 616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D7FC1" w:rsidRPr="00CD7FC1" w:rsidRDefault="00CD7FC1" w:rsidP="00CD7FC1">
            <w:pPr>
              <w:pStyle w:val="NoSpacing"/>
            </w:pPr>
            <w:r w:rsidRPr="00CD7FC1">
              <w:t>= 2</w:t>
            </w:r>
            <w:r w:rsidRPr="00CD7FC1">
              <w:rPr>
                <w:vertAlign w:val="superscript"/>
              </w:rPr>
              <w:t>64</w:t>
            </w:r>
            <w:r w:rsidRPr="00CD7FC1">
              <w:t> (~18 billion billion)</w:t>
            </w:r>
          </w:p>
        </w:tc>
      </w:tr>
    </w:tbl>
    <w:p w:rsidR="00CD7FC1" w:rsidRDefault="00CD7FC1" w:rsidP="00CD7FC1">
      <w:pPr>
        <w:pStyle w:val="NoSpacing"/>
      </w:pPr>
      <w:r w:rsidRPr="00CD7FC1">
        <w:br/>
        <w:t>For integer types, having more representable values means that the range of values they can represent is greater; for example, a 16-bit unsigned integer would be able to represent 65536 distinct values in the range 0 to 65535, while its signed counterpart would be able to represent, on most cases, values between -32768 and 32767. Note that the range of positive values is approximately halved in signed types compared to unsigned types, due to the fact that one of the 16 bits is used for the sign; this is a relatively modest difference in range, and seldom justifies the use of unsigned types based purely on the range of positive values they can represent.</w:t>
      </w:r>
      <w:r w:rsidRPr="00CD7FC1">
        <w:br/>
      </w:r>
      <w:r w:rsidRPr="00CD7FC1">
        <w:br/>
        <w:t>For floating-point types, the size affects their precision, by having more or less bits for their significant and exponent.</w:t>
      </w:r>
      <w:r w:rsidRPr="00CD7FC1">
        <w:br/>
      </w:r>
    </w:p>
    <w:p w:rsidR="00CD7FC1" w:rsidRDefault="00CD7FC1" w:rsidP="00CD7FC1">
      <w:pPr>
        <w:pStyle w:val="NoSpacing"/>
      </w:pPr>
      <w:r w:rsidRPr="00CD7FC1">
        <w:br/>
      </w:r>
    </w:p>
    <w:p w:rsidR="00CD7FC1" w:rsidRPr="00CD7FC1" w:rsidRDefault="00CD7FC1" w:rsidP="00CD7FC1">
      <w:pPr>
        <w:pStyle w:val="NoSpacing"/>
      </w:pPr>
      <w:r w:rsidRPr="00CD7FC1">
        <w:lastRenderedPageBreak/>
        <w:t>If the size or precision of the type is not a concern, then char, </w:t>
      </w:r>
      <w:proofErr w:type="spellStart"/>
      <w:r w:rsidRPr="00CD7FC1">
        <w:t>int</w:t>
      </w:r>
      <w:proofErr w:type="spellEnd"/>
      <w:r w:rsidRPr="00CD7FC1">
        <w:t>, and double are typically selected to represent characters, integers, and floating-point values, respectively. The other types in their respective groups are only used in very particular cases.</w:t>
      </w:r>
      <w:r w:rsidRPr="00CD7FC1">
        <w:br/>
      </w:r>
      <w:r w:rsidRPr="00CD7FC1">
        <w:br/>
        <w:t>The properties of fundamental types in a particular system and compiler implementation can be obtained by using the numeric limits classes (see standard header &lt;limits&gt;). If for some reason, types of specific sizes are needed, the library defines certain fixed-size type aliases in header &lt;</w:t>
      </w:r>
      <w:proofErr w:type="spellStart"/>
      <w:r w:rsidRPr="00CD7FC1">
        <w:t>cstdint</w:t>
      </w:r>
      <w:proofErr w:type="spellEnd"/>
      <w:r w:rsidRPr="00CD7FC1">
        <w:t>&gt;.</w:t>
      </w:r>
      <w:r w:rsidRPr="00CD7FC1">
        <w:br/>
      </w:r>
      <w:r w:rsidRPr="00CD7FC1">
        <w:br/>
        <w:t xml:space="preserve">The types described above (characters, integers, floating-point, and </w:t>
      </w:r>
      <w:proofErr w:type="spellStart"/>
      <w:proofErr w:type="gramStart"/>
      <w:r w:rsidRPr="00CD7FC1">
        <w:t>boolean</w:t>
      </w:r>
      <w:proofErr w:type="spellEnd"/>
      <w:proofErr w:type="gramEnd"/>
      <w:r w:rsidRPr="00CD7FC1">
        <w:t>) are collectively known as arithmetic types. But two additional fundamental types exist: void, which identifies the lack of type; and the type </w:t>
      </w:r>
      <w:proofErr w:type="spellStart"/>
      <w:r w:rsidRPr="00CD7FC1">
        <w:t>nullptr</w:t>
      </w:r>
      <w:proofErr w:type="spellEnd"/>
      <w:r w:rsidRPr="00CD7FC1">
        <w:t>, which is a special type of pointer. Both types will be discussed further in a coming chapter about pointers.</w:t>
      </w:r>
      <w:r w:rsidRPr="00CD7FC1">
        <w:br/>
      </w:r>
      <w:r w:rsidRPr="00CD7FC1">
        <w:br/>
        <w:t>C++ supports a wide variety of types based on the fundamental types discussed above; these other types are known as compound data types, and are one of the main strengths of the C++ language. We will also see them in more detail in future chapters.</w:t>
      </w:r>
      <w:r w:rsidRPr="00CD7FC1">
        <w:br/>
      </w:r>
      <w:r w:rsidRPr="00CD7FC1">
        <w:br/>
      </w:r>
    </w:p>
    <w:p w:rsidR="00CD7FC1" w:rsidRPr="00CD7FC1" w:rsidRDefault="00CD7FC1" w:rsidP="00CD7FC1">
      <w:pPr>
        <w:pStyle w:val="NoSpacing"/>
        <w:rPr>
          <w:b/>
          <w:sz w:val="24"/>
          <w:szCs w:val="24"/>
        </w:rPr>
      </w:pPr>
      <w:r w:rsidRPr="00CD7FC1">
        <w:rPr>
          <w:b/>
          <w:sz w:val="24"/>
          <w:szCs w:val="24"/>
        </w:rPr>
        <w:t>Declaration of variables</w:t>
      </w:r>
    </w:p>
    <w:p w:rsidR="00CD7FC1" w:rsidRPr="00CD7FC1" w:rsidRDefault="00CD7FC1" w:rsidP="00CD7FC1">
      <w:pPr>
        <w:pStyle w:val="NoSpacing"/>
      </w:pPr>
      <w:r w:rsidRPr="00CD7FC1">
        <w:t>C++ is a strongly-typed language, and requires every variable to be declared with its type before its first use. This informs the compiler the size to reserve in memory for the variable and how to interpret its value. The syntax to declare a new variable in C++ is straightforward: we simply write the type followed by the variable name (i.e., its identifier).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596"/>
        <w:gridCol w:w="51"/>
      </w:tblGrid>
      <w:tr w:rsidR="00CD7FC1" w:rsidRPr="00CD7FC1" w:rsidTr="00CD7FC1">
        <w:trPr>
          <w:tblCellSpacing w:w="15" w:type="dxa"/>
        </w:trPr>
        <w:tc>
          <w:tcPr>
            <w:tcW w:w="0" w:type="auto"/>
            <w:hideMark/>
          </w:tcPr>
          <w:p w:rsidR="00CD7FC1" w:rsidRPr="00CD7FC1" w:rsidRDefault="00CD7FC1" w:rsidP="00CD7FC1">
            <w:pPr>
              <w:pStyle w:val="NoSpacing"/>
            </w:pPr>
            <w:r w:rsidRPr="00CD7FC1">
              <w:t>1</w:t>
            </w:r>
            <w:r w:rsidRPr="00CD7FC1">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D7FC1" w:rsidRPr="00CD7FC1" w:rsidRDefault="00CD7FC1" w:rsidP="00CD7FC1">
            <w:pPr>
              <w:pStyle w:val="NoSpacing"/>
            </w:pPr>
            <w:proofErr w:type="spellStart"/>
            <w:r w:rsidRPr="00CD7FC1">
              <w:t>int</w:t>
            </w:r>
            <w:proofErr w:type="spellEnd"/>
            <w:r w:rsidRPr="00CD7FC1">
              <w:t xml:space="preserve"> a;</w:t>
            </w:r>
          </w:p>
          <w:p w:rsidR="00CD7FC1" w:rsidRPr="00CD7FC1" w:rsidRDefault="00CD7FC1" w:rsidP="00CD7FC1">
            <w:pPr>
              <w:pStyle w:val="NoSpacing"/>
            </w:pPr>
            <w:r w:rsidRPr="00CD7FC1">
              <w:t xml:space="preserve">float </w:t>
            </w:r>
            <w:proofErr w:type="spellStart"/>
            <w:r w:rsidRPr="00CD7FC1">
              <w:t>mynumber</w:t>
            </w:r>
            <w:proofErr w:type="spellEnd"/>
            <w:r w:rsidRPr="00CD7FC1">
              <w:t>;</w:t>
            </w:r>
          </w:p>
        </w:tc>
        <w:tc>
          <w:tcPr>
            <w:tcW w:w="0" w:type="auto"/>
            <w:tcMar>
              <w:top w:w="0" w:type="dxa"/>
              <w:left w:w="0" w:type="dxa"/>
              <w:bottom w:w="0" w:type="dxa"/>
              <w:right w:w="0" w:type="dxa"/>
            </w:tcMar>
            <w:hideMark/>
          </w:tcPr>
          <w:p w:rsidR="00CD7FC1" w:rsidRPr="00CD7FC1" w:rsidRDefault="00CD7FC1" w:rsidP="00CD7FC1">
            <w:pPr>
              <w:pStyle w:val="NoSpacing"/>
            </w:pPr>
          </w:p>
        </w:tc>
      </w:tr>
    </w:tbl>
    <w:p w:rsidR="00CD7FC1" w:rsidRPr="00CD7FC1" w:rsidRDefault="00CD7FC1" w:rsidP="00CD7FC1">
      <w:pPr>
        <w:pStyle w:val="NoSpacing"/>
      </w:pPr>
      <w:r w:rsidRPr="00CD7FC1">
        <w:br/>
        <w:t>These are two valid declarations of variables. The first one declares a variable of type </w:t>
      </w:r>
      <w:proofErr w:type="spellStart"/>
      <w:r w:rsidRPr="00CD7FC1">
        <w:t>int</w:t>
      </w:r>
      <w:proofErr w:type="spellEnd"/>
      <w:r w:rsidRPr="00CD7FC1">
        <w:t> with the identifier a. The second one declares a variable of type float with the identifier </w:t>
      </w:r>
      <w:proofErr w:type="spellStart"/>
      <w:r w:rsidRPr="00CD7FC1">
        <w:t>mynumber</w:t>
      </w:r>
      <w:proofErr w:type="spellEnd"/>
      <w:r w:rsidRPr="00CD7FC1">
        <w:t>. Once declared, the variables </w:t>
      </w:r>
      <w:proofErr w:type="gramStart"/>
      <w:r w:rsidRPr="00CD7FC1">
        <w:t>a and</w:t>
      </w:r>
      <w:proofErr w:type="gramEnd"/>
      <w:r w:rsidRPr="00CD7FC1">
        <w:t> </w:t>
      </w:r>
      <w:proofErr w:type="spellStart"/>
      <w:r w:rsidRPr="00CD7FC1">
        <w:t>mynumber</w:t>
      </w:r>
      <w:proofErr w:type="spellEnd"/>
      <w:r>
        <w:t xml:space="preserve"> </w:t>
      </w:r>
      <w:r w:rsidRPr="00CD7FC1">
        <w:t>can be used within the rest of their scope in the program.</w:t>
      </w:r>
      <w:r w:rsidRPr="00CD7FC1">
        <w:br/>
        <w:t>If declaring more than one variable of the same type, they can all be declared in a single statement by separating their identifiers with commas.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962"/>
        <w:gridCol w:w="51"/>
      </w:tblGrid>
      <w:tr w:rsidR="00CD7FC1" w:rsidRPr="00CD7FC1" w:rsidTr="00CD7FC1">
        <w:trPr>
          <w:tblCellSpacing w:w="15" w:type="dxa"/>
        </w:trPr>
        <w:tc>
          <w:tcPr>
            <w:tcW w:w="0" w:type="auto"/>
            <w:hideMark/>
          </w:tcPr>
          <w:p w:rsidR="00CD7FC1" w:rsidRPr="00CD7FC1" w:rsidRDefault="00CD7FC1" w:rsidP="00CD7FC1">
            <w:pPr>
              <w:pStyle w:val="NoSpacing"/>
            </w:pPr>
            <w:r w:rsidRPr="00CD7FC1">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D7FC1" w:rsidRPr="00CD7FC1" w:rsidRDefault="00CD7FC1" w:rsidP="00CD7FC1">
            <w:pPr>
              <w:pStyle w:val="NoSpacing"/>
            </w:pPr>
            <w:proofErr w:type="spellStart"/>
            <w:r w:rsidRPr="00CD7FC1">
              <w:t>int</w:t>
            </w:r>
            <w:proofErr w:type="spellEnd"/>
            <w:r w:rsidRPr="00CD7FC1">
              <w:t xml:space="preserve"> a, b, c;</w:t>
            </w:r>
          </w:p>
        </w:tc>
        <w:tc>
          <w:tcPr>
            <w:tcW w:w="0" w:type="auto"/>
            <w:tcMar>
              <w:top w:w="0" w:type="dxa"/>
              <w:left w:w="0" w:type="dxa"/>
              <w:bottom w:w="0" w:type="dxa"/>
              <w:right w:w="0" w:type="dxa"/>
            </w:tcMar>
            <w:hideMark/>
          </w:tcPr>
          <w:p w:rsidR="00CD7FC1" w:rsidRPr="00CD7FC1" w:rsidRDefault="00CD7FC1" w:rsidP="00CD7FC1">
            <w:pPr>
              <w:pStyle w:val="NoSpacing"/>
            </w:pPr>
          </w:p>
        </w:tc>
      </w:tr>
    </w:tbl>
    <w:p w:rsidR="00CD7FC1" w:rsidRPr="00CD7FC1" w:rsidRDefault="00CD7FC1" w:rsidP="00CD7FC1">
      <w:pPr>
        <w:pStyle w:val="NoSpacing"/>
      </w:pPr>
      <w:r w:rsidRPr="00CD7FC1">
        <w:br/>
      </w:r>
      <w:r w:rsidRPr="00CD7FC1">
        <w:br/>
        <w:t>This declares three variables (a, b and c), all of them of type </w:t>
      </w:r>
      <w:proofErr w:type="spellStart"/>
      <w:r w:rsidRPr="00CD7FC1">
        <w:t>int</w:t>
      </w:r>
      <w:proofErr w:type="spellEnd"/>
      <w:r w:rsidRPr="00CD7FC1">
        <w:t>, and has exactly the same meaning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54"/>
        <w:gridCol w:w="51"/>
      </w:tblGrid>
      <w:tr w:rsidR="00CD7FC1" w:rsidRPr="00CD7FC1" w:rsidTr="00CD7FC1">
        <w:trPr>
          <w:tblCellSpacing w:w="15" w:type="dxa"/>
        </w:trPr>
        <w:tc>
          <w:tcPr>
            <w:tcW w:w="0" w:type="auto"/>
            <w:hideMark/>
          </w:tcPr>
          <w:p w:rsidR="00CD7FC1" w:rsidRPr="00CD7FC1" w:rsidRDefault="00CD7FC1" w:rsidP="00CD7FC1">
            <w:pPr>
              <w:pStyle w:val="NoSpacing"/>
            </w:pPr>
            <w:r w:rsidRPr="00CD7FC1">
              <w:t>1</w:t>
            </w:r>
            <w:r w:rsidRPr="00CD7FC1">
              <w:br/>
              <w:t>2</w:t>
            </w:r>
            <w:r w:rsidRPr="00CD7FC1">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D7FC1" w:rsidRPr="00CD7FC1" w:rsidRDefault="00CD7FC1" w:rsidP="00CD7FC1">
            <w:pPr>
              <w:pStyle w:val="NoSpacing"/>
            </w:pPr>
            <w:proofErr w:type="spellStart"/>
            <w:r w:rsidRPr="00CD7FC1">
              <w:t>int</w:t>
            </w:r>
            <w:proofErr w:type="spellEnd"/>
            <w:r w:rsidRPr="00CD7FC1">
              <w:t xml:space="preserve"> a;</w:t>
            </w:r>
          </w:p>
          <w:p w:rsidR="00CD7FC1" w:rsidRPr="00CD7FC1" w:rsidRDefault="00CD7FC1" w:rsidP="00CD7FC1">
            <w:pPr>
              <w:pStyle w:val="NoSpacing"/>
            </w:pPr>
            <w:proofErr w:type="spellStart"/>
            <w:r w:rsidRPr="00CD7FC1">
              <w:t>int</w:t>
            </w:r>
            <w:proofErr w:type="spellEnd"/>
            <w:r w:rsidRPr="00CD7FC1">
              <w:t xml:space="preserve"> b;</w:t>
            </w:r>
          </w:p>
          <w:p w:rsidR="00CD7FC1" w:rsidRPr="00CD7FC1" w:rsidRDefault="00CD7FC1" w:rsidP="00CD7FC1">
            <w:pPr>
              <w:pStyle w:val="NoSpacing"/>
            </w:pPr>
            <w:proofErr w:type="spellStart"/>
            <w:r w:rsidRPr="00CD7FC1">
              <w:t>int</w:t>
            </w:r>
            <w:proofErr w:type="spellEnd"/>
            <w:r w:rsidRPr="00CD7FC1">
              <w:t xml:space="preserve"> c;</w:t>
            </w:r>
          </w:p>
        </w:tc>
        <w:tc>
          <w:tcPr>
            <w:tcW w:w="0" w:type="auto"/>
            <w:tcMar>
              <w:top w:w="0" w:type="dxa"/>
              <w:left w:w="0" w:type="dxa"/>
              <w:bottom w:w="0" w:type="dxa"/>
              <w:right w:w="0" w:type="dxa"/>
            </w:tcMar>
            <w:hideMark/>
          </w:tcPr>
          <w:p w:rsidR="00CD7FC1" w:rsidRPr="00CD7FC1" w:rsidRDefault="00CD7FC1" w:rsidP="00CD7FC1">
            <w:pPr>
              <w:pStyle w:val="NoSpacing"/>
            </w:pPr>
          </w:p>
        </w:tc>
      </w:tr>
    </w:tbl>
    <w:p w:rsidR="00CD7FC1" w:rsidRDefault="00CD7FC1" w:rsidP="00CD7FC1">
      <w:pPr>
        <w:pStyle w:val="NoSpacing"/>
      </w:pPr>
      <w:r w:rsidRPr="00CD7FC1">
        <w:br/>
      </w:r>
    </w:p>
    <w:p w:rsidR="00CD7FC1" w:rsidRDefault="00CD7FC1" w:rsidP="00CD7FC1">
      <w:pPr>
        <w:pStyle w:val="NoSpacing"/>
      </w:pPr>
    </w:p>
    <w:p w:rsidR="00CD7FC1" w:rsidRDefault="00CD7FC1" w:rsidP="00CD7FC1">
      <w:pPr>
        <w:pStyle w:val="NoSpacing"/>
      </w:pPr>
    </w:p>
    <w:p w:rsidR="00CD7FC1" w:rsidRDefault="00CD7FC1" w:rsidP="00CD7FC1">
      <w:pPr>
        <w:pStyle w:val="NoSpacing"/>
      </w:pPr>
    </w:p>
    <w:p w:rsidR="00CD7FC1" w:rsidRDefault="00CD7FC1" w:rsidP="00CD7FC1">
      <w:pPr>
        <w:pStyle w:val="NoSpacing"/>
      </w:pPr>
    </w:p>
    <w:p w:rsidR="00CD7FC1" w:rsidRDefault="00CD7FC1" w:rsidP="00CD7FC1">
      <w:pPr>
        <w:pStyle w:val="NoSpacing"/>
      </w:pPr>
    </w:p>
    <w:p w:rsidR="00CD7FC1" w:rsidRPr="00CD7FC1" w:rsidRDefault="00CD7FC1" w:rsidP="00CD7FC1">
      <w:pPr>
        <w:pStyle w:val="NoSpacing"/>
      </w:pPr>
      <w:r w:rsidRPr="00CD7FC1">
        <w:lastRenderedPageBreak/>
        <w:t>To see what variable declarations look like in action within a program, let's have a look at the entire C++ code of the example about your mental memory proposed at the beginning of this chapter:</w:t>
      </w:r>
    </w:p>
    <w:tbl>
      <w:tblPr>
        <w:tblW w:w="7830" w:type="dxa"/>
        <w:tblCellSpacing w:w="15" w:type="dxa"/>
        <w:tblCellMar>
          <w:top w:w="15" w:type="dxa"/>
          <w:left w:w="15" w:type="dxa"/>
          <w:bottom w:w="15" w:type="dxa"/>
          <w:right w:w="15" w:type="dxa"/>
        </w:tblCellMar>
        <w:tblLook w:val="04A0" w:firstRow="1" w:lastRow="0" w:firstColumn="1" w:lastColumn="0" w:noHBand="0" w:noVBand="1"/>
      </w:tblPr>
      <w:tblGrid>
        <w:gridCol w:w="299"/>
        <w:gridCol w:w="5164"/>
        <w:gridCol w:w="2367"/>
      </w:tblGrid>
      <w:tr w:rsidR="00CD7FC1" w:rsidRPr="00CD7FC1" w:rsidTr="00CD7FC1">
        <w:trPr>
          <w:tblCellSpacing w:w="15" w:type="dxa"/>
        </w:trPr>
        <w:tc>
          <w:tcPr>
            <w:tcW w:w="0" w:type="auto"/>
            <w:hideMark/>
          </w:tcPr>
          <w:p w:rsidR="00CD7FC1" w:rsidRPr="00CD7FC1" w:rsidRDefault="00CD7FC1" w:rsidP="00CD7FC1">
            <w:pPr>
              <w:pStyle w:val="NoSpacing"/>
            </w:pPr>
            <w:r w:rsidRPr="00CD7FC1">
              <w:t>1</w:t>
            </w:r>
            <w:r w:rsidRPr="00CD7FC1">
              <w:br/>
              <w:t>2</w:t>
            </w:r>
            <w:r w:rsidRPr="00CD7FC1">
              <w:br/>
              <w:t>3</w:t>
            </w:r>
            <w:r w:rsidRPr="00CD7FC1">
              <w:br/>
              <w:t>4</w:t>
            </w:r>
            <w:r w:rsidRPr="00CD7FC1">
              <w:br/>
              <w:t>5</w:t>
            </w:r>
            <w:r w:rsidRPr="00CD7FC1">
              <w:br/>
              <w:t>6</w:t>
            </w:r>
            <w:r w:rsidRPr="00CD7FC1">
              <w:br/>
              <w:t>7</w:t>
            </w:r>
            <w:r w:rsidRPr="00CD7FC1">
              <w:br/>
              <w:t>8</w:t>
            </w:r>
            <w:r w:rsidRPr="00CD7FC1">
              <w:br/>
              <w:t>9</w:t>
            </w:r>
            <w:r w:rsidRPr="00CD7FC1">
              <w:br/>
              <w:t>10</w:t>
            </w:r>
            <w:r w:rsidRPr="00CD7FC1">
              <w:br/>
              <w:t>11</w:t>
            </w:r>
            <w:r w:rsidRPr="00CD7FC1">
              <w:br/>
              <w:t>12</w:t>
            </w:r>
            <w:r w:rsidRPr="00CD7FC1">
              <w:br/>
              <w:t>13</w:t>
            </w:r>
            <w:r w:rsidRPr="00CD7FC1">
              <w:br/>
              <w:t>14</w:t>
            </w:r>
            <w:r w:rsidRPr="00CD7FC1">
              <w:br/>
              <w:t>15</w:t>
            </w:r>
            <w:r w:rsidRPr="00CD7FC1">
              <w:br/>
              <w:t>16</w:t>
            </w:r>
            <w:r w:rsidRPr="00CD7FC1">
              <w:br/>
              <w:t>17</w:t>
            </w:r>
            <w:r w:rsidRPr="00CD7FC1">
              <w:br/>
              <w:t>18</w:t>
            </w:r>
            <w:r w:rsidRPr="00CD7FC1">
              <w:br/>
              <w:t>19</w:t>
            </w:r>
            <w:r w:rsidRPr="00CD7FC1">
              <w:br/>
              <w:t>20</w:t>
            </w:r>
            <w:r w:rsidRPr="00CD7FC1">
              <w:br/>
              <w:t>21</w:t>
            </w:r>
            <w:r w:rsidRPr="00CD7FC1">
              <w:br/>
              <w:t>22</w:t>
            </w:r>
            <w:r w:rsidRPr="00CD7FC1">
              <w:br/>
              <w:t>23</w:t>
            </w:r>
          </w:p>
        </w:tc>
        <w:tc>
          <w:tcPr>
            <w:tcW w:w="5134" w:type="dxa"/>
            <w:tcBorders>
              <w:top w:val="single" w:sz="6" w:space="0" w:color="C0C0D0"/>
              <w:left w:val="single" w:sz="6" w:space="0" w:color="C0C0D0"/>
              <w:bottom w:val="single" w:sz="6" w:space="0" w:color="C0C0D0"/>
              <w:right w:val="single" w:sz="6" w:space="0" w:color="C0C0D0"/>
            </w:tcBorders>
            <w:shd w:val="clear" w:color="auto" w:fill="EFEFFF"/>
            <w:hideMark/>
          </w:tcPr>
          <w:p w:rsidR="00CD7FC1" w:rsidRPr="00CD7FC1" w:rsidRDefault="00CD7FC1" w:rsidP="00CD7FC1">
            <w:pPr>
              <w:pStyle w:val="NoSpacing"/>
            </w:pPr>
            <w:r w:rsidRPr="00CD7FC1">
              <w:t>// operating with variables</w:t>
            </w:r>
          </w:p>
          <w:p w:rsidR="00CD7FC1" w:rsidRPr="00CD7FC1" w:rsidRDefault="00CD7FC1" w:rsidP="00CD7FC1">
            <w:pPr>
              <w:pStyle w:val="NoSpacing"/>
            </w:pPr>
          </w:p>
          <w:p w:rsidR="00CD7FC1" w:rsidRPr="00CD7FC1" w:rsidRDefault="00CD7FC1" w:rsidP="00CD7FC1">
            <w:pPr>
              <w:pStyle w:val="NoSpacing"/>
            </w:pPr>
            <w:r w:rsidRPr="00CD7FC1">
              <w:t>#include &lt;</w:t>
            </w:r>
            <w:proofErr w:type="spellStart"/>
            <w:r w:rsidRPr="00CD7FC1">
              <w:t>iostream</w:t>
            </w:r>
            <w:proofErr w:type="spellEnd"/>
            <w:r w:rsidRPr="00CD7FC1">
              <w:t>&gt;</w:t>
            </w:r>
          </w:p>
          <w:p w:rsidR="00CD7FC1" w:rsidRPr="00CD7FC1" w:rsidRDefault="00CD7FC1" w:rsidP="00CD7FC1">
            <w:pPr>
              <w:pStyle w:val="NoSpacing"/>
            </w:pPr>
            <w:r w:rsidRPr="00CD7FC1">
              <w:t xml:space="preserve">using namespace </w:t>
            </w:r>
            <w:proofErr w:type="spellStart"/>
            <w:r w:rsidRPr="00CD7FC1">
              <w:t>std</w:t>
            </w:r>
            <w:proofErr w:type="spellEnd"/>
            <w:r w:rsidRPr="00CD7FC1">
              <w:t>;</w:t>
            </w:r>
          </w:p>
          <w:p w:rsidR="00CD7FC1" w:rsidRPr="00CD7FC1" w:rsidRDefault="00CD7FC1" w:rsidP="00CD7FC1">
            <w:pPr>
              <w:pStyle w:val="NoSpacing"/>
            </w:pPr>
          </w:p>
          <w:p w:rsidR="00CD7FC1" w:rsidRPr="00CD7FC1" w:rsidRDefault="00CD7FC1" w:rsidP="00CD7FC1">
            <w:pPr>
              <w:pStyle w:val="NoSpacing"/>
            </w:pPr>
            <w:proofErr w:type="spellStart"/>
            <w:r w:rsidRPr="00CD7FC1">
              <w:t>int</w:t>
            </w:r>
            <w:proofErr w:type="spellEnd"/>
            <w:r w:rsidRPr="00CD7FC1">
              <w:t xml:space="preserve"> main ()</w:t>
            </w:r>
          </w:p>
          <w:p w:rsidR="00CD7FC1" w:rsidRPr="00CD7FC1" w:rsidRDefault="00CD7FC1" w:rsidP="00CD7FC1">
            <w:pPr>
              <w:pStyle w:val="NoSpacing"/>
            </w:pPr>
            <w:r w:rsidRPr="00CD7FC1">
              <w:t>{</w:t>
            </w:r>
          </w:p>
          <w:p w:rsidR="00CD7FC1" w:rsidRPr="00CD7FC1" w:rsidRDefault="00CD7FC1" w:rsidP="00CD7FC1">
            <w:pPr>
              <w:pStyle w:val="NoSpacing"/>
            </w:pPr>
            <w:r w:rsidRPr="00CD7FC1">
              <w:t xml:space="preserve">  // declaring variables:</w:t>
            </w:r>
          </w:p>
          <w:p w:rsidR="00CD7FC1" w:rsidRPr="00CD7FC1" w:rsidRDefault="00CD7FC1" w:rsidP="00CD7FC1">
            <w:pPr>
              <w:pStyle w:val="NoSpacing"/>
            </w:pPr>
            <w:r w:rsidRPr="00CD7FC1">
              <w:t xml:space="preserve">  </w:t>
            </w:r>
            <w:proofErr w:type="spellStart"/>
            <w:r w:rsidRPr="00CD7FC1">
              <w:t>int</w:t>
            </w:r>
            <w:proofErr w:type="spellEnd"/>
            <w:r w:rsidRPr="00CD7FC1">
              <w:t xml:space="preserve"> a, b;</w:t>
            </w:r>
          </w:p>
          <w:p w:rsidR="00CD7FC1" w:rsidRPr="00CD7FC1" w:rsidRDefault="00CD7FC1" w:rsidP="00CD7FC1">
            <w:pPr>
              <w:pStyle w:val="NoSpacing"/>
            </w:pPr>
            <w:r w:rsidRPr="00CD7FC1">
              <w:t xml:space="preserve">  </w:t>
            </w:r>
            <w:proofErr w:type="spellStart"/>
            <w:r w:rsidRPr="00CD7FC1">
              <w:t>int</w:t>
            </w:r>
            <w:proofErr w:type="spellEnd"/>
            <w:r w:rsidRPr="00CD7FC1">
              <w:t xml:space="preserve"> result;</w:t>
            </w:r>
          </w:p>
          <w:p w:rsidR="00CD7FC1" w:rsidRPr="00CD7FC1" w:rsidRDefault="00CD7FC1" w:rsidP="00CD7FC1">
            <w:pPr>
              <w:pStyle w:val="NoSpacing"/>
            </w:pPr>
          </w:p>
          <w:p w:rsidR="00CD7FC1" w:rsidRPr="00CD7FC1" w:rsidRDefault="00CD7FC1" w:rsidP="00CD7FC1">
            <w:pPr>
              <w:pStyle w:val="NoSpacing"/>
            </w:pPr>
            <w:r w:rsidRPr="00CD7FC1">
              <w:t xml:space="preserve">  // process:</w:t>
            </w:r>
          </w:p>
          <w:p w:rsidR="00CD7FC1" w:rsidRPr="00CD7FC1" w:rsidRDefault="00CD7FC1" w:rsidP="00CD7FC1">
            <w:pPr>
              <w:pStyle w:val="NoSpacing"/>
            </w:pPr>
            <w:r w:rsidRPr="00CD7FC1">
              <w:t xml:space="preserve">  a = 5;</w:t>
            </w:r>
          </w:p>
          <w:p w:rsidR="00CD7FC1" w:rsidRPr="00CD7FC1" w:rsidRDefault="00CD7FC1" w:rsidP="00CD7FC1">
            <w:pPr>
              <w:pStyle w:val="NoSpacing"/>
            </w:pPr>
            <w:r w:rsidRPr="00CD7FC1">
              <w:t xml:space="preserve">  b = 2;</w:t>
            </w:r>
          </w:p>
          <w:p w:rsidR="00CD7FC1" w:rsidRPr="00CD7FC1" w:rsidRDefault="00CD7FC1" w:rsidP="00CD7FC1">
            <w:pPr>
              <w:pStyle w:val="NoSpacing"/>
            </w:pPr>
            <w:r w:rsidRPr="00CD7FC1">
              <w:t xml:space="preserve">  a = a + 1;</w:t>
            </w:r>
          </w:p>
          <w:p w:rsidR="00CD7FC1" w:rsidRPr="00CD7FC1" w:rsidRDefault="00CD7FC1" w:rsidP="00CD7FC1">
            <w:pPr>
              <w:pStyle w:val="NoSpacing"/>
            </w:pPr>
            <w:r w:rsidRPr="00CD7FC1">
              <w:t xml:space="preserve">  result = a - b;</w:t>
            </w:r>
          </w:p>
          <w:p w:rsidR="00CD7FC1" w:rsidRPr="00CD7FC1" w:rsidRDefault="00CD7FC1" w:rsidP="00CD7FC1">
            <w:pPr>
              <w:pStyle w:val="NoSpacing"/>
            </w:pPr>
          </w:p>
          <w:p w:rsidR="00CD7FC1" w:rsidRPr="00CD7FC1" w:rsidRDefault="00CD7FC1" w:rsidP="00CD7FC1">
            <w:pPr>
              <w:pStyle w:val="NoSpacing"/>
            </w:pPr>
            <w:r w:rsidRPr="00CD7FC1">
              <w:t xml:space="preserve">  // print out the result:</w:t>
            </w:r>
          </w:p>
          <w:p w:rsidR="00CD7FC1" w:rsidRPr="00CD7FC1" w:rsidRDefault="00CD7FC1" w:rsidP="00CD7FC1">
            <w:pPr>
              <w:pStyle w:val="NoSpacing"/>
            </w:pPr>
            <w:r w:rsidRPr="00CD7FC1">
              <w:t xml:space="preserve">  </w:t>
            </w:r>
            <w:proofErr w:type="spellStart"/>
            <w:r w:rsidRPr="00CD7FC1">
              <w:t>cout</w:t>
            </w:r>
            <w:proofErr w:type="spellEnd"/>
            <w:r w:rsidRPr="00CD7FC1">
              <w:t xml:space="preserve"> &lt;&lt; result;</w:t>
            </w:r>
          </w:p>
          <w:p w:rsidR="00CD7FC1" w:rsidRPr="00CD7FC1" w:rsidRDefault="00CD7FC1" w:rsidP="00CD7FC1">
            <w:pPr>
              <w:pStyle w:val="NoSpacing"/>
            </w:pPr>
          </w:p>
          <w:p w:rsidR="00CD7FC1" w:rsidRPr="00CD7FC1" w:rsidRDefault="00CD7FC1" w:rsidP="00CD7FC1">
            <w:pPr>
              <w:pStyle w:val="NoSpacing"/>
            </w:pPr>
            <w:r w:rsidRPr="00CD7FC1">
              <w:t xml:space="preserve">  // terminate the program:</w:t>
            </w:r>
          </w:p>
          <w:p w:rsidR="00CD7FC1" w:rsidRPr="00CD7FC1" w:rsidRDefault="00CD7FC1" w:rsidP="00CD7FC1">
            <w:pPr>
              <w:pStyle w:val="NoSpacing"/>
            </w:pPr>
            <w:r w:rsidRPr="00CD7FC1">
              <w:t xml:space="preserve">  return 0;</w:t>
            </w:r>
          </w:p>
          <w:p w:rsidR="00CD7FC1" w:rsidRPr="00CD7FC1" w:rsidRDefault="00CD7FC1" w:rsidP="00CD7FC1">
            <w:pPr>
              <w:pStyle w:val="NoSpacing"/>
            </w:pPr>
            <w:r w:rsidRPr="00CD7FC1">
              <w:t>}</w:t>
            </w:r>
          </w:p>
        </w:tc>
        <w:tc>
          <w:tcPr>
            <w:tcW w:w="2322" w:type="dxa"/>
            <w:tcBorders>
              <w:top w:val="single" w:sz="6" w:space="0" w:color="C0C0C0"/>
              <w:left w:val="single" w:sz="6" w:space="0" w:color="C0C0C0"/>
              <w:bottom w:val="single" w:sz="6" w:space="0" w:color="C0C0C0"/>
              <w:right w:val="single" w:sz="6" w:space="0" w:color="C0C0C0"/>
            </w:tcBorders>
            <w:shd w:val="clear" w:color="auto" w:fill="E7E7E7"/>
            <w:hideMark/>
          </w:tcPr>
          <w:p w:rsidR="00CD7FC1" w:rsidRPr="00CD7FC1" w:rsidRDefault="00CD7FC1" w:rsidP="00CD7FC1">
            <w:pPr>
              <w:pStyle w:val="NoSpacing"/>
            </w:pPr>
            <w:r w:rsidRPr="00CD7FC1">
              <w:t>4</w:t>
            </w:r>
          </w:p>
        </w:tc>
      </w:tr>
    </w:tbl>
    <w:p w:rsidR="00CD7FC1" w:rsidRPr="00CD7FC1" w:rsidRDefault="00CD7FC1" w:rsidP="00CD7FC1">
      <w:pPr>
        <w:pStyle w:val="NoSpacing"/>
      </w:pPr>
      <w:r w:rsidRPr="00CD7FC1">
        <w:br/>
        <w:t>Don't be worried if something else than the variable declarations themselves look a bit strange to you. Most of it will be explained in more detail in coming chapters.</w:t>
      </w:r>
      <w:r w:rsidRPr="00CD7FC1">
        <w:br/>
      </w:r>
    </w:p>
    <w:p w:rsidR="00CD7FC1" w:rsidRPr="00CD7FC1" w:rsidRDefault="00CD7FC1" w:rsidP="00CD7FC1">
      <w:pPr>
        <w:pStyle w:val="NoSpacing"/>
        <w:rPr>
          <w:b/>
          <w:sz w:val="24"/>
          <w:szCs w:val="24"/>
        </w:rPr>
      </w:pPr>
      <w:r w:rsidRPr="00CD7FC1">
        <w:rPr>
          <w:b/>
          <w:sz w:val="24"/>
          <w:szCs w:val="24"/>
        </w:rPr>
        <w:t>Initialization of variables</w:t>
      </w:r>
    </w:p>
    <w:p w:rsidR="00CD7FC1" w:rsidRPr="00CD7FC1" w:rsidRDefault="00CD7FC1" w:rsidP="00CD7FC1">
      <w:pPr>
        <w:pStyle w:val="NoSpacing"/>
      </w:pPr>
      <w:r w:rsidRPr="00CD7FC1">
        <w:t>When the variables in the example above are declared, they have an undetermined value until they are assigned a value for the first time. But it is possible for a variable to have a specific value from the moment it is declared. This is called the initialization of the variable.</w:t>
      </w:r>
      <w:r w:rsidRPr="00CD7FC1">
        <w:br/>
      </w:r>
      <w:r w:rsidRPr="00CD7FC1">
        <w:br/>
        <w:t>In C++, there are three ways to initialize variables. They are all equivalent and are reminiscent of the evolution</w:t>
      </w:r>
      <w:r>
        <w:t xml:space="preserve"> of the language over the years.</w:t>
      </w:r>
      <w:r w:rsidRPr="00CD7FC1">
        <w:br/>
      </w:r>
      <w:r w:rsidRPr="00CD7FC1">
        <w:br/>
        <w:t>The first one, known as c-like initialization (because it is inherited from the C language), consists of appending an equal sign followed by the value to which the variable is initialized</w:t>
      </w:r>
      <w:proofErr w:type="gramStart"/>
      <w:r w:rsidRPr="00CD7FC1">
        <w:t>:</w:t>
      </w:r>
      <w:proofErr w:type="gramEnd"/>
      <w:r w:rsidRPr="00CD7FC1">
        <w:br/>
      </w:r>
      <w:r w:rsidRPr="00CD7FC1">
        <w:br/>
        <w:t xml:space="preserve">type identifier = </w:t>
      </w:r>
      <w:proofErr w:type="spellStart"/>
      <w:r w:rsidRPr="00CD7FC1">
        <w:t>initial_value</w:t>
      </w:r>
      <w:proofErr w:type="spellEnd"/>
      <w:r w:rsidRPr="00CD7FC1">
        <w:t>; </w:t>
      </w:r>
      <w:r w:rsidRPr="00CD7FC1">
        <w:br/>
        <w:t>For example, to declare a variable of type </w:t>
      </w:r>
      <w:proofErr w:type="spellStart"/>
      <w:r w:rsidRPr="00CD7FC1">
        <w:t>int</w:t>
      </w:r>
      <w:proofErr w:type="spellEnd"/>
      <w:r w:rsidRPr="00CD7FC1">
        <w:t> called x and initialize it to a value of zero from the same moment it is declared, we can write: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855"/>
        <w:gridCol w:w="51"/>
      </w:tblGrid>
      <w:tr w:rsidR="00CD7FC1" w:rsidRPr="00CD7FC1" w:rsidTr="00CD7FC1">
        <w:trPr>
          <w:tblCellSpacing w:w="15" w:type="dxa"/>
        </w:trPr>
        <w:tc>
          <w:tcPr>
            <w:tcW w:w="0" w:type="auto"/>
            <w:hideMark/>
          </w:tcPr>
          <w:p w:rsidR="00CD7FC1" w:rsidRPr="00CD7FC1" w:rsidRDefault="00CD7FC1" w:rsidP="00CD7FC1">
            <w:pPr>
              <w:pStyle w:val="NoSpacing"/>
            </w:pPr>
            <w:r w:rsidRPr="00CD7FC1">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D7FC1" w:rsidRPr="00CD7FC1" w:rsidRDefault="00CD7FC1" w:rsidP="00CD7FC1">
            <w:pPr>
              <w:pStyle w:val="NoSpacing"/>
            </w:pPr>
            <w:proofErr w:type="spellStart"/>
            <w:r w:rsidRPr="00CD7FC1">
              <w:t>int</w:t>
            </w:r>
            <w:proofErr w:type="spellEnd"/>
            <w:r w:rsidRPr="00CD7FC1">
              <w:t xml:space="preserve"> x = 0;</w:t>
            </w:r>
          </w:p>
        </w:tc>
        <w:tc>
          <w:tcPr>
            <w:tcW w:w="0" w:type="auto"/>
            <w:tcMar>
              <w:top w:w="0" w:type="dxa"/>
              <w:left w:w="0" w:type="dxa"/>
              <w:bottom w:w="0" w:type="dxa"/>
              <w:right w:w="0" w:type="dxa"/>
            </w:tcMar>
            <w:hideMark/>
          </w:tcPr>
          <w:p w:rsidR="00CD7FC1" w:rsidRPr="00CD7FC1" w:rsidRDefault="00CD7FC1" w:rsidP="00CD7FC1">
            <w:pPr>
              <w:pStyle w:val="NoSpacing"/>
            </w:pPr>
          </w:p>
        </w:tc>
      </w:tr>
    </w:tbl>
    <w:p w:rsidR="00CD7FC1" w:rsidRDefault="00CD7FC1" w:rsidP="00CD7FC1">
      <w:pPr>
        <w:pStyle w:val="NoSpacing"/>
      </w:pPr>
      <w:r w:rsidRPr="00CD7FC1">
        <w:br/>
      </w:r>
    </w:p>
    <w:p w:rsidR="00CD7FC1" w:rsidRPr="00CD7FC1" w:rsidRDefault="00CD7FC1" w:rsidP="00CD7FC1">
      <w:pPr>
        <w:pStyle w:val="NoSpacing"/>
      </w:pPr>
      <w:r w:rsidRPr="00CD7FC1">
        <w:lastRenderedPageBreak/>
        <w:t>A second method, known as constructor initialization (introduced by the C++ language), encloses the initial value between parentheses (())</w:t>
      </w:r>
      <w:proofErr w:type="gramStart"/>
      <w:r w:rsidRPr="00CD7FC1">
        <w:t>:</w:t>
      </w:r>
      <w:proofErr w:type="gramEnd"/>
      <w:r w:rsidRPr="00CD7FC1">
        <w:br/>
      </w:r>
      <w:r w:rsidRPr="00CD7FC1">
        <w:br/>
        <w:t>type identifier (</w:t>
      </w:r>
      <w:proofErr w:type="spellStart"/>
      <w:r w:rsidRPr="00CD7FC1">
        <w:t>initial_value</w:t>
      </w:r>
      <w:proofErr w:type="spellEnd"/>
      <w:r w:rsidRPr="00CD7FC1">
        <w:t>); </w:t>
      </w:r>
      <w:r w:rsidRPr="00CD7FC1">
        <w:b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829"/>
        <w:gridCol w:w="51"/>
      </w:tblGrid>
      <w:tr w:rsidR="00CD7FC1" w:rsidRPr="00CD7FC1" w:rsidTr="00CD7FC1">
        <w:trPr>
          <w:tblCellSpacing w:w="15" w:type="dxa"/>
        </w:trPr>
        <w:tc>
          <w:tcPr>
            <w:tcW w:w="0" w:type="auto"/>
            <w:hideMark/>
          </w:tcPr>
          <w:p w:rsidR="00CD7FC1" w:rsidRPr="00CD7FC1" w:rsidRDefault="00CD7FC1" w:rsidP="00CD7FC1">
            <w:pPr>
              <w:pStyle w:val="NoSpacing"/>
            </w:pPr>
            <w:r w:rsidRPr="00CD7FC1">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D7FC1" w:rsidRPr="00CD7FC1" w:rsidRDefault="00CD7FC1" w:rsidP="00CD7FC1">
            <w:pPr>
              <w:pStyle w:val="NoSpacing"/>
            </w:pPr>
            <w:proofErr w:type="spellStart"/>
            <w:r w:rsidRPr="00CD7FC1">
              <w:t>int</w:t>
            </w:r>
            <w:proofErr w:type="spellEnd"/>
            <w:r w:rsidRPr="00CD7FC1">
              <w:t xml:space="preserve"> x (0);</w:t>
            </w:r>
          </w:p>
        </w:tc>
        <w:tc>
          <w:tcPr>
            <w:tcW w:w="0" w:type="auto"/>
            <w:tcMar>
              <w:top w:w="0" w:type="dxa"/>
              <w:left w:w="0" w:type="dxa"/>
              <w:bottom w:w="0" w:type="dxa"/>
              <w:right w:w="0" w:type="dxa"/>
            </w:tcMar>
            <w:hideMark/>
          </w:tcPr>
          <w:p w:rsidR="00CD7FC1" w:rsidRPr="00CD7FC1" w:rsidRDefault="00CD7FC1" w:rsidP="00CD7FC1">
            <w:pPr>
              <w:pStyle w:val="NoSpacing"/>
            </w:pPr>
          </w:p>
        </w:tc>
      </w:tr>
    </w:tbl>
    <w:p w:rsidR="00CD7FC1" w:rsidRPr="00CD7FC1" w:rsidRDefault="00CD7FC1" w:rsidP="00CD7FC1">
      <w:pPr>
        <w:pStyle w:val="NoSpacing"/>
      </w:pPr>
      <w:r w:rsidRPr="00CD7FC1">
        <w:br/>
      </w:r>
      <w:r w:rsidRPr="00CD7FC1">
        <w:br/>
        <w:t>Finally, a third method, known as uniform initialization, similar to the above, but using curly braces ({}) instead of parentheses (this was introduced by the revision of the C++ standard, in 2011)</w:t>
      </w:r>
      <w:proofErr w:type="gramStart"/>
      <w:r w:rsidRPr="00CD7FC1">
        <w:t>:</w:t>
      </w:r>
      <w:proofErr w:type="gramEnd"/>
      <w:r w:rsidRPr="00CD7FC1">
        <w:br/>
      </w:r>
      <w:r w:rsidRPr="00CD7FC1">
        <w:br/>
        <w:t>type identifier {</w:t>
      </w:r>
      <w:proofErr w:type="spellStart"/>
      <w:r w:rsidRPr="00CD7FC1">
        <w:t>initial_value</w:t>
      </w:r>
      <w:proofErr w:type="spellEnd"/>
      <w:r w:rsidRPr="00CD7FC1">
        <w:t>}; </w:t>
      </w:r>
      <w:r w:rsidRPr="00CD7FC1">
        <w:b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834"/>
        <w:gridCol w:w="51"/>
      </w:tblGrid>
      <w:tr w:rsidR="00CD7FC1" w:rsidRPr="00CD7FC1" w:rsidTr="00CD7FC1">
        <w:trPr>
          <w:tblCellSpacing w:w="15" w:type="dxa"/>
        </w:trPr>
        <w:tc>
          <w:tcPr>
            <w:tcW w:w="0" w:type="auto"/>
            <w:hideMark/>
          </w:tcPr>
          <w:p w:rsidR="00CD7FC1" w:rsidRPr="00CD7FC1" w:rsidRDefault="00CD7FC1" w:rsidP="00CD7FC1">
            <w:pPr>
              <w:pStyle w:val="NoSpacing"/>
            </w:pPr>
            <w:r w:rsidRPr="00CD7FC1">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D7FC1" w:rsidRPr="00CD7FC1" w:rsidRDefault="00CD7FC1" w:rsidP="00CD7FC1">
            <w:pPr>
              <w:pStyle w:val="NoSpacing"/>
            </w:pPr>
            <w:proofErr w:type="spellStart"/>
            <w:r w:rsidRPr="00CD7FC1">
              <w:t>int</w:t>
            </w:r>
            <w:proofErr w:type="spellEnd"/>
            <w:r w:rsidRPr="00CD7FC1">
              <w:t xml:space="preserve"> x {0}; </w:t>
            </w:r>
          </w:p>
        </w:tc>
        <w:tc>
          <w:tcPr>
            <w:tcW w:w="0" w:type="auto"/>
            <w:tcMar>
              <w:top w:w="0" w:type="dxa"/>
              <w:left w:w="0" w:type="dxa"/>
              <w:bottom w:w="0" w:type="dxa"/>
              <w:right w:w="0" w:type="dxa"/>
            </w:tcMar>
            <w:hideMark/>
          </w:tcPr>
          <w:p w:rsidR="00CD7FC1" w:rsidRPr="00CD7FC1" w:rsidRDefault="00CD7FC1" w:rsidP="00CD7FC1">
            <w:pPr>
              <w:pStyle w:val="NoSpacing"/>
            </w:pPr>
          </w:p>
        </w:tc>
      </w:tr>
    </w:tbl>
    <w:p w:rsidR="00CD7FC1" w:rsidRPr="00CD7FC1" w:rsidRDefault="00CD7FC1" w:rsidP="00CD7FC1">
      <w:pPr>
        <w:pStyle w:val="NoSpacing"/>
      </w:pPr>
      <w:r w:rsidRPr="00CD7FC1">
        <w:br/>
      </w:r>
      <w:r w:rsidRPr="00CD7FC1">
        <w:br/>
        <w:t>All three ways of initializing variables are valid and equivalent in C++.</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5314"/>
        <w:gridCol w:w="1587"/>
        <w:gridCol w:w="3720"/>
      </w:tblGrid>
      <w:tr w:rsidR="00CD7FC1" w:rsidRPr="00CD7FC1" w:rsidTr="00CD7FC1">
        <w:trPr>
          <w:tblCellSpacing w:w="15" w:type="dxa"/>
        </w:trPr>
        <w:tc>
          <w:tcPr>
            <w:tcW w:w="0" w:type="auto"/>
            <w:hideMark/>
          </w:tcPr>
          <w:p w:rsidR="00CD7FC1" w:rsidRPr="00CD7FC1" w:rsidRDefault="00CD7FC1" w:rsidP="00CD7FC1">
            <w:pPr>
              <w:pStyle w:val="NoSpacing"/>
            </w:pPr>
            <w:r w:rsidRPr="00CD7FC1">
              <w:t>1</w:t>
            </w:r>
            <w:r w:rsidRPr="00CD7FC1">
              <w:br/>
              <w:t>2</w:t>
            </w:r>
            <w:r w:rsidRPr="00CD7FC1">
              <w:br/>
              <w:t>3</w:t>
            </w:r>
            <w:r w:rsidRPr="00CD7FC1">
              <w:br/>
              <w:t>4</w:t>
            </w:r>
            <w:r w:rsidRPr="00CD7FC1">
              <w:br/>
              <w:t>5</w:t>
            </w:r>
            <w:r w:rsidRPr="00CD7FC1">
              <w:br/>
              <w:t>6</w:t>
            </w:r>
            <w:r w:rsidRPr="00CD7FC1">
              <w:br/>
              <w:t>7</w:t>
            </w:r>
            <w:r w:rsidRPr="00CD7FC1">
              <w:br/>
              <w:t>8</w:t>
            </w:r>
            <w:r w:rsidRPr="00CD7FC1">
              <w:br/>
              <w:t>9</w:t>
            </w:r>
            <w:r w:rsidRPr="00CD7FC1">
              <w:br/>
              <w:t>10</w:t>
            </w:r>
            <w:r w:rsidRPr="00CD7FC1">
              <w:br/>
              <w:t>11</w:t>
            </w:r>
            <w:r w:rsidRPr="00CD7FC1">
              <w:br/>
              <w:t>12</w:t>
            </w:r>
            <w:r w:rsidRPr="00CD7FC1">
              <w:br/>
              <w:t>13</w:t>
            </w:r>
            <w:r w:rsidRPr="00CD7FC1">
              <w:br/>
              <w:t>14</w:t>
            </w:r>
            <w:r w:rsidRPr="00CD7FC1">
              <w:br/>
              <w:t>15</w:t>
            </w:r>
            <w:r w:rsidRPr="00CD7FC1">
              <w:br/>
              <w:t>16</w:t>
            </w:r>
            <w:r w:rsidRPr="00CD7FC1">
              <w:br/>
              <w:t>17</w:t>
            </w:r>
            <w:r w:rsidRPr="00CD7FC1">
              <w:br/>
              <w:t>18</w:t>
            </w:r>
          </w:p>
        </w:tc>
        <w:tc>
          <w:tcPr>
            <w:tcW w:w="5284" w:type="dxa"/>
            <w:tcBorders>
              <w:top w:val="single" w:sz="6" w:space="0" w:color="C0C0D0"/>
              <w:left w:val="single" w:sz="6" w:space="0" w:color="C0C0D0"/>
              <w:bottom w:val="single" w:sz="6" w:space="0" w:color="C0C0D0"/>
              <w:right w:val="single" w:sz="6" w:space="0" w:color="C0C0D0"/>
            </w:tcBorders>
            <w:shd w:val="clear" w:color="auto" w:fill="EFEFFF"/>
            <w:hideMark/>
          </w:tcPr>
          <w:p w:rsidR="00CD7FC1" w:rsidRPr="00CD7FC1" w:rsidRDefault="00CD7FC1" w:rsidP="00CD7FC1">
            <w:pPr>
              <w:pStyle w:val="NoSpacing"/>
            </w:pPr>
            <w:r w:rsidRPr="00CD7FC1">
              <w:t>// initialization of variables</w:t>
            </w:r>
          </w:p>
          <w:p w:rsidR="00CD7FC1" w:rsidRPr="00CD7FC1" w:rsidRDefault="00CD7FC1" w:rsidP="00CD7FC1">
            <w:pPr>
              <w:pStyle w:val="NoSpacing"/>
            </w:pPr>
          </w:p>
          <w:p w:rsidR="00CD7FC1" w:rsidRPr="00CD7FC1" w:rsidRDefault="00CD7FC1" w:rsidP="00CD7FC1">
            <w:pPr>
              <w:pStyle w:val="NoSpacing"/>
            </w:pPr>
            <w:r w:rsidRPr="00CD7FC1">
              <w:t>#include &lt;</w:t>
            </w:r>
            <w:proofErr w:type="spellStart"/>
            <w:r w:rsidRPr="00CD7FC1">
              <w:t>iostream</w:t>
            </w:r>
            <w:proofErr w:type="spellEnd"/>
            <w:r w:rsidRPr="00CD7FC1">
              <w:t>&gt;</w:t>
            </w:r>
          </w:p>
          <w:p w:rsidR="00CD7FC1" w:rsidRPr="00CD7FC1" w:rsidRDefault="00CD7FC1" w:rsidP="00CD7FC1">
            <w:pPr>
              <w:pStyle w:val="NoSpacing"/>
            </w:pPr>
            <w:r w:rsidRPr="00CD7FC1">
              <w:t xml:space="preserve">using namespace </w:t>
            </w:r>
            <w:proofErr w:type="spellStart"/>
            <w:r w:rsidRPr="00CD7FC1">
              <w:t>std</w:t>
            </w:r>
            <w:proofErr w:type="spellEnd"/>
            <w:r w:rsidRPr="00CD7FC1">
              <w:t>;</w:t>
            </w:r>
          </w:p>
          <w:p w:rsidR="00CD7FC1" w:rsidRPr="00CD7FC1" w:rsidRDefault="00CD7FC1" w:rsidP="00CD7FC1">
            <w:pPr>
              <w:pStyle w:val="NoSpacing"/>
            </w:pPr>
          </w:p>
          <w:p w:rsidR="00CD7FC1" w:rsidRPr="00CD7FC1" w:rsidRDefault="00CD7FC1" w:rsidP="00CD7FC1">
            <w:pPr>
              <w:pStyle w:val="NoSpacing"/>
            </w:pPr>
            <w:proofErr w:type="spellStart"/>
            <w:r w:rsidRPr="00CD7FC1">
              <w:t>int</w:t>
            </w:r>
            <w:proofErr w:type="spellEnd"/>
            <w:r w:rsidRPr="00CD7FC1">
              <w:t xml:space="preserve"> main ()</w:t>
            </w:r>
          </w:p>
          <w:p w:rsidR="00CD7FC1" w:rsidRPr="00CD7FC1" w:rsidRDefault="00CD7FC1" w:rsidP="00CD7FC1">
            <w:pPr>
              <w:pStyle w:val="NoSpacing"/>
            </w:pPr>
            <w:r w:rsidRPr="00CD7FC1">
              <w:t>{</w:t>
            </w:r>
          </w:p>
          <w:p w:rsidR="00CD7FC1" w:rsidRPr="00CD7FC1" w:rsidRDefault="00CD7FC1" w:rsidP="00CD7FC1">
            <w:pPr>
              <w:pStyle w:val="NoSpacing"/>
            </w:pPr>
            <w:r w:rsidRPr="00CD7FC1">
              <w:t xml:space="preserve">  </w:t>
            </w:r>
            <w:proofErr w:type="spellStart"/>
            <w:r w:rsidRPr="00CD7FC1">
              <w:t>int</w:t>
            </w:r>
            <w:proofErr w:type="spellEnd"/>
            <w:r w:rsidRPr="00CD7FC1">
              <w:t xml:space="preserve"> a=5;               // initial value: 5</w:t>
            </w:r>
          </w:p>
          <w:p w:rsidR="00CD7FC1" w:rsidRPr="00CD7FC1" w:rsidRDefault="00CD7FC1" w:rsidP="00CD7FC1">
            <w:pPr>
              <w:pStyle w:val="NoSpacing"/>
            </w:pPr>
            <w:r w:rsidRPr="00CD7FC1">
              <w:t xml:space="preserve">  </w:t>
            </w:r>
            <w:proofErr w:type="spellStart"/>
            <w:r w:rsidRPr="00CD7FC1">
              <w:t>int</w:t>
            </w:r>
            <w:proofErr w:type="spellEnd"/>
            <w:r w:rsidRPr="00CD7FC1">
              <w:t xml:space="preserve"> b(3);              // initial value: 3</w:t>
            </w:r>
          </w:p>
          <w:p w:rsidR="00CD7FC1" w:rsidRPr="00CD7FC1" w:rsidRDefault="00CD7FC1" w:rsidP="00CD7FC1">
            <w:pPr>
              <w:pStyle w:val="NoSpacing"/>
            </w:pPr>
            <w:r w:rsidRPr="00CD7FC1">
              <w:t xml:space="preserve">  </w:t>
            </w:r>
            <w:proofErr w:type="spellStart"/>
            <w:r w:rsidRPr="00CD7FC1">
              <w:t>int</w:t>
            </w:r>
            <w:proofErr w:type="spellEnd"/>
            <w:r w:rsidRPr="00CD7FC1">
              <w:t xml:space="preserve"> c{2};              // initial value: 2</w:t>
            </w:r>
          </w:p>
          <w:p w:rsidR="00CD7FC1" w:rsidRPr="00CD7FC1" w:rsidRDefault="00CD7FC1" w:rsidP="00CD7FC1">
            <w:pPr>
              <w:pStyle w:val="NoSpacing"/>
            </w:pPr>
            <w:r w:rsidRPr="00CD7FC1">
              <w:t xml:space="preserve">  </w:t>
            </w:r>
            <w:proofErr w:type="spellStart"/>
            <w:r w:rsidRPr="00CD7FC1">
              <w:t>int</w:t>
            </w:r>
            <w:proofErr w:type="spellEnd"/>
            <w:r w:rsidRPr="00CD7FC1">
              <w:t xml:space="preserve"> result;            // initial value undetermined</w:t>
            </w:r>
          </w:p>
          <w:p w:rsidR="00CD7FC1" w:rsidRPr="00CD7FC1" w:rsidRDefault="00CD7FC1" w:rsidP="00CD7FC1">
            <w:pPr>
              <w:pStyle w:val="NoSpacing"/>
            </w:pPr>
          </w:p>
          <w:p w:rsidR="00CD7FC1" w:rsidRPr="00CD7FC1" w:rsidRDefault="00CD7FC1" w:rsidP="00CD7FC1">
            <w:pPr>
              <w:pStyle w:val="NoSpacing"/>
            </w:pPr>
            <w:r w:rsidRPr="00CD7FC1">
              <w:t xml:space="preserve">  a = a + b;</w:t>
            </w:r>
          </w:p>
          <w:p w:rsidR="00CD7FC1" w:rsidRPr="00CD7FC1" w:rsidRDefault="00CD7FC1" w:rsidP="00CD7FC1">
            <w:pPr>
              <w:pStyle w:val="NoSpacing"/>
            </w:pPr>
            <w:r w:rsidRPr="00CD7FC1">
              <w:t xml:space="preserve">  result = a - c;</w:t>
            </w:r>
          </w:p>
          <w:p w:rsidR="00CD7FC1" w:rsidRPr="00CD7FC1" w:rsidRDefault="00CD7FC1" w:rsidP="00CD7FC1">
            <w:pPr>
              <w:pStyle w:val="NoSpacing"/>
            </w:pPr>
            <w:r w:rsidRPr="00CD7FC1">
              <w:t xml:space="preserve">  </w:t>
            </w:r>
            <w:proofErr w:type="spellStart"/>
            <w:r w:rsidRPr="00CD7FC1">
              <w:t>cout</w:t>
            </w:r>
            <w:proofErr w:type="spellEnd"/>
            <w:r w:rsidRPr="00CD7FC1">
              <w:t xml:space="preserve"> &lt;&lt; result;</w:t>
            </w:r>
          </w:p>
          <w:p w:rsidR="00CD7FC1" w:rsidRPr="00CD7FC1" w:rsidRDefault="00CD7FC1" w:rsidP="00CD7FC1">
            <w:pPr>
              <w:pStyle w:val="NoSpacing"/>
            </w:pPr>
          </w:p>
          <w:p w:rsidR="00CD7FC1" w:rsidRPr="00CD7FC1" w:rsidRDefault="00CD7FC1" w:rsidP="00CD7FC1">
            <w:pPr>
              <w:pStyle w:val="NoSpacing"/>
            </w:pPr>
            <w:r w:rsidRPr="00CD7FC1">
              <w:t xml:space="preserve">  return 0;</w:t>
            </w:r>
          </w:p>
          <w:p w:rsidR="00CD7FC1" w:rsidRPr="00CD7FC1" w:rsidRDefault="00CD7FC1" w:rsidP="00CD7FC1">
            <w:pPr>
              <w:pStyle w:val="NoSpacing"/>
            </w:pPr>
            <w:r w:rsidRPr="00CD7FC1">
              <w:t>}</w:t>
            </w:r>
          </w:p>
        </w:tc>
        <w:tc>
          <w:tcPr>
            <w:tcW w:w="1557" w:type="dxa"/>
            <w:tcBorders>
              <w:top w:val="single" w:sz="6" w:space="0" w:color="C0C0C0"/>
              <w:left w:val="single" w:sz="6" w:space="0" w:color="C0C0C0"/>
              <w:bottom w:val="single" w:sz="6" w:space="0" w:color="C0C0C0"/>
              <w:right w:val="single" w:sz="6" w:space="0" w:color="C0C0C0"/>
            </w:tcBorders>
            <w:shd w:val="clear" w:color="auto" w:fill="E7E7E7"/>
            <w:hideMark/>
          </w:tcPr>
          <w:p w:rsidR="00CD7FC1" w:rsidRPr="00CD7FC1" w:rsidRDefault="00CD7FC1" w:rsidP="00CD7FC1">
            <w:pPr>
              <w:pStyle w:val="NoSpacing"/>
            </w:pPr>
            <w:r w:rsidRPr="00CD7FC1">
              <w:t>6</w:t>
            </w:r>
          </w:p>
        </w:tc>
        <w:tc>
          <w:tcPr>
            <w:tcW w:w="3675" w:type="dxa"/>
            <w:tcMar>
              <w:top w:w="0" w:type="dxa"/>
              <w:left w:w="0" w:type="dxa"/>
              <w:bottom w:w="0" w:type="dxa"/>
              <w:right w:w="0" w:type="dxa"/>
            </w:tcMar>
            <w:hideMark/>
          </w:tcPr>
          <w:p w:rsidR="00CD7FC1" w:rsidRPr="00CD7FC1" w:rsidRDefault="00CD7FC1" w:rsidP="00CD7FC1">
            <w:pPr>
              <w:pStyle w:val="NoSpacing"/>
            </w:pPr>
          </w:p>
        </w:tc>
      </w:tr>
    </w:tbl>
    <w:p w:rsidR="00CD7FC1" w:rsidRPr="00CD7FC1" w:rsidRDefault="00CD7FC1" w:rsidP="00CD7FC1">
      <w:pPr>
        <w:pStyle w:val="NoSpacing"/>
      </w:pPr>
    </w:p>
    <w:p w:rsidR="00CD7FC1" w:rsidRPr="00CD7FC1" w:rsidRDefault="00CD7FC1" w:rsidP="00CD7FC1">
      <w:pPr>
        <w:pStyle w:val="NoSpacing"/>
        <w:rPr>
          <w:b/>
          <w:sz w:val="24"/>
          <w:szCs w:val="24"/>
        </w:rPr>
      </w:pPr>
      <w:r w:rsidRPr="00CD7FC1">
        <w:rPr>
          <w:b/>
          <w:sz w:val="24"/>
          <w:szCs w:val="24"/>
        </w:rPr>
        <w:t xml:space="preserve">Type deduction: auto and </w:t>
      </w:r>
      <w:proofErr w:type="spellStart"/>
      <w:r w:rsidRPr="00CD7FC1">
        <w:rPr>
          <w:b/>
          <w:sz w:val="24"/>
          <w:szCs w:val="24"/>
        </w:rPr>
        <w:t>decltype</w:t>
      </w:r>
      <w:proofErr w:type="spellEnd"/>
    </w:p>
    <w:p w:rsidR="00CD7FC1" w:rsidRPr="00CD7FC1" w:rsidRDefault="00CD7FC1" w:rsidP="00CD7FC1">
      <w:pPr>
        <w:pStyle w:val="NoSpacing"/>
      </w:pPr>
      <w:r w:rsidRPr="00CD7FC1">
        <w:t>When a new variable is initialized, the compiler can figure out what the type of the variable is automatically by the initializer. For this, it suffices to use auto as the type specifier for the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064"/>
        <w:gridCol w:w="51"/>
      </w:tblGrid>
      <w:tr w:rsidR="00CD7FC1" w:rsidRPr="00CD7FC1" w:rsidTr="00CD7FC1">
        <w:trPr>
          <w:tblCellSpacing w:w="15" w:type="dxa"/>
        </w:trPr>
        <w:tc>
          <w:tcPr>
            <w:tcW w:w="0" w:type="auto"/>
            <w:hideMark/>
          </w:tcPr>
          <w:p w:rsidR="00CD7FC1" w:rsidRPr="00CD7FC1" w:rsidRDefault="00CD7FC1" w:rsidP="00CD7FC1">
            <w:pPr>
              <w:pStyle w:val="NoSpacing"/>
            </w:pPr>
            <w:r w:rsidRPr="00CD7FC1">
              <w:t>1</w:t>
            </w:r>
            <w:r w:rsidRPr="00CD7FC1">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D7FC1" w:rsidRPr="00CD7FC1" w:rsidRDefault="00CD7FC1" w:rsidP="00CD7FC1">
            <w:pPr>
              <w:pStyle w:val="NoSpacing"/>
            </w:pPr>
            <w:proofErr w:type="spellStart"/>
            <w:r w:rsidRPr="00CD7FC1">
              <w:t>int</w:t>
            </w:r>
            <w:proofErr w:type="spellEnd"/>
            <w:r w:rsidRPr="00CD7FC1">
              <w:t xml:space="preserve"> foo = 0;</w:t>
            </w:r>
          </w:p>
          <w:p w:rsidR="00CD7FC1" w:rsidRPr="00CD7FC1" w:rsidRDefault="00CD7FC1" w:rsidP="00CD7FC1">
            <w:pPr>
              <w:pStyle w:val="NoSpacing"/>
            </w:pPr>
            <w:r w:rsidRPr="00CD7FC1">
              <w:t xml:space="preserve">auto bar = foo;  // the same as: </w:t>
            </w:r>
            <w:proofErr w:type="spellStart"/>
            <w:r w:rsidRPr="00CD7FC1">
              <w:t>int</w:t>
            </w:r>
            <w:proofErr w:type="spellEnd"/>
            <w:r w:rsidRPr="00CD7FC1">
              <w:t xml:space="preserve"> bar = foo; </w:t>
            </w:r>
          </w:p>
        </w:tc>
        <w:tc>
          <w:tcPr>
            <w:tcW w:w="0" w:type="auto"/>
            <w:tcMar>
              <w:top w:w="0" w:type="dxa"/>
              <w:left w:w="0" w:type="dxa"/>
              <w:bottom w:w="0" w:type="dxa"/>
              <w:right w:w="0" w:type="dxa"/>
            </w:tcMar>
            <w:hideMark/>
          </w:tcPr>
          <w:p w:rsidR="00CD7FC1" w:rsidRPr="00CD7FC1" w:rsidRDefault="00CD7FC1" w:rsidP="00CD7FC1">
            <w:pPr>
              <w:pStyle w:val="NoSpacing"/>
            </w:pPr>
          </w:p>
        </w:tc>
      </w:tr>
    </w:tbl>
    <w:p w:rsidR="0049549F" w:rsidRDefault="00CD7FC1" w:rsidP="00CD7FC1">
      <w:pPr>
        <w:pStyle w:val="NoSpacing"/>
      </w:pPr>
      <w:r w:rsidRPr="00CD7FC1">
        <w:br/>
      </w:r>
    </w:p>
    <w:p w:rsidR="0049549F" w:rsidRDefault="0049549F" w:rsidP="00CD7FC1">
      <w:pPr>
        <w:pStyle w:val="NoSpacing"/>
      </w:pPr>
    </w:p>
    <w:p w:rsidR="0049549F" w:rsidRDefault="0049549F" w:rsidP="00CD7FC1">
      <w:pPr>
        <w:pStyle w:val="NoSpacing"/>
      </w:pPr>
    </w:p>
    <w:p w:rsidR="00CD7FC1" w:rsidRPr="00CD7FC1" w:rsidRDefault="00CD7FC1" w:rsidP="00CD7FC1">
      <w:pPr>
        <w:pStyle w:val="NoSpacing"/>
      </w:pPr>
      <w:r w:rsidRPr="00CD7FC1">
        <w:lastRenderedPageBreak/>
        <w:br/>
        <w:t>Here, bar is declared as having an auto type; therefore, the type of bar is the type of the value used to initialize it: in this case it uses the type of foo, which is int.</w:t>
      </w:r>
      <w:r w:rsidRPr="00CD7FC1">
        <w:br/>
      </w:r>
      <w:r w:rsidRPr="00CD7FC1">
        <w:br/>
        <w:t>Variables that are not initialized can also make use of type deduction with the </w:t>
      </w:r>
      <w:proofErr w:type="spellStart"/>
      <w:r w:rsidRPr="00CD7FC1">
        <w:t>decltype</w:t>
      </w:r>
      <w:proofErr w:type="spellEnd"/>
      <w:r w:rsidRPr="00CD7FC1">
        <w:t> specifier: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836"/>
        <w:gridCol w:w="51"/>
      </w:tblGrid>
      <w:tr w:rsidR="00CD7FC1" w:rsidRPr="00CD7FC1" w:rsidTr="00CD7FC1">
        <w:trPr>
          <w:tblCellSpacing w:w="15" w:type="dxa"/>
        </w:trPr>
        <w:tc>
          <w:tcPr>
            <w:tcW w:w="0" w:type="auto"/>
            <w:hideMark/>
          </w:tcPr>
          <w:p w:rsidR="00CD7FC1" w:rsidRPr="00CD7FC1" w:rsidRDefault="00CD7FC1" w:rsidP="00CD7FC1">
            <w:pPr>
              <w:pStyle w:val="NoSpacing"/>
            </w:pPr>
            <w:r w:rsidRPr="00CD7FC1">
              <w:t>1</w:t>
            </w:r>
            <w:r w:rsidRPr="00CD7FC1">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D7FC1" w:rsidRPr="00CD7FC1" w:rsidRDefault="00CD7FC1" w:rsidP="00CD7FC1">
            <w:pPr>
              <w:pStyle w:val="NoSpacing"/>
            </w:pPr>
            <w:proofErr w:type="spellStart"/>
            <w:r w:rsidRPr="00CD7FC1">
              <w:t>int</w:t>
            </w:r>
            <w:proofErr w:type="spellEnd"/>
            <w:r w:rsidRPr="00CD7FC1">
              <w:t xml:space="preserve"> foo = 0;</w:t>
            </w:r>
          </w:p>
          <w:p w:rsidR="00CD7FC1" w:rsidRPr="00CD7FC1" w:rsidRDefault="00CD7FC1" w:rsidP="00CD7FC1">
            <w:pPr>
              <w:pStyle w:val="NoSpacing"/>
            </w:pPr>
            <w:proofErr w:type="spellStart"/>
            <w:r w:rsidRPr="00CD7FC1">
              <w:t>decltype</w:t>
            </w:r>
            <w:proofErr w:type="spellEnd"/>
            <w:r w:rsidRPr="00CD7FC1">
              <w:t xml:space="preserve">(foo) bar;  // the same as: </w:t>
            </w:r>
            <w:proofErr w:type="spellStart"/>
            <w:r w:rsidRPr="00CD7FC1">
              <w:t>int</w:t>
            </w:r>
            <w:proofErr w:type="spellEnd"/>
            <w:r w:rsidRPr="00CD7FC1">
              <w:t xml:space="preserve"> bar; </w:t>
            </w:r>
          </w:p>
        </w:tc>
        <w:tc>
          <w:tcPr>
            <w:tcW w:w="0" w:type="auto"/>
            <w:tcMar>
              <w:top w:w="0" w:type="dxa"/>
              <w:left w:w="0" w:type="dxa"/>
              <w:bottom w:w="0" w:type="dxa"/>
              <w:right w:w="0" w:type="dxa"/>
            </w:tcMar>
            <w:hideMark/>
          </w:tcPr>
          <w:p w:rsidR="00CD7FC1" w:rsidRPr="00CD7FC1" w:rsidRDefault="00CD7FC1" w:rsidP="00CD7FC1">
            <w:pPr>
              <w:pStyle w:val="NoSpacing"/>
            </w:pPr>
          </w:p>
        </w:tc>
      </w:tr>
    </w:tbl>
    <w:p w:rsidR="00CD7FC1" w:rsidRPr="00CD7FC1" w:rsidRDefault="00CD7FC1" w:rsidP="00CD7FC1">
      <w:pPr>
        <w:pStyle w:val="NoSpacing"/>
      </w:pPr>
      <w:r w:rsidRPr="00CD7FC1">
        <w:br/>
        <w:t>Here, bar is declared as having the same type as foo.</w:t>
      </w:r>
      <w:r w:rsidRPr="00CD7FC1">
        <w:br/>
      </w:r>
      <w:r w:rsidRPr="00CD7FC1">
        <w:br/>
      </w:r>
      <w:proofErr w:type="gramStart"/>
      <w:r w:rsidRPr="00CD7FC1">
        <w:t>auto</w:t>
      </w:r>
      <w:proofErr w:type="gramEnd"/>
      <w:r w:rsidRPr="00CD7FC1">
        <w:t> and </w:t>
      </w:r>
      <w:proofErr w:type="spellStart"/>
      <w:r w:rsidRPr="00CD7FC1">
        <w:t>decltype</w:t>
      </w:r>
      <w:proofErr w:type="spellEnd"/>
      <w:r w:rsidRPr="00CD7FC1">
        <w:t> are powerful features recently added to the language. But the type deduction features they introduce are meant to be used either when the type cannot be obtained by other means or when using it improves code readability. The two examples above were likely neither of these use cases. In fact they probably decreased readability, since, when reading the code, one has to search for the type of foo to actually know the type of bar.</w:t>
      </w:r>
      <w:r w:rsidRPr="00CD7FC1">
        <w:br/>
      </w:r>
    </w:p>
    <w:p w:rsidR="00CD7FC1" w:rsidRPr="0049549F" w:rsidRDefault="00CD7FC1" w:rsidP="00CD7FC1">
      <w:pPr>
        <w:pStyle w:val="NoSpacing"/>
        <w:rPr>
          <w:b/>
        </w:rPr>
      </w:pPr>
      <w:r w:rsidRPr="0049549F">
        <w:rPr>
          <w:b/>
        </w:rPr>
        <w:t>Introduction to strings</w:t>
      </w:r>
    </w:p>
    <w:p w:rsidR="00CD7FC1" w:rsidRPr="00CD7FC1" w:rsidRDefault="00CD7FC1" w:rsidP="00CD7FC1">
      <w:pPr>
        <w:pStyle w:val="NoSpacing"/>
      </w:pPr>
      <w:r w:rsidRPr="00CD7FC1">
        <w:t>Fundamental types represent the most basic types handled by the machines where the code may run. But one of the major strengths of the C++ language is its rich set of compound types, of which the fundamental types are mere building blocks.</w:t>
      </w:r>
      <w:r w:rsidRPr="00CD7FC1">
        <w:br/>
      </w:r>
      <w:r w:rsidRPr="00CD7FC1">
        <w:br/>
        <w:t>An example of compound type is the string class. Variables of this type are able to store sequences of characters, such as words or sentences. A very useful feature!</w:t>
      </w:r>
      <w:r w:rsidRPr="00CD7FC1">
        <w:br/>
      </w:r>
      <w:r w:rsidRPr="00CD7FC1">
        <w:br/>
        <w:t>A first difference with fundamental data types is that in order to declare and use objects (variables) of this type, the program needs to include the header where the type is defined within the standard library (header &lt;string&gt;): </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5147"/>
        <w:gridCol w:w="1754"/>
        <w:gridCol w:w="3720"/>
      </w:tblGrid>
      <w:tr w:rsidR="00CD7FC1" w:rsidRPr="00CD7FC1" w:rsidTr="0049549F">
        <w:trPr>
          <w:tblCellSpacing w:w="15" w:type="dxa"/>
        </w:trPr>
        <w:tc>
          <w:tcPr>
            <w:tcW w:w="0" w:type="auto"/>
            <w:hideMark/>
          </w:tcPr>
          <w:p w:rsidR="00CD7FC1" w:rsidRPr="00CD7FC1" w:rsidRDefault="00CD7FC1" w:rsidP="00CD7FC1">
            <w:pPr>
              <w:pStyle w:val="NoSpacing"/>
            </w:pPr>
            <w:r w:rsidRPr="00CD7FC1">
              <w:t>1</w:t>
            </w:r>
            <w:r w:rsidRPr="00CD7FC1">
              <w:br/>
              <w:t>2</w:t>
            </w:r>
            <w:r w:rsidRPr="00CD7FC1">
              <w:br/>
              <w:t>3</w:t>
            </w:r>
            <w:r w:rsidRPr="00CD7FC1">
              <w:br/>
              <w:t>4</w:t>
            </w:r>
            <w:r w:rsidRPr="00CD7FC1">
              <w:br/>
              <w:t>5</w:t>
            </w:r>
            <w:r w:rsidRPr="00CD7FC1">
              <w:br/>
              <w:t>6</w:t>
            </w:r>
            <w:r w:rsidRPr="00CD7FC1">
              <w:br/>
              <w:t>7</w:t>
            </w:r>
            <w:r w:rsidRPr="00CD7FC1">
              <w:br/>
              <w:t>8</w:t>
            </w:r>
            <w:r w:rsidRPr="00CD7FC1">
              <w:br/>
              <w:t>9</w:t>
            </w:r>
            <w:r w:rsidRPr="00CD7FC1">
              <w:br/>
              <w:t>10</w:t>
            </w:r>
            <w:r w:rsidRPr="00CD7FC1">
              <w:br/>
              <w:t>11</w:t>
            </w:r>
            <w:r w:rsidRPr="00CD7FC1">
              <w:br/>
              <w:t>12</w:t>
            </w:r>
          </w:p>
        </w:tc>
        <w:tc>
          <w:tcPr>
            <w:tcW w:w="5117" w:type="dxa"/>
            <w:tcBorders>
              <w:top w:val="single" w:sz="6" w:space="0" w:color="C0C0D0"/>
              <w:left w:val="single" w:sz="6" w:space="0" w:color="C0C0D0"/>
              <w:bottom w:val="single" w:sz="6" w:space="0" w:color="C0C0D0"/>
              <w:right w:val="single" w:sz="6" w:space="0" w:color="C0C0D0"/>
            </w:tcBorders>
            <w:shd w:val="clear" w:color="auto" w:fill="EFEFFF"/>
            <w:hideMark/>
          </w:tcPr>
          <w:p w:rsidR="00CD7FC1" w:rsidRPr="00CD7FC1" w:rsidRDefault="00CD7FC1" w:rsidP="00CD7FC1">
            <w:pPr>
              <w:pStyle w:val="NoSpacing"/>
            </w:pPr>
            <w:r w:rsidRPr="00CD7FC1">
              <w:t>// my first string</w:t>
            </w:r>
          </w:p>
          <w:p w:rsidR="00CD7FC1" w:rsidRPr="00CD7FC1" w:rsidRDefault="00CD7FC1" w:rsidP="00CD7FC1">
            <w:pPr>
              <w:pStyle w:val="NoSpacing"/>
            </w:pPr>
            <w:r w:rsidRPr="00CD7FC1">
              <w:t>#include &lt;</w:t>
            </w:r>
            <w:proofErr w:type="spellStart"/>
            <w:r w:rsidRPr="00CD7FC1">
              <w:t>iostream</w:t>
            </w:r>
            <w:proofErr w:type="spellEnd"/>
            <w:r w:rsidRPr="00CD7FC1">
              <w:t>&gt;</w:t>
            </w:r>
          </w:p>
          <w:p w:rsidR="00CD7FC1" w:rsidRPr="00CD7FC1" w:rsidRDefault="00CD7FC1" w:rsidP="00CD7FC1">
            <w:pPr>
              <w:pStyle w:val="NoSpacing"/>
            </w:pPr>
            <w:r w:rsidRPr="00CD7FC1">
              <w:t>#include &lt;string&gt;</w:t>
            </w:r>
          </w:p>
          <w:p w:rsidR="00CD7FC1" w:rsidRPr="00CD7FC1" w:rsidRDefault="00CD7FC1" w:rsidP="00CD7FC1">
            <w:pPr>
              <w:pStyle w:val="NoSpacing"/>
            </w:pPr>
            <w:r w:rsidRPr="00CD7FC1">
              <w:t xml:space="preserve">using namespace </w:t>
            </w:r>
            <w:proofErr w:type="spellStart"/>
            <w:r w:rsidRPr="00CD7FC1">
              <w:t>std</w:t>
            </w:r>
            <w:proofErr w:type="spellEnd"/>
            <w:r w:rsidRPr="00CD7FC1">
              <w:t>;</w:t>
            </w:r>
          </w:p>
          <w:p w:rsidR="00CD7FC1" w:rsidRPr="00CD7FC1" w:rsidRDefault="00CD7FC1" w:rsidP="00CD7FC1">
            <w:pPr>
              <w:pStyle w:val="NoSpacing"/>
            </w:pPr>
          </w:p>
          <w:p w:rsidR="00CD7FC1" w:rsidRPr="00CD7FC1" w:rsidRDefault="00CD7FC1" w:rsidP="00CD7FC1">
            <w:pPr>
              <w:pStyle w:val="NoSpacing"/>
            </w:pPr>
            <w:proofErr w:type="spellStart"/>
            <w:r w:rsidRPr="00CD7FC1">
              <w:t>int</w:t>
            </w:r>
            <w:proofErr w:type="spellEnd"/>
            <w:r w:rsidRPr="00CD7FC1">
              <w:t xml:space="preserve"> main ()</w:t>
            </w:r>
          </w:p>
          <w:p w:rsidR="00CD7FC1" w:rsidRPr="00CD7FC1" w:rsidRDefault="00CD7FC1" w:rsidP="00CD7FC1">
            <w:pPr>
              <w:pStyle w:val="NoSpacing"/>
            </w:pPr>
            <w:r w:rsidRPr="00CD7FC1">
              <w:t>{</w:t>
            </w:r>
          </w:p>
          <w:p w:rsidR="00CD7FC1" w:rsidRPr="00CD7FC1" w:rsidRDefault="00CD7FC1" w:rsidP="00CD7FC1">
            <w:pPr>
              <w:pStyle w:val="NoSpacing"/>
            </w:pPr>
            <w:r w:rsidRPr="00CD7FC1">
              <w:t xml:space="preserve">  string </w:t>
            </w:r>
            <w:proofErr w:type="spellStart"/>
            <w:r w:rsidRPr="00CD7FC1">
              <w:t>mystring</w:t>
            </w:r>
            <w:proofErr w:type="spellEnd"/>
            <w:r w:rsidRPr="00CD7FC1">
              <w:t>;</w:t>
            </w:r>
          </w:p>
          <w:p w:rsidR="00CD7FC1" w:rsidRPr="00CD7FC1" w:rsidRDefault="00CD7FC1" w:rsidP="00CD7FC1">
            <w:pPr>
              <w:pStyle w:val="NoSpacing"/>
            </w:pPr>
            <w:r w:rsidRPr="00CD7FC1">
              <w:t xml:space="preserve">  </w:t>
            </w:r>
            <w:proofErr w:type="spellStart"/>
            <w:r w:rsidRPr="00CD7FC1">
              <w:t>mystring</w:t>
            </w:r>
            <w:proofErr w:type="spellEnd"/>
            <w:r w:rsidRPr="00CD7FC1">
              <w:t xml:space="preserve"> = "This is a string";</w:t>
            </w:r>
          </w:p>
          <w:p w:rsidR="00CD7FC1" w:rsidRPr="00CD7FC1" w:rsidRDefault="00CD7FC1" w:rsidP="00CD7FC1">
            <w:pPr>
              <w:pStyle w:val="NoSpacing"/>
            </w:pPr>
            <w:r w:rsidRPr="00CD7FC1">
              <w:t xml:space="preserve">  </w:t>
            </w:r>
            <w:proofErr w:type="spellStart"/>
            <w:r w:rsidRPr="00CD7FC1">
              <w:t>cout</w:t>
            </w:r>
            <w:proofErr w:type="spellEnd"/>
            <w:r w:rsidRPr="00CD7FC1">
              <w:t xml:space="preserve"> &lt;&lt; </w:t>
            </w:r>
            <w:proofErr w:type="spellStart"/>
            <w:r w:rsidRPr="00CD7FC1">
              <w:t>mystring</w:t>
            </w:r>
            <w:proofErr w:type="spellEnd"/>
            <w:r w:rsidRPr="00CD7FC1">
              <w:t>;</w:t>
            </w:r>
          </w:p>
          <w:p w:rsidR="00CD7FC1" w:rsidRPr="00CD7FC1" w:rsidRDefault="00CD7FC1" w:rsidP="00CD7FC1">
            <w:pPr>
              <w:pStyle w:val="NoSpacing"/>
            </w:pPr>
            <w:r w:rsidRPr="00CD7FC1">
              <w:t xml:space="preserve">  return 0;</w:t>
            </w:r>
          </w:p>
          <w:p w:rsidR="00CD7FC1" w:rsidRPr="00CD7FC1" w:rsidRDefault="00CD7FC1" w:rsidP="00CD7FC1">
            <w:pPr>
              <w:pStyle w:val="NoSpacing"/>
            </w:pPr>
            <w:r w:rsidRPr="00CD7FC1">
              <w:t>}</w:t>
            </w:r>
          </w:p>
        </w:tc>
        <w:tc>
          <w:tcPr>
            <w:tcW w:w="1724" w:type="dxa"/>
            <w:tcBorders>
              <w:top w:val="single" w:sz="6" w:space="0" w:color="C0C0C0"/>
              <w:left w:val="single" w:sz="6" w:space="0" w:color="C0C0C0"/>
              <w:bottom w:val="single" w:sz="6" w:space="0" w:color="C0C0C0"/>
              <w:right w:val="single" w:sz="6" w:space="0" w:color="C0C0C0"/>
            </w:tcBorders>
            <w:shd w:val="clear" w:color="auto" w:fill="E7E7E7"/>
            <w:hideMark/>
          </w:tcPr>
          <w:p w:rsidR="00CD7FC1" w:rsidRPr="00CD7FC1" w:rsidRDefault="00CD7FC1" w:rsidP="00CD7FC1">
            <w:pPr>
              <w:pStyle w:val="NoSpacing"/>
            </w:pPr>
            <w:r w:rsidRPr="00CD7FC1">
              <w:t>This is a string</w:t>
            </w:r>
          </w:p>
        </w:tc>
        <w:tc>
          <w:tcPr>
            <w:tcW w:w="3675" w:type="dxa"/>
            <w:tcMar>
              <w:top w:w="0" w:type="dxa"/>
              <w:left w:w="0" w:type="dxa"/>
              <w:bottom w:w="0" w:type="dxa"/>
              <w:right w:w="0" w:type="dxa"/>
            </w:tcMar>
            <w:hideMark/>
          </w:tcPr>
          <w:p w:rsidR="00CD7FC1" w:rsidRPr="00CD7FC1" w:rsidRDefault="00CD7FC1" w:rsidP="00CD7FC1">
            <w:pPr>
              <w:pStyle w:val="NoSpacing"/>
            </w:pPr>
          </w:p>
        </w:tc>
      </w:tr>
    </w:tbl>
    <w:p w:rsidR="00CD7FC1" w:rsidRPr="00CD7FC1" w:rsidRDefault="00CD7FC1" w:rsidP="00CD7FC1">
      <w:pPr>
        <w:pStyle w:val="NoSpacing"/>
      </w:pPr>
      <w:r w:rsidRPr="00CD7FC1">
        <w:br/>
        <w:t>As you can see in the previous example, strings can be initialized with any valid string literal, just like numerical type variables can be initialized to any valid numerical literal. As with fundamental types, all initialization formats are valid with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128"/>
        <w:gridCol w:w="51"/>
      </w:tblGrid>
      <w:tr w:rsidR="00CD7FC1" w:rsidRPr="00CD7FC1" w:rsidTr="00CD7FC1">
        <w:trPr>
          <w:tblCellSpacing w:w="15" w:type="dxa"/>
        </w:trPr>
        <w:tc>
          <w:tcPr>
            <w:tcW w:w="0" w:type="auto"/>
            <w:hideMark/>
          </w:tcPr>
          <w:p w:rsidR="00CD7FC1" w:rsidRPr="00CD7FC1" w:rsidRDefault="00CD7FC1" w:rsidP="00CD7FC1">
            <w:pPr>
              <w:pStyle w:val="NoSpacing"/>
            </w:pPr>
            <w:r w:rsidRPr="00CD7FC1">
              <w:t>1</w:t>
            </w:r>
            <w:r w:rsidRPr="00CD7FC1">
              <w:br/>
              <w:t>2</w:t>
            </w:r>
            <w:r w:rsidRPr="00CD7FC1">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D7FC1" w:rsidRPr="00CD7FC1" w:rsidRDefault="00CD7FC1" w:rsidP="00CD7FC1">
            <w:pPr>
              <w:pStyle w:val="NoSpacing"/>
            </w:pPr>
            <w:r w:rsidRPr="00CD7FC1">
              <w:t xml:space="preserve">string </w:t>
            </w:r>
            <w:proofErr w:type="spellStart"/>
            <w:r w:rsidRPr="00CD7FC1">
              <w:t>mystring</w:t>
            </w:r>
            <w:proofErr w:type="spellEnd"/>
            <w:r w:rsidRPr="00CD7FC1">
              <w:t xml:space="preserve"> = "This is a string";</w:t>
            </w:r>
          </w:p>
          <w:p w:rsidR="00CD7FC1" w:rsidRPr="00CD7FC1" w:rsidRDefault="00CD7FC1" w:rsidP="00CD7FC1">
            <w:pPr>
              <w:pStyle w:val="NoSpacing"/>
            </w:pPr>
            <w:r w:rsidRPr="00CD7FC1">
              <w:t xml:space="preserve">string </w:t>
            </w:r>
            <w:proofErr w:type="spellStart"/>
            <w:r w:rsidRPr="00CD7FC1">
              <w:t>mystring</w:t>
            </w:r>
            <w:proofErr w:type="spellEnd"/>
            <w:r w:rsidRPr="00CD7FC1">
              <w:t xml:space="preserve"> ("This is a string");</w:t>
            </w:r>
          </w:p>
          <w:p w:rsidR="00CD7FC1" w:rsidRPr="00CD7FC1" w:rsidRDefault="00CD7FC1" w:rsidP="00CD7FC1">
            <w:pPr>
              <w:pStyle w:val="NoSpacing"/>
            </w:pPr>
            <w:r w:rsidRPr="00CD7FC1">
              <w:t xml:space="preserve">string </w:t>
            </w:r>
            <w:proofErr w:type="spellStart"/>
            <w:r w:rsidRPr="00CD7FC1">
              <w:t>mystring</w:t>
            </w:r>
            <w:proofErr w:type="spellEnd"/>
            <w:r w:rsidRPr="00CD7FC1">
              <w:t xml:space="preserve"> {"This is a string"};</w:t>
            </w:r>
          </w:p>
        </w:tc>
        <w:tc>
          <w:tcPr>
            <w:tcW w:w="0" w:type="auto"/>
            <w:tcMar>
              <w:top w:w="0" w:type="dxa"/>
              <w:left w:w="0" w:type="dxa"/>
              <w:bottom w:w="0" w:type="dxa"/>
              <w:right w:w="0" w:type="dxa"/>
            </w:tcMar>
            <w:hideMark/>
          </w:tcPr>
          <w:p w:rsidR="00CD7FC1" w:rsidRPr="00CD7FC1" w:rsidRDefault="00CD7FC1" w:rsidP="00CD7FC1">
            <w:pPr>
              <w:pStyle w:val="NoSpacing"/>
            </w:pPr>
          </w:p>
        </w:tc>
      </w:tr>
    </w:tbl>
    <w:p w:rsidR="00CD7FC1" w:rsidRPr="00CD7FC1" w:rsidRDefault="00CD7FC1" w:rsidP="00CD7FC1">
      <w:pPr>
        <w:pStyle w:val="NoSpacing"/>
      </w:pPr>
      <w:r w:rsidRPr="00CD7FC1">
        <w:lastRenderedPageBreak/>
        <w:t>Strings can also perform all the other basic operations that fundamental data types can, like being declared without an initial value and change its value during execution:</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5218"/>
        <w:gridCol w:w="3033"/>
        <w:gridCol w:w="2370"/>
      </w:tblGrid>
      <w:tr w:rsidR="00CD7FC1" w:rsidRPr="00CD7FC1" w:rsidTr="0049549F">
        <w:trPr>
          <w:tblCellSpacing w:w="15" w:type="dxa"/>
        </w:trPr>
        <w:tc>
          <w:tcPr>
            <w:tcW w:w="0" w:type="auto"/>
            <w:hideMark/>
          </w:tcPr>
          <w:p w:rsidR="00CD7FC1" w:rsidRPr="00CD7FC1" w:rsidRDefault="00CD7FC1" w:rsidP="00CD7FC1">
            <w:pPr>
              <w:pStyle w:val="NoSpacing"/>
            </w:pPr>
            <w:r w:rsidRPr="00CD7FC1">
              <w:t>1</w:t>
            </w:r>
            <w:r w:rsidRPr="00CD7FC1">
              <w:br/>
              <w:t>2</w:t>
            </w:r>
            <w:r w:rsidRPr="00CD7FC1">
              <w:br/>
              <w:t>3</w:t>
            </w:r>
            <w:r w:rsidRPr="00CD7FC1">
              <w:br/>
              <w:t>4</w:t>
            </w:r>
            <w:r w:rsidRPr="00CD7FC1">
              <w:br/>
              <w:t>5</w:t>
            </w:r>
            <w:r w:rsidRPr="00CD7FC1">
              <w:br/>
              <w:t>6</w:t>
            </w:r>
            <w:r w:rsidRPr="00CD7FC1">
              <w:br/>
              <w:t>7</w:t>
            </w:r>
            <w:r w:rsidRPr="00CD7FC1">
              <w:br/>
              <w:t>8</w:t>
            </w:r>
            <w:r w:rsidRPr="00CD7FC1">
              <w:br/>
              <w:t>9</w:t>
            </w:r>
            <w:r w:rsidRPr="00CD7FC1">
              <w:br/>
              <w:t>10</w:t>
            </w:r>
            <w:r w:rsidRPr="00CD7FC1">
              <w:br/>
              <w:t>11</w:t>
            </w:r>
            <w:r w:rsidRPr="00CD7FC1">
              <w:br/>
              <w:t>12</w:t>
            </w:r>
            <w:r w:rsidRPr="00CD7FC1">
              <w:br/>
              <w:t>13</w:t>
            </w:r>
            <w:r w:rsidRPr="00CD7FC1">
              <w:br/>
              <w:t>14</w:t>
            </w:r>
          </w:p>
        </w:tc>
        <w:tc>
          <w:tcPr>
            <w:tcW w:w="5188" w:type="dxa"/>
            <w:tcBorders>
              <w:top w:val="single" w:sz="6" w:space="0" w:color="C0C0D0"/>
              <w:left w:val="single" w:sz="6" w:space="0" w:color="C0C0D0"/>
              <w:bottom w:val="single" w:sz="6" w:space="0" w:color="C0C0D0"/>
              <w:right w:val="single" w:sz="6" w:space="0" w:color="C0C0D0"/>
            </w:tcBorders>
            <w:shd w:val="clear" w:color="auto" w:fill="EFEFFF"/>
            <w:hideMark/>
          </w:tcPr>
          <w:p w:rsidR="00CD7FC1" w:rsidRPr="00CD7FC1" w:rsidRDefault="00CD7FC1" w:rsidP="00CD7FC1">
            <w:pPr>
              <w:pStyle w:val="NoSpacing"/>
            </w:pPr>
            <w:r w:rsidRPr="00CD7FC1">
              <w:t>// my first string</w:t>
            </w:r>
          </w:p>
          <w:p w:rsidR="00CD7FC1" w:rsidRPr="00CD7FC1" w:rsidRDefault="00CD7FC1" w:rsidP="00CD7FC1">
            <w:pPr>
              <w:pStyle w:val="NoSpacing"/>
            </w:pPr>
            <w:r w:rsidRPr="00CD7FC1">
              <w:t>#include &lt;</w:t>
            </w:r>
            <w:proofErr w:type="spellStart"/>
            <w:r w:rsidRPr="00CD7FC1">
              <w:t>iostream</w:t>
            </w:r>
            <w:proofErr w:type="spellEnd"/>
            <w:r w:rsidRPr="00CD7FC1">
              <w:t>&gt;</w:t>
            </w:r>
          </w:p>
          <w:p w:rsidR="00CD7FC1" w:rsidRPr="00CD7FC1" w:rsidRDefault="00CD7FC1" w:rsidP="00CD7FC1">
            <w:pPr>
              <w:pStyle w:val="NoSpacing"/>
            </w:pPr>
            <w:r w:rsidRPr="00CD7FC1">
              <w:t>#include &lt;string&gt;</w:t>
            </w:r>
          </w:p>
          <w:p w:rsidR="00CD7FC1" w:rsidRPr="00CD7FC1" w:rsidRDefault="00CD7FC1" w:rsidP="00CD7FC1">
            <w:pPr>
              <w:pStyle w:val="NoSpacing"/>
            </w:pPr>
            <w:r w:rsidRPr="00CD7FC1">
              <w:t xml:space="preserve">using namespace </w:t>
            </w:r>
            <w:proofErr w:type="spellStart"/>
            <w:r w:rsidRPr="00CD7FC1">
              <w:t>std</w:t>
            </w:r>
            <w:proofErr w:type="spellEnd"/>
            <w:r w:rsidRPr="00CD7FC1">
              <w:t>;</w:t>
            </w:r>
          </w:p>
          <w:p w:rsidR="00CD7FC1" w:rsidRPr="00CD7FC1" w:rsidRDefault="00CD7FC1" w:rsidP="00CD7FC1">
            <w:pPr>
              <w:pStyle w:val="NoSpacing"/>
            </w:pPr>
          </w:p>
          <w:p w:rsidR="00CD7FC1" w:rsidRPr="00CD7FC1" w:rsidRDefault="00CD7FC1" w:rsidP="00CD7FC1">
            <w:pPr>
              <w:pStyle w:val="NoSpacing"/>
            </w:pPr>
            <w:proofErr w:type="spellStart"/>
            <w:r w:rsidRPr="00CD7FC1">
              <w:t>int</w:t>
            </w:r>
            <w:proofErr w:type="spellEnd"/>
            <w:r w:rsidRPr="00CD7FC1">
              <w:t xml:space="preserve"> main ()</w:t>
            </w:r>
          </w:p>
          <w:p w:rsidR="00CD7FC1" w:rsidRPr="00CD7FC1" w:rsidRDefault="00CD7FC1" w:rsidP="00CD7FC1">
            <w:pPr>
              <w:pStyle w:val="NoSpacing"/>
            </w:pPr>
            <w:r w:rsidRPr="00CD7FC1">
              <w:t>{</w:t>
            </w:r>
          </w:p>
          <w:p w:rsidR="00CD7FC1" w:rsidRPr="00CD7FC1" w:rsidRDefault="00CD7FC1" w:rsidP="00CD7FC1">
            <w:pPr>
              <w:pStyle w:val="NoSpacing"/>
            </w:pPr>
            <w:r w:rsidRPr="00CD7FC1">
              <w:t xml:space="preserve">  string </w:t>
            </w:r>
            <w:proofErr w:type="spellStart"/>
            <w:r w:rsidRPr="00CD7FC1">
              <w:t>mystring</w:t>
            </w:r>
            <w:proofErr w:type="spellEnd"/>
            <w:r w:rsidRPr="00CD7FC1">
              <w:t>;</w:t>
            </w:r>
          </w:p>
          <w:p w:rsidR="00CD7FC1" w:rsidRPr="00CD7FC1" w:rsidRDefault="00CD7FC1" w:rsidP="00CD7FC1">
            <w:pPr>
              <w:pStyle w:val="NoSpacing"/>
            </w:pPr>
            <w:r w:rsidRPr="00CD7FC1">
              <w:t xml:space="preserve">  </w:t>
            </w:r>
            <w:proofErr w:type="spellStart"/>
            <w:r w:rsidRPr="00CD7FC1">
              <w:t>mystring</w:t>
            </w:r>
            <w:proofErr w:type="spellEnd"/>
            <w:r w:rsidRPr="00CD7FC1">
              <w:t xml:space="preserve"> = "This is the initial string content";</w:t>
            </w:r>
          </w:p>
          <w:p w:rsidR="00CD7FC1" w:rsidRPr="00CD7FC1" w:rsidRDefault="00CD7FC1" w:rsidP="00CD7FC1">
            <w:pPr>
              <w:pStyle w:val="NoSpacing"/>
            </w:pPr>
            <w:r w:rsidRPr="00CD7FC1">
              <w:t xml:space="preserve">  </w:t>
            </w:r>
            <w:proofErr w:type="spellStart"/>
            <w:r w:rsidRPr="00CD7FC1">
              <w:t>cout</w:t>
            </w:r>
            <w:proofErr w:type="spellEnd"/>
            <w:r w:rsidRPr="00CD7FC1">
              <w:t xml:space="preserve"> &lt;&lt; </w:t>
            </w:r>
            <w:proofErr w:type="spellStart"/>
            <w:r w:rsidRPr="00CD7FC1">
              <w:t>mystring</w:t>
            </w:r>
            <w:proofErr w:type="spellEnd"/>
            <w:r w:rsidRPr="00CD7FC1">
              <w:t xml:space="preserve"> &lt;&lt; </w:t>
            </w:r>
            <w:proofErr w:type="spellStart"/>
            <w:r w:rsidRPr="00CD7FC1">
              <w:t>endl</w:t>
            </w:r>
            <w:proofErr w:type="spellEnd"/>
            <w:r w:rsidRPr="00CD7FC1">
              <w:t>;</w:t>
            </w:r>
          </w:p>
          <w:p w:rsidR="00CD7FC1" w:rsidRPr="00CD7FC1" w:rsidRDefault="00CD7FC1" w:rsidP="00CD7FC1">
            <w:pPr>
              <w:pStyle w:val="NoSpacing"/>
            </w:pPr>
            <w:r w:rsidRPr="00CD7FC1">
              <w:t xml:space="preserve">  </w:t>
            </w:r>
            <w:proofErr w:type="spellStart"/>
            <w:r w:rsidRPr="00CD7FC1">
              <w:t>mystring</w:t>
            </w:r>
            <w:proofErr w:type="spellEnd"/>
            <w:r w:rsidRPr="00CD7FC1">
              <w:t xml:space="preserve"> = "This is a different string content";</w:t>
            </w:r>
          </w:p>
          <w:p w:rsidR="00CD7FC1" w:rsidRPr="00CD7FC1" w:rsidRDefault="00CD7FC1" w:rsidP="00CD7FC1">
            <w:pPr>
              <w:pStyle w:val="NoSpacing"/>
            </w:pPr>
            <w:r w:rsidRPr="00CD7FC1">
              <w:t xml:space="preserve">  </w:t>
            </w:r>
            <w:proofErr w:type="spellStart"/>
            <w:r w:rsidRPr="00CD7FC1">
              <w:t>cout</w:t>
            </w:r>
            <w:proofErr w:type="spellEnd"/>
            <w:r w:rsidRPr="00CD7FC1">
              <w:t xml:space="preserve"> &lt;&lt; </w:t>
            </w:r>
            <w:proofErr w:type="spellStart"/>
            <w:r w:rsidRPr="00CD7FC1">
              <w:t>mystring</w:t>
            </w:r>
            <w:proofErr w:type="spellEnd"/>
            <w:r w:rsidRPr="00CD7FC1">
              <w:t xml:space="preserve"> &lt;&lt; </w:t>
            </w:r>
            <w:proofErr w:type="spellStart"/>
            <w:r w:rsidRPr="00CD7FC1">
              <w:t>endl</w:t>
            </w:r>
            <w:proofErr w:type="spellEnd"/>
            <w:r w:rsidRPr="00CD7FC1">
              <w:t>;</w:t>
            </w:r>
          </w:p>
          <w:p w:rsidR="00CD7FC1" w:rsidRPr="00CD7FC1" w:rsidRDefault="00CD7FC1" w:rsidP="00CD7FC1">
            <w:pPr>
              <w:pStyle w:val="NoSpacing"/>
            </w:pPr>
            <w:r w:rsidRPr="00CD7FC1">
              <w:t xml:space="preserve">  return 0;</w:t>
            </w:r>
          </w:p>
          <w:p w:rsidR="00CD7FC1" w:rsidRPr="00CD7FC1" w:rsidRDefault="00CD7FC1" w:rsidP="00CD7FC1">
            <w:pPr>
              <w:pStyle w:val="NoSpacing"/>
            </w:pPr>
            <w:r w:rsidRPr="00CD7FC1">
              <w:t>}</w:t>
            </w:r>
          </w:p>
        </w:tc>
        <w:tc>
          <w:tcPr>
            <w:tcW w:w="3003" w:type="dxa"/>
            <w:tcBorders>
              <w:top w:val="single" w:sz="6" w:space="0" w:color="C0C0C0"/>
              <w:left w:val="single" w:sz="6" w:space="0" w:color="C0C0C0"/>
              <w:bottom w:val="single" w:sz="6" w:space="0" w:color="C0C0C0"/>
              <w:right w:val="single" w:sz="6" w:space="0" w:color="C0C0C0"/>
            </w:tcBorders>
            <w:shd w:val="clear" w:color="auto" w:fill="E7E7E7"/>
            <w:hideMark/>
          </w:tcPr>
          <w:p w:rsidR="00CD7FC1" w:rsidRPr="00CD7FC1" w:rsidRDefault="00CD7FC1" w:rsidP="00CD7FC1">
            <w:pPr>
              <w:pStyle w:val="NoSpacing"/>
            </w:pPr>
            <w:r w:rsidRPr="00CD7FC1">
              <w:t>This is the initial string content</w:t>
            </w:r>
          </w:p>
          <w:p w:rsidR="00CD7FC1" w:rsidRPr="00CD7FC1" w:rsidRDefault="00CD7FC1" w:rsidP="00CD7FC1">
            <w:pPr>
              <w:pStyle w:val="NoSpacing"/>
            </w:pPr>
            <w:r w:rsidRPr="00CD7FC1">
              <w:t>This is a different string content</w:t>
            </w:r>
          </w:p>
        </w:tc>
        <w:tc>
          <w:tcPr>
            <w:tcW w:w="2325" w:type="dxa"/>
            <w:tcMar>
              <w:top w:w="0" w:type="dxa"/>
              <w:left w:w="0" w:type="dxa"/>
              <w:bottom w:w="0" w:type="dxa"/>
              <w:right w:w="0" w:type="dxa"/>
            </w:tcMar>
            <w:hideMark/>
          </w:tcPr>
          <w:p w:rsidR="00CD7FC1" w:rsidRPr="00CD7FC1" w:rsidRDefault="00CD7FC1" w:rsidP="00CD7FC1">
            <w:pPr>
              <w:pStyle w:val="NoSpacing"/>
            </w:pPr>
          </w:p>
        </w:tc>
      </w:tr>
    </w:tbl>
    <w:p w:rsidR="00581DF8" w:rsidRPr="00CD7FC1" w:rsidRDefault="00CD7FC1" w:rsidP="00CD7FC1">
      <w:pPr>
        <w:pStyle w:val="NoSpacing"/>
      </w:pPr>
      <w:r w:rsidRPr="00CD7FC1">
        <w:br/>
        <w:t>Note: inserting the </w:t>
      </w:r>
      <w:proofErr w:type="spellStart"/>
      <w:r w:rsidRPr="00CD7FC1">
        <w:t>endl</w:t>
      </w:r>
      <w:proofErr w:type="spellEnd"/>
      <w:r w:rsidRPr="00CD7FC1">
        <w:t> manipulator ends the line (printing a newline character and flushing the stream).</w:t>
      </w:r>
      <w:r w:rsidRPr="00CD7FC1">
        <w:br/>
      </w:r>
      <w:r w:rsidRPr="00CD7FC1">
        <w:br/>
        <w:t>The </w:t>
      </w:r>
      <w:r w:rsidRPr="0049549F">
        <w:t>string</w:t>
      </w:r>
      <w:r w:rsidRPr="00CD7FC1">
        <w:t> class is a compound type. As you can see in the example above, compound types are used in the same way as fundamental types: the same syntax is used to declare var</w:t>
      </w:r>
      <w:r w:rsidR="0049549F">
        <w:t>iables and to initialize them.</w:t>
      </w:r>
      <w:r w:rsidR="0049549F">
        <w:br/>
      </w:r>
      <w:bookmarkStart w:id="0" w:name="_GoBack"/>
      <w:bookmarkEnd w:id="0"/>
    </w:p>
    <w:sectPr w:rsidR="00581DF8" w:rsidRPr="00CD7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64470"/>
    <w:multiLevelType w:val="multilevel"/>
    <w:tmpl w:val="599E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FC1"/>
    <w:rsid w:val="0049549F"/>
    <w:rsid w:val="00581DF8"/>
    <w:rsid w:val="005C1386"/>
    <w:rsid w:val="00CD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CA1D7-81BA-46EE-9C38-1513C085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7F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D7F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F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7FC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D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F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7FC1"/>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CD7FC1"/>
    <w:rPr>
      <w:i/>
      <w:iCs/>
    </w:rPr>
  </w:style>
  <w:style w:type="character" w:styleId="HTMLSample">
    <w:name w:val="HTML Sample"/>
    <w:basedOn w:val="DefaultParagraphFont"/>
    <w:uiPriority w:val="99"/>
    <w:semiHidden/>
    <w:unhideWhenUsed/>
    <w:rsid w:val="00CD7FC1"/>
    <w:rPr>
      <w:rFonts w:ascii="Courier New" w:eastAsia="Times New Roman" w:hAnsi="Courier New" w:cs="Courier New"/>
    </w:rPr>
  </w:style>
  <w:style w:type="character" w:styleId="Hyperlink">
    <w:name w:val="Hyperlink"/>
    <w:basedOn w:val="DefaultParagraphFont"/>
    <w:uiPriority w:val="99"/>
    <w:unhideWhenUsed/>
    <w:rsid w:val="00CD7FC1"/>
    <w:rPr>
      <w:color w:val="0000FF"/>
      <w:u w:val="single"/>
    </w:rPr>
  </w:style>
  <w:style w:type="character" w:styleId="HTMLVariable">
    <w:name w:val="HTML Variable"/>
    <w:basedOn w:val="DefaultParagraphFont"/>
    <w:uiPriority w:val="99"/>
    <w:semiHidden/>
    <w:unhideWhenUsed/>
    <w:rsid w:val="00CD7FC1"/>
    <w:rPr>
      <w:i/>
      <w:iCs/>
    </w:rPr>
  </w:style>
  <w:style w:type="character" w:styleId="HTMLCite">
    <w:name w:val="HTML Cite"/>
    <w:basedOn w:val="DefaultParagraphFont"/>
    <w:uiPriority w:val="99"/>
    <w:semiHidden/>
    <w:unhideWhenUsed/>
    <w:rsid w:val="00CD7FC1"/>
    <w:rPr>
      <w:i/>
      <w:iCs/>
    </w:rPr>
  </w:style>
  <w:style w:type="character" w:styleId="HTMLKeyboard">
    <w:name w:val="HTML Keyboard"/>
    <w:basedOn w:val="DefaultParagraphFont"/>
    <w:uiPriority w:val="99"/>
    <w:semiHidden/>
    <w:unhideWhenUsed/>
    <w:rsid w:val="00CD7FC1"/>
    <w:rPr>
      <w:rFonts w:ascii="Courier New" w:eastAsia="Times New Roman" w:hAnsi="Courier New" w:cs="Courier New"/>
      <w:sz w:val="20"/>
      <w:szCs w:val="20"/>
    </w:rPr>
  </w:style>
  <w:style w:type="paragraph" w:styleId="NoSpacing">
    <w:name w:val="No Spacing"/>
    <w:uiPriority w:val="1"/>
    <w:qFormat/>
    <w:rsid w:val="00CD7F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472182">
      <w:bodyDiv w:val="1"/>
      <w:marLeft w:val="0"/>
      <w:marRight w:val="0"/>
      <w:marTop w:val="0"/>
      <w:marBottom w:val="0"/>
      <w:divBdr>
        <w:top w:val="none" w:sz="0" w:space="0" w:color="auto"/>
        <w:left w:val="none" w:sz="0" w:space="0" w:color="auto"/>
        <w:bottom w:val="none" w:sz="0" w:space="0" w:color="auto"/>
        <w:right w:val="none" w:sz="0" w:space="0" w:color="auto"/>
      </w:divBdr>
      <w:divsChild>
        <w:div w:id="897398158">
          <w:marLeft w:val="0"/>
          <w:marRight w:val="0"/>
          <w:marTop w:val="0"/>
          <w:marBottom w:val="0"/>
          <w:divBdr>
            <w:top w:val="none" w:sz="0" w:space="0" w:color="auto"/>
            <w:left w:val="none" w:sz="0" w:space="0" w:color="auto"/>
            <w:bottom w:val="none" w:sz="0" w:space="0" w:color="auto"/>
            <w:right w:val="none" w:sz="0" w:space="0" w:color="auto"/>
          </w:divBdr>
        </w:div>
        <w:div w:id="834540495">
          <w:marLeft w:val="0"/>
          <w:marRight w:val="0"/>
          <w:marTop w:val="0"/>
          <w:marBottom w:val="0"/>
          <w:divBdr>
            <w:top w:val="none" w:sz="0" w:space="0" w:color="auto"/>
            <w:left w:val="none" w:sz="0" w:space="0" w:color="auto"/>
            <w:bottom w:val="none" w:sz="0" w:space="0" w:color="auto"/>
            <w:right w:val="none" w:sz="0" w:space="0" w:color="auto"/>
          </w:divBdr>
        </w:div>
        <w:div w:id="1739280492">
          <w:marLeft w:val="0"/>
          <w:marRight w:val="0"/>
          <w:marTop w:val="0"/>
          <w:marBottom w:val="0"/>
          <w:divBdr>
            <w:top w:val="none" w:sz="0" w:space="0" w:color="auto"/>
            <w:left w:val="none" w:sz="0" w:space="0" w:color="auto"/>
            <w:bottom w:val="none" w:sz="0" w:space="0" w:color="auto"/>
            <w:right w:val="none" w:sz="0" w:space="0" w:color="auto"/>
          </w:divBdr>
        </w:div>
        <w:div w:id="1328246524">
          <w:marLeft w:val="0"/>
          <w:marRight w:val="0"/>
          <w:marTop w:val="0"/>
          <w:marBottom w:val="0"/>
          <w:divBdr>
            <w:top w:val="none" w:sz="0" w:space="0" w:color="auto"/>
            <w:left w:val="none" w:sz="0" w:space="0" w:color="auto"/>
            <w:bottom w:val="none" w:sz="0" w:space="0" w:color="auto"/>
            <w:right w:val="none" w:sz="0" w:space="0" w:color="auto"/>
          </w:divBdr>
        </w:div>
        <w:div w:id="12466095">
          <w:marLeft w:val="0"/>
          <w:marRight w:val="0"/>
          <w:marTop w:val="0"/>
          <w:marBottom w:val="0"/>
          <w:divBdr>
            <w:top w:val="none" w:sz="0" w:space="0" w:color="auto"/>
            <w:left w:val="none" w:sz="0" w:space="0" w:color="auto"/>
            <w:bottom w:val="none" w:sz="0" w:space="0" w:color="auto"/>
            <w:right w:val="none" w:sz="0" w:space="0" w:color="auto"/>
          </w:divBdr>
          <w:divsChild>
            <w:div w:id="1087112551">
              <w:marLeft w:val="0"/>
              <w:marRight w:val="0"/>
              <w:marTop w:val="0"/>
              <w:marBottom w:val="0"/>
              <w:divBdr>
                <w:top w:val="none" w:sz="0" w:space="0" w:color="auto"/>
                <w:left w:val="none" w:sz="0" w:space="0" w:color="auto"/>
                <w:bottom w:val="none" w:sz="0" w:space="0" w:color="auto"/>
                <w:right w:val="none" w:sz="0" w:space="0" w:color="auto"/>
              </w:divBdr>
              <w:divsChild>
                <w:div w:id="960455925">
                  <w:marLeft w:val="0"/>
                  <w:marRight w:val="0"/>
                  <w:marTop w:val="0"/>
                  <w:marBottom w:val="0"/>
                  <w:divBdr>
                    <w:top w:val="none" w:sz="0" w:space="0" w:color="auto"/>
                    <w:left w:val="none" w:sz="0" w:space="0" w:color="auto"/>
                    <w:bottom w:val="none" w:sz="0" w:space="0" w:color="auto"/>
                    <w:right w:val="none" w:sz="0" w:space="0" w:color="auto"/>
                  </w:divBdr>
                  <w:divsChild>
                    <w:div w:id="1805849893">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52432973">
          <w:marLeft w:val="0"/>
          <w:marRight w:val="0"/>
          <w:marTop w:val="0"/>
          <w:marBottom w:val="0"/>
          <w:divBdr>
            <w:top w:val="none" w:sz="0" w:space="0" w:color="auto"/>
            <w:left w:val="none" w:sz="0" w:space="0" w:color="auto"/>
            <w:bottom w:val="none" w:sz="0" w:space="0" w:color="auto"/>
            <w:right w:val="none" w:sz="0" w:space="0" w:color="auto"/>
          </w:divBdr>
        </w:div>
        <w:div w:id="561982419">
          <w:marLeft w:val="0"/>
          <w:marRight w:val="0"/>
          <w:marTop w:val="0"/>
          <w:marBottom w:val="0"/>
          <w:divBdr>
            <w:top w:val="none" w:sz="0" w:space="0" w:color="auto"/>
            <w:left w:val="none" w:sz="0" w:space="0" w:color="auto"/>
            <w:bottom w:val="none" w:sz="0" w:space="0" w:color="auto"/>
            <w:right w:val="none" w:sz="0" w:space="0" w:color="auto"/>
          </w:divBdr>
        </w:div>
        <w:div w:id="183905750">
          <w:marLeft w:val="0"/>
          <w:marRight w:val="0"/>
          <w:marTop w:val="0"/>
          <w:marBottom w:val="0"/>
          <w:divBdr>
            <w:top w:val="none" w:sz="0" w:space="0" w:color="auto"/>
            <w:left w:val="none" w:sz="0" w:space="0" w:color="auto"/>
            <w:bottom w:val="none" w:sz="0" w:space="0" w:color="auto"/>
            <w:right w:val="none" w:sz="0" w:space="0" w:color="auto"/>
          </w:divBdr>
        </w:div>
        <w:div w:id="1472484417">
          <w:marLeft w:val="0"/>
          <w:marRight w:val="0"/>
          <w:marTop w:val="0"/>
          <w:marBottom w:val="0"/>
          <w:divBdr>
            <w:top w:val="none" w:sz="0" w:space="0" w:color="auto"/>
            <w:left w:val="none" w:sz="0" w:space="0" w:color="auto"/>
            <w:bottom w:val="none" w:sz="0" w:space="0" w:color="auto"/>
            <w:right w:val="none" w:sz="0" w:space="0" w:color="auto"/>
          </w:divBdr>
          <w:divsChild>
            <w:div w:id="1328896656">
              <w:marLeft w:val="0"/>
              <w:marRight w:val="0"/>
              <w:marTop w:val="0"/>
              <w:marBottom w:val="0"/>
              <w:divBdr>
                <w:top w:val="none" w:sz="0" w:space="0" w:color="auto"/>
                <w:left w:val="none" w:sz="0" w:space="0" w:color="auto"/>
                <w:bottom w:val="none" w:sz="0" w:space="0" w:color="auto"/>
                <w:right w:val="none" w:sz="0" w:space="0" w:color="auto"/>
              </w:divBdr>
              <w:divsChild>
                <w:div w:id="1435857229">
                  <w:marLeft w:val="0"/>
                  <w:marRight w:val="0"/>
                  <w:marTop w:val="0"/>
                  <w:marBottom w:val="0"/>
                  <w:divBdr>
                    <w:top w:val="none" w:sz="0" w:space="0" w:color="auto"/>
                    <w:left w:val="none" w:sz="0" w:space="0" w:color="auto"/>
                    <w:bottom w:val="none" w:sz="0" w:space="0" w:color="auto"/>
                    <w:right w:val="none" w:sz="0" w:space="0" w:color="auto"/>
                  </w:divBdr>
                  <w:divsChild>
                    <w:div w:id="188051102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606112129">
          <w:marLeft w:val="0"/>
          <w:marRight w:val="0"/>
          <w:marTop w:val="0"/>
          <w:marBottom w:val="0"/>
          <w:divBdr>
            <w:top w:val="none" w:sz="0" w:space="0" w:color="auto"/>
            <w:left w:val="none" w:sz="0" w:space="0" w:color="auto"/>
            <w:bottom w:val="none" w:sz="0" w:space="0" w:color="auto"/>
            <w:right w:val="none" w:sz="0" w:space="0" w:color="auto"/>
          </w:divBdr>
        </w:div>
        <w:div w:id="358314912">
          <w:marLeft w:val="0"/>
          <w:marRight w:val="0"/>
          <w:marTop w:val="0"/>
          <w:marBottom w:val="0"/>
          <w:divBdr>
            <w:top w:val="none" w:sz="0" w:space="0" w:color="auto"/>
            <w:left w:val="none" w:sz="0" w:space="0" w:color="auto"/>
            <w:bottom w:val="none" w:sz="0" w:space="0" w:color="auto"/>
            <w:right w:val="none" w:sz="0" w:space="0" w:color="auto"/>
          </w:divBdr>
        </w:div>
        <w:div w:id="1147822794">
          <w:marLeft w:val="0"/>
          <w:marRight w:val="0"/>
          <w:marTop w:val="0"/>
          <w:marBottom w:val="0"/>
          <w:divBdr>
            <w:top w:val="none" w:sz="0" w:space="0" w:color="auto"/>
            <w:left w:val="none" w:sz="0" w:space="0" w:color="auto"/>
            <w:bottom w:val="none" w:sz="0" w:space="0" w:color="auto"/>
            <w:right w:val="none" w:sz="0" w:space="0" w:color="auto"/>
          </w:divBdr>
          <w:divsChild>
            <w:div w:id="893855328">
              <w:marLeft w:val="0"/>
              <w:marRight w:val="0"/>
              <w:marTop w:val="0"/>
              <w:marBottom w:val="0"/>
              <w:divBdr>
                <w:top w:val="none" w:sz="0" w:space="0" w:color="auto"/>
                <w:left w:val="none" w:sz="0" w:space="0" w:color="auto"/>
                <w:bottom w:val="none" w:sz="0" w:space="0" w:color="auto"/>
                <w:right w:val="none" w:sz="0" w:space="0" w:color="auto"/>
              </w:divBdr>
              <w:divsChild>
                <w:div w:id="2055692022">
                  <w:marLeft w:val="0"/>
                  <w:marRight w:val="0"/>
                  <w:marTop w:val="0"/>
                  <w:marBottom w:val="0"/>
                  <w:divBdr>
                    <w:top w:val="none" w:sz="0" w:space="0" w:color="auto"/>
                    <w:left w:val="none" w:sz="0" w:space="0" w:color="auto"/>
                    <w:bottom w:val="none" w:sz="0" w:space="0" w:color="auto"/>
                    <w:right w:val="none" w:sz="0" w:space="0" w:color="auto"/>
                  </w:divBdr>
                  <w:divsChild>
                    <w:div w:id="166212601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695933933">
          <w:marLeft w:val="0"/>
          <w:marRight w:val="0"/>
          <w:marTop w:val="0"/>
          <w:marBottom w:val="0"/>
          <w:divBdr>
            <w:top w:val="none" w:sz="0" w:space="0" w:color="auto"/>
            <w:left w:val="none" w:sz="0" w:space="0" w:color="auto"/>
            <w:bottom w:val="none" w:sz="0" w:space="0" w:color="auto"/>
            <w:right w:val="none" w:sz="0" w:space="0" w:color="auto"/>
          </w:divBdr>
        </w:div>
        <w:div w:id="897127012">
          <w:marLeft w:val="0"/>
          <w:marRight w:val="0"/>
          <w:marTop w:val="0"/>
          <w:marBottom w:val="0"/>
          <w:divBdr>
            <w:top w:val="none" w:sz="0" w:space="0" w:color="auto"/>
            <w:left w:val="none" w:sz="0" w:space="0" w:color="auto"/>
            <w:bottom w:val="none" w:sz="0" w:space="0" w:color="auto"/>
            <w:right w:val="none" w:sz="0" w:space="0" w:color="auto"/>
          </w:divBdr>
          <w:divsChild>
            <w:div w:id="1670012481">
              <w:marLeft w:val="0"/>
              <w:marRight w:val="0"/>
              <w:marTop w:val="0"/>
              <w:marBottom w:val="0"/>
              <w:divBdr>
                <w:top w:val="none" w:sz="0" w:space="0" w:color="auto"/>
                <w:left w:val="none" w:sz="0" w:space="0" w:color="auto"/>
                <w:bottom w:val="none" w:sz="0" w:space="0" w:color="auto"/>
                <w:right w:val="none" w:sz="0" w:space="0" w:color="auto"/>
              </w:divBdr>
              <w:divsChild>
                <w:div w:id="716244031">
                  <w:marLeft w:val="0"/>
                  <w:marRight w:val="0"/>
                  <w:marTop w:val="0"/>
                  <w:marBottom w:val="0"/>
                  <w:divBdr>
                    <w:top w:val="none" w:sz="0" w:space="0" w:color="auto"/>
                    <w:left w:val="none" w:sz="0" w:space="0" w:color="auto"/>
                    <w:bottom w:val="none" w:sz="0" w:space="0" w:color="auto"/>
                    <w:right w:val="none" w:sz="0" w:space="0" w:color="auto"/>
                  </w:divBdr>
                  <w:divsChild>
                    <w:div w:id="1768236873">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1026904977">
      <w:bodyDiv w:val="1"/>
      <w:marLeft w:val="0"/>
      <w:marRight w:val="0"/>
      <w:marTop w:val="0"/>
      <w:marBottom w:val="0"/>
      <w:divBdr>
        <w:top w:val="none" w:sz="0" w:space="0" w:color="auto"/>
        <w:left w:val="none" w:sz="0" w:space="0" w:color="auto"/>
        <w:bottom w:val="none" w:sz="0" w:space="0" w:color="auto"/>
        <w:right w:val="none" w:sz="0" w:space="0" w:color="auto"/>
      </w:divBdr>
      <w:divsChild>
        <w:div w:id="2027169337">
          <w:marLeft w:val="0"/>
          <w:marRight w:val="0"/>
          <w:marTop w:val="0"/>
          <w:marBottom w:val="0"/>
          <w:divBdr>
            <w:top w:val="none" w:sz="0" w:space="0" w:color="auto"/>
            <w:left w:val="none" w:sz="0" w:space="0" w:color="auto"/>
            <w:bottom w:val="none" w:sz="0" w:space="0" w:color="auto"/>
            <w:right w:val="none" w:sz="0" w:space="0" w:color="auto"/>
          </w:divBdr>
          <w:divsChild>
            <w:div w:id="829365506">
              <w:marLeft w:val="0"/>
              <w:marRight w:val="0"/>
              <w:marTop w:val="0"/>
              <w:marBottom w:val="0"/>
              <w:divBdr>
                <w:top w:val="none" w:sz="0" w:space="0" w:color="auto"/>
                <w:left w:val="none" w:sz="0" w:space="0" w:color="auto"/>
                <w:bottom w:val="none" w:sz="0" w:space="0" w:color="auto"/>
                <w:right w:val="none" w:sz="0" w:space="0" w:color="auto"/>
              </w:divBdr>
              <w:divsChild>
                <w:div w:id="474760495">
                  <w:marLeft w:val="0"/>
                  <w:marRight w:val="0"/>
                  <w:marTop w:val="0"/>
                  <w:marBottom w:val="0"/>
                  <w:divBdr>
                    <w:top w:val="none" w:sz="0" w:space="0" w:color="auto"/>
                    <w:left w:val="none" w:sz="0" w:space="0" w:color="auto"/>
                    <w:bottom w:val="none" w:sz="0" w:space="0" w:color="auto"/>
                    <w:right w:val="none" w:sz="0" w:space="0" w:color="auto"/>
                  </w:divBdr>
                  <w:divsChild>
                    <w:div w:id="1924096718">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982422083">
          <w:marLeft w:val="0"/>
          <w:marRight w:val="0"/>
          <w:marTop w:val="0"/>
          <w:marBottom w:val="0"/>
          <w:divBdr>
            <w:top w:val="none" w:sz="0" w:space="0" w:color="auto"/>
            <w:left w:val="none" w:sz="0" w:space="0" w:color="auto"/>
            <w:bottom w:val="none" w:sz="0" w:space="0" w:color="auto"/>
            <w:right w:val="none" w:sz="0" w:space="0" w:color="auto"/>
          </w:divBdr>
          <w:divsChild>
            <w:div w:id="1367944578">
              <w:marLeft w:val="0"/>
              <w:marRight w:val="0"/>
              <w:marTop w:val="0"/>
              <w:marBottom w:val="0"/>
              <w:divBdr>
                <w:top w:val="none" w:sz="0" w:space="0" w:color="auto"/>
                <w:left w:val="none" w:sz="0" w:space="0" w:color="auto"/>
                <w:bottom w:val="none" w:sz="0" w:space="0" w:color="auto"/>
                <w:right w:val="none" w:sz="0" w:space="0" w:color="auto"/>
              </w:divBdr>
              <w:divsChild>
                <w:div w:id="629674224">
                  <w:marLeft w:val="0"/>
                  <w:marRight w:val="0"/>
                  <w:marTop w:val="0"/>
                  <w:marBottom w:val="0"/>
                  <w:divBdr>
                    <w:top w:val="none" w:sz="0" w:space="0" w:color="auto"/>
                    <w:left w:val="none" w:sz="0" w:space="0" w:color="auto"/>
                    <w:bottom w:val="none" w:sz="0" w:space="0" w:color="auto"/>
                    <w:right w:val="none" w:sz="0" w:space="0" w:color="auto"/>
                  </w:divBdr>
                  <w:divsChild>
                    <w:div w:id="1889100938">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502865129">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sChild>
                <w:div w:id="1630428271">
                  <w:marLeft w:val="0"/>
                  <w:marRight w:val="0"/>
                  <w:marTop w:val="0"/>
                  <w:marBottom w:val="0"/>
                  <w:divBdr>
                    <w:top w:val="none" w:sz="0" w:space="0" w:color="auto"/>
                    <w:left w:val="none" w:sz="0" w:space="0" w:color="auto"/>
                    <w:bottom w:val="none" w:sz="0" w:space="0" w:color="auto"/>
                    <w:right w:val="none" w:sz="0" w:space="0" w:color="auto"/>
                  </w:divBdr>
                  <w:divsChild>
                    <w:div w:id="559899043">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916355792">
          <w:marLeft w:val="0"/>
          <w:marRight w:val="0"/>
          <w:marTop w:val="0"/>
          <w:marBottom w:val="0"/>
          <w:divBdr>
            <w:top w:val="none" w:sz="0" w:space="0" w:color="auto"/>
            <w:left w:val="none" w:sz="0" w:space="0" w:color="auto"/>
            <w:bottom w:val="none" w:sz="0" w:space="0" w:color="auto"/>
            <w:right w:val="none" w:sz="0" w:space="0" w:color="auto"/>
          </w:divBdr>
          <w:divsChild>
            <w:div w:id="77872249">
              <w:marLeft w:val="0"/>
              <w:marRight w:val="0"/>
              <w:marTop w:val="0"/>
              <w:marBottom w:val="0"/>
              <w:divBdr>
                <w:top w:val="none" w:sz="0" w:space="0" w:color="auto"/>
                <w:left w:val="none" w:sz="0" w:space="0" w:color="auto"/>
                <w:bottom w:val="none" w:sz="0" w:space="0" w:color="auto"/>
                <w:right w:val="none" w:sz="0" w:space="0" w:color="auto"/>
              </w:divBdr>
              <w:divsChild>
                <w:div w:id="1358659446">
                  <w:marLeft w:val="0"/>
                  <w:marRight w:val="0"/>
                  <w:marTop w:val="0"/>
                  <w:marBottom w:val="0"/>
                  <w:divBdr>
                    <w:top w:val="none" w:sz="0" w:space="0" w:color="auto"/>
                    <w:left w:val="none" w:sz="0" w:space="0" w:color="auto"/>
                    <w:bottom w:val="none" w:sz="0" w:space="0" w:color="auto"/>
                    <w:right w:val="none" w:sz="0" w:space="0" w:color="auto"/>
                  </w:divBdr>
                  <w:divsChild>
                    <w:div w:id="67908668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39660857">
          <w:marLeft w:val="0"/>
          <w:marRight w:val="0"/>
          <w:marTop w:val="0"/>
          <w:marBottom w:val="0"/>
          <w:divBdr>
            <w:top w:val="none" w:sz="0" w:space="0" w:color="auto"/>
            <w:left w:val="none" w:sz="0" w:space="0" w:color="auto"/>
            <w:bottom w:val="none" w:sz="0" w:space="0" w:color="auto"/>
            <w:right w:val="none" w:sz="0" w:space="0" w:color="auto"/>
          </w:divBdr>
          <w:divsChild>
            <w:div w:id="514030654">
              <w:marLeft w:val="0"/>
              <w:marRight w:val="0"/>
              <w:marTop w:val="0"/>
              <w:marBottom w:val="0"/>
              <w:divBdr>
                <w:top w:val="none" w:sz="0" w:space="0" w:color="auto"/>
                <w:left w:val="none" w:sz="0" w:space="0" w:color="auto"/>
                <w:bottom w:val="none" w:sz="0" w:space="0" w:color="auto"/>
                <w:right w:val="none" w:sz="0" w:space="0" w:color="auto"/>
              </w:divBdr>
              <w:divsChild>
                <w:div w:id="1927300705">
                  <w:marLeft w:val="0"/>
                  <w:marRight w:val="0"/>
                  <w:marTop w:val="0"/>
                  <w:marBottom w:val="0"/>
                  <w:divBdr>
                    <w:top w:val="none" w:sz="0" w:space="0" w:color="auto"/>
                    <w:left w:val="none" w:sz="0" w:space="0" w:color="auto"/>
                    <w:bottom w:val="none" w:sz="0" w:space="0" w:color="auto"/>
                    <w:right w:val="none" w:sz="0" w:space="0" w:color="auto"/>
                  </w:divBdr>
                  <w:divsChild>
                    <w:div w:id="1827548429">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67071029">
          <w:marLeft w:val="0"/>
          <w:marRight w:val="0"/>
          <w:marTop w:val="0"/>
          <w:marBottom w:val="0"/>
          <w:divBdr>
            <w:top w:val="none" w:sz="0" w:space="0" w:color="auto"/>
            <w:left w:val="none" w:sz="0" w:space="0" w:color="auto"/>
            <w:bottom w:val="none" w:sz="0" w:space="0" w:color="auto"/>
            <w:right w:val="none" w:sz="0" w:space="0" w:color="auto"/>
          </w:divBdr>
          <w:divsChild>
            <w:div w:id="1306618681">
              <w:marLeft w:val="0"/>
              <w:marRight w:val="0"/>
              <w:marTop w:val="0"/>
              <w:marBottom w:val="0"/>
              <w:divBdr>
                <w:top w:val="none" w:sz="0" w:space="0" w:color="auto"/>
                <w:left w:val="none" w:sz="0" w:space="0" w:color="auto"/>
                <w:bottom w:val="none" w:sz="0" w:space="0" w:color="auto"/>
                <w:right w:val="none" w:sz="0" w:space="0" w:color="auto"/>
              </w:divBdr>
              <w:divsChild>
                <w:div w:id="442649017">
                  <w:marLeft w:val="0"/>
                  <w:marRight w:val="0"/>
                  <w:marTop w:val="0"/>
                  <w:marBottom w:val="0"/>
                  <w:divBdr>
                    <w:top w:val="none" w:sz="0" w:space="0" w:color="auto"/>
                    <w:left w:val="none" w:sz="0" w:space="0" w:color="auto"/>
                    <w:bottom w:val="none" w:sz="0" w:space="0" w:color="auto"/>
                    <w:right w:val="none" w:sz="0" w:space="0" w:color="auto"/>
                  </w:divBdr>
                  <w:divsChild>
                    <w:div w:id="776292881">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872453605">
          <w:marLeft w:val="0"/>
          <w:marRight w:val="0"/>
          <w:marTop w:val="0"/>
          <w:marBottom w:val="0"/>
          <w:divBdr>
            <w:top w:val="none" w:sz="0" w:space="0" w:color="auto"/>
            <w:left w:val="none" w:sz="0" w:space="0" w:color="auto"/>
            <w:bottom w:val="none" w:sz="0" w:space="0" w:color="auto"/>
            <w:right w:val="none" w:sz="0" w:space="0" w:color="auto"/>
          </w:divBdr>
        </w:div>
        <w:div w:id="650057187">
          <w:marLeft w:val="0"/>
          <w:marRight w:val="0"/>
          <w:marTop w:val="0"/>
          <w:marBottom w:val="0"/>
          <w:divBdr>
            <w:top w:val="none" w:sz="0" w:space="0" w:color="auto"/>
            <w:left w:val="none" w:sz="0" w:space="0" w:color="auto"/>
            <w:bottom w:val="none" w:sz="0" w:space="0" w:color="auto"/>
            <w:right w:val="none" w:sz="0" w:space="0" w:color="auto"/>
          </w:divBdr>
          <w:divsChild>
            <w:div w:id="1766263272">
              <w:marLeft w:val="0"/>
              <w:marRight w:val="0"/>
              <w:marTop w:val="0"/>
              <w:marBottom w:val="0"/>
              <w:divBdr>
                <w:top w:val="none" w:sz="0" w:space="0" w:color="auto"/>
                <w:left w:val="none" w:sz="0" w:space="0" w:color="auto"/>
                <w:bottom w:val="none" w:sz="0" w:space="0" w:color="auto"/>
                <w:right w:val="none" w:sz="0" w:space="0" w:color="auto"/>
              </w:divBdr>
              <w:divsChild>
                <w:div w:id="742146062">
                  <w:marLeft w:val="0"/>
                  <w:marRight w:val="0"/>
                  <w:marTop w:val="0"/>
                  <w:marBottom w:val="0"/>
                  <w:divBdr>
                    <w:top w:val="none" w:sz="0" w:space="0" w:color="auto"/>
                    <w:left w:val="none" w:sz="0" w:space="0" w:color="auto"/>
                    <w:bottom w:val="none" w:sz="0" w:space="0" w:color="auto"/>
                    <w:right w:val="none" w:sz="0" w:space="0" w:color="auto"/>
                  </w:divBdr>
                  <w:divsChild>
                    <w:div w:id="2118405794">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058210640">
          <w:marLeft w:val="0"/>
          <w:marRight w:val="0"/>
          <w:marTop w:val="0"/>
          <w:marBottom w:val="0"/>
          <w:divBdr>
            <w:top w:val="none" w:sz="0" w:space="0" w:color="auto"/>
            <w:left w:val="none" w:sz="0" w:space="0" w:color="auto"/>
            <w:bottom w:val="none" w:sz="0" w:space="0" w:color="auto"/>
            <w:right w:val="none" w:sz="0" w:space="0" w:color="auto"/>
          </w:divBdr>
        </w:div>
        <w:div w:id="1112241679">
          <w:marLeft w:val="0"/>
          <w:marRight w:val="0"/>
          <w:marTop w:val="0"/>
          <w:marBottom w:val="0"/>
          <w:divBdr>
            <w:top w:val="none" w:sz="0" w:space="0" w:color="auto"/>
            <w:left w:val="none" w:sz="0" w:space="0" w:color="auto"/>
            <w:bottom w:val="none" w:sz="0" w:space="0" w:color="auto"/>
            <w:right w:val="none" w:sz="0" w:space="0" w:color="auto"/>
          </w:divBdr>
          <w:divsChild>
            <w:div w:id="606548026">
              <w:marLeft w:val="0"/>
              <w:marRight w:val="0"/>
              <w:marTop w:val="0"/>
              <w:marBottom w:val="0"/>
              <w:divBdr>
                <w:top w:val="none" w:sz="0" w:space="0" w:color="auto"/>
                <w:left w:val="none" w:sz="0" w:space="0" w:color="auto"/>
                <w:bottom w:val="none" w:sz="0" w:space="0" w:color="auto"/>
                <w:right w:val="none" w:sz="0" w:space="0" w:color="auto"/>
              </w:divBdr>
              <w:divsChild>
                <w:div w:id="794563016">
                  <w:marLeft w:val="0"/>
                  <w:marRight w:val="0"/>
                  <w:marTop w:val="0"/>
                  <w:marBottom w:val="0"/>
                  <w:divBdr>
                    <w:top w:val="none" w:sz="0" w:space="0" w:color="auto"/>
                    <w:left w:val="none" w:sz="0" w:space="0" w:color="auto"/>
                    <w:bottom w:val="none" w:sz="0" w:space="0" w:color="auto"/>
                    <w:right w:val="none" w:sz="0" w:space="0" w:color="auto"/>
                  </w:divBdr>
                  <w:divsChild>
                    <w:div w:id="225266247">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2018-01-21T14:31:00Z</dcterms:created>
  <dcterms:modified xsi:type="dcterms:W3CDTF">2018-01-21T14:44:00Z</dcterms:modified>
</cp:coreProperties>
</file>