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FAB" w:rsidRDefault="002973FC">
      <w:pPr>
        <w:rPr>
          <w:rFonts w:ascii="Arial" w:hAnsi="Arial" w:cs="Arial"/>
          <w:sz w:val="24"/>
          <w:szCs w:val="24"/>
        </w:rPr>
      </w:pPr>
      <w:r w:rsidRPr="002973FC">
        <w:rPr>
          <w:rFonts w:ascii="Arial" w:hAnsi="Arial" w:cs="Arial"/>
          <w:sz w:val="24"/>
          <w:szCs w:val="24"/>
        </w:rPr>
        <w:t>PRIMEIRO COD</w:t>
      </w:r>
      <w:r w:rsidR="008A2292">
        <w:rPr>
          <w:rFonts w:ascii="Arial" w:hAnsi="Arial" w:cs="Arial"/>
          <w:sz w:val="24"/>
          <w:szCs w:val="24"/>
        </w:rPr>
        <w:t>I</w:t>
      </w:r>
      <w:r w:rsidRPr="002973FC">
        <w:rPr>
          <w:rFonts w:ascii="Arial" w:hAnsi="Arial" w:cs="Arial"/>
          <w:sz w:val="24"/>
          <w:szCs w:val="24"/>
        </w:rPr>
        <w:t xml:space="preserve">GO: </w:t>
      </w:r>
    </w:p>
    <w:p w:rsidR="002973FC" w:rsidRDefault="002973FC" w:rsidP="002973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&lt;!</w:t>
      </w:r>
      <w:r w:rsidR="006654A5">
        <w:rPr>
          <w:rFonts w:ascii="Arial" w:hAnsi="Arial" w:cs="Arial"/>
          <w:sz w:val="24"/>
          <w:szCs w:val="24"/>
        </w:rPr>
        <w:t>DOC</w:t>
      </w:r>
      <w:r>
        <w:rPr>
          <w:rFonts w:ascii="Arial" w:hAnsi="Arial" w:cs="Arial"/>
          <w:sz w:val="24"/>
          <w:szCs w:val="24"/>
        </w:rPr>
        <w:t xml:space="preserve">TYPE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&gt; &lt;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2973FC" w:rsidRDefault="002973FC" w:rsidP="002973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 &lt;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2973FC" w:rsidRDefault="002973FC" w:rsidP="002973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&lt;h1&gt;</w:t>
      </w:r>
      <w:r w:rsidR="00E75731">
        <w:rPr>
          <w:rFonts w:ascii="Arial" w:hAnsi="Arial" w:cs="Arial"/>
          <w:sz w:val="24"/>
          <w:szCs w:val="24"/>
        </w:rPr>
        <w:t xml:space="preserve"> </w:t>
      </w:r>
      <w:r w:rsidR="002823F2">
        <w:rPr>
          <w:rFonts w:ascii="Arial" w:hAnsi="Arial" w:cs="Arial"/>
          <w:sz w:val="24"/>
          <w:szCs w:val="24"/>
        </w:rPr>
        <w:t xml:space="preserve">A &lt;/h1&gt; </w:t>
      </w:r>
    </w:p>
    <w:p w:rsidR="002823F2" w:rsidRDefault="002823F2" w:rsidP="002973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&lt;h2&gt; B &lt;/h2&gt;</w:t>
      </w:r>
    </w:p>
    <w:p w:rsidR="002823F2" w:rsidRDefault="002823F2" w:rsidP="002973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&lt;h3&gt; C &lt;/h3&gt;</w:t>
      </w:r>
    </w:p>
    <w:p w:rsidR="002823F2" w:rsidRDefault="002823F2" w:rsidP="002973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&lt;h4&gt; </w:t>
      </w:r>
      <w:r w:rsidR="006654A5">
        <w:rPr>
          <w:rFonts w:ascii="Arial" w:hAnsi="Arial" w:cs="Arial"/>
          <w:sz w:val="24"/>
          <w:szCs w:val="24"/>
        </w:rPr>
        <w:t xml:space="preserve">D &lt;/h4&gt; </w:t>
      </w:r>
    </w:p>
    <w:p w:rsidR="006654A5" w:rsidRDefault="006654A5" w:rsidP="002973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&lt;h5&gt; E &lt;/h5&gt; </w:t>
      </w:r>
    </w:p>
    <w:p w:rsidR="006654A5" w:rsidRDefault="006654A5" w:rsidP="002973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&lt;h6&gt; F&lt;/h6&gt; </w:t>
      </w:r>
    </w:p>
    <w:p w:rsidR="006654A5" w:rsidRDefault="006654A5" w:rsidP="002973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6654A5" w:rsidRDefault="006654A5" w:rsidP="002973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6654A5" w:rsidRDefault="006654A5" w:rsidP="006654A5">
      <w:pPr>
        <w:pStyle w:val="PargrafodaLista"/>
        <w:rPr>
          <w:rFonts w:ascii="Arial" w:hAnsi="Arial" w:cs="Arial"/>
          <w:sz w:val="24"/>
          <w:szCs w:val="24"/>
        </w:rPr>
      </w:pPr>
    </w:p>
    <w:p w:rsidR="006654A5" w:rsidRDefault="006654A5" w:rsidP="00665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</w:t>
      </w:r>
      <w:r w:rsidR="00994F1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D</w:t>
      </w:r>
      <w:r w:rsidR="008A229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GO: </w:t>
      </w:r>
    </w:p>
    <w:p w:rsidR="006654A5" w:rsidRDefault="006654A5" w:rsidP="006654A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&lt;!</w:t>
      </w:r>
      <w:proofErr w:type="spellStart"/>
      <w:r>
        <w:rPr>
          <w:rFonts w:ascii="Arial" w:hAnsi="Arial" w:cs="Arial"/>
          <w:sz w:val="24"/>
          <w:szCs w:val="24"/>
        </w:rPr>
        <w:t>DOCTYPEhtml</w:t>
      </w:r>
      <w:proofErr w:type="spellEnd"/>
      <w:r>
        <w:rPr>
          <w:rFonts w:ascii="Arial" w:hAnsi="Arial" w:cs="Arial"/>
          <w:sz w:val="24"/>
          <w:szCs w:val="24"/>
        </w:rPr>
        <w:t>&gt; &lt;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6654A5" w:rsidRDefault="006654A5" w:rsidP="006654A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 &lt;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6654A5" w:rsidRDefault="006654A5" w:rsidP="006654A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&lt;h1&gt; </w:t>
      </w:r>
      <w:r w:rsidR="00F143F4">
        <w:rPr>
          <w:rFonts w:ascii="Arial" w:hAnsi="Arial" w:cs="Arial"/>
          <w:sz w:val="24"/>
          <w:szCs w:val="24"/>
        </w:rPr>
        <w:t xml:space="preserve">O ciclo do oxigênio é um ciclo biogeoquímico que garante a circulação do oxigênio pelo meio físico e pelos seres vivos. Esse elemento é extremamente importante para a sobrevivência dos seres vivos, sendo usado, por exemplo, na respiração celular ( processo em que moléculas são oxidadas e energia é produzida). &lt;/h1&gt; </w:t>
      </w:r>
    </w:p>
    <w:p w:rsidR="00F143F4" w:rsidRDefault="00F143F4" w:rsidP="006654A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&lt;a</w:t>
      </w:r>
      <w:r w:rsidR="008A22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292">
        <w:rPr>
          <w:rFonts w:ascii="Arial" w:hAnsi="Arial" w:cs="Arial"/>
          <w:sz w:val="24"/>
          <w:szCs w:val="24"/>
        </w:rPr>
        <w:t>hrel</w:t>
      </w:r>
      <w:proofErr w:type="spellEnd"/>
      <w:r w:rsidR="008A2292">
        <w:rPr>
          <w:rFonts w:ascii="Arial" w:hAnsi="Arial" w:cs="Arial"/>
          <w:sz w:val="24"/>
          <w:szCs w:val="24"/>
        </w:rPr>
        <w:t>=https://brasilescola.uol.com.br&gt;</w:t>
      </w:r>
      <w:proofErr w:type="spellStart"/>
      <w:r w:rsidR="008A2292">
        <w:rPr>
          <w:rFonts w:ascii="Arial" w:hAnsi="Arial" w:cs="Arial"/>
          <w:sz w:val="24"/>
          <w:szCs w:val="24"/>
        </w:rPr>
        <w:t>google</w:t>
      </w:r>
      <w:proofErr w:type="spellEnd"/>
      <w:r w:rsidR="008A2292">
        <w:rPr>
          <w:rFonts w:ascii="Arial" w:hAnsi="Arial" w:cs="Arial"/>
          <w:sz w:val="24"/>
          <w:szCs w:val="24"/>
        </w:rPr>
        <w:t xml:space="preserve">&lt;/a&gt; </w:t>
      </w:r>
    </w:p>
    <w:p w:rsidR="008A2292" w:rsidRDefault="008A2292" w:rsidP="006654A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8A2292" w:rsidRDefault="008A2292" w:rsidP="006654A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994F19" w:rsidRDefault="00994F19" w:rsidP="00994F1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94F19" w:rsidRDefault="00994F19" w:rsidP="00994F1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94F19" w:rsidRDefault="00994F19" w:rsidP="00994F1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94F19" w:rsidRDefault="00994F19" w:rsidP="00994F1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94F19" w:rsidRDefault="00994F19" w:rsidP="00994F19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TERCEIRO CÓDIGO: </w:t>
      </w:r>
    </w:p>
    <w:p w:rsidR="00994F19" w:rsidRDefault="00994F19" w:rsidP="00994F1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&lt;!</w:t>
      </w:r>
      <w:proofErr w:type="spellStart"/>
      <w:r>
        <w:rPr>
          <w:rFonts w:ascii="Arial" w:hAnsi="Arial" w:cs="Arial"/>
          <w:sz w:val="24"/>
          <w:szCs w:val="24"/>
        </w:rPr>
        <w:t>DOCTYPEhtml</w:t>
      </w:r>
      <w:proofErr w:type="spellEnd"/>
      <w:r>
        <w:rPr>
          <w:rFonts w:ascii="Arial" w:hAnsi="Arial" w:cs="Arial"/>
          <w:sz w:val="24"/>
          <w:szCs w:val="24"/>
        </w:rPr>
        <w:t>&gt; &lt;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994F19" w:rsidRDefault="00994F19" w:rsidP="00994F1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 &lt;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994F19" w:rsidRDefault="00994F19" w:rsidP="00994F1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&lt;h1&gt;</w:t>
      </w:r>
      <w:r w:rsidR="00DD6AC5">
        <w:rPr>
          <w:rFonts w:ascii="Arial" w:hAnsi="Arial" w:cs="Arial"/>
          <w:sz w:val="24"/>
          <w:szCs w:val="24"/>
        </w:rPr>
        <w:t xml:space="preserve"> 6</w:t>
      </w:r>
      <w:r>
        <w:rPr>
          <w:rFonts w:ascii="Arial" w:hAnsi="Arial" w:cs="Arial"/>
          <w:sz w:val="24"/>
          <w:szCs w:val="24"/>
        </w:rPr>
        <w:t xml:space="preserve"> PÃO &lt;/h1&gt; </w:t>
      </w:r>
    </w:p>
    <w:p w:rsidR="00994F19" w:rsidRDefault="00DD6AC5" w:rsidP="00994F1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&lt;h2&gt; 12 ovos &lt;/h2&gt;</w:t>
      </w:r>
    </w:p>
    <w:p w:rsidR="00DD6AC5" w:rsidRDefault="00DD6AC5" w:rsidP="00994F1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&lt;h3&gt; 100g de presunto &lt;/h3&gt;</w:t>
      </w:r>
    </w:p>
    <w:p w:rsidR="00DD6AC5" w:rsidRDefault="00DD6AC5" w:rsidP="00994F1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&lt;h4&gt; 100g de queijo &lt;/h4&gt; </w:t>
      </w:r>
    </w:p>
    <w:p w:rsidR="00DD6AC5" w:rsidRDefault="00DD6AC5" w:rsidP="00994F1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DD6AC5" w:rsidRDefault="00DD6AC5" w:rsidP="00994F1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DD6AC5" w:rsidRDefault="00DD6AC5" w:rsidP="00DD6AC5">
      <w:r>
        <w:t xml:space="preserve"> </w:t>
      </w:r>
    </w:p>
    <w:p w:rsidR="00DD6AC5" w:rsidRDefault="00DD6AC5" w:rsidP="00DD6AC5">
      <w:pPr>
        <w:rPr>
          <w:rFonts w:ascii="Arial" w:hAnsi="Arial" w:cs="Arial"/>
          <w:sz w:val="24"/>
          <w:szCs w:val="24"/>
        </w:rPr>
      </w:pPr>
      <w:r w:rsidRPr="00DD6AC5">
        <w:rPr>
          <w:rFonts w:ascii="Arial" w:hAnsi="Arial" w:cs="Arial"/>
          <w:sz w:val="24"/>
          <w:szCs w:val="24"/>
        </w:rPr>
        <w:t>QUARTO CÓDEGO:</w:t>
      </w:r>
    </w:p>
    <w:p w:rsidR="00DD6AC5" w:rsidRDefault="00371430" w:rsidP="00DD6A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&lt;!DOCTYPE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&gt; &lt;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371430" w:rsidRDefault="00612956" w:rsidP="00DD6A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 &lt;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612956" w:rsidRDefault="00612956" w:rsidP="00DD6A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&lt;h1&gt; picolé R$ 1,00 &lt;/h1&gt;</w:t>
      </w:r>
    </w:p>
    <w:p w:rsidR="00612956" w:rsidRDefault="00612956" w:rsidP="00DD6A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&lt;h2&gt; geladinho R$ 2,00 &lt;/h2&gt; </w:t>
      </w:r>
    </w:p>
    <w:p w:rsidR="006F213A" w:rsidRDefault="006F213A" w:rsidP="00DD6A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&lt;h3&gt; sorvete de chocolate R$ 2,50 &lt;/h3&gt; </w:t>
      </w:r>
    </w:p>
    <w:p w:rsidR="00612956" w:rsidRDefault="006F213A" w:rsidP="00DD6A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&lt;h4&gt; sorvete de morango R$ 2,75 &lt;/h4&gt; </w:t>
      </w:r>
    </w:p>
    <w:p w:rsidR="006F213A" w:rsidRDefault="006F213A" w:rsidP="00DD6A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6F213A" w:rsidRPr="00DD6AC5" w:rsidRDefault="006F213A" w:rsidP="00DD6A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bookmarkStart w:id="0" w:name="_GoBack"/>
      <w:bookmarkEnd w:id="0"/>
    </w:p>
    <w:sectPr w:rsidR="006F213A" w:rsidRPr="00DD6AC5" w:rsidSect="000B51B4">
      <w:pgSz w:w="11906" w:h="16838" w:code="9"/>
      <w:pgMar w:top="1701" w:right="1134" w:bottom="1134" w:left="1701" w:header="113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DE6"/>
    <w:multiLevelType w:val="hybridMultilevel"/>
    <w:tmpl w:val="250EEC7E"/>
    <w:lvl w:ilvl="0" w:tplc="FB884E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60059"/>
    <w:multiLevelType w:val="hybridMultilevel"/>
    <w:tmpl w:val="592428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A7348"/>
    <w:multiLevelType w:val="hybridMultilevel"/>
    <w:tmpl w:val="DAC415B4"/>
    <w:lvl w:ilvl="0" w:tplc="EA847E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E6538"/>
    <w:multiLevelType w:val="hybridMultilevel"/>
    <w:tmpl w:val="D5AE11C0"/>
    <w:lvl w:ilvl="0" w:tplc="4B94BE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D4CBD"/>
    <w:multiLevelType w:val="hybridMultilevel"/>
    <w:tmpl w:val="2A2E7A46"/>
    <w:lvl w:ilvl="0" w:tplc="F49821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FC"/>
    <w:rsid w:val="000B51B4"/>
    <w:rsid w:val="002823F2"/>
    <w:rsid w:val="002973FC"/>
    <w:rsid w:val="00371430"/>
    <w:rsid w:val="00406238"/>
    <w:rsid w:val="00612956"/>
    <w:rsid w:val="006654A5"/>
    <w:rsid w:val="006F213A"/>
    <w:rsid w:val="00732FAB"/>
    <w:rsid w:val="008A2292"/>
    <w:rsid w:val="00994F19"/>
    <w:rsid w:val="00AF3CEE"/>
    <w:rsid w:val="00CF4DDD"/>
    <w:rsid w:val="00DD6AC5"/>
    <w:rsid w:val="00E75731"/>
    <w:rsid w:val="00F1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DDCA"/>
  <w15:chartTrackingRefBased/>
  <w15:docId w15:val="{D71E91B3-2270-4218-BDCF-451806EC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7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</dc:creator>
  <cp:keywords/>
  <dc:description/>
  <cp:lastModifiedBy>Jardel</cp:lastModifiedBy>
  <cp:revision>3</cp:revision>
  <dcterms:created xsi:type="dcterms:W3CDTF">2022-07-06T22:10:00Z</dcterms:created>
  <dcterms:modified xsi:type="dcterms:W3CDTF">2022-07-06T22:15:00Z</dcterms:modified>
</cp:coreProperties>
</file>