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1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0"/>
        <w:gridCol w:w="6405"/>
        <w:tblGridChange w:id="0">
          <w:tblGrid>
            <w:gridCol w:w="9750"/>
            <w:gridCol w:w="640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 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Зроби порівняння статичних та динамічних технік тестування. Наведи переваги та можливі обмеження при використанні кожної з них. 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5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80"/>
              <w:gridCol w:w="3780"/>
              <w:gridCol w:w="3190"/>
              <w:tblGridChange w:id="0">
                <w:tblGrid>
                  <w:gridCol w:w="2580"/>
                  <w:gridCol w:w="3780"/>
                  <w:gridCol w:w="319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Статистична техніка тестування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Динамічна техніка тестування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Основна інформація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highlight w:val="white"/>
                      <w:rtl w:val="0"/>
                    </w:rPr>
                    <w:t xml:space="preserve">Методика тестування програмного забезпечення, при якій ПЗ тестується без запуску коду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highlight w:val="white"/>
                      <w:rtl w:val="0"/>
                    </w:rPr>
                    <w:t xml:space="preserve">Тип тестування, який перевіряє функціональність програми, коли код виконується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192.3199999999993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highlight w:val="white"/>
                      <w:rtl w:val="0"/>
                    </w:rPr>
                    <w:t xml:space="preserve">Знижує вартість фіксу знайдених багів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widowControl w:val="0"/>
                    <w:shd w:fill="ffffff" w:val="clear"/>
                    <w:spacing w:after="280" w:line="240" w:lineRule="auto"/>
                    <w:ind w:left="0" w:firstLine="0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rtl w:val="0"/>
                    </w:rPr>
                    <w:t xml:space="preserve">Це ретельне дослідження, яке розглядає всю функціональність програми, тому якість відповідає найвищим стандартам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highlight w:val="white"/>
                      <w:rtl w:val="0"/>
                    </w:rPr>
                    <w:t xml:space="preserve">Відгуки, отримані в ході цього тестування, допомагають покращити функціонування процесу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highlight w:val="white"/>
                      <w:rtl w:val="0"/>
                    </w:rPr>
                    <w:t xml:space="preserve">Процес динамічного тестування добре налагоджений, додаток тестується з точки зору користувача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№3 (і т.д.)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highlight w:val="white"/>
                      <w:rtl w:val="0"/>
                    </w:rPr>
                    <w:t xml:space="preserve">Істотно скорочуються зусилля по виправленню помилок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highlight w:val="white"/>
                      <w:rtl w:val="0"/>
                    </w:rPr>
                    <w:t xml:space="preserve">Динамічне тестування може бути автоматизовано за допомогою спеціальних інструментів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highlight w:val="white"/>
                      <w:rtl w:val="0"/>
                    </w:rPr>
                    <w:t xml:space="preserve">Процес статичного тестування може займати багато часу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highlight w:val="white"/>
                      <w:rtl w:val="0"/>
                    </w:rPr>
                    <w:t xml:space="preserve">Оскільки динамічне тестування являє собою складний процес, воно займає багато часу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widowControl w:val="0"/>
                    <w:shd w:fill="ffffff" w:val="clear"/>
                    <w:spacing w:line="240" w:lineRule="auto"/>
                    <w:ind w:left="0" w:firstLine="0"/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rtl w:val="0"/>
                    </w:rPr>
                    <w:t xml:space="preserve">Перешкоджає виявленню вразливостей, представлених в середовищі виконання</w:t>
                  </w:r>
                </w:p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highlight w:val="white"/>
                      <w:rtl w:val="0"/>
                    </w:rPr>
                    <w:t xml:space="preserve">Висока вартість проведення тестування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№3 (і т.д.)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highlight w:val="white"/>
                      <w:rtl w:val="0"/>
                    </w:rPr>
                    <w:t xml:space="preserve">Динамічне тестування зазвичай виконується після завершення кодування, і знайдені баги виявляються пізніше в життєвому циклі розробки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Висновок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Важливий етап тестування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Важливіший етап тестування, тому що перевіряється сам продукт і його ефективність</w:t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widowControl w:val="0"/>
              <w:spacing w:after="240" w:before="240"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Наступне твердження стосується покриття рішень: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Коли код має одну ‘IF” умову, не має циклів (LOOP)  або перемикачів (CASE), будь-який тест, який ми виконаємо, дасть результат 50% покриття рішень (decision coverage). 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Яке твердження є коректним?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Коректно. Будь-який тест кейс надає 100% покриття тверджень, таким чином покриває 50% рішень.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Коректно. Результат будь-якого тесту умови IF буде або правдими, або ні.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Некоректно. Один тест може гарантувати 25% перевірки рішень в цьому випадку.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u w:val="single"/>
                <w:rtl w:val="0"/>
              </w:rPr>
              <w:t xml:space="preserve">Некоректно, бо занадто загальне твердження. Ми не можемо знати, чи є воно коректним, бо це залежить від тестованого ПЗ.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псевдокод: Switch PC on -&gt; Start MS Word -&gt; IF MS Word starts THEN -&gt; Write a poem -&gt; Close MS Word. 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тест кейсів знадобиться, щоб перевірити його функціонал? 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 – для покриття операторів, 2 – для покриття рішень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 – для покриття операторів, 1 – для покриття рішень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u w:val="single"/>
                <w:rtl w:val="0"/>
              </w:rPr>
              <w:t xml:space="preserve">2 – для покриття операторів, 2 – для покриття рішень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 – для покриття операторів, 1 – для покриття рішень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потрібно тестів для перевірки тверджень коду:   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1427480" cy="1725759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480" cy="17257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u w:val="single"/>
                <w:rtl w:val="0"/>
              </w:rPr>
              <w:t xml:space="preserve">4</w:t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5519738" cy="4543425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9738" cy="4543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2. Необхідно 5 тестів, щоб перевірити.</w:t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spacing w:line="276" w:lineRule="auto"/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