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55C" w:rsidRPr="009A3882" w:rsidRDefault="00395C59">
      <w:pPr>
        <w:rPr>
          <w:b/>
          <w:lang w:val="en-US"/>
        </w:rPr>
      </w:pPr>
      <w:r>
        <w:rPr>
          <w:b/>
          <w:lang w:val="en-US"/>
        </w:rPr>
        <w:t>TC_01</w:t>
      </w:r>
      <w:r w:rsidR="00DB35FE">
        <w:rPr>
          <w:b/>
          <w:lang w:val="en-US"/>
        </w:rPr>
        <w:t xml:space="preserve"> - </w:t>
      </w:r>
      <w:r w:rsidR="003C7D94" w:rsidRPr="009A3882">
        <w:rPr>
          <w:b/>
          <w:lang w:val="en-US"/>
        </w:rPr>
        <w:t xml:space="preserve">PRF – </w:t>
      </w:r>
      <w:r>
        <w:rPr>
          <w:b/>
          <w:lang w:val="en-US"/>
        </w:rPr>
        <w:t xml:space="preserve">Bulk XML Upload to </w:t>
      </w:r>
      <w:proofErr w:type="spellStart"/>
      <w:r>
        <w:rPr>
          <w:b/>
          <w:lang w:val="en-US"/>
        </w:rPr>
        <w:t>AusTender</w:t>
      </w:r>
      <w:proofErr w:type="spellEnd"/>
      <w:r w:rsidR="00E0502F">
        <w:rPr>
          <w:b/>
          <w:lang w:val="en-US"/>
        </w:rPr>
        <w:t xml:space="preserve"> and CN-ID Upload</w:t>
      </w:r>
    </w:p>
    <w:p w:rsidR="00821C07" w:rsidRPr="00BB1A44" w:rsidRDefault="00821C07" w:rsidP="00CE0E9D">
      <w:pPr>
        <w:pStyle w:val="ListParagraph"/>
        <w:numPr>
          <w:ilvl w:val="0"/>
          <w:numId w:val="14"/>
        </w:numPr>
        <w:rPr>
          <w:b/>
          <w:lang w:val="en-US"/>
        </w:rPr>
      </w:pPr>
      <w:r w:rsidRPr="00BB1A44">
        <w:rPr>
          <w:b/>
          <w:lang w:val="en-US"/>
        </w:rPr>
        <w:t>Important Notes – Please read.</w:t>
      </w:r>
    </w:p>
    <w:p w:rsidR="00821C07" w:rsidRDefault="00821C07" w:rsidP="00CE0E9D">
      <w:pPr>
        <w:pStyle w:val="ListParagraph"/>
        <w:numPr>
          <w:ilvl w:val="1"/>
          <w:numId w:val="14"/>
        </w:numPr>
        <w:rPr>
          <w:lang w:val="en-US"/>
        </w:rPr>
      </w:pPr>
      <w:r>
        <w:rPr>
          <w:lang w:val="en-US"/>
        </w:rPr>
        <w:t xml:space="preserve">Completing a PO that requires PRF details should have a value of 100K or more. At 400K, the PRF can be published. This requirement is applicable for both initial and change PO (i.e. change PO version should have an increased value of 100K or more and can be published at 400K). </w:t>
      </w:r>
    </w:p>
    <w:p w:rsidR="00821C07" w:rsidRDefault="00821C07" w:rsidP="00CE0E9D">
      <w:pPr>
        <w:pStyle w:val="ListParagraph"/>
        <w:numPr>
          <w:ilvl w:val="1"/>
          <w:numId w:val="14"/>
        </w:numPr>
        <w:rPr>
          <w:lang w:val="en-US"/>
        </w:rPr>
      </w:pPr>
      <w:r>
        <w:rPr>
          <w:lang w:val="en-US"/>
        </w:rPr>
        <w:t>On the PRF screen, user needs to answer:</w:t>
      </w:r>
    </w:p>
    <w:p w:rsidR="00821C07" w:rsidRDefault="00821C07" w:rsidP="00CE0E9D">
      <w:pPr>
        <w:pStyle w:val="ListParagraph"/>
        <w:numPr>
          <w:ilvl w:val="2"/>
          <w:numId w:val="14"/>
        </w:numPr>
        <w:rPr>
          <w:lang w:val="en-US"/>
        </w:rPr>
      </w:pPr>
      <w:r>
        <w:rPr>
          <w:lang w:val="en-US"/>
        </w:rPr>
        <w:t>Yes on “Was this PO created under a standing offer (SON)?” to enter/select the SON ID on the “Enter SON ID” field.</w:t>
      </w:r>
    </w:p>
    <w:p w:rsidR="00821C07" w:rsidRDefault="00821C07" w:rsidP="00CE0E9D">
      <w:pPr>
        <w:pStyle w:val="ListParagraph"/>
        <w:numPr>
          <w:ilvl w:val="2"/>
          <w:numId w:val="14"/>
        </w:numPr>
        <w:rPr>
          <w:lang w:val="en-US"/>
        </w:rPr>
      </w:pPr>
      <w:r>
        <w:rPr>
          <w:lang w:val="en-US"/>
        </w:rPr>
        <w:t xml:space="preserve">No on “Was this PO created under a standing offer (SON)?”  </w:t>
      </w:r>
      <w:proofErr w:type="gramStart"/>
      <w:r>
        <w:rPr>
          <w:lang w:val="en-US"/>
        </w:rPr>
        <w:t>and</w:t>
      </w:r>
      <w:proofErr w:type="gramEnd"/>
      <w:r>
        <w:rPr>
          <w:lang w:val="en-US"/>
        </w:rPr>
        <w:t xml:space="preserve"> Yes on “Was </w:t>
      </w:r>
      <w:proofErr w:type="spellStart"/>
      <w:r>
        <w:rPr>
          <w:lang w:val="en-US"/>
        </w:rPr>
        <w:t>AusTender</w:t>
      </w:r>
      <w:proofErr w:type="spellEnd"/>
      <w:r>
        <w:rPr>
          <w:lang w:val="en-US"/>
        </w:rPr>
        <w:t xml:space="preserve"> used to approach the market?” to enter/select the ATMID on the “Enter ATMID” field.</w:t>
      </w:r>
    </w:p>
    <w:p w:rsidR="00821C07" w:rsidRDefault="00821C07" w:rsidP="00CE0E9D">
      <w:pPr>
        <w:pStyle w:val="ListParagraph"/>
        <w:numPr>
          <w:ilvl w:val="2"/>
          <w:numId w:val="14"/>
        </w:numPr>
        <w:rPr>
          <w:lang w:val="en-US"/>
        </w:rPr>
      </w:pPr>
      <w:r>
        <w:rPr>
          <w:lang w:val="en-US"/>
        </w:rPr>
        <w:t xml:space="preserve">No on both “Was this PO created under a standing offer (SON)?”  </w:t>
      </w:r>
      <w:proofErr w:type="gramStart"/>
      <w:r>
        <w:rPr>
          <w:lang w:val="en-US"/>
        </w:rPr>
        <w:t>and</w:t>
      </w:r>
      <w:proofErr w:type="gramEnd"/>
      <w:r>
        <w:rPr>
          <w:lang w:val="en-US"/>
        </w:rPr>
        <w:t xml:space="preserve"> Yes on “Was </w:t>
      </w:r>
      <w:proofErr w:type="spellStart"/>
      <w:r>
        <w:rPr>
          <w:lang w:val="en-US"/>
        </w:rPr>
        <w:t>AusTender</w:t>
      </w:r>
      <w:proofErr w:type="spellEnd"/>
      <w:r>
        <w:rPr>
          <w:lang w:val="en-US"/>
        </w:rPr>
        <w:t xml:space="preserve"> used to approach the market?” to select Limited Tender on the “Procurement Method” field.</w:t>
      </w:r>
    </w:p>
    <w:p w:rsidR="001F7F22" w:rsidRPr="005278F3" w:rsidRDefault="00821C07" w:rsidP="005278F3">
      <w:pPr>
        <w:pStyle w:val="ListParagraph"/>
        <w:numPr>
          <w:ilvl w:val="1"/>
          <w:numId w:val="14"/>
        </w:numPr>
        <w:rPr>
          <w:highlight w:val="yellow"/>
          <w:lang w:val="en-US"/>
        </w:rPr>
      </w:pPr>
      <w:r w:rsidRPr="00130984">
        <w:rPr>
          <w:highlight w:val="yellow"/>
          <w:lang w:val="en-US"/>
        </w:rPr>
        <w:t>POs with PRF procurement method of Limited Tender requires further LTR data in the PRF screen if the PO value is equal to or greater than 80K.</w:t>
      </w:r>
    </w:p>
    <w:p w:rsidR="001F7F22" w:rsidRPr="002E559D" w:rsidRDefault="001F7F22" w:rsidP="00CE0E9D">
      <w:pPr>
        <w:pStyle w:val="ListParagraph"/>
        <w:ind w:left="1800"/>
        <w:rPr>
          <w:lang w:val="en-US"/>
        </w:rPr>
      </w:pPr>
      <w:bookmarkStart w:id="0" w:name="_GoBack"/>
      <w:bookmarkEnd w:id="0"/>
    </w:p>
    <w:p w:rsidR="00821C07" w:rsidRDefault="00821C07" w:rsidP="00821C07">
      <w:pPr>
        <w:spacing w:after="0" w:line="240" w:lineRule="auto"/>
        <w:rPr>
          <w:lang w:val="en-US"/>
        </w:rPr>
      </w:pPr>
    </w:p>
    <w:p w:rsidR="00821C07" w:rsidRDefault="00821C07" w:rsidP="00821C07">
      <w:pPr>
        <w:spacing w:after="0" w:line="240" w:lineRule="auto"/>
        <w:rPr>
          <w:lang w:val="en-US"/>
        </w:rPr>
      </w:pPr>
    </w:p>
    <w:p w:rsidR="00821C07" w:rsidRPr="00821C07" w:rsidRDefault="00821C07" w:rsidP="00821C07">
      <w:pPr>
        <w:spacing w:after="0" w:line="240" w:lineRule="auto"/>
        <w:rPr>
          <w:lang w:val="en-US"/>
        </w:rPr>
      </w:pPr>
    </w:p>
    <w:tbl>
      <w:tblPr>
        <w:tblStyle w:val="TableGrid"/>
        <w:tblW w:w="0" w:type="auto"/>
        <w:tblLayout w:type="fixed"/>
        <w:tblLook w:val="04A0"/>
      </w:tblPr>
      <w:tblGrid>
        <w:gridCol w:w="441"/>
        <w:gridCol w:w="4383"/>
        <w:gridCol w:w="3931"/>
        <w:gridCol w:w="1429"/>
        <w:gridCol w:w="3764"/>
      </w:tblGrid>
      <w:tr w:rsidR="00BE3C45" w:rsidRPr="009A3882" w:rsidTr="0084594D">
        <w:tc>
          <w:tcPr>
            <w:tcW w:w="441" w:type="dxa"/>
          </w:tcPr>
          <w:p w:rsidR="00CA778A" w:rsidRPr="009A3882" w:rsidRDefault="00CA778A">
            <w:pPr>
              <w:rPr>
                <w:lang w:val="en-US"/>
              </w:rPr>
            </w:pPr>
          </w:p>
        </w:tc>
        <w:tc>
          <w:tcPr>
            <w:tcW w:w="4383" w:type="dxa"/>
          </w:tcPr>
          <w:p w:rsidR="00CA778A" w:rsidRPr="009A3882" w:rsidRDefault="00B26982">
            <w:pPr>
              <w:rPr>
                <w:lang w:val="en-US"/>
              </w:rPr>
            </w:pPr>
            <w:r w:rsidRPr="009A3882">
              <w:rPr>
                <w:lang w:val="en-US"/>
              </w:rPr>
              <w:t>Description</w:t>
            </w:r>
          </w:p>
        </w:tc>
        <w:tc>
          <w:tcPr>
            <w:tcW w:w="3931" w:type="dxa"/>
          </w:tcPr>
          <w:p w:rsidR="00CA778A" w:rsidRPr="009A3882" w:rsidRDefault="00B26982">
            <w:pPr>
              <w:rPr>
                <w:lang w:val="en-US"/>
              </w:rPr>
            </w:pPr>
            <w:r w:rsidRPr="009A3882">
              <w:rPr>
                <w:lang w:val="en-US"/>
              </w:rPr>
              <w:t>Expected Result</w:t>
            </w:r>
          </w:p>
        </w:tc>
        <w:tc>
          <w:tcPr>
            <w:tcW w:w="1429" w:type="dxa"/>
          </w:tcPr>
          <w:p w:rsidR="00CA778A" w:rsidRPr="009A3882" w:rsidRDefault="00274872">
            <w:pPr>
              <w:rPr>
                <w:lang w:val="en-US"/>
              </w:rPr>
            </w:pPr>
            <w:r w:rsidRPr="009A3882">
              <w:rPr>
                <w:lang w:val="en-US"/>
              </w:rPr>
              <w:t>Pass/Fail</w:t>
            </w:r>
          </w:p>
        </w:tc>
        <w:tc>
          <w:tcPr>
            <w:tcW w:w="3764" w:type="dxa"/>
          </w:tcPr>
          <w:p w:rsidR="00CA778A" w:rsidRPr="009A3882" w:rsidRDefault="00274872">
            <w:pPr>
              <w:rPr>
                <w:lang w:val="en-US"/>
              </w:rPr>
            </w:pPr>
            <w:r w:rsidRPr="009A3882">
              <w:rPr>
                <w:lang w:val="en-US"/>
              </w:rPr>
              <w:t>Comments</w:t>
            </w:r>
          </w:p>
        </w:tc>
      </w:tr>
      <w:tr w:rsidR="00794198" w:rsidRPr="009A3882" w:rsidTr="0084594D">
        <w:tc>
          <w:tcPr>
            <w:tcW w:w="441" w:type="dxa"/>
          </w:tcPr>
          <w:p w:rsidR="00794198" w:rsidRPr="009A3882" w:rsidRDefault="002E559D" w:rsidP="00794198">
            <w:pPr>
              <w:rPr>
                <w:lang w:val="en-US"/>
              </w:rPr>
            </w:pPr>
            <w:r>
              <w:rPr>
                <w:lang w:val="en-US"/>
              </w:rPr>
              <w:t>1</w:t>
            </w:r>
          </w:p>
        </w:tc>
        <w:tc>
          <w:tcPr>
            <w:tcW w:w="4383" w:type="dxa"/>
          </w:tcPr>
          <w:p w:rsidR="00520D3A" w:rsidRPr="003A30C3" w:rsidRDefault="00520D3A" w:rsidP="003A30C3">
            <w:pPr>
              <w:rPr>
                <w:lang w:val="en-US"/>
              </w:rPr>
            </w:pPr>
            <w:r w:rsidRPr="003A30C3">
              <w:rPr>
                <w:lang w:val="en-US"/>
              </w:rPr>
              <w:t xml:space="preserve">As a general user, </w:t>
            </w:r>
            <w:r w:rsidR="00E232AF" w:rsidRPr="003A30C3">
              <w:rPr>
                <w:lang w:val="en-US"/>
              </w:rPr>
              <w:t xml:space="preserve">create/complete and </w:t>
            </w:r>
            <w:r w:rsidR="00821C07" w:rsidRPr="003A30C3">
              <w:rPr>
                <w:lang w:val="en-US"/>
              </w:rPr>
              <w:t>Submit</w:t>
            </w:r>
            <w:r w:rsidR="00E232AF" w:rsidRPr="003A30C3">
              <w:rPr>
                <w:lang w:val="en-US"/>
              </w:rPr>
              <w:t xml:space="preserve"> an initial </w:t>
            </w:r>
            <w:r w:rsidR="00821C07" w:rsidRPr="003A30C3">
              <w:rPr>
                <w:lang w:val="en-US"/>
              </w:rPr>
              <w:t>PO</w:t>
            </w:r>
            <w:r w:rsidR="00E232AF" w:rsidRPr="003A30C3">
              <w:rPr>
                <w:lang w:val="en-US"/>
              </w:rPr>
              <w:t xml:space="preserve"> with the following </w:t>
            </w:r>
            <w:r w:rsidR="00821C07" w:rsidRPr="003A30C3">
              <w:rPr>
                <w:lang w:val="en-US"/>
              </w:rPr>
              <w:t>PO</w:t>
            </w:r>
            <w:r w:rsidR="00E232AF" w:rsidRPr="003A30C3">
              <w:rPr>
                <w:lang w:val="en-US"/>
              </w:rPr>
              <w:t>/PRF conditions:</w:t>
            </w:r>
          </w:p>
          <w:p w:rsidR="00E232AF" w:rsidRPr="00352894" w:rsidRDefault="00821C07" w:rsidP="00E232AF">
            <w:pPr>
              <w:pStyle w:val="ListParagraph"/>
              <w:numPr>
                <w:ilvl w:val="1"/>
                <w:numId w:val="15"/>
              </w:numPr>
              <w:rPr>
                <w:lang w:val="en-US"/>
              </w:rPr>
            </w:pPr>
            <w:r>
              <w:rPr>
                <w:lang w:val="en-US"/>
              </w:rPr>
              <w:t>PO = &gt; 40</w:t>
            </w:r>
            <w:r w:rsidR="00E232AF">
              <w:rPr>
                <w:lang w:val="en-US"/>
              </w:rPr>
              <w:t>0K</w:t>
            </w:r>
          </w:p>
          <w:p w:rsidR="00E232AF" w:rsidRPr="00352894" w:rsidRDefault="00E232AF" w:rsidP="00E232AF">
            <w:pPr>
              <w:pStyle w:val="ListParagraph"/>
              <w:numPr>
                <w:ilvl w:val="1"/>
                <w:numId w:val="15"/>
              </w:numPr>
              <w:rPr>
                <w:lang w:val="en-US"/>
              </w:rPr>
            </w:pPr>
            <w:r w:rsidRPr="00352894">
              <w:rPr>
                <w:lang w:val="en-US"/>
              </w:rPr>
              <w:t>PRF Version is 000</w:t>
            </w:r>
          </w:p>
          <w:p w:rsidR="00E232AF" w:rsidRPr="00352894" w:rsidRDefault="00E232AF" w:rsidP="00E232AF">
            <w:pPr>
              <w:pStyle w:val="ListParagraph"/>
              <w:numPr>
                <w:ilvl w:val="1"/>
                <w:numId w:val="15"/>
              </w:numPr>
              <w:rPr>
                <w:lang w:val="en-US"/>
              </w:rPr>
            </w:pPr>
            <w:r w:rsidRPr="00352894">
              <w:rPr>
                <w:lang w:val="en-US"/>
              </w:rPr>
              <w:t>PRF with SON ID</w:t>
            </w:r>
          </w:p>
          <w:p w:rsidR="00E232AF" w:rsidRPr="00352894" w:rsidRDefault="00E232AF" w:rsidP="00E232AF">
            <w:pPr>
              <w:pStyle w:val="ListParagraph"/>
              <w:numPr>
                <w:ilvl w:val="1"/>
                <w:numId w:val="15"/>
              </w:numPr>
              <w:rPr>
                <w:lang w:val="en-US"/>
              </w:rPr>
            </w:pPr>
            <w:r w:rsidRPr="00352894">
              <w:rPr>
                <w:lang w:val="en-US"/>
              </w:rPr>
              <w:t>Consultancy is Yes</w:t>
            </w:r>
          </w:p>
          <w:p w:rsidR="00E232AF" w:rsidRPr="00352894" w:rsidRDefault="00821C07" w:rsidP="00E232AF">
            <w:pPr>
              <w:pStyle w:val="ListParagraph"/>
              <w:numPr>
                <w:ilvl w:val="1"/>
                <w:numId w:val="15"/>
              </w:numPr>
              <w:rPr>
                <w:lang w:val="en-US"/>
              </w:rPr>
            </w:pPr>
            <w:r>
              <w:rPr>
                <w:lang w:val="en-US"/>
              </w:rPr>
              <w:t>PO</w:t>
            </w:r>
            <w:r w:rsidR="00E232AF" w:rsidRPr="00352894">
              <w:rPr>
                <w:lang w:val="en-US"/>
              </w:rPr>
              <w:t xml:space="preserve"> Confidentiality Provisions is Yes</w:t>
            </w:r>
          </w:p>
          <w:p w:rsidR="00E232AF" w:rsidRPr="00352894" w:rsidRDefault="00E232AF" w:rsidP="00E232AF">
            <w:pPr>
              <w:pStyle w:val="ListParagraph"/>
              <w:numPr>
                <w:ilvl w:val="1"/>
                <w:numId w:val="15"/>
              </w:numPr>
              <w:rPr>
                <w:lang w:val="en-US"/>
              </w:rPr>
            </w:pPr>
            <w:r w:rsidRPr="00352894">
              <w:rPr>
                <w:lang w:val="en-US"/>
              </w:rPr>
              <w:t xml:space="preserve">Confidentiality </w:t>
            </w:r>
            <w:r w:rsidR="00821C07">
              <w:rPr>
                <w:lang w:val="en-US"/>
              </w:rPr>
              <w:t>PO</w:t>
            </w:r>
            <w:r w:rsidRPr="00352894">
              <w:rPr>
                <w:lang w:val="en-US"/>
              </w:rPr>
              <w:t xml:space="preserve"> Reason = Multiple Records</w:t>
            </w:r>
          </w:p>
          <w:p w:rsidR="00E232AF" w:rsidRPr="00352894" w:rsidRDefault="00E232AF" w:rsidP="00E232AF">
            <w:pPr>
              <w:pStyle w:val="ListParagraph"/>
              <w:numPr>
                <w:ilvl w:val="1"/>
                <w:numId w:val="15"/>
              </w:numPr>
              <w:rPr>
                <w:lang w:val="en-US"/>
              </w:rPr>
            </w:pPr>
            <w:r w:rsidRPr="00352894">
              <w:rPr>
                <w:lang w:val="en-US"/>
              </w:rPr>
              <w:t>Confidentiality Provision Output is Yes</w:t>
            </w:r>
          </w:p>
          <w:p w:rsidR="00E232AF" w:rsidRPr="00352894" w:rsidRDefault="00E232AF" w:rsidP="00E232AF">
            <w:pPr>
              <w:pStyle w:val="ListParagraph"/>
              <w:numPr>
                <w:ilvl w:val="1"/>
                <w:numId w:val="15"/>
              </w:numPr>
              <w:rPr>
                <w:lang w:val="en-US"/>
              </w:rPr>
            </w:pPr>
            <w:r w:rsidRPr="00352894">
              <w:rPr>
                <w:lang w:val="en-US"/>
              </w:rPr>
              <w:t xml:space="preserve">Confidentiality Output Reasons = </w:t>
            </w:r>
            <w:r w:rsidRPr="00352894">
              <w:rPr>
                <w:lang w:val="en-US"/>
              </w:rPr>
              <w:lastRenderedPageBreak/>
              <w:t>Multiple Records</w:t>
            </w:r>
          </w:p>
          <w:p w:rsidR="00E232AF" w:rsidRDefault="00E232AF" w:rsidP="00E232AF">
            <w:pPr>
              <w:pStyle w:val="ListParagraph"/>
              <w:ind w:left="1080"/>
              <w:rPr>
                <w:lang w:val="en-US"/>
              </w:rPr>
            </w:pPr>
          </w:p>
          <w:p w:rsidR="00697660" w:rsidRPr="00697660" w:rsidRDefault="00697660" w:rsidP="00697660">
            <w:pPr>
              <w:rPr>
                <w:lang w:val="en-US"/>
              </w:rPr>
            </w:pPr>
            <w:r>
              <w:rPr>
                <w:lang w:val="en-US"/>
              </w:rPr>
              <w:t>Before indentation</w:t>
            </w:r>
          </w:p>
          <w:p w:rsidR="00F11DD9" w:rsidRDefault="00962966" w:rsidP="00F11DD9">
            <w:pPr>
              <w:pStyle w:val="ListParagraph"/>
              <w:numPr>
                <w:ilvl w:val="0"/>
                <w:numId w:val="15"/>
              </w:numPr>
              <w:rPr>
                <w:lang w:val="en-US"/>
              </w:rPr>
            </w:pPr>
            <w:r>
              <w:rPr>
                <w:lang w:val="en-US"/>
              </w:rPr>
              <w:t>Normal indent</w:t>
            </w:r>
          </w:p>
          <w:p w:rsidR="00A217A7" w:rsidRDefault="00AC5C65" w:rsidP="00A217A7">
            <w:pPr>
              <w:pStyle w:val="ListParagraph"/>
              <w:numPr>
                <w:ilvl w:val="1"/>
                <w:numId w:val="15"/>
              </w:numPr>
              <w:rPr>
                <w:lang w:val="en-US"/>
              </w:rPr>
            </w:pPr>
            <w:r>
              <w:rPr>
                <w:lang w:val="en-US"/>
              </w:rPr>
              <w:t>E</w:t>
            </w:r>
            <w:r w:rsidR="00A217A7">
              <w:rPr>
                <w:lang w:val="en-US"/>
              </w:rPr>
              <w:t>xtra</w:t>
            </w:r>
            <w:r>
              <w:rPr>
                <w:lang w:val="en-US"/>
              </w:rPr>
              <w:t xml:space="preserve"> </w:t>
            </w:r>
            <w:r w:rsidR="00A217A7">
              <w:rPr>
                <w:lang w:val="en-US"/>
              </w:rPr>
              <w:t>in</w:t>
            </w:r>
            <w:r>
              <w:rPr>
                <w:lang w:val="en-US"/>
              </w:rPr>
              <w:t>dent</w:t>
            </w:r>
          </w:p>
          <w:p w:rsidR="00697660" w:rsidRPr="00ED7C94" w:rsidRDefault="00697660" w:rsidP="00ED7C94">
            <w:pPr>
              <w:pStyle w:val="ListParagraph"/>
              <w:numPr>
                <w:ilvl w:val="0"/>
                <w:numId w:val="15"/>
              </w:numPr>
              <w:rPr>
                <w:lang w:val="en-US"/>
              </w:rPr>
            </w:pPr>
            <w:r w:rsidRPr="00ED7C94">
              <w:rPr>
                <w:lang w:val="en-US"/>
              </w:rPr>
              <w:t>After indent</w:t>
            </w:r>
          </w:p>
          <w:p w:rsidR="004C3F83" w:rsidRDefault="004C3F83" w:rsidP="004C3F83">
            <w:pPr>
              <w:pStyle w:val="ListParagraph"/>
              <w:numPr>
                <w:ilvl w:val="0"/>
                <w:numId w:val="22"/>
              </w:numPr>
              <w:rPr>
                <w:lang w:val="en-US"/>
              </w:rPr>
            </w:pPr>
            <w:r>
              <w:rPr>
                <w:lang w:val="en-US"/>
              </w:rPr>
              <w:t>Normal indent2</w:t>
            </w:r>
          </w:p>
          <w:p w:rsidR="00F650BC" w:rsidRDefault="00F650BC" w:rsidP="00F650BC">
            <w:pPr>
              <w:pStyle w:val="ListParagraph"/>
              <w:numPr>
                <w:ilvl w:val="1"/>
                <w:numId w:val="24"/>
              </w:numPr>
              <w:rPr>
                <w:lang w:val="en-US"/>
              </w:rPr>
            </w:pPr>
            <w:r>
              <w:rPr>
                <w:lang w:val="en-US"/>
              </w:rPr>
              <w:t>Extra indent2 with some text t calculate the space required f this thing</w:t>
            </w:r>
          </w:p>
          <w:p w:rsidR="004C3F83" w:rsidRDefault="004C3F83" w:rsidP="004C3F83">
            <w:pPr>
              <w:pStyle w:val="ListParagraph"/>
              <w:numPr>
                <w:ilvl w:val="0"/>
                <w:numId w:val="22"/>
              </w:numPr>
              <w:rPr>
                <w:lang w:val="en-US"/>
              </w:rPr>
            </w:pPr>
            <w:r>
              <w:rPr>
                <w:lang w:val="en-US"/>
              </w:rPr>
              <w:t>Back to normal indent2</w:t>
            </w:r>
          </w:p>
          <w:p w:rsidR="001C7F5F" w:rsidRPr="00ED7C94" w:rsidRDefault="004C3F83" w:rsidP="00ED7C94">
            <w:pPr>
              <w:pStyle w:val="ListParagraph"/>
              <w:numPr>
                <w:ilvl w:val="0"/>
                <w:numId w:val="22"/>
              </w:numPr>
              <w:rPr>
                <w:lang w:val="en-US"/>
              </w:rPr>
            </w:pPr>
            <w:r w:rsidRPr="00ED7C94">
              <w:rPr>
                <w:lang w:val="en-US"/>
              </w:rPr>
              <w:t>After indent2</w:t>
            </w:r>
          </w:p>
          <w:p w:rsidR="00570DA2" w:rsidRDefault="00570DA2" w:rsidP="00570DA2">
            <w:pPr>
              <w:pStyle w:val="ListParagraph"/>
              <w:numPr>
                <w:ilvl w:val="0"/>
                <w:numId w:val="15"/>
              </w:numPr>
              <w:rPr>
                <w:lang w:val="en-US"/>
              </w:rPr>
            </w:pPr>
            <w:r w:rsidRPr="009A3882">
              <w:rPr>
                <w:lang w:val="en-US"/>
              </w:rPr>
              <w:t xml:space="preserve">As a Procurement Officer, access the </w:t>
            </w:r>
            <w:r w:rsidR="009E401A">
              <w:rPr>
                <w:lang w:val="en-US"/>
              </w:rPr>
              <w:t>Procurement Reporting tab</w:t>
            </w:r>
            <w:r w:rsidRPr="009A3882">
              <w:rPr>
                <w:lang w:val="en-US"/>
              </w:rPr>
              <w:t xml:space="preserve"> and check the POWL query.</w:t>
            </w:r>
          </w:p>
          <w:p w:rsidR="00B7430C" w:rsidRDefault="00B7430C" w:rsidP="00570DA2">
            <w:pPr>
              <w:pStyle w:val="ListParagraph"/>
              <w:numPr>
                <w:ilvl w:val="0"/>
                <w:numId w:val="15"/>
              </w:numPr>
              <w:rPr>
                <w:lang w:val="en-US"/>
              </w:rPr>
            </w:pPr>
            <w:r>
              <w:rPr>
                <w:lang w:val="en-US"/>
              </w:rPr>
              <w:t xml:space="preserve">Here is some text to measure </w:t>
            </w:r>
            <w:proofErr w:type="spellStart"/>
            <w:r>
              <w:rPr>
                <w:lang w:val="en-US"/>
              </w:rPr>
              <w:t>ethe</w:t>
            </w:r>
            <w:proofErr w:type="spellEnd"/>
            <w:r>
              <w:rPr>
                <w:lang w:val="en-US"/>
              </w:rPr>
              <w:t xml:space="preserve"> end off</w:t>
            </w:r>
          </w:p>
          <w:p w:rsidR="00125D78" w:rsidRPr="00125D78" w:rsidRDefault="00125D78" w:rsidP="00125D78">
            <w:pPr>
              <w:pStyle w:val="ListParagraph"/>
              <w:numPr>
                <w:ilvl w:val="0"/>
                <w:numId w:val="15"/>
              </w:numPr>
              <w:rPr>
                <w:lang w:val="en-US"/>
              </w:rPr>
            </w:pPr>
            <w:r>
              <w:rPr>
                <w:lang w:val="en-US"/>
              </w:rPr>
              <w:t xml:space="preserve">Here is some text to measure </w:t>
            </w:r>
            <w:proofErr w:type="spellStart"/>
            <w:r>
              <w:rPr>
                <w:lang w:val="en-US"/>
              </w:rPr>
              <w:t>ethe</w:t>
            </w:r>
            <w:proofErr w:type="spellEnd"/>
            <w:r>
              <w:rPr>
                <w:lang w:val="en-US"/>
              </w:rPr>
              <w:t xml:space="preserve"> end offf</w:t>
            </w:r>
          </w:p>
          <w:p w:rsidR="00F11DD9" w:rsidRPr="00FC5222" w:rsidRDefault="00F11DD9" w:rsidP="00FC5222">
            <w:pPr>
              <w:rPr>
                <w:lang w:val="en-US"/>
              </w:rPr>
            </w:pPr>
          </w:p>
        </w:tc>
        <w:tc>
          <w:tcPr>
            <w:tcW w:w="3931" w:type="dxa"/>
          </w:tcPr>
          <w:p w:rsidR="00F11DD9" w:rsidRDefault="00F11DD9" w:rsidP="00F11DD9">
            <w:pPr>
              <w:pStyle w:val="ListParagraph"/>
              <w:ind w:left="360"/>
              <w:rPr>
                <w:lang w:val="en-US"/>
              </w:rPr>
            </w:pPr>
          </w:p>
          <w:p w:rsidR="00F11DD9" w:rsidRDefault="00F11DD9" w:rsidP="00F11DD9">
            <w:pPr>
              <w:pStyle w:val="ListParagraph"/>
              <w:ind w:left="360"/>
              <w:rPr>
                <w:lang w:val="en-US"/>
              </w:rPr>
            </w:pPr>
          </w:p>
          <w:p w:rsidR="00F11DD9" w:rsidRDefault="00F11DD9" w:rsidP="00F11DD9">
            <w:pPr>
              <w:pStyle w:val="ListParagraph"/>
              <w:ind w:left="360"/>
              <w:rPr>
                <w:lang w:val="en-US"/>
              </w:rPr>
            </w:pPr>
          </w:p>
          <w:p w:rsidR="00F11DD9" w:rsidRDefault="00F11DD9" w:rsidP="00F11DD9">
            <w:pPr>
              <w:pStyle w:val="ListParagraph"/>
              <w:ind w:left="360"/>
              <w:rPr>
                <w:lang w:val="en-US"/>
              </w:rPr>
            </w:pPr>
          </w:p>
          <w:p w:rsidR="00F11DD9" w:rsidRDefault="00F11DD9" w:rsidP="001C7F5F">
            <w:pPr>
              <w:rPr>
                <w:lang w:val="en-US"/>
              </w:rPr>
            </w:pPr>
          </w:p>
          <w:p w:rsidR="00E232AF" w:rsidRDefault="00B6078C" w:rsidP="001C7F5F">
            <w:pPr>
              <w:rPr>
                <w:lang w:val="en-US"/>
              </w:rPr>
            </w:pPr>
            <w:r>
              <w:rPr>
                <w:lang w:val="en-US"/>
              </w:rPr>
              <w:t xml:space="preserve">PRF with SON </w:t>
            </w:r>
            <w:proofErr w:type="spellStart"/>
            <w:r w:rsidR="00960939">
              <w:rPr>
                <w:lang w:val="en-US"/>
              </w:rPr>
              <w:t>df</w:t>
            </w:r>
            <w:proofErr w:type="spellEnd"/>
            <w:r w:rsidR="00960939">
              <w:rPr>
                <w:lang w:val="en-US"/>
              </w:rPr>
              <w:t xml:space="preserve"> </w:t>
            </w:r>
            <w:proofErr w:type="spellStart"/>
            <w:r w:rsidR="00960939">
              <w:rPr>
                <w:lang w:val="en-US"/>
              </w:rPr>
              <w:t>dsfdsf</w:t>
            </w:r>
            <w:proofErr w:type="spellEnd"/>
            <w:r w:rsidR="00960939">
              <w:rPr>
                <w:lang w:val="en-US"/>
              </w:rPr>
              <w:t xml:space="preserve"> </w:t>
            </w:r>
            <w:proofErr w:type="spellStart"/>
            <w:r w:rsidR="00960939">
              <w:rPr>
                <w:lang w:val="en-US"/>
              </w:rPr>
              <w:t>dsf</w:t>
            </w:r>
            <w:proofErr w:type="spellEnd"/>
            <w:r w:rsidR="00960939">
              <w:rPr>
                <w:lang w:val="en-US"/>
              </w:rPr>
              <w:t xml:space="preserve"> </w:t>
            </w:r>
            <w:proofErr w:type="spellStart"/>
            <w:r w:rsidR="00960939">
              <w:rPr>
                <w:lang w:val="en-US"/>
              </w:rPr>
              <w:t>dsf</w:t>
            </w:r>
            <w:proofErr w:type="spellEnd"/>
            <w:r w:rsidR="00960939">
              <w:rPr>
                <w:lang w:val="en-US"/>
              </w:rPr>
              <w:t xml:space="preserve"> </w:t>
            </w:r>
            <w:proofErr w:type="spellStart"/>
            <w:r w:rsidR="00960939">
              <w:rPr>
                <w:lang w:val="en-US"/>
              </w:rPr>
              <w:t>dsf</w:t>
            </w:r>
            <w:proofErr w:type="spellEnd"/>
            <w:r w:rsidR="00960939">
              <w:rPr>
                <w:lang w:val="en-US"/>
              </w:rPr>
              <w:t xml:space="preserve"> </w:t>
            </w:r>
            <w:proofErr w:type="spellStart"/>
            <w:r w:rsidR="00960939">
              <w:rPr>
                <w:lang w:val="en-US"/>
              </w:rPr>
              <w:t>sf</w:t>
            </w:r>
            <w:proofErr w:type="spellEnd"/>
            <w:r w:rsidR="00960939">
              <w:rPr>
                <w:lang w:val="en-US"/>
              </w:rPr>
              <w:t xml:space="preserve"> </w:t>
            </w:r>
            <w:proofErr w:type="spellStart"/>
            <w:r w:rsidR="00960939">
              <w:rPr>
                <w:lang w:val="en-US"/>
              </w:rPr>
              <w:t>sss</w:t>
            </w:r>
            <w:proofErr w:type="spellEnd"/>
            <w:r w:rsidR="00960939">
              <w:rPr>
                <w:lang w:val="en-US"/>
              </w:rPr>
              <w:t xml:space="preserve"> </w:t>
            </w:r>
          </w:p>
          <w:p w:rsidR="00E232AF" w:rsidRDefault="00E232AF" w:rsidP="001C7F5F">
            <w:pPr>
              <w:rPr>
                <w:lang w:val="en-US"/>
              </w:rPr>
            </w:pPr>
          </w:p>
          <w:p w:rsidR="00E232AF" w:rsidRDefault="00E232AF" w:rsidP="001C7F5F">
            <w:pPr>
              <w:rPr>
                <w:lang w:val="en-US"/>
              </w:rPr>
            </w:pPr>
          </w:p>
          <w:p w:rsidR="00E232AF" w:rsidRDefault="00E232AF" w:rsidP="001C7F5F">
            <w:pPr>
              <w:rPr>
                <w:lang w:val="en-US"/>
              </w:rPr>
            </w:pPr>
          </w:p>
          <w:p w:rsidR="00E232AF" w:rsidRPr="00D97DF6" w:rsidRDefault="00D97DF6" w:rsidP="00D97DF6">
            <w:pPr>
              <w:pStyle w:val="ListParagraph"/>
              <w:numPr>
                <w:ilvl w:val="0"/>
                <w:numId w:val="25"/>
              </w:numPr>
              <w:rPr>
                <w:lang w:val="en-US"/>
              </w:rPr>
            </w:pPr>
            <w:r>
              <w:rPr>
                <w:lang w:val="en-US"/>
              </w:rPr>
              <w:t>Confidentiality expected</w:t>
            </w:r>
          </w:p>
          <w:p w:rsidR="00E232AF" w:rsidRDefault="00E232AF" w:rsidP="001C7F5F">
            <w:pPr>
              <w:rPr>
                <w:lang w:val="en-US"/>
              </w:rPr>
            </w:pPr>
          </w:p>
          <w:p w:rsidR="00E232AF" w:rsidRPr="001C7F5F" w:rsidRDefault="00E232AF" w:rsidP="001C7F5F">
            <w:pPr>
              <w:rPr>
                <w:lang w:val="en-US"/>
              </w:rPr>
            </w:pPr>
          </w:p>
          <w:p w:rsidR="00F11DD9" w:rsidRDefault="00F11DD9" w:rsidP="00F11DD9">
            <w:pPr>
              <w:pStyle w:val="ListParagraph"/>
              <w:ind w:left="360"/>
              <w:rPr>
                <w:lang w:val="en-US"/>
              </w:rPr>
            </w:pPr>
          </w:p>
          <w:p w:rsidR="00F11DD9" w:rsidRDefault="00F11DD9" w:rsidP="00F11DD9">
            <w:pPr>
              <w:pStyle w:val="ListParagraph"/>
              <w:ind w:left="360"/>
              <w:rPr>
                <w:lang w:val="en-US"/>
              </w:rPr>
            </w:pPr>
          </w:p>
          <w:p w:rsidR="00E232AF" w:rsidRDefault="00E232AF" w:rsidP="00F11DD9">
            <w:pPr>
              <w:pStyle w:val="ListParagraph"/>
              <w:ind w:left="360"/>
              <w:rPr>
                <w:lang w:val="en-US"/>
              </w:rPr>
            </w:pPr>
          </w:p>
          <w:p w:rsidR="00F11DD9" w:rsidRDefault="00F11DD9" w:rsidP="00F11DD9">
            <w:pPr>
              <w:pStyle w:val="ListParagraph"/>
              <w:ind w:left="360"/>
              <w:rPr>
                <w:lang w:val="en-US"/>
              </w:rPr>
            </w:pPr>
          </w:p>
          <w:p w:rsidR="00570DA2" w:rsidRDefault="00570DA2" w:rsidP="00F11DD9">
            <w:pPr>
              <w:pStyle w:val="ListParagraph"/>
              <w:ind w:left="360"/>
              <w:rPr>
                <w:lang w:val="en-US"/>
              </w:rPr>
            </w:pPr>
          </w:p>
          <w:p w:rsidR="00570DA2" w:rsidRDefault="00570DA2" w:rsidP="00F11DD9">
            <w:pPr>
              <w:pStyle w:val="ListParagraph"/>
              <w:ind w:left="360"/>
              <w:rPr>
                <w:lang w:val="en-US"/>
              </w:rPr>
            </w:pPr>
          </w:p>
          <w:p w:rsidR="00570DA2" w:rsidRDefault="00570DA2" w:rsidP="00F11DD9">
            <w:pPr>
              <w:pStyle w:val="ListParagraph"/>
              <w:ind w:left="360"/>
              <w:rPr>
                <w:lang w:val="en-US"/>
              </w:rPr>
            </w:pPr>
          </w:p>
          <w:p w:rsidR="00570DA2" w:rsidRDefault="00570DA2" w:rsidP="00570DA2">
            <w:pPr>
              <w:pStyle w:val="ListParagraph"/>
              <w:numPr>
                <w:ilvl w:val="0"/>
                <w:numId w:val="14"/>
              </w:numPr>
              <w:rPr>
                <w:lang w:val="en-US"/>
              </w:rPr>
            </w:pPr>
            <w:r w:rsidRPr="009A3882">
              <w:rPr>
                <w:lang w:val="en-US"/>
              </w:rPr>
              <w:t xml:space="preserve">Awaiting Review query reflects the </w:t>
            </w:r>
            <w:r w:rsidR="00821C07">
              <w:rPr>
                <w:lang w:val="en-US"/>
              </w:rPr>
              <w:t>PO</w:t>
            </w:r>
            <w:r w:rsidRPr="009A3882">
              <w:rPr>
                <w:lang w:val="en-US"/>
              </w:rPr>
              <w:t xml:space="preserve">’s PRF record with a status of </w:t>
            </w:r>
            <w:r>
              <w:rPr>
                <w:lang w:val="en-US"/>
              </w:rPr>
              <w:t>Awaiting</w:t>
            </w:r>
            <w:r w:rsidRPr="009A3882">
              <w:rPr>
                <w:lang w:val="en-US"/>
              </w:rPr>
              <w:t xml:space="preserve"> Review.</w:t>
            </w:r>
          </w:p>
          <w:p w:rsidR="00F11DD9" w:rsidRPr="00413688" w:rsidRDefault="00413688" w:rsidP="00413688">
            <w:pPr>
              <w:pStyle w:val="ListParagraph"/>
              <w:numPr>
                <w:ilvl w:val="0"/>
                <w:numId w:val="14"/>
              </w:numPr>
              <w:rPr>
                <w:lang w:val="en-US"/>
              </w:rPr>
            </w:pPr>
            <w:r>
              <w:rPr>
                <w:lang w:val="en-US"/>
              </w:rPr>
              <w:t>Extra indent2 expected</w:t>
            </w:r>
          </w:p>
        </w:tc>
        <w:tc>
          <w:tcPr>
            <w:tcW w:w="1429" w:type="dxa"/>
          </w:tcPr>
          <w:p w:rsidR="00794198" w:rsidRPr="009A3882" w:rsidRDefault="00794198" w:rsidP="00794198">
            <w:pPr>
              <w:rPr>
                <w:lang w:val="en-US"/>
              </w:rPr>
            </w:pPr>
          </w:p>
        </w:tc>
        <w:tc>
          <w:tcPr>
            <w:tcW w:w="3764" w:type="dxa"/>
          </w:tcPr>
          <w:p w:rsidR="00794198" w:rsidRPr="009A3882" w:rsidRDefault="00794198" w:rsidP="00794198">
            <w:pPr>
              <w:rPr>
                <w:lang w:val="en-US"/>
              </w:rPr>
            </w:pPr>
          </w:p>
        </w:tc>
      </w:tr>
      <w:tr w:rsidR="000B6407" w:rsidRPr="009A3882" w:rsidTr="0084594D">
        <w:tc>
          <w:tcPr>
            <w:tcW w:w="441" w:type="dxa"/>
          </w:tcPr>
          <w:p w:rsidR="000B6407" w:rsidRPr="009A3882" w:rsidRDefault="00D65C4A" w:rsidP="00211EF8">
            <w:pPr>
              <w:rPr>
                <w:lang w:val="en-US"/>
              </w:rPr>
            </w:pPr>
            <w:r>
              <w:rPr>
                <w:lang w:val="en-US"/>
              </w:rPr>
              <w:lastRenderedPageBreak/>
              <w:t>2</w:t>
            </w:r>
          </w:p>
        </w:tc>
        <w:tc>
          <w:tcPr>
            <w:tcW w:w="4383" w:type="dxa"/>
          </w:tcPr>
          <w:p w:rsidR="00E232AF" w:rsidRDefault="00E232AF" w:rsidP="00E232AF">
            <w:pPr>
              <w:pStyle w:val="ListParagraph"/>
              <w:numPr>
                <w:ilvl w:val="0"/>
                <w:numId w:val="15"/>
              </w:numPr>
              <w:rPr>
                <w:lang w:val="en-US"/>
              </w:rPr>
            </w:pPr>
            <w:r w:rsidRPr="00F8328F">
              <w:rPr>
                <w:lang w:val="en-US"/>
              </w:rPr>
              <w:t xml:space="preserve">As a general user, </w:t>
            </w:r>
            <w:r>
              <w:rPr>
                <w:lang w:val="en-US"/>
              </w:rPr>
              <w:t xml:space="preserve">create/complete and </w:t>
            </w:r>
            <w:r w:rsidR="00821C07">
              <w:rPr>
                <w:lang w:val="en-US"/>
              </w:rPr>
              <w:t>Submit</w:t>
            </w:r>
            <w:r>
              <w:rPr>
                <w:lang w:val="en-US"/>
              </w:rPr>
              <w:t xml:space="preserve"> an initial </w:t>
            </w:r>
            <w:r w:rsidR="00821C07">
              <w:rPr>
                <w:lang w:val="en-US"/>
              </w:rPr>
              <w:t>PO</w:t>
            </w:r>
            <w:r>
              <w:rPr>
                <w:lang w:val="en-US"/>
              </w:rPr>
              <w:t xml:space="preserve"> with the following </w:t>
            </w:r>
            <w:r w:rsidR="00821C07">
              <w:rPr>
                <w:lang w:val="en-US"/>
              </w:rPr>
              <w:t>PO</w:t>
            </w:r>
            <w:r>
              <w:rPr>
                <w:lang w:val="en-US"/>
              </w:rPr>
              <w:t>/PRF conditions:</w:t>
            </w:r>
          </w:p>
          <w:p w:rsidR="00E232AF" w:rsidRDefault="00821C07" w:rsidP="00573D5B">
            <w:pPr>
              <w:pStyle w:val="ListParagraph"/>
              <w:numPr>
                <w:ilvl w:val="1"/>
                <w:numId w:val="15"/>
              </w:numPr>
              <w:rPr>
                <w:lang w:val="en-US"/>
              </w:rPr>
            </w:pPr>
            <w:r>
              <w:rPr>
                <w:lang w:val="en-US"/>
              </w:rPr>
              <w:t>PO = &gt; 40</w:t>
            </w:r>
            <w:r w:rsidR="00E232AF" w:rsidRPr="00E232AF">
              <w:rPr>
                <w:lang w:val="en-US"/>
              </w:rPr>
              <w:t xml:space="preserve">0K </w:t>
            </w:r>
          </w:p>
          <w:p w:rsidR="00E232AF" w:rsidRPr="00E232AF" w:rsidRDefault="00E232AF" w:rsidP="00573D5B">
            <w:pPr>
              <w:pStyle w:val="ListParagraph"/>
              <w:numPr>
                <w:ilvl w:val="1"/>
                <w:numId w:val="15"/>
              </w:numPr>
              <w:rPr>
                <w:lang w:val="en-US"/>
              </w:rPr>
            </w:pPr>
            <w:r w:rsidRPr="00E232AF">
              <w:rPr>
                <w:lang w:val="en-US"/>
              </w:rPr>
              <w:t>PRF Version is 000</w:t>
            </w:r>
          </w:p>
          <w:p w:rsidR="00E232AF" w:rsidRPr="00352894" w:rsidRDefault="00E232AF" w:rsidP="00E232AF">
            <w:pPr>
              <w:pStyle w:val="ListParagraph"/>
              <w:numPr>
                <w:ilvl w:val="1"/>
                <w:numId w:val="15"/>
              </w:numPr>
              <w:rPr>
                <w:lang w:val="en-US"/>
              </w:rPr>
            </w:pPr>
            <w:r w:rsidRPr="00352894">
              <w:rPr>
                <w:lang w:val="en-US"/>
              </w:rPr>
              <w:t xml:space="preserve">PRF with </w:t>
            </w:r>
            <w:r>
              <w:rPr>
                <w:lang w:val="en-US"/>
              </w:rPr>
              <w:t>ATMID</w:t>
            </w:r>
          </w:p>
          <w:p w:rsidR="00E232AF" w:rsidRPr="00352894" w:rsidRDefault="00E232AF" w:rsidP="00E232AF">
            <w:pPr>
              <w:pStyle w:val="ListParagraph"/>
              <w:numPr>
                <w:ilvl w:val="1"/>
                <w:numId w:val="15"/>
              </w:numPr>
              <w:rPr>
                <w:lang w:val="en-US"/>
              </w:rPr>
            </w:pPr>
            <w:r w:rsidRPr="00352894">
              <w:rPr>
                <w:lang w:val="en-US"/>
              </w:rPr>
              <w:t xml:space="preserve">Consultancy is </w:t>
            </w:r>
            <w:r>
              <w:rPr>
                <w:lang w:val="en-US"/>
              </w:rPr>
              <w:t>No</w:t>
            </w:r>
          </w:p>
          <w:p w:rsidR="00E232AF" w:rsidRPr="00352894" w:rsidRDefault="00821C07" w:rsidP="00E232AF">
            <w:pPr>
              <w:pStyle w:val="ListParagraph"/>
              <w:numPr>
                <w:ilvl w:val="1"/>
                <w:numId w:val="15"/>
              </w:numPr>
              <w:rPr>
                <w:lang w:val="en-US"/>
              </w:rPr>
            </w:pPr>
            <w:r>
              <w:rPr>
                <w:lang w:val="en-US"/>
              </w:rPr>
              <w:t>PO</w:t>
            </w:r>
            <w:r w:rsidR="00E232AF" w:rsidRPr="00352894">
              <w:rPr>
                <w:lang w:val="en-US"/>
              </w:rPr>
              <w:t xml:space="preserve"> Confidentiality Provisions is </w:t>
            </w:r>
            <w:r w:rsidR="00E232AF">
              <w:rPr>
                <w:lang w:val="en-US"/>
              </w:rPr>
              <w:t>No</w:t>
            </w:r>
          </w:p>
          <w:p w:rsidR="00E232AF" w:rsidRPr="00352894" w:rsidRDefault="00E232AF" w:rsidP="00E232AF">
            <w:pPr>
              <w:pStyle w:val="ListParagraph"/>
              <w:numPr>
                <w:ilvl w:val="1"/>
                <w:numId w:val="15"/>
              </w:numPr>
              <w:rPr>
                <w:lang w:val="en-US"/>
              </w:rPr>
            </w:pPr>
            <w:r w:rsidRPr="00352894">
              <w:rPr>
                <w:lang w:val="en-US"/>
              </w:rPr>
              <w:t>Confide</w:t>
            </w:r>
            <w:r>
              <w:rPr>
                <w:lang w:val="en-US"/>
              </w:rPr>
              <w:t>ntiality Provision Output is No</w:t>
            </w:r>
          </w:p>
          <w:p w:rsidR="000B6407" w:rsidRDefault="000B6407" w:rsidP="00211EF8">
            <w:pPr>
              <w:pStyle w:val="ListParagraph"/>
              <w:ind w:left="360"/>
              <w:rPr>
                <w:lang w:val="en-US"/>
              </w:rPr>
            </w:pPr>
          </w:p>
          <w:p w:rsidR="00502F85" w:rsidRDefault="00502F85" w:rsidP="00502F85">
            <w:pPr>
              <w:pStyle w:val="ListParagraph"/>
              <w:numPr>
                <w:ilvl w:val="0"/>
                <w:numId w:val="15"/>
              </w:numPr>
              <w:rPr>
                <w:lang w:val="en-US"/>
              </w:rPr>
            </w:pPr>
            <w:r>
              <w:rPr>
                <w:lang w:val="en-US"/>
              </w:rPr>
              <w:t xml:space="preserve">As the appropriate approver/s, approve the </w:t>
            </w:r>
            <w:r w:rsidR="00821C07">
              <w:rPr>
                <w:lang w:val="en-US"/>
              </w:rPr>
              <w:t>PO</w:t>
            </w:r>
            <w:r>
              <w:rPr>
                <w:lang w:val="en-US"/>
              </w:rPr>
              <w:t xml:space="preserve"> workflow.</w:t>
            </w:r>
          </w:p>
          <w:p w:rsidR="00502F85" w:rsidRDefault="00502F85" w:rsidP="00502F85">
            <w:pPr>
              <w:pStyle w:val="ListParagraph"/>
              <w:ind w:left="360"/>
              <w:rPr>
                <w:lang w:val="en-US"/>
              </w:rPr>
            </w:pPr>
          </w:p>
          <w:p w:rsidR="00502F85" w:rsidRDefault="00502F85" w:rsidP="00502F85">
            <w:pPr>
              <w:pStyle w:val="ListParagraph"/>
              <w:numPr>
                <w:ilvl w:val="0"/>
                <w:numId w:val="15"/>
              </w:numPr>
              <w:rPr>
                <w:lang w:val="en-US"/>
              </w:rPr>
            </w:pPr>
            <w:r w:rsidRPr="009A3882">
              <w:rPr>
                <w:lang w:val="en-US"/>
              </w:rPr>
              <w:lastRenderedPageBreak/>
              <w:t xml:space="preserve">As a Procurement Officer, access the </w:t>
            </w:r>
            <w:r w:rsidR="009E401A">
              <w:rPr>
                <w:lang w:val="en-US"/>
              </w:rPr>
              <w:t>Procurement Reporting tab</w:t>
            </w:r>
            <w:r w:rsidRPr="009A3882">
              <w:rPr>
                <w:lang w:val="en-US"/>
              </w:rPr>
              <w:t xml:space="preserve"> and check the POWL query.</w:t>
            </w:r>
          </w:p>
          <w:p w:rsidR="000B6407" w:rsidRPr="00FC5222" w:rsidRDefault="000B6407" w:rsidP="00FC5222">
            <w:pPr>
              <w:rPr>
                <w:lang w:val="en-US"/>
              </w:rPr>
            </w:pPr>
          </w:p>
        </w:tc>
        <w:tc>
          <w:tcPr>
            <w:tcW w:w="3931" w:type="dxa"/>
          </w:tcPr>
          <w:p w:rsidR="000B6407" w:rsidRDefault="000B6407" w:rsidP="00211EF8">
            <w:pPr>
              <w:pStyle w:val="ListParagraph"/>
              <w:ind w:left="360"/>
              <w:rPr>
                <w:lang w:val="en-US"/>
              </w:rPr>
            </w:pPr>
          </w:p>
          <w:p w:rsidR="000B6407" w:rsidRDefault="000B6407" w:rsidP="00211EF8">
            <w:pPr>
              <w:pStyle w:val="ListParagraph"/>
              <w:ind w:left="360"/>
              <w:rPr>
                <w:lang w:val="en-US"/>
              </w:rPr>
            </w:pPr>
          </w:p>
          <w:p w:rsidR="000B6407" w:rsidRDefault="000B6407" w:rsidP="00211EF8">
            <w:pPr>
              <w:pStyle w:val="ListParagraph"/>
              <w:ind w:left="360"/>
              <w:rPr>
                <w:lang w:val="en-US"/>
              </w:rPr>
            </w:pPr>
          </w:p>
          <w:p w:rsidR="000B6407" w:rsidRDefault="000B6407" w:rsidP="00211EF8">
            <w:pPr>
              <w:pStyle w:val="ListParagraph"/>
              <w:ind w:left="360"/>
              <w:rPr>
                <w:lang w:val="en-US"/>
              </w:rPr>
            </w:pPr>
          </w:p>
          <w:p w:rsidR="000B6407" w:rsidRDefault="000B6407" w:rsidP="00211EF8">
            <w:pPr>
              <w:rPr>
                <w:lang w:val="en-US"/>
              </w:rPr>
            </w:pPr>
          </w:p>
          <w:p w:rsidR="00D65C4A" w:rsidRPr="001C7F5F" w:rsidRDefault="00D65C4A" w:rsidP="00211EF8">
            <w:pPr>
              <w:rPr>
                <w:lang w:val="en-US"/>
              </w:rPr>
            </w:pPr>
          </w:p>
          <w:p w:rsidR="000B6407" w:rsidRDefault="000B6407" w:rsidP="00211EF8">
            <w:pPr>
              <w:pStyle w:val="ListParagraph"/>
              <w:ind w:left="360"/>
              <w:rPr>
                <w:lang w:val="en-US"/>
              </w:rPr>
            </w:pPr>
          </w:p>
          <w:p w:rsidR="000B6407" w:rsidRDefault="000B6407" w:rsidP="00211EF8">
            <w:pPr>
              <w:pStyle w:val="ListParagraph"/>
              <w:ind w:left="360"/>
              <w:rPr>
                <w:lang w:val="en-US"/>
              </w:rPr>
            </w:pPr>
          </w:p>
          <w:p w:rsidR="000B6407" w:rsidRDefault="000B6407" w:rsidP="00211EF8">
            <w:pPr>
              <w:pStyle w:val="ListParagraph"/>
              <w:ind w:left="360"/>
              <w:rPr>
                <w:lang w:val="en-US"/>
              </w:rPr>
            </w:pPr>
          </w:p>
          <w:p w:rsidR="000B6407" w:rsidRDefault="000B6407" w:rsidP="00211EF8">
            <w:pPr>
              <w:pStyle w:val="ListParagraph"/>
              <w:ind w:left="360"/>
              <w:rPr>
                <w:lang w:val="en-US"/>
              </w:rPr>
            </w:pPr>
          </w:p>
          <w:p w:rsidR="00E232AF" w:rsidRDefault="00E232AF" w:rsidP="00211EF8">
            <w:pPr>
              <w:pStyle w:val="ListParagraph"/>
              <w:ind w:left="360"/>
              <w:rPr>
                <w:lang w:val="en-US"/>
              </w:rPr>
            </w:pPr>
          </w:p>
          <w:p w:rsidR="00E232AF" w:rsidRDefault="00E232AF" w:rsidP="00211EF8">
            <w:pPr>
              <w:pStyle w:val="ListParagraph"/>
              <w:ind w:left="360"/>
              <w:rPr>
                <w:lang w:val="en-US"/>
              </w:rPr>
            </w:pPr>
          </w:p>
          <w:p w:rsidR="000B6407" w:rsidRDefault="000B6407" w:rsidP="00211EF8">
            <w:pPr>
              <w:pStyle w:val="ListParagraph"/>
              <w:ind w:left="360"/>
              <w:rPr>
                <w:lang w:val="en-US"/>
              </w:rPr>
            </w:pPr>
          </w:p>
          <w:p w:rsidR="00502F85" w:rsidRDefault="00502F85" w:rsidP="00211EF8">
            <w:pPr>
              <w:pStyle w:val="ListParagraph"/>
              <w:ind w:left="360"/>
              <w:rPr>
                <w:lang w:val="en-US"/>
              </w:rPr>
            </w:pPr>
          </w:p>
          <w:p w:rsidR="00502F85" w:rsidRDefault="00502F85" w:rsidP="00211EF8">
            <w:pPr>
              <w:pStyle w:val="ListParagraph"/>
              <w:ind w:left="360"/>
              <w:rPr>
                <w:lang w:val="en-US"/>
              </w:rPr>
            </w:pPr>
          </w:p>
          <w:p w:rsidR="00502F85" w:rsidRDefault="00502F85" w:rsidP="00502F85">
            <w:pPr>
              <w:pStyle w:val="ListParagraph"/>
              <w:numPr>
                <w:ilvl w:val="0"/>
                <w:numId w:val="14"/>
              </w:numPr>
              <w:rPr>
                <w:lang w:val="en-US"/>
              </w:rPr>
            </w:pPr>
            <w:r w:rsidRPr="009A3882">
              <w:rPr>
                <w:lang w:val="en-US"/>
              </w:rPr>
              <w:t xml:space="preserve">Awaiting Review query reflects the </w:t>
            </w:r>
            <w:r w:rsidR="00821C07">
              <w:rPr>
                <w:lang w:val="en-US"/>
              </w:rPr>
              <w:t>PO</w:t>
            </w:r>
            <w:r w:rsidRPr="009A3882">
              <w:rPr>
                <w:lang w:val="en-US"/>
              </w:rPr>
              <w:t>’s PRF record with a status of Awaiting Review.</w:t>
            </w:r>
          </w:p>
          <w:p w:rsidR="000B6407" w:rsidRPr="00FC5222" w:rsidRDefault="000B6407" w:rsidP="00FC5222">
            <w:pPr>
              <w:rPr>
                <w:lang w:val="en-US"/>
              </w:rPr>
            </w:pPr>
          </w:p>
        </w:tc>
        <w:tc>
          <w:tcPr>
            <w:tcW w:w="1429" w:type="dxa"/>
          </w:tcPr>
          <w:p w:rsidR="000B6407" w:rsidRPr="009A3882" w:rsidRDefault="000B6407" w:rsidP="00211EF8">
            <w:pPr>
              <w:rPr>
                <w:lang w:val="en-US"/>
              </w:rPr>
            </w:pPr>
          </w:p>
        </w:tc>
        <w:tc>
          <w:tcPr>
            <w:tcW w:w="3764" w:type="dxa"/>
          </w:tcPr>
          <w:p w:rsidR="000B6407" w:rsidRPr="009A3882" w:rsidRDefault="000B6407" w:rsidP="00211EF8">
            <w:pPr>
              <w:rPr>
                <w:lang w:val="en-US"/>
              </w:rPr>
            </w:pPr>
          </w:p>
        </w:tc>
      </w:tr>
      <w:tr w:rsidR="00944A44" w:rsidRPr="009A3882" w:rsidTr="00944A44">
        <w:tc>
          <w:tcPr>
            <w:tcW w:w="441" w:type="dxa"/>
          </w:tcPr>
          <w:p w:rsidR="00944A44" w:rsidRPr="009A3882" w:rsidRDefault="00FB3117" w:rsidP="00131F24">
            <w:pPr>
              <w:rPr>
                <w:lang w:val="en-US"/>
              </w:rPr>
            </w:pPr>
            <w:r>
              <w:rPr>
                <w:lang w:val="en-US"/>
              </w:rPr>
              <w:lastRenderedPageBreak/>
              <w:t>3</w:t>
            </w:r>
          </w:p>
        </w:tc>
        <w:tc>
          <w:tcPr>
            <w:tcW w:w="4383" w:type="dxa"/>
          </w:tcPr>
          <w:p w:rsidR="00944A44" w:rsidRPr="003A30C3" w:rsidRDefault="00944A44" w:rsidP="00131F24">
            <w:pPr>
              <w:rPr>
                <w:lang w:val="en-US"/>
              </w:rPr>
            </w:pPr>
            <w:r w:rsidRPr="003A30C3">
              <w:rPr>
                <w:lang w:val="en-US"/>
              </w:rPr>
              <w:t>As a general user, create/complete and Submit an initial PO with the following PO/PRF conditions:</w:t>
            </w:r>
          </w:p>
          <w:p w:rsidR="00944A44" w:rsidRPr="00352894" w:rsidRDefault="00944A44" w:rsidP="00131F24">
            <w:pPr>
              <w:pStyle w:val="ListParagraph"/>
              <w:numPr>
                <w:ilvl w:val="1"/>
                <w:numId w:val="15"/>
              </w:numPr>
              <w:rPr>
                <w:lang w:val="en-US"/>
              </w:rPr>
            </w:pPr>
            <w:r>
              <w:rPr>
                <w:lang w:val="en-US"/>
              </w:rPr>
              <w:t>PO = &gt; 400K</w:t>
            </w:r>
          </w:p>
          <w:p w:rsidR="00944A44" w:rsidRPr="00352894" w:rsidRDefault="00944A44" w:rsidP="00131F24">
            <w:pPr>
              <w:pStyle w:val="ListParagraph"/>
              <w:numPr>
                <w:ilvl w:val="1"/>
                <w:numId w:val="15"/>
              </w:numPr>
              <w:rPr>
                <w:lang w:val="en-US"/>
              </w:rPr>
            </w:pPr>
            <w:r w:rsidRPr="00352894">
              <w:rPr>
                <w:lang w:val="en-US"/>
              </w:rPr>
              <w:t>PRF Version is 000</w:t>
            </w:r>
          </w:p>
          <w:p w:rsidR="00944A44" w:rsidRPr="00352894" w:rsidRDefault="00944A44" w:rsidP="00131F24">
            <w:pPr>
              <w:pStyle w:val="ListParagraph"/>
              <w:numPr>
                <w:ilvl w:val="1"/>
                <w:numId w:val="15"/>
              </w:numPr>
              <w:rPr>
                <w:lang w:val="en-US"/>
              </w:rPr>
            </w:pPr>
            <w:r w:rsidRPr="00352894">
              <w:rPr>
                <w:lang w:val="en-US"/>
              </w:rPr>
              <w:t>PRF with SON ID</w:t>
            </w:r>
          </w:p>
          <w:p w:rsidR="00944A44" w:rsidRPr="00352894" w:rsidRDefault="00944A44" w:rsidP="00131F24">
            <w:pPr>
              <w:pStyle w:val="ListParagraph"/>
              <w:numPr>
                <w:ilvl w:val="1"/>
                <w:numId w:val="15"/>
              </w:numPr>
              <w:rPr>
                <w:lang w:val="en-US"/>
              </w:rPr>
            </w:pPr>
            <w:r w:rsidRPr="00352894">
              <w:rPr>
                <w:lang w:val="en-US"/>
              </w:rPr>
              <w:t>Consultancy is Yes</w:t>
            </w:r>
          </w:p>
          <w:p w:rsidR="00944A44" w:rsidRPr="00352894" w:rsidRDefault="00944A44" w:rsidP="00131F24">
            <w:pPr>
              <w:pStyle w:val="ListParagraph"/>
              <w:numPr>
                <w:ilvl w:val="1"/>
                <w:numId w:val="15"/>
              </w:numPr>
              <w:rPr>
                <w:lang w:val="en-US"/>
              </w:rPr>
            </w:pPr>
            <w:r>
              <w:rPr>
                <w:lang w:val="en-US"/>
              </w:rPr>
              <w:t>PO</w:t>
            </w:r>
            <w:r w:rsidRPr="00352894">
              <w:rPr>
                <w:lang w:val="en-US"/>
              </w:rPr>
              <w:t xml:space="preserve"> Confidentiality Provisions is Yes</w:t>
            </w:r>
          </w:p>
          <w:p w:rsidR="00944A44" w:rsidRPr="00352894" w:rsidRDefault="00944A44" w:rsidP="00131F24">
            <w:pPr>
              <w:pStyle w:val="ListParagraph"/>
              <w:numPr>
                <w:ilvl w:val="1"/>
                <w:numId w:val="15"/>
              </w:numPr>
              <w:rPr>
                <w:lang w:val="en-US"/>
              </w:rPr>
            </w:pPr>
            <w:r w:rsidRPr="00352894">
              <w:rPr>
                <w:lang w:val="en-US"/>
              </w:rPr>
              <w:t xml:space="preserve">Confidentiality </w:t>
            </w:r>
            <w:r>
              <w:rPr>
                <w:lang w:val="en-US"/>
              </w:rPr>
              <w:t>PO</w:t>
            </w:r>
            <w:r w:rsidRPr="00352894">
              <w:rPr>
                <w:lang w:val="en-US"/>
              </w:rPr>
              <w:t xml:space="preserve"> Reason = Multiple Records</w:t>
            </w:r>
          </w:p>
          <w:p w:rsidR="00944A44" w:rsidRPr="00352894" w:rsidRDefault="00944A44" w:rsidP="00131F24">
            <w:pPr>
              <w:pStyle w:val="ListParagraph"/>
              <w:numPr>
                <w:ilvl w:val="1"/>
                <w:numId w:val="15"/>
              </w:numPr>
              <w:rPr>
                <w:lang w:val="en-US"/>
              </w:rPr>
            </w:pPr>
            <w:r w:rsidRPr="00352894">
              <w:rPr>
                <w:lang w:val="en-US"/>
              </w:rPr>
              <w:t>Confidentiality Provision Output is Yes</w:t>
            </w:r>
          </w:p>
          <w:p w:rsidR="00944A44" w:rsidRPr="00352894" w:rsidRDefault="00944A44" w:rsidP="00131F24">
            <w:pPr>
              <w:pStyle w:val="ListParagraph"/>
              <w:numPr>
                <w:ilvl w:val="1"/>
                <w:numId w:val="15"/>
              </w:numPr>
              <w:rPr>
                <w:lang w:val="en-US"/>
              </w:rPr>
            </w:pPr>
            <w:r w:rsidRPr="00352894">
              <w:rPr>
                <w:lang w:val="en-US"/>
              </w:rPr>
              <w:t>Confidentiality Output Reasons = Multiple Records</w:t>
            </w:r>
          </w:p>
          <w:p w:rsidR="00944A44" w:rsidRDefault="00944A44" w:rsidP="00131F24">
            <w:pPr>
              <w:pStyle w:val="ListParagraph"/>
              <w:ind w:left="1080"/>
              <w:rPr>
                <w:lang w:val="en-US"/>
              </w:rPr>
            </w:pPr>
          </w:p>
          <w:p w:rsidR="00944A44" w:rsidRPr="00697660" w:rsidRDefault="00944A44" w:rsidP="00131F24">
            <w:pPr>
              <w:rPr>
                <w:lang w:val="en-US"/>
              </w:rPr>
            </w:pPr>
            <w:r>
              <w:rPr>
                <w:lang w:val="en-US"/>
              </w:rPr>
              <w:t>Before indentation</w:t>
            </w:r>
          </w:p>
          <w:p w:rsidR="00944A44" w:rsidRDefault="00944A44" w:rsidP="00131F24">
            <w:pPr>
              <w:pStyle w:val="ListParagraph"/>
              <w:numPr>
                <w:ilvl w:val="0"/>
                <w:numId w:val="15"/>
              </w:numPr>
              <w:rPr>
                <w:lang w:val="en-US"/>
              </w:rPr>
            </w:pPr>
            <w:r>
              <w:rPr>
                <w:lang w:val="en-US"/>
              </w:rPr>
              <w:t>Normal indent</w:t>
            </w:r>
          </w:p>
          <w:p w:rsidR="00944A44" w:rsidRDefault="00944A44" w:rsidP="00131F24">
            <w:pPr>
              <w:pStyle w:val="ListParagraph"/>
              <w:numPr>
                <w:ilvl w:val="1"/>
                <w:numId w:val="15"/>
              </w:numPr>
              <w:rPr>
                <w:lang w:val="en-US"/>
              </w:rPr>
            </w:pPr>
            <w:r>
              <w:rPr>
                <w:lang w:val="en-US"/>
              </w:rPr>
              <w:t>Extra indent</w:t>
            </w:r>
          </w:p>
          <w:p w:rsidR="00944A44" w:rsidRPr="00ED7C94" w:rsidRDefault="00944A44" w:rsidP="00131F24">
            <w:pPr>
              <w:pStyle w:val="ListParagraph"/>
              <w:numPr>
                <w:ilvl w:val="0"/>
                <w:numId w:val="15"/>
              </w:numPr>
              <w:rPr>
                <w:lang w:val="en-US"/>
              </w:rPr>
            </w:pPr>
            <w:r w:rsidRPr="00ED7C94">
              <w:rPr>
                <w:lang w:val="en-US"/>
              </w:rPr>
              <w:t>After indent</w:t>
            </w:r>
          </w:p>
          <w:p w:rsidR="00944A44" w:rsidRDefault="00944A44" w:rsidP="00131F24">
            <w:pPr>
              <w:pStyle w:val="ListParagraph"/>
              <w:numPr>
                <w:ilvl w:val="0"/>
                <w:numId w:val="22"/>
              </w:numPr>
              <w:rPr>
                <w:lang w:val="en-US"/>
              </w:rPr>
            </w:pPr>
            <w:r>
              <w:rPr>
                <w:lang w:val="en-US"/>
              </w:rPr>
              <w:t>Normal indent2</w:t>
            </w:r>
          </w:p>
          <w:p w:rsidR="00944A44" w:rsidRDefault="00944A44" w:rsidP="00131F24">
            <w:pPr>
              <w:pStyle w:val="ListParagraph"/>
              <w:numPr>
                <w:ilvl w:val="1"/>
                <w:numId w:val="24"/>
              </w:numPr>
              <w:rPr>
                <w:lang w:val="en-US"/>
              </w:rPr>
            </w:pPr>
            <w:r>
              <w:rPr>
                <w:lang w:val="en-US"/>
              </w:rPr>
              <w:t>Extra indent2 with some text t calculate the space required f this thing</w:t>
            </w:r>
          </w:p>
          <w:p w:rsidR="00944A44" w:rsidRDefault="00944A44" w:rsidP="00131F24">
            <w:pPr>
              <w:pStyle w:val="ListParagraph"/>
              <w:numPr>
                <w:ilvl w:val="0"/>
                <w:numId w:val="22"/>
              </w:numPr>
              <w:rPr>
                <w:lang w:val="en-US"/>
              </w:rPr>
            </w:pPr>
            <w:r>
              <w:rPr>
                <w:lang w:val="en-US"/>
              </w:rPr>
              <w:t>Back to normal indent2</w:t>
            </w:r>
          </w:p>
          <w:p w:rsidR="00944A44" w:rsidRPr="00ED7C94" w:rsidRDefault="00944A44" w:rsidP="00131F24">
            <w:pPr>
              <w:pStyle w:val="ListParagraph"/>
              <w:numPr>
                <w:ilvl w:val="0"/>
                <w:numId w:val="22"/>
              </w:numPr>
              <w:rPr>
                <w:lang w:val="en-US"/>
              </w:rPr>
            </w:pPr>
            <w:r w:rsidRPr="00ED7C94">
              <w:rPr>
                <w:lang w:val="en-US"/>
              </w:rPr>
              <w:t>After indent2</w:t>
            </w:r>
          </w:p>
          <w:p w:rsidR="00944A44" w:rsidRDefault="00944A44" w:rsidP="00131F24">
            <w:pPr>
              <w:pStyle w:val="ListParagraph"/>
              <w:numPr>
                <w:ilvl w:val="0"/>
                <w:numId w:val="15"/>
              </w:numPr>
              <w:rPr>
                <w:lang w:val="en-US"/>
              </w:rPr>
            </w:pPr>
            <w:r w:rsidRPr="009A3882">
              <w:rPr>
                <w:lang w:val="en-US"/>
              </w:rPr>
              <w:t xml:space="preserve">As a Procurement Officer, access the </w:t>
            </w:r>
            <w:r>
              <w:rPr>
                <w:lang w:val="en-US"/>
              </w:rPr>
              <w:t>Procurement Reporting tab</w:t>
            </w:r>
            <w:r w:rsidRPr="009A3882">
              <w:rPr>
                <w:lang w:val="en-US"/>
              </w:rPr>
              <w:t xml:space="preserve"> and check the </w:t>
            </w:r>
            <w:r w:rsidRPr="009A3882">
              <w:rPr>
                <w:lang w:val="en-US"/>
              </w:rPr>
              <w:lastRenderedPageBreak/>
              <w:t>POWL query.</w:t>
            </w:r>
          </w:p>
          <w:p w:rsidR="00944A44" w:rsidRPr="00FC5222" w:rsidRDefault="00944A44" w:rsidP="00131F24">
            <w:pPr>
              <w:rPr>
                <w:lang w:val="en-US"/>
              </w:rPr>
            </w:pPr>
          </w:p>
        </w:tc>
        <w:tc>
          <w:tcPr>
            <w:tcW w:w="3931" w:type="dxa"/>
          </w:tcPr>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rPr>
                <w:lang w:val="en-US"/>
              </w:rPr>
            </w:pPr>
          </w:p>
          <w:p w:rsidR="00944A44" w:rsidRDefault="00944A44" w:rsidP="00131F24">
            <w:pPr>
              <w:rPr>
                <w:lang w:val="en-US"/>
              </w:rPr>
            </w:pPr>
            <w:proofErr w:type="spellStart"/>
            <w:r>
              <w:rPr>
                <w:lang w:val="en-US"/>
              </w:rPr>
              <w:t>Sdfsdf</w:t>
            </w:r>
            <w:proofErr w:type="spellEnd"/>
            <w:r>
              <w:rPr>
                <w:lang w:val="en-US"/>
              </w:rPr>
              <w:t xml:space="preserve"> </w:t>
            </w:r>
            <w:proofErr w:type="spellStart"/>
            <w:r>
              <w:rPr>
                <w:lang w:val="en-US"/>
              </w:rPr>
              <w:t>sdf</w:t>
            </w:r>
            <w:proofErr w:type="spellEnd"/>
            <w:r>
              <w:rPr>
                <w:lang w:val="en-US"/>
              </w:rPr>
              <w:t xml:space="preserve"> </w:t>
            </w:r>
            <w:proofErr w:type="spellStart"/>
            <w:r>
              <w:rPr>
                <w:lang w:val="en-US"/>
              </w:rPr>
              <w:t>dsfdsf</w:t>
            </w:r>
            <w:proofErr w:type="spellEnd"/>
            <w:r>
              <w:rPr>
                <w:lang w:val="en-US"/>
              </w:rPr>
              <w:t xml:space="preserve"> </w:t>
            </w:r>
            <w:proofErr w:type="spellStart"/>
            <w:r>
              <w:rPr>
                <w:lang w:val="en-US"/>
              </w:rPr>
              <w:t>dsf</w:t>
            </w:r>
            <w:proofErr w:type="spellEnd"/>
            <w:r>
              <w:rPr>
                <w:lang w:val="en-US"/>
              </w:rPr>
              <w:t xml:space="preserve"> </w:t>
            </w:r>
            <w:proofErr w:type="spellStart"/>
            <w:r>
              <w:rPr>
                <w:lang w:val="en-US"/>
              </w:rPr>
              <w:t>dsf</w:t>
            </w:r>
            <w:proofErr w:type="spellEnd"/>
            <w:r>
              <w:rPr>
                <w:lang w:val="en-US"/>
              </w:rPr>
              <w:t xml:space="preserve"> </w:t>
            </w:r>
            <w:proofErr w:type="spellStart"/>
            <w:r>
              <w:rPr>
                <w:lang w:val="en-US"/>
              </w:rPr>
              <w:t>dsf</w:t>
            </w:r>
            <w:proofErr w:type="spellEnd"/>
            <w:r>
              <w:rPr>
                <w:lang w:val="en-US"/>
              </w:rPr>
              <w:t xml:space="preserve"> </w:t>
            </w:r>
            <w:proofErr w:type="spellStart"/>
            <w:r>
              <w:rPr>
                <w:lang w:val="en-US"/>
              </w:rPr>
              <w:t>sf</w:t>
            </w:r>
            <w:proofErr w:type="spellEnd"/>
            <w:r>
              <w:rPr>
                <w:lang w:val="en-US"/>
              </w:rPr>
              <w:t xml:space="preserve"> </w:t>
            </w:r>
            <w:proofErr w:type="spellStart"/>
            <w:r>
              <w:rPr>
                <w:lang w:val="en-US"/>
              </w:rPr>
              <w:t>sss</w:t>
            </w:r>
            <w:proofErr w:type="spellEnd"/>
            <w:r>
              <w:rPr>
                <w:lang w:val="en-US"/>
              </w:rPr>
              <w:t xml:space="preserve"> </w:t>
            </w:r>
          </w:p>
          <w:p w:rsidR="00944A44" w:rsidRDefault="00944A44" w:rsidP="00131F24">
            <w:pPr>
              <w:rPr>
                <w:lang w:val="en-US"/>
              </w:rPr>
            </w:pPr>
          </w:p>
          <w:p w:rsidR="00944A44" w:rsidRDefault="00944A44" w:rsidP="00131F24">
            <w:pPr>
              <w:rPr>
                <w:lang w:val="en-US"/>
              </w:rPr>
            </w:pPr>
          </w:p>
          <w:p w:rsidR="00944A44" w:rsidRDefault="00944A44" w:rsidP="00131F24">
            <w:pPr>
              <w:rPr>
                <w:lang w:val="en-US"/>
              </w:rPr>
            </w:pPr>
          </w:p>
          <w:p w:rsidR="00944A44" w:rsidRPr="00D97DF6" w:rsidRDefault="00944A44" w:rsidP="00131F24">
            <w:pPr>
              <w:pStyle w:val="ListParagraph"/>
              <w:numPr>
                <w:ilvl w:val="0"/>
                <w:numId w:val="25"/>
              </w:numPr>
              <w:rPr>
                <w:lang w:val="en-US"/>
              </w:rPr>
            </w:pPr>
            <w:r>
              <w:rPr>
                <w:lang w:val="en-US"/>
              </w:rPr>
              <w:t>Confidentiality expected</w:t>
            </w:r>
          </w:p>
          <w:p w:rsidR="00944A44" w:rsidRDefault="00944A44" w:rsidP="00131F24">
            <w:pPr>
              <w:rPr>
                <w:lang w:val="en-US"/>
              </w:rPr>
            </w:pPr>
          </w:p>
          <w:p w:rsidR="00944A44" w:rsidRPr="001C7F5F" w:rsidRDefault="00944A44" w:rsidP="00131F24">
            <w:pPr>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numPr>
                <w:ilvl w:val="0"/>
                <w:numId w:val="14"/>
              </w:numPr>
              <w:rPr>
                <w:lang w:val="en-US"/>
              </w:rPr>
            </w:pPr>
            <w:r w:rsidRPr="009A3882">
              <w:rPr>
                <w:lang w:val="en-US"/>
              </w:rPr>
              <w:t xml:space="preserve">Awaiting Review query reflects the </w:t>
            </w:r>
            <w:r>
              <w:rPr>
                <w:lang w:val="en-US"/>
              </w:rPr>
              <w:t>PO</w:t>
            </w:r>
            <w:r w:rsidRPr="009A3882">
              <w:rPr>
                <w:lang w:val="en-US"/>
              </w:rPr>
              <w:t xml:space="preserve">’s PRF record with a status of </w:t>
            </w:r>
            <w:r>
              <w:rPr>
                <w:lang w:val="en-US"/>
              </w:rPr>
              <w:t>Awaiting</w:t>
            </w:r>
            <w:r w:rsidRPr="009A3882">
              <w:rPr>
                <w:lang w:val="en-US"/>
              </w:rPr>
              <w:t xml:space="preserve"> Review.</w:t>
            </w:r>
          </w:p>
          <w:p w:rsidR="00944A44" w:rsidRPr="00FC5222" w:rsidRDefault="00944A44" w:rsidP="00131F24">
            <w:pPr>
              <w:rPr>
                <w:lang w:val="en-US"/>
              </w:rPr>
            </w:pPr>
          </w:p>
        </w:tc>
        <w:tc>
          <w:tcPr>
            <w:tcW w:w="1429" w:type="dxa"/>
          </w:tcPr>
          <w:p w:rsidR="00944A44" w:rsidRPr="009A3882" w:rsidRDefault="00944A44" w:rsidP="00131F24">
            <w:pPr>
              <w:rPr>
                <w:lang w:val="en-US"/>
              </w:rPr>
            </w:pPr>
          </w:p>
        </w:tc>
        <w:tc>
          <w:tcPr>
            <w:tcW w:w="3764" w:type="dxa"/>
          </w:tcPr>
          <w:p w:rsidR="00944A44" w:rsidRPr="009A3882" w:rsidRDefault="00944A44" w:rsidP="00131F24">
            <w:pPr>
              <w:rPr>
                <w:lang w:val="en-US"/>
              </w:rPr>
            </w:pPr>
          </w:p>
        </w:tc>
      </w:tr>
      <w:tr w:rsidR="00944A44" w:rsidRPr="009A3882" w:rsidTr="00944A44">
        <w:tc>
          <w:tcPr>
            <w:tcW w:w="441" w:type="dxa"/>
          </w:tcPr>
          <w:p w:rsidR="00944A44" w:rsidRPr="009A3882" w:rsidRDefault="00FB3117" w:rsidP="00131F24">
            <w:pPr>
              <w:rPr>
                <w:lang w:val="en-US"/>
              </w:rPr>
            </w:pPr>
            <w:r>
              <w:rPr>
                <w:lang w:val="en-US"/>
              </w:rPr>
              <w:lastRenderedPageBreak/>
              <w:t>4</w:t>
            </w:r>
          </w:p>
        </w:tc>
        <w:tc>
          <w:tcPr>
            <w:tcW w:w="4383" w:type="dxa"/>
          </w:tcPr>
          <w:p w:rsidR="00944A44" w:rsidRDefault="00944A44" w:rsidP="00131F24">
            <w:pPr>
              <w:pStyle w:val="ListParagraph"/>
              <w:numPr>
                <w:ilvl w:val="0"/>
                <w:numId w:val="15"/>
              </w:numPr>
              <w:rPr>
                <w:lang w:val="en-US"/>
              </w:rPr>
            </w:pPr>
            <w:r w:rsidRPr="00F8328F">
              <w:rPr>
                <w:lang w:val="en-US"/>
              </w:rPr>
              <w:t xml:space="preserve">As a general user, </w:t>
            </w:r>
            <w:r>
              <w:rPr>
                <w:lang w:val="en-US"/>
              </w:rPr>
              <w:t>create/complete and Submit an initial PO with the following PO/PRF conditions:</w:t>
            </w:r>
          </w:p>
          <w:p w:rsidR="00944A44" w:rsidRDefault="00944A44" w:rsidP="00131F24">
            <w:pPr>
              <w:pStyle w:val="ListParagraph"/>
              <w:numPr>
                <w:ilvl w:val="1"/>
                <w:numId w:val="15"/>
              </w:numPr>
              <w:rPr>
                <w:lang w:val="en-US"/>
              </w:rPr>
            </w:pPr>
            <w:r>
              <w:rPr>
                <w:lang w:val="en-US"/>
              </w:rPr>
              <w:t>PO = &gt; 40</w:t>
            </w:r>
            <w:r w:rsidRPr="00E232AF">
              <w:rPr>
                <w:lang w:val="en-US"/>
              </w:rPr>
              <w:t xml:space="preserve">0K </w:t>
            </w:r>
          </w:p>
          <w:p w:rsidR="00944A44" w:rsidRPr="00E232AF" w:rsidRDefault="00944A44" w:rsidP="00131F24">
            <w:pPr>
              <w:pStyle w:val="ListParagraph"/>
              <w:numPr>
                <w:ilvl w:val="1"/>
                <w:numId w:val="15"/>
              </w:numPr>
              <w:rPr>
                <w:lang w:val="en-US"/>
              </w:rPr>
            </w:pPr>
            <w:r w:rsidRPr="00E232AF">
              <w:rPr>
                <w:lang w:val="en-US"/>
              </w:rPr>
              <w:t>PRF Version is 000</w:t>
            </w:r>
          </w:p>
          <w:p w:rsidR="00944A44" w:rsidRPr="00352894" w:rsidRDefault="00944A44" w:rsidP="00131F24">
            <w:pPr>
              <w:pStyle w:val="ListParagraph"/>
              <w:numPr>
                <w:ilvl w:val="1"/>
                <w:numId w:val="15"/>
              </w:numPr>
              <w:rPr>
                <w:lang w:val="en-US"/>
              </w:rPr>
            </w:pPr>
            <w:r w:rsidRPr="00352894">
              <w:rPr>
                <w:lang w:val="en-US"/>
              </w:rPr>
              <w:t xml:space="preserve">PRF with </w:t>
            </w:r>
            <w:r>
              <w:rPr>
                <w:lang w:val="en-US"/>
              </w:rPr>
              <w:t>ATMID</w:t>
            </w:r>
          </w:p>
          <w:p w:rsidR="00944A44" w:rsidRPr="00352894" w:rsidRDefault="00944A44" w:rsidP="00131F24">
            <w:pPr>
              <w:pStyle w:val="ListParagraph"/>
              <w:numPr>
                <w:ilvl w:val="1"/>
                <w:numId w:val="15"/>
              </w:numPr>
              <w:rPr>
                <w:lang w:val="en-US"/>
              </w:rPr>
            </w:pPr>
            <w:r w:rsidRPr="00352894">
              <w:rPr>
                <w:lang w:val="en-US"/>
              </w:rPr>
              <w:t xml:space="preserve">Consultancy is </w:t>
            </w:r>
            <w:r>
              <w:rPr>
                <w:lang w:val="en-US"/>
              </w:rPr>
              <w:t>No</w:t>
            </w:r>
          </w:p>
          <w:p w:rsidR="00944A44" w:rsidRPr="00352894" w:rsidRDefault="00944A44" w:rsidP="00131F24">
            <w:pPr>
              <w:pStyle w:val="ListParagraph"/>
              <w:numPr>
                <w:ilvl w:val="1"/>
                <w:numId w:val="15"/>
              </w:numPr>
              <w:rPr>
                <w:lang w:val="en-US"/>
              </w:rPr>
            </w:pPr>
            <w:r>
              <w:rPr>
                <w:lang w:val="en-US"/>
              </w:rPr>
              <w:t>PO</w:t>
            </w:r>
            <w:r w:rsidRPr="00352894">
              <w:rPr>
                <w:lang w:val="en-US"/>
              </w:rPr>
              <w:t xml:space="preserve"> Confidentiality Provisions is </w:t>
            </w:r>
            <w:r>
              <w:rPr>
                <w:lang w:val="en-US"/>
              </w:rPr>
              <w:t>No</w:t>
            </w:r>
          </w:p>
          <w:p w:rsidR="00944A44" w:rsidRPr="00352894" w:rsidRDefault="00944A44" w:rsidP="00131F24">
            <w:pPr>
              <w:pStyle w:val="ListParagraph"/>
              <w:numPr>
                <w:ilvl w:val="1"/>
                <w:numId w:val="15"/>
              </w:numPr>
              <w:rPr>
                <w:lang w:val="en-US"/>
              </w:rPr>
            </w:pPr>
            <w:r w:rsidRPr="00352894">
              <w:rPr>
                <w:lang w:val="en-US"/>
              </w:rPr>
              <w:t>Confide</w:t>
            </w:r>
            <w:r>
              <w:rPr>
                <w:lang w:val="en-US"/>
              </w:rPr>
              <w:t>ntiality Provision Output is No</w:t>
            </w:r>
          </w:p>
          <w:p w:rsidR="00944A44" w:rsidRDefault="00944A44" w:rsidP="00131F24">
            <w:pPr>
              <w:pStyle w:val="ListParagraph"/>
              <w:ind w:left="360"/>
              <w:rPr>
                <w:lang w:val="en-US"/>
              </w:rPr>
            </w:pPr>
          </w:p>
          <w:p w:rsidR="00944A44" w:rsidRDefault="00944A44" w:rsidP="00131F24">
            <w:pPr>
              <w:pStyle w:val="ListParagraph"/>
              <w:numPr>
                <w:ilvl w:val="0"/>
                <w:numId w:val="15"/>
              </w:numPr>
              <w:rPr>
                <w:lang w:val="en-US"/>
              </w:rPr>
            </w:pPr>
            <w:r>
              <w:rPr>
                <w:lang w:val="en-US"/>
              </w:rPr>
              <w:t>As the appropriate approver/s, approve the PO workflow.</w:t>
            </w:r>
          </w:p>
          <w:p w:rsidR="00944A44" w:rsidRDefault="00944A44" w:rsidP="00131F24">
            <w:pPr>
              <w:pStyle w:val="ListParagraph"/>
              <w:ind w:left="360"/>
              <w:rPr>
                <w:lang w:val="en-US"/>
              </w:rPr>
            </w:pPr>
          </w:p>
          <w:p w:rsidR="00944A44" w:rsidRDefault="00944A44" w:rsidP="00131F24">
            <w:pPr>
              <w:pStyle w:val="ListParagraph"/>
              <w:numPr>
                <w:ilvl w:val="0"/>
                <w:numId w:val="15"/>
              </w:numPr>
              <w:rPr>
                <w:lang w:val="en-US"/>
              </w:rPr>
            </w:pPr>
            <w:r w:rsidRPr="009A3882">
              <w:rPr>
                <w:lang w:val="en-US"/>
              </w:rPr>
              <w:t xml:space="preserve">As a Procurement Officer, access the </w:t>
            </w:r>
            <w:r>
              <w:rPr>
                <w:lang w:val="en-US"/>
              </w:rPr>
              <w:t>Procurement Reporting tab</w:t>
            </w:r>
            <w:r w:rsidRPr="009A3882">
              <w:rPr>
                <w:lang w:val="en-US"/>
              </w:rPr>
              <w:t xml:space="preserve"> and check the POWL query.</w:t>
            </w:r>
          </w:p>
          <w:p w:rsidR="00944A44" w:rsidRPr="00FC5222" w:rsidRDefault="00944A44" w:rsidP="00131F24">
            <w:pPr>
              <w:rPr>
                <w:lang w:val="en-US"/>
              </w:rPr>
            </w:pPr>
          </w:p>
        </w:tc>
        <w:tc>
          <w:tcPr>
            <w:tcW w:w="3931" w:type="dxa"/>
          </w:tcPr>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rPr>
                <w:lang w:val="en-US"/>
              </w:rPr>
            </w:pPr>
          </w:p>
          <w:p w:rsidR="00944A44" w:rsidRPr="001C7F5F" w:rsidRDefault="00944A44" w:rsidP="00131F24">
            <w:pPr>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ind w:left="360"/>
              <w:rPr>
                <w:lang w:val="en-US"/>
              </w:rPr>
            </w:pPr>
          </w:p>
          <w:p w:rsidR="00944A44" w:rsidRDefault="00944A44" w:rsidP="00131F24">
            <w:pPr>
              <w:pStyle w:val="ListParagraph"/>
              <w:numPr>
                <w:ilvl w:val="0"/>
                <w:numId w:val="14"/>
              </w:numPr>
              <w:rPr>
                <w:lang w:val="en-US"/>
              </w:rPr>
            </w:pPr>
            <w:r w:rsidRPr="009A3882">
              <w:rPr>
                <w:lang w:val="en-US"/>
              </w:rPr>
              <w:t xml:space="preserve">Awaiting Review query reflects the </w:t>
            </w:r>
            <w:r>
              <w:rPr>
                <w:lang w:val="en-US"/>
              </w:rPr>
              <w:t>PO</w:t>
            </w:r>
            <w:r w:rsidRPr="009A3882">
              <w:rPr>
                <w:lang w:val="en-US"/>
              </w:rPr>
              <w:t>’s PRF record with a status of Awaiting Review.</w:t>
            </w:r>
          </w:p>
          <w:p w:rsidR="00944A44" w:rsidRPr="00FC5222" w:rsidRDefault="00944A44" w:rsidP="00131F24">
            <w:pPr>
              <w:rPr>
                <w:lang w:val="en-US"/>
              </w:rPr>
            </w:pPr>
          </w:p>
        </w:tc>
        <w:tc>
          <w:tcPr>
            <w:tcW w:w="1429" w:type="dxa"/>
          </w:tcPr>
          <w:p w:rsidR="00944A44" w:rsidRPr="009A3882" w:rsidRDefault="00944A44" w:rsidP="00131F24">
            <w:pPr>
              <w:rPr>
                <w:lang w:val="en-US"/>
              </w:rPr>
            </w:pPr>
          </w:p>
        </w:tc>
        <w:tc>
          <w:tcPr>
            <w:tcW w:w="3764" w:type="dxa"/>
          </w:tcPr>
          <w:p w:rsidR="00944A44" w:rsidRPr="009A3882" w:rsidRDefault="00944A44" w:rsidP="00131F24">
            <w:pPr>
              <w:rPr>
                <w:lang w:val="en-US"/>
              </w:rPr>
            </w:pPr>
          </w:p>
        </w:tc>
      </w:tr>
    </w:tbl>
    <w:p w:rsidR="008E3136" w:rsidRDefault="008E3136" w:rsidP="00274872">
      <w:pPr>
        <w:rPr>
          <w:b/>
          <w:lang w:val="en-US"/>
        </w:rPr>
      </w:pPr>
    </w:p>
    <w:p w:rsidR="009E401A" w:rsidRPr="009A3882" w:rsidRDefault="009E401A" w:rsidP="00274872">
      <w:pPr>
        <w:rPr>
          <w:b/>
          <w:lang w:val="en-US"/>
        </w:rPr>
      </w:pPr>
    </w:p>
    <w:p w:rsidR="00274872" w:rsidRPr="009A3882" w:rsidRDefault="00274872" w:rsidP="00274872">
      <w:pPr>
        <w:rPr>
          <w:b/>
          <w:lang w:val="en-US"/>
        </w:rPr>
      </w:pPr>
      <w:r w:rsidRPr="009A3882">
        <w:rPr>
          <w:b/>
          <w:lang w:val="en-US"/>
        </w:rPr>
        <w:t xml:space="preserve">Name of </w:t>
      </w:r>
      <w:r w:rsidR="00554BB3" w:rsidRPr="009A3882">
        <w:rPr>
          <w:b/>
          <w:lang w:val="en-US"/>
        </w:rPr>
        <w:t>Tester:</w:t>
      </w:r>
    </w:p>
    <w:p w:rsidR="00274872" w:rsidRPr="009A3882" w:rsidRDefault="00274872">
      <w:pPr>
        <w:rPr>
          <w:b/>
          <w:lang w:val="en-US"/>
        </w:rPr>
      </w:pPr>
      <w:r w:rsidRPr="009A3882">
        <w:rPr>
          <w:b/>
          <w:lang w:val="en-US"/>
        </w:rPr>
        <w:t>Date of Testing:</w:t>
      </w:r>
      <w:r w:rsidR="00B007D5" w:rsidRPr="009A3882">
        <w:rPr>
          <w:b/>
          <w:lang w:val="en-US"/>
        </w:rPr>
        <w:tab/>
      </w:r>
    </w:p>
    <w:sectPr w:rsidR="00274872" w:rsidRPr="009A3882" w:rsidSect="00CA778A">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65F" w:rsidRDefault="00FC465F" w:rsidP="009C6130">
      <w:pPr>
        <w:spacing w:after="0" w:line="240" w:lineRule="auto"/>
      </w:pPr>
      <w:r>
        <w:separator/>
      </w:r>
    </w:p>
  </w:endnote>
  <w:endnote w:type="continuationSeparator" w:id="0">
    <w:p w:rsidR="00FC465F" w:rsidRDefault="00FC465F" w:rsidP="009C6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65F" w:rsidRDefault="00FC465F" w:rsidP="009C6130">
      <w:pPr>
        <w:spacing w:after="0" w:line="240" w:lineRule="auto"/>
      </w:pPr>
      <w:r>
        <w:separator/>
      </w:r>
    </w:p>
  </w:footnote>
  <w:footnote w:type="continuationSeparator" w:id="0">
    <w:p w:rsidR="00FC465F" w:rsidRDefault="00FC465F" w:rsidP="009C61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F38BE"/>
    <w:multiLevelType w:val="hybridMultilevel"/>
    <w:tmpl w:val="3A7C0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4B390C"/>
    <w:multiLevelType w:val="hybridMultilevel"/>
    <w:tmpl w:val="7898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35F64"/>
    <w:multiLevelType w:val="hybridMultilevel"/>
    <w:tmpl w:val="8F008B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EBB1E1D"/>
    <w:multiLevelType w:val="hybridMultilevel"/>
    <w:tmpl w:val="57106C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217134DA"/>
    <w:multiLevelType w:val="hybridMultilevel"/>
    <w:tmpl w:val="9DF2F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5C36BA"/>
    <w:multiLevelType w:val="hybridMultilevel"/>
    <w:tmpl w:val="7F94F5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2A51250A"/>
    <w:multiLevelType w:val="hybridMultilevel"/>
    <w:tmpl w:val="74008B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3238420B"/>
    <w:multiLevelType w:val="hybridMultilevel"/>
    <w:tmpl w:val="73BEB11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330A3E36"/>
    <w:multiLevelType w:val="hybridMultilevel"/>
    <w:tmpl w:val="C9DC8D5C"/>
    <w:lvl w:ilvl="0" w:tplc="0C090001">
      <w:start w:val="1"/>
      <w:numFmt w:val="bullet"/>
      <w:lvlText w:val=""/>
      <w:lvlJc w:val="left"/>
      <w:pPr>
        <w:ind w:left="1028" w:hanging="360"/>
      </w:pPr>
      <w:rPr>
        <w:rFonts w:ascii="Symbol" w:hAnsi="Symbol" w:hint="default"/>
      </w:rPr>
    </w:lvl>
    <w:lvl w:ilvl="1" w:tplc="0C090003" w:tentative="1">
      <w:start w:val="1"/>
      <w:numFmt w:val="bullet"/>
      <w:lvlText w:val="o"/>
      <w:lvlJc w:val="left"/>
      <w:pPr>
        <w:ind w:left="1748" w:hanging="360"/>
      </w:pPr>
      <w:rPr>
        <w:rFonts w:ascii="Courier New" w:hAnsi="Courier New" w:cs="Courier New" w:hint="default"/>
      </w:rPr>
    </w:lvl>
    <w:lvl w:ilvl="2" w:tplc="0C090005" w:tentative="1">
      <w:start w:val="1"/>
      <w:numFmt w:val="bullet"/>
      <w:lvlText w:val=""/>
      <w:lvlJc w:val="left"/>
      <w:pPr>
        <w:ind w:left="2468" w:hanging="360"/>
      </w:pPr>
      <w:rPr>
        <w:rFonts w:ascii="Wingdings" w:hAnsi="Wingdings" w:hint="default"/>
      </w:rPr>
    </w:lvl>
    <w:lvl w:ilvl="3" w:tplc="0C090001" w:tentative="1">
      <w:start w:val="1"/>
      <w:numFmt w:val="bullet"/>
      <w:lvlText w:val=""/>
      <w:lvlJc w:val="left"/>
      <w:pPr>
        <w:ind w:left="3188" w:hanging="360"/>
      </w:pPr>
      <w:rPr>
        <w:rFonts w:ascii="Symbol" w:hAnsi="Symbol" w:hint="default"/>
      </w:rPr>
    </w:lvl>
    <w:lvl w:ilvl="4" w:tplc="0C090003" w:tentative="1">
      <w:start w:val="1"/>
      <w:numFmt w:val="bullet"/>
      <w:lvlText w:val="o"/>
      <w:lvlJc w:val="left"/>
      <w:pPr>
        <w:ind w:left="3908" w:hanging="360"/>
      </w:pPr>
      <w:rPr>
        <w:rFonts w:ascii="Courier New" w:hAnsi="Courier New" w:cs="Courier New" w:hint="default"/>
      </w:rPr>
    </w:lvl>
    <w:lvl w:ilvl="5" w:tplc="0C090005" w:tentative="1">
      <w:start w:val="1"/>
      <w:numFmt w:val="bullet"/>
      <w:lvlText w:val=""/>
      <w:lvlJc w:val="left"/>
      <w:pPr>
        <w:ind w:left="4628" w:hanging="360"/>
      </w:pPr>
      <w:rPr>
        <w:rFonts w:ascii="Wingdings" w:hAnsi="Wingdings" w:hint="default"/>
      </w:rPr>
    </w:lvl>
    <w:lvl w:ilvl="6" w:tplc="0C090001" w:tentative="1">
      <w:start w:val="1"/>
      <w:numFmt w:val="bullet"/>
      <w:lvlText w:val=""/>
      <w:lvlJc w:val="left"/>
      <w:pPr>
        <w:ind w:left="5348" w:hanging="360"/>
      </w:pPr>
      <w:rPr>
        <w:rFonts w:ascii="Symbol" w:hAnsi="Symbol" w:hint="default"/>
      </w:rPr>
    </w:lvl>
    <w:lvl w:ilvl="7" w:tplc="0C090003" w:tentative="1">
      <w:start w:val="1"/>
      <w:numFmt w:val="bullet"/>
      <w:lvlText w:val="o"/>
      <w:lvlJc w:val="left"/>
      <w:pPr>
        <w:ind w:left="6068" w:hanging="360"/>
      </w:pPr>
      <w:rPr>
        <w:rFonts w:ascii="Courier New" w:hAnsi="Courier New" w:cs="Courier New" w:hint="default"/>
      </w:rPr>
    </w:lvl>
    <w:lvl w:ilvl="8" w:tplc="0C090005" w:tentative="1">
      <w:start w:val="1"/>
      <w:numFmt w:val="bullet"/>
      <w:lvlText w:val=""/>
      <w:lvlJc w:val="left"/>
      <w:pPr>
        <w:ind w:left="6788" w:hanging="360"/>
      </w:pPr>
      <w:rPr>
        <w:rFonts w:ascii="Wingdings" w:hAnsi="Wingdings" w:hint="default"/>
      </w:rPr>
    </w:lvl>
  </w:abstractNum>
  <w:abstractNum w:abstractNumId="9">
    <w:nsid w:val="34747533"/>
    <w:multiLevelType w:val="hybridMultilevel"/>
    <w:tmpl w:val="CCC666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353E512A"/>
    <w:multiLevelType w:val="hybridMultilevel"/>
    <w:tmpl w:val="39B0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6187B04"/>
    <w:multiLevelType w:val="hybridMultilevel"/>
    <w:tmpl w:val="7E5C1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A026B6"/>
    <w:multiLevelType w:val="hybridMultilevel"/>
    <w:tmpl w:val="B170BC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3C4604C4"/>
    <w:multiLevelType w:val="hybridMultilevel"/>
    <w:tmpl w:val="6D7C86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E1A0F93"/>
    <w:multiLevelType w:val="hybridMultilevel"/>
    <w:tmpl w:val="FC980E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578148AB"/>
    <w:multiLevelType w:val="hybridMultilevel"/>
    <w:tmpl w:val="F57C55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5AD13D02"/>
    <w:multiLevelType w:val="hybridMultilevel"/>
    <w:tmpl w:val="54383CD6"/>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62547334"/>
    <w:multiLevelType w:val="hybridMultilevel"/>
    <w:tmpl w:val="73C2513A"/>
    <w:lvl w:ilvl="0" w:tplc="925EA09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269145A"/>
    <w:multiLevelType w:val="hybridMultilevel"/>
    <w:tmpl w:val="4ADC3F7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633F3FDC"/>
    <w:multiLevelType w:val="hybridMultilevel"/>
    <w:tmpl w:val="12720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535B05"/>
    <w:multiLevelType w:val="hybridMultilevel"/>
    <w:tmpl w:val="A63A8A34"/>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76364D9D"/>
    <w:multiLevelType w:val="hybridMultilevel"/>
    <w:tmpl w:val="947CDC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7B082DF5"/>
    <w:multiLevelType w:val="hybridMultilevel"/>
    <w:tmpl w:val="91AE30CE"/>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7C2C65F9"/>
    <w:multiLevelType w:val="hybridMultilevel"/>
    <w:tmpl w:val="9A8698B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0"/>
  </w:num>
  <w:num w:numId="4">
    <w:abstractNumId w:val="22"/>
  </w:num>
  <w:num w:numId="5">
    <w:abstractNumId w:val="15"/>
  </w:num>
  <w:num w:numId="6">
    <w:abstractNumId w:val="2"/>
  </w:num>
  <w:num w:numId="7">
    <w:abstractNumId w:val="4"/>
  </w:num>
  <w:num w:numId="8">
    <w:abstractNumId w:val="21"/>
  </w:num>
  <w:num w:numId="9">
    <w:abstractNumId w:val="12"/>
  </w:num>
  <w:num w:numId="10">
    <w:abstractNumId w:val="5"/>
  </w:num>
  <w:num w:numId="11">
    <w:abstractNumId w:val="8"/>
  </w:num>
  <w:num w:numId="12">
    <w:abstractNumId w:val="9"/>
  </w:num>
  <w:num w:numId="13">
    <w:abstractNumId w:val="18"/>
  </w:num>
  <w:num w:numId="14">
    <w:abstractNumId w:val="3"/>
  </w:num>
  <w:num w:numId="15">
    <w:abstractNumId w:val="7"/>
  </w:num>
  <w:num w:numId="16">
    <w:abstractNumId w:val="20"/>
  </w:num>
  <w:num w:numId="17">
    <w:abstractNumId w:val="16"/>
  </w:num>
  <w:num w:numId="18">
    <w:abstractNumId w:val="23"/>
  </w:num>
  <w:num w:numId="19">
    <w:abstractNumId w:val="6"/>
  </w:num>
  <w:num w:numId="20">
    <w:abstractNumId w:val="14"/>
  </w:num>
  <w:num w:numId="21">
    <w:abstractNumId w:val="13"/>
  </w:num>
  <w:num w:numId="22">
    <w:abstractNumId w:val="11"/>
  </w:num>
  <w:num w:numId="23">
    <w:abstractNumId w:val="19"/>
  </w:num>
  <w:num w:numId="2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78A"/>
    <w:rsid w:val="0000550B"/>
    <w:rsid w:val="0001215E"/>
    <w:rsid w:val="0001474F"/>
    <w:rsid w:val="0002568E"/>
    <w:rsid w:val="00031AB6"/>
    <w:rsid w:val="00032959"/>
    <w:rsid w:val="000367B7"/>
    <w:rsid w:val="00037A1B"/>
    <w:rsid w:val="00044640"/>
    <w:rsid w:val="00046AC3"/>
    <w:rsid w:val="00051328"/>
    <w:rsid w:val="000567BF"/>
    <w:rsid w:val="00063B79"/>
    <w:rsid w:val="0007082B"/>
    <w:rsid w:val="00070E24"/>
    <w:rsid w:val="00071522"/>
    <w:rsid w:val="00072FEB"/>
    <w:rsid w:val="000765A9"/>
    <w:rsid w:val="000945B0"/>
    <w:rsid w:val="000A570B"/>
    <w:rsid w:val="000A6BD9"/>
    <w:rsid w:val="000B03DD"/>
    <w:rsid w:val="000B6407"/>
    <w:rsid w:val="000C4BCB"/>
    <w:rsid w:val="000C5429"/>
    <w:rsid w:val="000C619B"/>
    <w:rsid w:val="000D18A0"/>
    <w:rsid w:val="000D25CB"/>
    <w:rsid w:val="000D5228"/>
    <w:rsid w:val="000D66B9"/>
    <w:rsid w:val="000E1192"/>
    <w:rsid w:val="000E236B"/>
    <w:rsid w:val="000E3804"/>
    <w:rsid w:val="000E6A49"/>
    <w:rsid w:val="000F17C2"/>
    <w:rsid w:val="000F2743"/>
    <w:rsid w:val="000F44DC"/>
    <w:rsid w:val="000F5DBB"/>
    <w:rsid w:val="000F5DC9"/>
    <w:rsid w:val="000F6B8A"/>
    <w:rsid w:val="00104CF0"/>
    <w:rsid w:val="001060E6"/>
    <w:rsid w:val="00106583"/>
    <w:rsid w:val="00110E9C"/>
    <w:rsid w:val="0011100F"/>
    <w:rsid w:val="0011125A"/>
    <w:rsid w:val="00113601"/>
    <w:rsid w:val="0011403B"/>
    <w:rsid w:val="00120A5F"/>
    <w:rsid w:val="001210FE"/>
    <w:rsid w:val="00123BC6"/>
    <w:rsid w:val="00124EE2"/>
    <w:rsid w:val="00125527"/>
    <w:rsid w:val="00125D78"/>
    <w:rsid w:val="00130769"/>
    <w:rsid w:val="001363CA"/>
    <w:rsid w:val="00136FC1"/>
    <w:rsid w:val="0014043B"/>
    <w:rsid w:val="001518B9"/>
    <w:rsid w:val="001528D1"/>
    <w:rsid w:val="00152B19"/>
    <w:rsid w:val="00157A29"/>
    <w:rsid w:val="001600C7"/>
    <w:rsid w:val="00160437"/>
    <w:rsid w:val="00161F1B"/>
    <w:rsid w:val="00167319"/>
    <w:rsid w:val="0017330F"/>
    <w:rsid w:val="00176314"/>
    <w:rsid w:val="001763AC"/>
    <w:rsid w:val="00177A4B"/>
    <w:rsid w:val="0018061D"/>
    <w:rsid w:val="00180766"/>
    <w:rsid w:val="00190AF4"/>
    <w:rsid w:val="00191332"/>
    <w:rsid w:val="00196053"/>
    <w:rsid w:val="001A0AF7"/>
    <w:rsid w:val="001A3D69"/>
    <w:rsid w:val="001A4B9F"/>
    <w:rsid w:val="001A5AA7"/>
    <w:rsid w:val="001A759C"/>
    <w:rsid w:val="001B3B7D"/>
    <w:rsid w:val="001B3BBE"/>
    <w:rsid w:val="001B53A3"/>
    <w:rsid w:val="001B7B70"/>
    <w:rsid w:val="001C685E"/>
    <w:rsid w:val="001C7F5F"/>
    <w:rsid w:val="001D2B5D"/>
    <w:rsid w:val="001D2D14"/>
    <w:rsid w:val="001D4A21"/>
    <w:rsid w:val="001E2184"/>
    <w:rsid w:val="001E22C7"/>
    <w:rsid w:val="001F6A60"/>
    <w:rsid w:val="001F7F22"/>
    <w:rsid w:val="00204CE1"/>
    <w:rsid w:val="00210EE1"/>
    <w:rsid w:val="002139DC"/>
    <w:rsid w:val="0022006E"/>
    <w:rsid w:val="00220ACF"/>
    <w:rsid w:val="00221D9A"/>
    <w:rsid w:val="002267D8"/>
    <w:rsid w:val="002406BA"/>
    <w:rsid w:val="00240D30"/>
    <w:rsid w:val="00242411"/>
    <w:rsid w:val="00254F76"/>
    <w:rsid w:val="00262A72"/>
    <w:rsid w:val="00263685"/>
    <w:rsid w:val="00266C23"/>
    <w:rsid w:val="002722F0"/>
    <w:rsid w:val="00274735"/>
    <w:rsid w:val="00274872"/>
    <w:rsid w:val="0027694D"/>
    <w:rsid w:val="0028432E"/>
    <w:rsid w:val="00285488"/>
    <w:rsid w:val="00290768"/>
    <w:rsid w:val="0029185A"/>
    <w:rsid w:val="002920AC"/>
    <w:rsid w:val="002A11B5"/>
    <w:rsid w:val="002A4753"/>
    <w:rsid w:val="002A53DD"/>
    <w:rsid w:val="002A5B42"/>
    <w:rsid w:val="002A5B75"/>
    <w:rsid w:val="002A712C"/>
    <w:rsid w:val="002A7460"/>
    <w:rsid w:val="002B5791"/>
    <w:rsid w:val="002B7BAA"/>
    <w:rsid w:val="002C5297"/>
    <w:rsid w:val="002C5FD0"/>
    <w:rsid w:val="002D31EE"/>
    <w:rsid w:val="002D4D9D"/>
    <w:rsid w:val="002D6EB9"/>
    <w:rsid w:val="002E0DE8"/>
    <w:rsid w:val="002E16ED"/>
    <w:rsid w:val="002E517A"/>
    <w:rsid w:val="002E559D"/>
    <w:rsid w:val="002E5B83"/>
    <w:rsid w:val="002F001A"/>
    <w:rsid w:val="002F785F"/>
    <w:rsid w:val="00300578"/>
    <w:rsid w:val="00301467"/>
    <w:rsid w:val="00302822"/>
    <w:rsid w:val="0030332A"/>
    <w:rsid w:val="003039F0"/>
    <w:rsid w:val="003059F2"/>
    <w:rsid w:val="00306B54"/>
    <w:rsid w:val="00310DB2"/>
    <w:rsid w:val="00311C1F"/>
    <w:rsid w:val="00317A08"/>
    <w:rsid w:val="00321B58"/>
    <w:rsid w:val="003310DC"/>
    <w:rsid w:val="00334A85"/>
    <w:rsid w:val="00341418"/>
    <w:rsid w:val="00343728"/>
    <w:rsid w:val="00346B63"/>
    <w:rsid w:val="00352894"/>
    <w:rsid w:val="00354810"/>
    <w:rsid w:val="0036472D"/>
    <w:rsid w:val="00370673"/>
    <w:rsid w:val="0038093F"/>
    <w:rsid w:val="003900B8"/>
    <w:rsid w:val="00392035"/>
    <w:rsid w:val="0039265F"/>
    <w:rsid w:val="003940B4"/>
    <w:rsid w:val="00395C59"/>
    <w:rsid w:val="003A30C3"/>
    <w:rsid w:val="003B20D0"/>
    <w:rsid w:val="003B2864"/>
    <w:rsid w:val="003B415D"/>
    <w:rsid w:val="003B4C17"/>
    <w:rsid w:val="003B628F"/>
    <w:rsid w:val="003C3924"/>
    <w:rsid w:val="003C68E5"/>
    <w:rsid w:val="003C7D94"/>
    <w:rsid w:val="003D028C"/>
    <w:rsid w:val="003D27C7"/>
    <w:rsid w:val="003D28E5"/>
    <w:rsid w:val="003D2CFC"/>
    <w:rsid w:val="003D3A18"/>
    <w:rsid w:val="003E19C6"/>
    <w:rsid w:val="003E6A36"/>
    <w:rsid w:val="003F3096"/>
    <w:rsid w:val="00403B27"/>
    <w:rsid w:val="00404884"/>
    <w:rsid w:val="00406849"/>
    <w:rsid w:val="00413688"/>
    <w:rsid w:val="00421405"/>
    <w:rsid w:val="004332EF"/>
    <w:rsid w:val="00434A95"/>
    <w:rsid w:val="00434E2F"/>
    <w:rsid w:val="004357CD"/>
    <w:rsid w:val="00435D1F"/>
    <w:rsid w:val="00443906"/>
    <w:rsid w:val="00447319"/>
    <w:rsid w:val="0045082E"/>
    <w:rsid w:val="00455494"/>
    <w:rsid w:val="004555E7"/>
    <w:rsid w:val="00462258"/>
    <w:rsid w:val="00474B72"/>
    <w:rsid w:val="004753A2"/>
    <w:rsid w:val="00480593"/>
    <w:rsid w:val="00482ACB"/>
    <w:rsid w:val="00486A40"/>
    <w:rsid w:val="004A266A"/>
    <w:rsid w:val="004A2E1D"/>
    <w:rsid w:val="004B25FC"/>
    <w:rsid w:val="004B3DC2"/>
    <w:rsid w:val="004C39CC"/>
    <w:rsid w:val="004C3F83"/>
    <w:rsid w:val="004C5246"/>
    <w:rsid w:val="004C7C57"/>
    <w:rsid w:val="004D315A"/>
    <w:rsid w:val="004D5565"/>
    <w:rsid w:val="004D73E6"/>
    <w:rsid w:val="004D74FD"/>
    <w:rsid w:val="004E0550"/>
    <w:rsid w:val="004E171A"/>
    <w:rsid w:val="004E7AF2"/>
    <w:rsid w:val="004F2A8D"/>
    <w:rsid w:val="004F59B4"/>
    <w:rsid w:val="004F7126"/>
    <w:rsid w:val="00502791"/>
    <w:rsid w:val="00502F85"/>
    <w:rsid w:val="00505A97"/>
    <w:rsid w:val="00520D3A"/>
    <w:rsid w:val="00524E87"/>
    <w:rsid w:val="00525580"/>
    <w:rsid w:val="00527304"/>
    <w:rsid w:val="005278F3"/>
    <w:rsid w:val="00537017"/>
    <w:rsid w:val="00543376"/>
    <w:rsid w:val="005506FA"/>
    <w:rsid w:val="005513BF"/>
    <w:rsid w:val="00552980"/>
    <w:rsid w:val="00554BB3"/>
    <w:rsid w:val="005565F1"/>
    <w:rsid w:val="00556A0D"/>
    <w:rsid w:val="005600DA"/>
    <w:rsid w:val="00566EAF"/>
    <w:rsid w:val="0056711C"/>
    <w:rsid w:val="00567D69"/>
    <w:rsid w:val="00570DA2"/>
    <w:rsid w:val="00571862"/>
    <w:rsid w:val="00572587"/>
    <w:rsid w:val="00575407"/>
    <w:rsid w:val="00581EFD"/>
    <w:rsid w:val="0058328D"/>
    <w:rsid w:val="0058594E"/>
    <w:rsid w:val="00592F03"/>
    <w:rsid w:val="005A1AE3"/>
    <w:rsid w:val="005B1791"/>
    <w:rsid w:val="005C1BDB"/>
    <w:rsid w:val="005C4D58"/>
    <w:rsid w:val="005C673E"/>
    <w:rsid w:val="005C7C2A"/>
    <w:rsid w:val="005D2283"/>
    <w:rsid w:val="005D597B"/>
    <w:rsid w:val="005D78BC"/>
    <w:rsid w:val="005E3E07"/>
    <w:rsid w:val="005E5FFE"/>
    <w:rsid w:val="005E79AE"/>
    <w:rsid w:val="005F210F"/>
    <w:rsid w:val="005F55F6"/>
    <w:rsid w:val="00604AA2"/>
    <w:rsid w:val="00614AD4"/>
    <w:rsid w:val="00615FC0"/>
    <w:rsid w:val="006165E4"/>
    <w:rsid w:val="00617BAA"/>
    <w:rsid w:val="0062018B"/>
    <w:rsid w:val="00622473"/>
    <w:rsid w:val="006354A3"/>
    <w:rsid w:val="00636024"/>
    <w:rsid w:val="00637DF3"/>
    <w:rsid w:val="00637EC4"/>
    <w:rsid w:val="006413D2"/>
    <w:rsid w:val="00645C3C"/>
    <w:rsid w:val="00645C91"/>
    <w:rsid w:val="006466B1"/>
    <w:rsid w:val="0065777A"/>
    <w:rsid w:val="006610F2"/>
    <w:rsid w:val="00662F25"/>
    <w:rsid w:val="0066399F"/>
    <w:rsid w:val="0066450F"/>
    <w:rsid w:val="006705E6"/>
    <w:rsid w:val="0067152C"/>
    <w:rsid w:val="00673949"/>
    <w:rsid w:val="0068359E"/>
    <w:rsid w:val="00685482"/>
    <w:rsid w:val="00685BA9"/>
    <w:rsid w:val="00691207"/>
    <w:rsid w:val="00697660"/>
    <w:rsid w:val="006A7615"/>
    <w:rsid w:val="006B1B4C"/>
    <w:rsid w:val="006B2F4F"/>
    <w:rsid w:val="006B2FDA"/>
    <w:rsid w:val="006B435C"/>
    <w:rsid w:val="006C13DC"/>
    <w:rsid w:val="006C2226"/>
    <w:rsid w:val="006C3531"/>
    <w:rsid w:val="006C4908"/>
    <w:rsid w:val="006D11C7"/>
    <w:rsid w:val="006D1CA2"/>
    <w:rsid w:val="006D208F"/>
    <w:rsid w:val="006E3F0C"/>
    <w:rsid w:val="006E4127"/>
    <w:rsid w:val="006F1616"/>
    <w:rsid w:val="006F3AD2"/>
    <w:rsid w:val="006F7F00"/>
    <w:rsid w:val="00711F53"/>
    <w:rsid w:val="00716817"/>
    <w:rsid w:val="00722A3F"/>
    <w:rsid w:val="00727E30"/>
    <w:rsid w:val="0073057A"/>
    <w:rsid w:val="007319D5"/>
    <w:rsid w:val="007364C1"/>
    <w:rsid w:val="00736636"/>
    <w:rsid w:val="00736E0A"/>
    <w:rsid w:val="00747CAE"/>
    <w:rsid w:val="0075033D"/>
    <w:rsid w:val="00750B9E"/>
    <w:rsid w:val="00750BFE"/>
    <w:rsid w:val="007569C7"/>
    <w:rsid w:val="00756F87"/>
    <w:rsid w:val="00762711"/>
    <w:rsid w:val="00787939"/>
    <w:rsid w:val="00793A57"/>
    <w:rsid w:val="00794198"/>
    <w:rsid w:val="00794FA9"/>
    <w:rsid w:val="00795648"/>
    <w:rsid w:val="00796F8F"/>
    <w:rsid w:val="007A2559"/>
    <w:rsid w:val="007A49D7"/>
    <w:rsid w:val="007A755C"/>
    <w:rsid w:val="007B1BFF"/>
    <w:rsid w:val="007D45EE"/>
    <w:rsid w:val="007D6D56"/>
    <w:rsid w:val="007D7141"/>
    <w:rsid w:val="007E2C05"/>
    <w:rsid w:val="007E30CA"/>
    <w:rsid w:val="007F32DC"/>
    <w:rsid w:val="007F46BB"/>
    <w:rsid w:val="007F7C73"/>
    <w:rsid w:val="00801A13"/>
    <w:rsid w:val="00802D8B"/>
    <w:rsid w:val="0080368F"/>
    <w:rsid w:val="008049DB"/>
    <w:rsid w:val="00804F79"/>
    <w:rsid w:val="0080515A"/>
    <w:rsid w:val="00806946"/>
    <w:rsid w:val="008107FC"/>
    <w:rsid w:val="00821C07"/>
    <w:rsid w:val="0082462E"/>
    <w:rsid w:val="00826388"/>
    <w:rsid w:val="008273E2"/>
    <w:rsid w:val="00843CE0"/>
    <w:rsid w:val="00845152"/>
    <w:rsid w:val="008453FF"/>
    <w:rsid w:val="0084594D"/>
    <w:rsid w:val="00846993"/>
    <w:rsid w:val="00855B37"/>
    <w:rsid w:val="00856690"/>
    <w:rsid w:val="00870A55"/>
    <w:rsid w:val="00873E73"/>
    <w:rsid w:val="00875C39"/>
    <w:rsid w:val="00876264"/>
    <w:rsid w:val="008903EE"/>
    <w:rsid w:val="008906D4"/>
    <w:rsid w:val="008909FC"/>
    <w:rsid w:val="008948B2"/>
    <w:rsid w:val="008A1AF1"/>
    <w:rsid w:val="008B7035"/>
    <w:rsid w:val="008C170A"/>
    <w:rsid w:val="008C1CB6"/>
    <w:rsid w:val="008E3136"/>
    <w:rsid w:val="008E315F"/>
    <w:rsid w:val="008E42F0"/>
    <w:rsid w:val="008F4048"/>
    <w:rsid w:val="00912300"/>
    <w:rsid w:val="00912AA4"/>
    <w:rsid w:val="0091769E"/>
    <w:rsid w:val="009209BE"/>
    <w:rsid w:val="0093396A"/>
    <w:rsid w:val="00936E71"/>
    <w:rsid w:val="009377EB"/>
    <w:rsid w:val="0093785B"/>
    <w:rsid w:val="00944A44"/>
    <w:rsid w:val="009453C6"/>
    <w:rsid w:val="00954542"/>
    <w:rsid w:val="00960939"/>
    <w:rsid w:val="00961063"/>
    <w:rsid w:val="00962966"/>
    <w:rsid w:val="00963AA7"/>
    <w:rsid w:val="00964C9C"/>
    <w:rsid w:val="00967933"/>
    <w:rsid w:val="00970E09"/>
    <w:rsid w:val="00972593"/>
    <w:rsid w:val="00976EF7"/>
    <w:rsid w:val="00983F8E"/>
    <w:rsid w:val="00986EB3"/>
    <w:rsid w:val="00992E38"/>
    <w:rsid w:val="009935B5"/>
    <w:rsid w:val="009A255A"/>
    <w:rsid w:val="009A3882"/>
    <w:rsid w:val="009A533B"/>
    <w:rsid w:val="009B3BA5"/>
    <w:rsid w:val="009C6130"/>
    <w:rsid w:val="009D3818"/>
    <w:rsid w:val="009D6299"/>
    <w:rsid w:val="009E401A"/>
    <w:rsid w:val="009E4510"/>
    <w:rsid w:val="009E591A"/>
    <w:rsid w:val="009F7F0E"/>
    <w:rsid w:val="00A01D23"/>
    <w:rsid w:val="00A107E5"/>
    <w:rsid w:val="00A10D85"/>
    <w:rsid w:val="00A16B37"/>
    <w:rsid w:val="00A217A7"/>
    <w:rsid w:val="00A22536"/>
    <w:rsid w:val="00A250E7"/>
    <w:rsid w:val="00A2746B"/>
    <w:rsid w:val="00A3581E"/>
    <w:rsid w:val="00A45C7D"/>
    <w:rsid w:val="00A46051"/>
    <w:rsid w:val="00A478F0"/>
    <w:rsid w:val="00A61F2C"/>
    <w:rsid w:val="00A674C2"/>
    <w:rsid w:val="00A73BC9"/>
    <w:rsid w:val="00A75B00"/>
    <w:rsid w:val="00A85F11"/>
    <w:rsid w:val="00A86451"/>
    <w:rsid w:val="00A933E0"/>
    <w:rsid w:val="00A93A4C"/>
    <w:rsid w:val="00A93C7A"/>
    <w:rsid w:val="00AA1080"/>
    <w:rsid w:val="00AA39C4"/>
    <w:rsid w:val="00AA48F7"/>
    <w:rsid w:val="00AA7BC2"/>
    <w:rsid w:val="00AA7C76"/>
    <w:rsid w:val="00AB02AF"/>
    <w:rsid w:val="00AC2457"/>
    <w:rsid w:val="00AC3017"/>
    <w:rsid w:val="00AC5C65"/>
    <w:rsid w:val="00AD244D"/>
    <w:rsid w:val="00AF6210"/>
    <w:rsid w:val="00B007D5"/>
    <w:rsid w:val="00B0154A"/>
    <w:rsid w:val="00B1507A"/>
    <w:rsid w:val="00B16ACF"/>
    <w:rsid w:val="00B24840"/>
    <w:rsid w:val="00B26982"/>
    <w:rsid w:val="00B30992"/>
    <w:rsid w:val="00B35C16"/>
    <w:rsid w:val="00B3773D"/>
    <w:rsid w:val="00B40AD7"/>
    <w:rsid w:val="00B5100A"/>
    <w:rsid w:val="00B51490"/>
    <w:rsid w:val="00B518D5"/>
    <w:rsid w:val="00B51A13"/>
    <w:rsid w:val="00B53324"/>
    <w:rsid w:val="00B55D1C"/>
    <w:rsid w:val="00B6078C"/>
    <w:rsid w:val="00B618E8"/>
    <w:rsid w:val="00B65486"/>
    <w:rsid w:val="00B726FA"/>
    <w:rsid w:val="00B73BD4"/>
    <w:rsid w:val="00B7430C"/>
    <w:rsid w:val="00B74E49"/>
    <w:rsid w:val="00B76817"/>
    <w:rsid w:val="00B77258"/>
    <w:rsid w:val="00B7743D"/>
    <w:rsid w:val="00B80D5E"/>
    <w:rsid w:val="00B83A9E"/>
    <w:rsid w:val="00B90596"/>
    <w:rsid w:val="00B95E11"/>
    <w:rsid w:val="00BA21D1"/>
    <w:rsid w:val="00BA3480"/>
    <w:rsid w:val="00BA6DE3"/>
    <w:rsid w:val="00BB1A44"/>
    <w:rsid w:val="00BB397F"/>
    <w:rsid w:val="00BB7A82"/>
    <w:rsid w:val="00BC016C"/>
    <w:rsid w:val="00BC40ED"/>
    <w:rsid w:val="00BC5CC9"/>
    <w:rsid w:val="00BD3EF1"/>
    <w:rsid w:val="00BD428C"/>
    <w:rsid w:val="00BE3C45"/>
    <w:rsid w:val="00BF0294"/>
    <w:rsid w:val="00BF0A25"/>
    <w:rsid w:val="00BF0C30"/>
    <w:rsid w:val="00BF161B"/>
    <w:rsid w:val="00BF16F4"/>
    <w:rsid w:val="00C00B3E"/>
    <w:rsid w:val="00C03BC4"/>
    <w:rsid w:val="00C070CF"/>
    <w:rsid w:val="00C2273B"/>
    <w:rsid w:val="00C236AF"/>
    <w:rsid w:val="00C26877"/>
    <w:rsid w:val="00C32101"/>
    <w:rsid w:val="00C34DE3"/>
    <w:rsid w:val="00C3519E"/>
    <w:rsid w:val="00C406FD"/>
    <w:rsid w:val="00C429B7"/>
    <w:rsid w:val="00C42D35"/>
    <w:rsid w:val="00C44A16"/>
    <w:rsid w:val="00C44F1A"/>
    <w:rsid w:val="00C52BCE"/>
    <w:rsid w:val="00C57471"/>
    <w:rsid w:val="00C84BE2"/>
    <w:rsid w:val="00C84EC3"/>
    <w:rsid w:val="00C854EE"/>
    <w:rsid w:val="00C90C16"/>
    <w:rsid w:val="00C919F8"/>
    <w:rsid w:val="00C95667"/>
    <w:rsid w:val="00CA07B3"/>
    <w:rsid w:val="00CA1309"/>
    <w:rsid w:val="00CA4CEF"/>
    <w:rsid w:val="00CA6484"/>
    <w:rsid w:val="00CA778A"/>
    <w:rsid w:val="00CB0B43"/>
    <w:rsid w:val="00CB1BA9"/>
    <w:rsid w:val="00CB3E08"/>
    <w:rsid w:val="00CB40D9"/>
    <w:rsid w:val="00CB4C28"/>
    <w:rsid w:val="00CC1BAE"/>
    <w:rsid w:val="00CC7600"/>
    <w:rsid w:val="00CD0048"/>
    <w:rsid w:val="00CD7C37"/>
    <w:rsid w:val="00CE0012"/>
    <w:rsid w:val="00CE7F5F"/>
    <w:rsid w:val="00CF256A"/>
    <w:rsid w:val="00D03F7C"/>
    <w:rsid w:val="00D133B4"/>
    <w:rsid w:val="00D15C41"/>
    <w:rsid w:val="00D162FC"/>
    <w:rsid w:val="00D228C5"/>
    <w:rsid w:val="00D23C70"/>
    <w:rsid w:val="00D335F6"/>
    <w:rsid w:val="00D35E3A"/>
    <w:rsid w:val="00D40B6D"/>
    <w:rsid w:val="00D52355"/>
    <w:rsid w:val="00D57949"/>
    <w:rsid w:val="00D57EF3"/>
    <w:rsid w:val="00D61B85"/>
    <w:rsid w:val="00D62520"/>
    <w:rsid w:val="00D65C4A"/>
    <w:rsid w:val="00D67AA2"/>
    <w:rsid w:val="00D74937"/>
    <w:rsid w:val="00D82CFD"/>
    <w:rsid w:val="00D8782C"/>
    <w:rsid w:val="00D90894"/>
    <w:rsid w:val="00D90FFC"/>
    <w:rsid w:val="00D97DF6"/>
    <w:rsid w:val="00DA14A1"/>
    <w:rsid w:val="00DA5028"/>
    <w:rsid w:val="00DB35FE"/>
    <w:rsid w:val="00DC1563"/>
    <w:rsid w:val="00DD4AB4"/>
    <w:rsid w:val="00DD4D48"/>
    <w:rsid w:val="00DE65DE"/>
    <w:rsid w:val="00DE6877"/>
    <w:rsid w:val="00DE78CC"/>
    <w:rsid w:val="00DF597A"/>
    <w:rsid w:val="00DF75E9"/>
    <w:rsid w:val="00E01904"/>
    <w:rsid w:val="00E04425"/>
    <w:rsid w:val="00E0502F"/>
    <w:rsid w:val="00E150EB"/>
    <w:rsid w:val="00E202FA"/>
    <w:rsid w:val="00E213DD"/>
    <w:rsid w:val="00E232AF"/>
    <w:rsid w:val="00E26469"/>
    <w:rsid w:val="00E3262D"/>
    <w:rsid w:val="00E46FD8"/>
    <w:rsid w:val="00E56BE3"/>
    <w:rsid w:val="00E63A9A"/>
    <w:rsid w:val="00E63EB7"/>
    <w:rsid w:val="00E65C94"/>
    <w:rsid w:val="00E77BCE"/>
    <w:rsid w:val="00E82A4D"/>
    <w:rsid w:val="00E835CB"/>
    <w:rsid w:val="00E87D14"/>
    <w:rsid w:val="00E90BA7"/>
    <w:rsid w:val="00E951D8"/>
    <w:rsid w:val="00E97721"/>
    <w:rsid w:val="00EA2F04"/>
    <w:rsid w:val="00EA45B4"/>
    <w:rsid w:val="00EA7AC3"/>
    <w:rsid w:val="00EB3427"/>
    <w:rsid w:val="00EB4952"/>
    <w:rsid w:val="00EC060A"/>
    <w:rsid w:val="00EC0766"/>
    <w:rsid w:val="00ED3465"/>
    <w:rsid w:val="00ED3F0A"/>
    <w:rsid w:val="00ED4FE1"/>
    <w:rsid w:val="00ED59EA"/>
    <w:rsid w:val="00ED6B02"/>
    <w:rsid w:val="00ED7C94"/>
    <w:rsid w:val="00EE0D5F"/>
    <w:rsid w:val="00EE2FB1"/>
    <w:rsid w:val="00EE45E1"/>
    <w:rsid w:val="00EF2FBF"/>
    <w:rsid w:val="00EF480F"/>
    <w:rsid w:val="00F0676B"/>
    <w:rsid w:val="00F11DD9"/>
    <w:rsid w:val="00F16822"/>
    <w:rsid w:val="00F255C8"/>
    <w:rsid w:val="00F256E0"/>
    <w:rsid w:val="00F25CCD"/>
    <w:rsid w:val="00F270DB"/>
    <w:rsid w:val="00F3065A"/>
    <w:rsid w:val="00F319CB"/>
    <w:rsid w:val="00F411DC"/>
    <w:rsid w:val="00F46949"/>
    <w:rsid w:val="00F518DC"/>
    <w:rsid w:val="00F650BC"/>
    <w:rsid w:val="00F8328F"/>
    <w:rsid w:val="00F90CB5"/>
    <w:rsid w:val="00F92797"/>
    <w:rsid w:val="00F93726"/>
    <w:rsid w:val="00F944B5"/>
    <w:rsid w:val="00F9500D"/>
    <w:rsid w:val="00F95B15"/>
    <w:rsid w:val="00FA33AD"/>
    <w:rsid w:val="00FA4977"/>
    <w:rsid w:val="00FA63D7"/>
    <w:rsid w:val="00FA6794"/>
    <w:rsid w:val="00FB3117"/>
    <w:rsid w:val="00FB617B"/>
    <w:rsid w:val="00FC1EC4"/>
    <w:rsid w:val="00FC3C81"/>
    <w:rsid w:val="00FC465F"/>
    <w:rsid w:val="00FC5222"/>
    <w:rsid w:val="00FC731D"/>
    <w:rsid w:val="00FD2FE6"/>
    <w:rsid w:val="00FD4348"/>
    <w:rsid w:val="00FE4255"/>
    <w:rsid w:val="00FE5526"/>
    <w:rsid w:val="00FE5AB8"/>
    <w:rsid w:val="00FF3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5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7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778A"/>
    <w:pPr>
      <w:ind w:left="720"/>
      <w:contextualSpacing/>
    </w:pPr>
  </w:style>
  <w:style w:type="paragraph" w:styleId="Header">
    <w:name w:val="header"/>
    <w:basedOn w:val="Normal"/>
    <w:link w:val="HeaderChar"/>
    <w:uiPriority w:val="99"/>
    <w:semiHidden/>
    <w:unhideWhenUsed/>
    <w:rsid w:val="009C61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6130"/>
  </w:style>
  <w:style w:type="paragraph" w:styleId="Footer">
    <w:name w:val="footer"/>
    <w:basedOn w:val="Normal"/>
    <w:link w:val="FooterChar"/>
    <w:uiPriority w:val="99"/>
    <w:semiHidden/>
    <w:unhideWhenUsed/>
    <w:rsid w:val="009C613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6130"/>
  </w:style>
  <w:style w:type="character" w:styleId="Hyperlink">
    <w:name w:val="Hyperlink"/>
    <w:basedOn w:val="DefaultParagraphFont"/>
    <w:uiPriority w:val="99"/>
    <w:unhideWhenUsed/>
    <w:rsid w:val="00B83A9E"/>
    <w:rPr>
      <w:color w:val="0000FF" w:themeColor="hyperlink"/>
      <w:u w:val="single"/>
    </w:rPr>
  </w:style>
  <w:style w:type="table" w:customStyle="1" w:styleId="TableGrid1">
    <w:name w:val="Table Grid1"/>
    <w:basedOn w:val="TableNormal"/>
    <w:next w:val="TableGrid"/>
    <w:uiPriority w:val="59"/>
    <w:rsid w:val="0055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D2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2400420">
      <w:bodyDiv w:val="1"/>
      <w:marLeft w:val="0"/>
      <w:marRight w:val="0"/>
      <w:marTop w:val="0"/>
      <w:marBottom w:val="0"/>
      <w:divBdr>
        <w:top w:val="none" w:sz="0" w:space="0" w:color="auto"/>
        <w:left w:val="none" w:sz="0" w:space="0" w:color="auto"/>
        <w:bottom w:val="none" w:sz="0" w:space="0" w:color="auto"/>
        <w:right w:val="none" w:sz="0" w:space="0" w:color="auto"/>
      </w:divBdr>
    </w:div>
    <w:div w:id="138995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A7C26F0D730E084F9965DA974028BAE2" ma:contentTypeVersion="0" ma:contentTypeDescription="" ma:contentTypeScope="" ma:versionID="6715b05d2923b01c31032e2ff9080e0b">
  <xsd:schema xmlns:xsd="http://www.w3.org/2001/XMLSchema" xmlns:p="http://schemas.microsoft.com/office/2006/metadata/properties" xmlns:ns2="1A69191E-8958-48A9-BBC7-D4D8C925B4ED" targetNamespace="http://schemas.microsoft.com/office/2006/metadata/properties" ma:root="true" ma:fieldsID="e76ee11efcf03eec5ab6eb0e2dc9741f" ns2:_="">
    <xsd:import namespace="1A69191E-8958-48A9-BBC7-D4D8C925B4ED"/>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1A69191E-8958-48A9-BBC7-D4D8C925B4ED"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Owner xmlns="1A69191E-8958-48A9-BBC7-D4D8C925B4ED">
      <UserInfo>
        <DisplayName/>
        <AccountId xsi:nil="true"/>
        <AccountType/>
      </UserInfo>
    </Owner>
    <Links xmlns="1A69191E-8958-48A9-BBC7-D4D8C925B4ED" xsi:nil="true"/>
    <Status xmlns="1A69191E-8958-48A9-BBC7-D4D8C925B4ED">Final</Statu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FE9B4-9B65-4FD3-9E21-BC4FB34127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9191E-8958-48A9-BBC7-D4D8C925B4E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741F93-557A-4AE7-9758-AA1B2FC1E5D3}">
  <ds:schemaRefs>
    <ds:schemaRef ds:uri="http://schemas.microsoft.com/sharepoint/v3/contenttype/forms"/>
  </ds:schemaRefs>
</ds:datastoreItem>
</file>

<file path=customXml/itemProps3.xml><?xml version="1.0" encoding="utf-8"?>
<ds:datastoreItem xmlns:ds="http://schemas.openxmlformats.org/officeDocument/2006/customXml" ds:itemID="{481AF494-C0F6-43C0-83BF-A6D373BE363C}">
  <ds:schemaRefs>
    <ds:schemaRef ds:uri="http://schemas.microsoft.com/office/2006/metadata/properties"/>
    <ds:schemaRef ds:uri="1A69191E-8958-48A9-BBC7-D4D8C925B4ED"/>
  </ds:schemaRefs>
</ds:datastoreItem>
</file>

<file path=customXml/itemProps4.xml><?xml version="1.0" encoding="utf-8"?>
<ds:datastoreItem xmlns:ds="http://schemas.openxmlformats.org/officeDocument/2006/customXml" ds:itemID="{D412D029-950E-484D-AFEA-D7B95753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DEWHA</Company>
  <LinksUpToDate>false</LinksUpToDate>
  <CharactersWithSpaces>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SEWPAC</dc:creator>
  <cp:lastModifiedBy>Windows User</cp:lastModifiedBy>
  <cp:revision>25</cp:revision>
  <cp:lastPrinted>2015-11-03T02:33:00Z</cp:lastPrinted>
  <dcterms:created xsi:type="dcterms:W3CDTF">2020-04-15T01:30:00Z</dcterms:created>
  <dcterms:modified xsi:type="dcterms:W3CDTF">2020-04-28T07:28:00Z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0x0101008A98423170284BEEB635F43C3CF4E98B00A7C26F0D730E084F9965DA974028BAE2</vt:lpwstr>
  </property>
  <property fmtid="{D5CDD505-2E9C-101B-9397-08002B2CF9AE}" pid="3" name="Order">
    <vt:r8>25000</vt:r8>
  </property>
</Properties>
</file>