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8BC" w:rsidRDefault="0083747E" w:rsidP="0083747E">
      <w:pPr>
        <w:pStyle w:val="1"/>
        <w:jc w:val="center"/>
      </w:pPr>
      <w:r>
        <w:rPr>
          <w:rFonts w:hint="eastAsia"/>
        </w:rPr>
        <w:t>图像处理作业三实验报告：</w:t>
      </w:r>
    </w:p>
    <w:p w:rsidR="0083747E" w:rsidRDefault="0083747E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1.图像相加</w:t>
      </w:r>
    </w:p>
    <w:p w:rsidR="0083747E" w:rsidRDefault="0083747E" w:rsidP="0083747E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在C</w:t>
      </w:r>
      <w:r>
        <w:rPr>
          <w:sz w:val="32"/>
          <w:szCs w:val="32"/>
        </w:rPr>
        <w:t>++</w:t>
      </w:r>
      <w:r>
        <w:rPr>
          <w:rFonts w:hint="eastAsia"/>
          <w:sz w:val="32"/>
          <w:szCs w:val="32"/>
        </w:rPr>
        <w:t>中，均采取U</w:t>
      </w:r>
      <w:r>
        <w:rPr>
          <w:sz w:val="32"/>
          <w:szCs w:val="32"/>
        </w:rPr>
        <w:t>INT</w:t>
      </w:r>
      <w:r>
        <w:rPr>
          <w:rFonts w:hint="eastAsia"/>
          <w:sz w:val="32"/>
          <w:szCs w:val="32"/>
        </w:rPr>
        <w:t>8数据，得到图像相加和相减结果：</w:t>
      </w:r>
    </w:p>
    <w:p w:rsidR="0083747E" w:rsidRDefault="0083747E" w:rsidP="0083747E">
      <w:pPr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45pt;height:203.45pt">
            <v:imagedata r:id="rId4" o:title="lenaGray"/>
          </v:shape>
        </w:pict>
      </w:r>
      <w:r>
        <w:rPr>
          <w:sz w:val="32"/>
          <w:szCs w:val="32"/>
        </w:rPr>
        <w:pict>
          <v:shape id="_x0000_i1028" type="#_x0000_t75" style="width:205.1pt;height:205.1pt">
            <v:imagedata r:id="rId5" o:title="flower"/>
          </v:shape>
        </w:pict>
      </w:r>
    </w:p>
    <w:p w:rsidR="0083747E" w:rsidRDefault="0083747E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（原图）</w:t>
      </w:r>
    </w:p>
    <w:p w:rsidR="0083747E" w:rsidRDefault="0083747E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pict>
          <v:shape id="_x0000_i1049" type="#_x0000_t75" style="width:202.9pt;height:202.9pt">
            <v:imagedata r:id="rId6" o:title="lenaAdd"/>
          </v:shape>
        </w:pict>
      </w:r>
      <w:r>
        <w:rPr>
          <w:rFonts w:hint="eastAsia"/>
          <w:sz w:val="32"/>
          <w:szCs w:val="32"/>
        </w:rPr>
        <w:pict>
          <v:shape id="_x0000_i1050" type="#_x0000_t75" style="width:202.35pt;height:202.35pt">
            <v:imagedata r:id="rId7" o:title="lenaMinus"/>
          </v:shape>
        </w:pict>
      </w:r>
    </w:p>
    <w:p w:rsidR="0083747E" w:rsidRDefault="0083747E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（左图为图像相加，右图为图像相减）</w:t>
      </w:r>
    </w:p>
    <w:p w:rsidR="0083747E" w:rsidRDefault="004A04A8" w:rsidP="0083747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</w:t>
      </w:r>
    </w:p>
    <w:p w:rsidR="004A04A8" w:rsidRDefault="004A04A8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pict>
          <v:shape id="_x0000_i1087" type="#_x0000_t75" style="width:174.55pt;height:174.55pt">
            <v:imagedata r:id="rId8" o:title="origin"/>
          </v:shape>
        </w:pict>
      </w:r>
      <w:r w:rsidR="000E3BC4">
        <w:rPr>
          <w:rFonts w:hint="eastAsia"/>
          <w:sz w:val="32"/>
          <w:szCs w:val="32"/>
        </w:rPr>
        <w:pict>
          <v:shape id="_x0000_i1090" type="#_x0000_t75" style="width:174.55pt;height:174.55pt">
            <v:imagedata r:id="rId9" o:title="1"/>
          </v:shape>
        </w:pict>
      </w:r>
    </w:p>
    <w:p w:rsidR="000E3BC4" w:rsidRDefault="000E3BC4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（左边：原图，右边：经过十次平均之后的椒盐噪声图）</w:t>
      </w:r>
    </w:p>
    <w:p w:rsidR="000E3BC4" w:rsidRDefault="000E3BC4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可以看到，在噪声严重的情况下，不会</w:t>
      </w:r>
      <w:r w:rsidR="00B639A5">
        <w:rPr>
          <w:rFonts w:hint="eastAsia"/>
          <w:sz w:val="32"/>
          <w:szCs w:val="32"/>
        </w:rPr>
        <w:t>有很好的改善情况发生。</w:t>
      </w:r>
    </w:p>
    <w:p w:rsidR="00B639A5" w:rsidRDefault="00B639A5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2.图像卷积变换</w:t>
      </w:r>
    </w:p>
    <w:p w:rsidR="00B639A5" w:rsidRDefault="00B639A5" w:rsidP="0083747E">
      <w:pPr>
        <w:rPr>
          <w:sz w:val="32"/>
          <w:szCs w:val="32"/>
        </w:rPr>
      </w:pPr>
      <w:r>
        <w:rPr>
          <w:sz w:val="32"/>
          <w:szCs w:val="32"/>
        </w:rPr>
        <w:pict>
          <v:shape id="_x0000_i1100" type="#_x0000_t75" style="width:163.1pt;height:163.1pt">
            <v:imagedata r:id="rId10" o:title="lena"/>
          </v:shape>
        </w:pict>
      </w:r>
      <w:r>
        <w:rPr>
          <w:sz w:val="32"/>
          <w:szCs w:val="32"/>
        </w:rPr>
        <w:pict>
          <v:shape id="_x0000_i1101" type="#_x0000_t75" style="width:164.2pt;height:164.2pt">
            <v:imagedata r:id="rId4" o:title="lenaGray"/>
          </v:shape>
        </w:pict>
      </w:r>
    </w:p>
    <w:p w:rsidR="00B639A5" w:rsidRDefault="00B639A5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（左边：原图，右边：灰度图）</w:t>
      </w:r>
    </w:p>
    <w:p w:rsidR="00B639A5" w:rsidRDefault="00B639A5" w:rsidP="0083747E">
      <w:pPr>
        <w:rPr>
          <w:sz w:val="32"/>
          <w:szCs w:val="32"/>
        </w:rPr>
      </w:pPr>
      <w:r>
        <w:rPr>
          <w:sz w:val="32"/>
          <w:szCs w:val="32"/>
        </w:rPr>
        <w:pict>
          <v:shape id="_x0000_i1118" type="#_x0000_t75" style="width:167.45pt;height:167.45pt">
            <v:imagedata r:id="rId11" o:title="lenaAve"/>
          </v:shape>
        </w:pict>
      </w:r>
      <w:r>
        <w:rPr>
          <w:sz w:val="32"/>
          <w:szCs w:val="32"/>
        </w:rPr>
        <w:pict>
          <v:shape id="_x0000_i1111" type="#_x0000_t75" style="width:167.45pt;height:167.45pt">
            <v:imagedata r:id="rId12" o:title="lenaWeiAve"/>
          </v:shape>
        </w:pict>
      </w:r>
    </w:p>
    <w:p w:rsidR="00B639A5" w:rsidRDefault="00B639A5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（左图：均值滤波，右图：加权均值滤波，可以看出，在分辨率小的时候，模糊效果并不明显）</w:t>
      </w:r>
    </w:p>
    <w:p w:rsidR="00B639A5" w:rsidRDefault="00B639A5" w:rsidP="0083747E">
      <w:pPr>
        <w:rPr>
          <w:sz w:val="32"/>
          <w:szCs w:val="32"/>
        </w:rPr>
      </w:pPr>
      <w:r>
        <w:rPr>
          <w:sz w:val="32"/>
          <w:szCs w:val="32"/>
        </w:rPr>
        <w:pict>
          <v:shape id="_x0000_i1128" type="#_x0000_t75" style="width:384pt;height:384pt">
            <v:imagedata r:id="rId11" o:title="lenaAve"/>
          </v:shape>
        </w:pict>
      </w:r>
    </w:p>
    <w:p w:rsidR="00B639A5" w:rsidRDefault="00B639A5" w:rsidP="008374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（放大的均值滤波，这个时候可以看出模糊效果了）</w:t>
      </w:r>
    </w:p>
    <w:p w:rsidR="00B639A5" w:rsidRDefault="00B639A5" w:rsidP="0083747E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125" type="#_x0000_t75" style="width:339.8pt;height:339.8pt">
            <v:imagedata r:id="rId13" o:title="lenaMed"/>
          </v:shape>
        </w:pict>
      </w:r>
    </w:p>
    <w:p w:rsidR="00B639A5" w:rsidRDefault="00B639A5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（中值滤波）</w:t>
      </w:r>
    </w:p>
    <w:p w:rsidR="00B639A5" w:rsidRDefault="00B639A5" w:rsidP="0083747E">
      <w:pPr>
        <w:rPr>
          <w:sz w:val="32"/>
          <w:szCs w:val="32"/>
        </w:rPr>
      </w:pPr>
      <w:r>
        <w:rPr>
          <w:sz w:val="32"/>
          <w:szCs w:val="32"/>
        </w:rPr>
        <w:pict>
          <v:shape id="_x0000_i1130" type="#_x0000_t75" style="width:190.9pt;height:190.9pt">
            <v:imagedata r:id="rId14" o:title="lenaFD"/>
          </v:shape>
        </w:pict>
      </w:r>
      <w:r>
        <w:rPr>
          <w:sz w:val="32"/>
          <w:szCs w:val="32"/>
        </w:rPr>
        <w:pict>
          <v:shape id="_x0000_i1132" type="#_x0000_t75" style="width:191.45pt;height:191.45pt">
            <v:imagedata r:id="rId15" o:title="lenaSD"/>
          </v:shape>
        </w:pict>
      </w:r>
    </w:p>
    <w:p w:rsidR="00B639A5" w:rsidRDefault="00B639A5" w:rsidP="008374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（左图：一阶导，可以看出，对边缘的构建不是特别清晰，立体感明显。右图：二阶导，边缘清晰，但是没有立体感）</w:t>
      </w:r>
    </w:p>
    <w:p w:rsidR="00B639A5" w:rsidRDefault="00B639A5" w:rsidP="0083747E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141" type="#_x0000_t75" style="width:220.9pt;height:220.9pt">
            <v:imagedata r:id="rId16" o:title="lenaLap"/>
          </v:shape>
        </w:pict>
      </w:r>
      <w:r>
        <w:rPr>
          <w:sz w:val="32"/>
          <w:szCs w:val="32"/>
        </w:rPr>
        <w:pict>
          <v:shape id="_x0000_i1144" type="#_x0000_t75" style="width:220.9pt;height:220.9pt">
            <v:imagedata r:id="rId17" o:title="lenaRob"/>
          </v:shape>
        </w:pict>
      </w:r>
    </w:p>
    <w:p w:rsidR="00B639A5" w:rsidRDefault="00B639A5" w:rsidP="0083747E">
      <w:pPr>
        <w:rPr>
          <w:sz w:val="32"/>
          <w:szCs w:val="32"/>
        </w:rPr>
      </w:pPr>
      <w:r>
        <w:rPr>
          <w:sz w:val="32"/>
          <w:szCs w:val="32"/>
        </w:rPr>
        <w:pict>
          <v:shape id="_x0000_i1148" type="#_x0000_t75" style="width:223.1pt;height:223.1pt">
            <v:imagedata r:id="rId18" o:title="lenaSob"/>
          </v:shape>
        </w:pict>
      </w:r>
    </w:p>
    <w:p w:rsidR="00B639A5" w:rsidRDefault="00B639A5" w:rsidP="0083747E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151" type="#_x0000_t75" style="width:224.75pt;height:224.75pt">
            <v:imagedata r:id="rId19" o:title="lenaPre"/>
          </v:shape>
        </w:pict>
      </w:r>
    </w:p>
    <w:p w:rsidR="00B639A5" w:rsidRPr="000E3BC4" w:rsidRDefault="00B639A5" w:rsidP="008374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（从上到下分别为：Laplace算子，Roberts交叉算子，Sobel算子，Prewitt算子）</w:t>
      </w:r>
      <w:bookmarkStart w:id="0" w:name="_GoBack"/>
      <w:bookmarkEnd w:id="0"/>
    </w:p>
    <w:sectPr w:rsidR="00B639A5" w:rsidRPr="000E3B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47E"/>
    <w:rsid w:val="000258BC"/>
    <w:rsid w:val="000E3BC4"/>
    <w:rsid w:val="004A04A8"/>
    <w:rsid w:val="0083747E"/>
    <w:rsid w:val="00B63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A92D"/>
  <w15:chartTrackingRefBased/>
  <w15:docId w15:val="{3EAF0A7A-962C-40F6-AB94-54C8E487F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74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747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Jiakang</dc:creator>
  <cp:keywords/>
  <dc:description/>
  <cp:lastModifiedBy>Li Jiakang</cp:lastModifiedBy>
  <cp:revision>1</cp:revision>
  <dcterms:created xsi:type="dcterms:W3CDTF">2018-10-16T04:19:00Z</dcterms:created>
  <dcterms:modified xsi:type="dcterms:W3CDTF">2018-10-16T05:42:00Z</dcterms:modified>
</cp:coreProperties>
</file>