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6</w: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940425" cy="3150235"/>
            <wp:effectExtent l="0" t="0" r="0" b="0"/>
            <wp:docPr id="1" name="Рисунок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2720975"/>
            <wp:effectExtent l="0" t="0" r="0" b="0"/>
            <wp:docPr id="2" name="Рисунок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940425" cy="3515360"/>
            <wp:effectExtent l="0" t="0" r="0" b="0"/>
            <wp:docPr id="3" name="Рисунок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7</w: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623185"/>
            <wp:effectExtent l="0" t="0" r="0" b="0"/>
            <wp:docPr id="4" name="Рисунок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940425" cy="2499995"/>
            <wp:effectExtent l="0" t="0" r="0" b="0"/>
            <wp:docPr id="5" name="Рисунок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Задание 8</w: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940425" cy="2973070"/>
            <wp:effectExtent l="0" t="0" r="0" b="0"/>
            <wp:docPr id="6" name="Рисунок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Задание 9</w: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/>
        <w:drawing>
          <wp:inline distT="0" distB="0" distL="0" distR="0">
            <wp:extent cx="5939790" cy="2628900"/>
            <wp:effectExtent l="0" t="0" r="0" b="0"/>
            <wp:docPr id="7" name="Рисунок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Задание 10</w: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940425" cy="3008630"/>
            <wp:effectExtent l="0" t="0" r="0" b="0"/>
            <wp:docPr id="8" name="Рисунок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Задание 11</w: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/>
        <w:drawing>
          <wp:inline distT="0" distB="0" distL="0" distR="0">
            <wp:extent cx="5828665" cy="2163445"/>
            <wp:effectExtent l="0" t="0" r="0" b="0"/>
            <wp:docPr id="9" name="Рисунок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4963795</wp:posOffset>
                </wp:positionH>
                <wp:positionV relativeFrom="paragraph">
                  <wp:posOffset>267335</wp:posOffset>
                </wp:positionV>
                <wp:extent cx="1271270" cy="342265"/>
                <wp:effectExtent l="0" t="0" r="0" b="0"/>
                <wp:wrapNone/>
                <wp:docPr id="10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34226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5"/>
                              <w:spacing w:before="0" w:after="200"/>
                              <w:rPr/>
                            </w:pPr>
                            <w:r>
                              <w:rPr/>
                              <w:t>Американский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00.1pt;height:26.95pt;mso-wrap-distance-left:9pt;mso-wrap-distance-right:9pt;mso-wrap-distance-top:0pt;mso-wrap-distance-bottom:0pt;margin-top:21.05pt;mso-position-vertical-relative:text;margin-left:390.85pt;mso-position-horizontal-relative:text">
                <v:textbox>
                  <w:txbxContent>
                    <w:p>
                      <w:pPr>
                        <w:pStyle w:val="Style15"/>
                        <w:spacing w:before="0" w:after="200"/>
                        <w:rPr/>
                      </w:pPr>
                      <w:r>
                        <w:rPr/>
                        <w:t>Американский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Задание 12</w: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332990"/>
            <wp:effectExtent l="0" t="0" r="0" b="0"/>
            <wp:docPr id="11" name="Рисунок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Задание 13</w:t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883535"/>
            <wp:effectExtent l="0" t="0" r="0" b="0"/>
            <wp:docPr id="12" name="Рисунок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3187700"/>
            <wp:effectExtent l="0" t="0" r="0" b="0"/>
            <wp:docPr id="13" name="Рисунок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Задание 2.2)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Word Sketch (Ассоциации слов): Этот инструмент позволяет анализировать семантические и грамматические ассоциации для конкретного слова. Результаты отображаются в виде списка слов и фраз, которые часто встречаются в контексте данного слова. Это полезно для изучения значений и употребления слов в различных контекстах.</w:t>
        <w:br/>
        <w:br/>
        <w:t>2. Word Sketch Difference (Различия в ассоциациях слов): Сравнивает ассоциации двух слов и выделяет различия в их употреблении. Это помогает понять семантические различия между словами и контексты, в которых они используются.</w:t>
        <w:br/>
        <w:br/>
        <w:t>3. Trends (Тенденции): Показывает изменения в употреблении слова или фразы с течением времени. Это полезно для изучения эволюции языка и определения тенденций в употреблении конкретных выражений.</w:t>
        <w:br/>
        <w:br/>
        <w:t>4. Thesaurus (Тезаурус): Предоставляет синонимы, антонимы и связанные слова для заданного слова. Это помогает расширить словарный запас и найти подходящие альтернативы в тексте.</w:t>
        <w:br/>
        <w:br/>
        <w:t>5. Wordlist (Список слов): Показывает список слов, которые часто встречаются в контексте заданного слова. Это помогает понять употребление слова в различных контекстах.</w:t>
        <w:br/>
        <w:br/>
        <w:t>6. Show Visualization (Визуализация): Позволяет визуализировать результаты анализа данных, например, через графики или диаграммы, что делает информацию более наглядной и понятной.</w:t>
        <w:br/>
        <w:br/>
        <w:t>7. Concordance (Конкорданс): Дополнительные возможности этого раздела могут включать фильтрацию результатов по различным параметрам, сортировку по частоте употребления или алфавиту, а также возможность просмотра контекста вокруг заданного слова для лучшего понимания его использования.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Задание (Уровни 2, 3): Скачайте статью на английском. Загрузите в антконк, сделайте список частотных лемм.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5081270"/>
            <wp:effectExtent l="0" t="0" r="0" b="0"/>
            <wp:docPr id="14" name="Рисунок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6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1b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ce4b1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ce4b1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5152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644a"/>
    <w:rPr>
      <w:i/>
      <w:iCs/>
    </w:rPr>
  </w:style>
  <w:style w:type="character" w:styleId="2" w:customStyle="1">
    <w:name w:val="Заголовок 2 Знак"/>
    <w:basedOn w:val="DefaultParagraphFont"/>
    <w:uiPriority w:val="9"/>
    <w:qFormat/>
    <w:rsid w:val="00ce4b1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ce4b1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e4b17"/>
    <w:rPr>
      <w:color w:val="0000FF"/>
      <w:u w:val="single"/>
    </w:rPr>
  </w:style>
  <w:style w:type="character" w:styleId="Button2-text" w:customStyle="1">
    <w:name w:val="button2-text"/>
    <w:basedOn w:val="DefaultParagraphFont"/>
    <w:qFormat/>
    <w:rsid w:val="000f384b"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5152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44a"/>
    <w:pPr>
      <w:spacing w:before="0" w:after="200"/>
      <w:ind w:left="720"/>
      <w:contextualSpacing/>
    </w:pPr>
    <w:rPr/>
  </w:style>
  <w:style w:type="paragraph" w:styleId="Articleblock-kziy9" w:customStyle="1">
    <w:name w:val="article__block-kziy9"/>
    <w:basedOn w:val="Normal"/>
    <w:qFormat/>
    <w:rsid w:val="00ce4b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eadthisnextlistitemauthorswrap-pteuo" w:customStyle="1">
    <w:name w:val="readthisnext_list_item_authors_wrap-pteuo"/>
    <w:basedOn w:val="Normal"/>
    <w:qFormat/>
    <w:rsid w:val="00ce4b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LibreOffice/7.6.5.2$Linux_X86_64 LibreOffice_project/60$Build-2</Application>
  <AppVersion>15.0000</AppVersion>
  <Pages>8</Pages>
  <Words>232</Words>
  <Characters>1541</Characters>
  <CharactersWithSpaces>1766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2024-03-23T15:29:00Z</dcterms:created>
  <dc:creator>POLINA</dc:creator>
  <dc:description/>
  <dc:language>ru-RU</dc:language>
  <cp:lastModifiedBy/>
  <dcterms:modified xsi:type="dcterms:W3CDTF">2024-03-26T23:45:46Z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