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3AF3" w:rsidRDefault="00031B37" w:rsidP="00031B37">
      <w:pPr>
        <w:pStyle w:val="Heading1"/>
      </w:pPr>
      <w:r>
        <w:t>Week 5 to Week 6 transition</w:t>
      </w:r>
    </w:p>
    <w:p w:rsidR="00031B37" w:rsidRDefault="00031B37" w:rsidP="00031B37">
      <w:r>
        <w:t>The main output for week 5 was a dashboard with 3 KPIs, namely: % no show,</w:t>
      </w:r>
      <w:r w:rsidR="00FF178B">
        <w:t xml:space="preserve"> % attended and % cancelled. These revealed that only 46% of the set appointments were attended while 11% were cancelled and 49% were no shows.</w:t>
      </w:r>
    </w:p>
    <w:p w:rsidR="00FF178B" w:rsidRDefault="00FF178B" w:rsidP="00031B37">
      <w:r>
        <w:t>The most important result produced is the % no show that shows the proportion of set appointments were not attended. The main limitation of this result is that it does not explain the reason for the no shows. It still leaves a lot of room for speculation.</w:t>
      </w:r>
    </w:p>
    <w:p w:rsidR="00FF178B" w:rsidRDefault="00FF178B" w:rsidP="00031B37">
      <w:r>
        <w:t xml:space="preserve">The data science track`s work is highly relevant to the week 6 activities because while the data analysis track figures out the probable course and solution, they predict </w:t>
      </w:r>
      <w:r w:rsidR="00CE2465">
        <w:t>the validity of the said solutions.</w:t>
      </w:r>
    </w:p>
    <w:p w:rsidR="00FF178B" w:rsidRDefault="00FF178B" w:rsidP="00031B37">
      <w:r>
        <w:t>There is a lot of room for improvement in the choice of KPIs during. There needs to be KPIs that provide deeper insights into the data to enable more informed decision making.</w:t>
      </w:r>
    </w:p>
    <w:p w:rsidR="00F725AA" w:rsidRDefault="00F725AA" w:rsidP="00031B37"/>
    <w:p w:rsidR="00F725AA" w:rsidRDefault="00F725AA" w:rsidP="00F725AA">
      <w:pPr>
        <w:pStyle w:val="Heading1"/>
      </w:pPr>
      <w:r>
        <w:t>Findings that require deeper investigation.</w:t>
      </w:r>
    </w:p>
    <w:p w:rsidR="00635918" w:rsidRDefault="00635918" w:rsidP="00635918">
      <w:r>
        <w:t>During week 5, it was found that appointment day hardly has an effect on the % no show. However, during week 6 it is discovered that males of the 18-24 age group have the highest % no show on Fridays at 54%.</w:t>
      </w:r>
    </w:p>
    <w:p w:rsidR="00635918" w:rsidRPr="00635918" w:rsidRDefault="00635918" w:rsidP="00635918">
      <w:r>
        <w:t>Another observation at week 5 was that gender has no effect on appointment attendance but this week`s findings reveal that males have the highest % no show at 50%.</w:t>
      </w:r>
    </w:p>
    <w:p w:rsidR="008E36FD" w:rsidRDefault="008E36FD" w:rsidP="008E36FD">
      <w:r>
        <w:t>Most of the visualisations were made with the number of no show appointments as a value on one of the axes which hinders fair comparison between the variables since the number of appointments is not consistent throughout all variables.</w:t>
      </w:r>
    </w:p>
    <w:p w:rsidR="00635918" w:rsidRPr="008E36FD" w:rsidRDefault="00635918" w:rsidP="00635918">
      <w:pPr>
        <w:pStyle w:val="Heading1"/>
      </w:pPr>
      <w:r>
        <w:t>Evidence based insights</w:t>
      </w:r>
    </w:p>
    <w:p w:rsidR="00F725AA" w:rsidRDefault="00F725AA" w:rsidP="004A357C">
      <w:pPr>
        <w:pStyle w:val="ListParagraph"/>
        <w:numPr>
          <w:ilvl w:val="0"/>
          <w:numId w:val="4"/>
        </w:numPr>
      </w:pPr>
      <w:r>
        <w:t>The graph for distance from the clinic against % no show was too broad and complicated, it only revealed the pattern and not the numbers, so the data was grouped. This revealed that patients from 30km have the highest % no show at 71%. Patients from 45km away from the clinic</w:t>
      </w:r>
      <w:r w:rsidR="002878DA">
        <w:t xml:space="preserve"> seem to have the lowest % no show at 33%. The graph shows that patients that are farthest from the clinic attend their appointments the most, those nearest to the clinic have intermediate attendance while those at an intermediate distance from the clinic attend their appointments the least.</w:t>
      </w:r>
    </w:p>
    <w:p w:rsidR="002878DA" w:rsidRDefault="008A799C" w:rsidP="004A357C">
      <w:pPr>
        <w:pStyle w:val="ListParagraph"/>
        <w:numPr>
          <w:ilvl w:val="0"/>
          <w:numId w:val="4"/>
        </w:numPr>
      </w:pPr>
      <w:r>
        <w:t xml:space="preserve">A new visualisation was added; booking lead days against % no show. This revealed that the higher the number of booking lead days, the higher the % no show. This proves that booking appointments a long time before results in most </w:t>
      </w:r>
      <w:r w:rsidR="004F0A68">
        <w:t>patients not attending them. 60 booking lead days have the greatest % no show at 68% while booking lead days between 0 and 19 have the lowest % no show at 33%.</w:t>
      </w:r>
    </w:p>
    <w:p w:rsidR="004F0A68" w:rsidRDefault="00DE5C19" w:rsidP="004A357C">
      <w:pPr>
        <w:pStyle w:val="ListParagraph"/>
        <w:numPr>
          <w:ilvl w:val="0"/>
          <w:numId w:val="4"/>
        </w:numPr>
      </w:pPr>
      <w:r>
        <w:t>The dashboard also revealed that the distance from the clinic has the greatest effect on the attendance for the 65+ age group. Patients from this group that are 30km away from the clinic (the farthest distance in this age group) have a 60% % no show, which is the greatest in their group. Despite this, the age group has the lowest % no show at only 45%.</w:t>
      </w:r>
      <w:r w:rsidR="009E52AF">
        <w:t xml:space="preserve"> This group also seems to attend their appointments the most when the reminders are sent through </w:t>
      </w:r>
      <w:r w:rsidR="009E52AF">
        <w:lastRenderedPageBreak/>
        <w:t>SMS. SMS has the lowest no show at 46% while not sending out reminders has resulted in the most unattended appointments at 51% no shows.</w:t>
      </w:r>
    </w:p>
    <w:p w:rsidR="009E52AF" w:rsidRDefault="00DD712D" w:rsidP="004A357C">
      <w:pPr>
        <w:pStyle w:val="ListParagraph"/>
        <w:numPr>
          <w:ilvl w:val="0"/>
          <w:numId w:val="4"/>
        </w:numPr>
      </w:pPr>
      <w:r>
        <w:t>SMS seems to be the most effective reminder channel with only 46% no shows while WhatsApp is the worst overall reminder channel with 50% no shows. However, not sending out reminders at all seems to be most detrimental with 51% of the set appointments with no reminders sent being no shows.</w:t>
      </w:r>
    </w:p>
    <w:p w:rsidR="00DE5C19" w:rsidRDefault="008E36FD" w:rsidP="004A357C">
      <w:pPr>
        <w:pStyle w:val="ListParagraph"/>
        <w:numPr>
          <w:ilvl w:val="0"/>
          <w:numId w:val="4"/>
        </w:numPr>
      </w:pPr>
      <w:r>
        <w:t xml:space="preserve">Follow up appointments have the highest no show rate at 54% no show while specialist consultation appointments have the lowest no show rate at 42% no show. </w:t>
      </w:r>
      <w:r w:rsidR="00F54E69">
        <w:t>The follow up appointments seem to be most commonly attended by the 45-54 age group at 48% no show while the most no shows come from the 55-64 age group at 56% no show. Booking lead days greater than or equal to 40 for this group result in the greatest no show at 69%.</w:t>
      </w:r>
    </w:p>
    <w:p w:rsidR="00F54E69" w:rsidRDefault="00F54E69" w:rsidP="004A357C">
      <w:pPr>
        <w:pStyle w:val="ListParagraph"/>
        <w:numPr>
          <w:ilvl w:val="0"/>
          <w:numId w:val="4"/>
        </w:numPr>
      </w:pPr>
      <w:r>
        <w:t xml:space="preserve">Patients who prefer to not say their gender attend their appointments the most at </w:t>
      </w:r>
      <w:r w:rsidR="00CF74D6">
        <w:t>only 39% no show while males attend their appointments the least at 50% no show. Males in the 18-24 age group have the least attendance at 56% no show. There also seems to be very low appointment attendance on Thursdays for this group, with a % no show of 54%.</w:t>
      </w:r>
    </w:p>
    <w:p w:rsidR="00CF74D6" w:rsidRDefault="00CF74D6" w:rsidP="004A357C">
      <w:pPr>
        <w:pStyle w:val="ListParagraph"/>
        <w:numPr>
          <w:ilvl w:val="0"/>
          <w:numId w:val="4"/>
        </w:numPr>
      </w:pPr>
      <w:r>
        <w:t xml:space="preserve">Both morning and afternoon appointments have a % no show of 48% which is a percent less than the overall % no show. Evening appointments seem to have the least attendance at 52% no show. For the evening appointments, attendance is the lowest on Fridays </w:t>
      </w:r>
      <w:r w:rsidR="00BA7125">
        <w:t>at a % no show of 59%. The 25-34 age group also seems to attend evening appointments the least with a % no show of 61%.</w:t>
      </w:r>
    </w:p>
    <w:p w:rsidR="00BA7125" w:rsidRDefault="00BA7125" w:rsidP="00F725AA"/>
    <w:p w:rsidR="00F725AA" w:rsidRDefault="00635918" w:rsidP="00635918">
      <w:pPr>
        <w:pStyle w:val="Heading1"/>
      </w:pPr>
      <w:r>
        <w:t>Business Recommendations</w:t>
      </w:r>
    </w:p>
    <w:p w:rsidR="00635918" w:rsidRDefault="00635918" w:rsidP="00635918">
      <w:pPr>
        <w:pStyle w:val="ListParagraph"/>
        <w:numPr>
          <w:ilvl w:val="0"/>
          <w:numId w:val="1"/>
        </w:numPr>
      </w:pPr>
      <w:r>
        <w:t>The clinic should switch to mainly using SMS as the reminder channel since it results in the highest patient attendance.</w:t>
      </w:r>
    </w:p>
    <w:p w:rsidR="00635918" w:rsidRDefault="004A357C" w:rsidP="00635918">
      <w:pPr>
        <w:pStyle w:val="ListParagraph"/>
        <w:numPr>
          <w:ilvl w:val="0"/>
          <w:numId w:val="1"/>
        </w:numPr>
      </w:pPr>
      <w:r>
        <w:t>The appointment lead days should also be reduced to 20 days at maximum to ensure that patients actually attend.</w:t>
      </w:r>
    </w:p>
    <w:p w:rsidR="004A357C" w:rsidRDefault="004A357C" w:rsidP="00635918">
      <w:pPr>
        <w:pStyle w:val="ListParagraph"/>
        <w:numPr>
          <w:ilvl w:val="0"/>
          <w:numId w:val="1"/>
        </w:numPr>
      </w:pPr>
      <w:r>
        <w:t>Evening appointments on Fridays should also be avoided since they also have a very low attendance.</w:t>
      </w:r>
    </w:p>
    <w:p w:rsidR="00635918" w:rsidRPr="00635918" w:rsidRDefault="00635918" w:rsidP="00635918">
      <w:bookmarkStart w:id="0" w:name="_GoBack"/>
      <w:bookmarkEnd w:id="0"/>
    </w:p>
    <w:sectPr w:rsidR="00635918" w:rsidRPr="00635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82810"/>
    <w:multiLevelType w:val="hybridMultilevel"/>
    <w:tmpl w:val="34DC2F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296ACC"/>
    <w:multiLevelType w:val="hybridMultilevel"/>
    <w:tmpl w:val="CFC06E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BBD7C72"/>
    <w:multiLevelType w:val="hybridMultilevel"/>
    <w:tmpl w:val="CCC8C6B0"/>
    <w:lvl w:ilvl="0" w:tplc="08090013">
      <w:start w:val="1"/>
      <w:numFmt w:val="upp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E6E499F"/>
    <w:multiLevelType w:val="hybridMultilevel"/>
    <w:tmpl w:val="5614A9D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B37"/>
    <w:rsid w:val="00031B37"/>
    <w:rsid w:val="002878DA"/>
    <w:rsid w:val="003C1599"/>
    <w:rsid w:val="004A357C"/>
    <w:rsid w:val="004F0A68"/>
    <w:rsid w:val="00623AF3"/>
    <w:rsid w:val="00635918"/>
    <w:rsid w:val="007F24E3"/>
    <w:rsid w:val="008A799C"/>
    <w:rsid w:val="008E36FD"/>
    <w:rsid w:val="009E52AF"/>
    <w:rsid w:val="00B2764C"/>
    <w:rsid w:val="00BA7125"/>
    <w:rsid w:val="00CE2465"/>
    <w:rsid w:val="00CF74D6"/>
    <w:rsid w:val="00D316CA"/>
    <w:rsid w:val="00DD712D"/>
    <w:rsid w:val="00DE5C19"/>
    <w:rsid w:val="00E643E3"/>
    <w:rsid w:val="00F54E69"/>
    <w:rsid w:val="00F725AA"/>
    <w:rsid w:val="00FF17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53B0D"/>
  <w15:chartTrackingRefBased/>
  <w15:docId w15:val="{CC4677E5-E941-4F7A-89BF-82B8EBDD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31B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B3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35918"/>
    <w:pPr>
      <w:ind w:left="720"/>
      <w:contextualSpacing/>
    </w:pPr>
  </w:style>
  <w:style w:type="paragraph" w:styleId="NormalWeb">
    <w:name w:val="Normal (Web)"/>
    <w:basedOn w:val="Normal"/>
    <w:uiPriority w:val="99"/>
    <w:semiHidden/>
    <w:unhideWhenUsed/>
    <w:rsid w:val="003C159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C15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2564683">
      <w:bodyDiv w:val="1"/>
      <w:marLeft w:val="0"/>
      <w:marRight w:val="0"/>
      <w:marTop w:val="0"/>
      <w:marBottom w:val="0"/>
      <w:divBdr>
        <w:top w:val="none" w:sz="0" w:space="0" w:color="auto"/>
        <w:left w:val="none" w:sz="0" w:space="0" w:color="auto"/>
        <w:bottom w:val="none" w:sz="0" w:space="0" w:color="auto"/>
        <w:right w:val="none" w:sz="0" w:space="0" w:color="auto"/>
      </w:divBdr>
    </w:div>
    <w:div w:id="1301377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2</Pages>
  <Words>731</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TECHINDATA</dc:creator>
  <cp:keywords/>
  <dc:description/>
  <cp:lastModifiedBy>TECHINDATA</cp:lastModifiedBy>
  <cp:revision>5</cp:revision>
  <dcterms:created xsi:type="dcterms:W3CDTF">2026-09-13T16:48:00Z</dcterms:created>
  <dcterms:modified xsi:type="dcterms:W3CDTF">2026-09-13T21:12:00Z</dcterms:modified>
</cp:coreProperties>
</file>