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3CA86" w14:textId="2276C5A1" w:rsidR="007A5C02" w:rsidRDefault="00820AEB" w:rsidP="00820AEB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APDS7311 ICE 1 TASK</w:t>
      </w:r>
    </w:p>
    <w:p w14:paraId="79966F1A" w14:textId="34F716DE" w:rsidR="00820AEB" w:rsidRDefault="00570252" w:rsidP="00820AEB">
      <w:pPr>
        <w:rPr>
          <w:rFonts w:cstheme="minorHAnsi"/>
          <w:sz w:val="32"/>
          <w:szCs w:val="32"/>
          <w:u w:val="single"/>
          <w:lang w:val="en-US"/>
        </w:rPr>
      </w:pPr>
      <w:r>
        <w:rPr>
          <w:rFonts w:cstheme="minorHAnsi"/>
          <w:sz w:val="32"/>
          <w:szCs w:val="32"/>
          <w:u w:val="single"/>
          <w:lang w:val="en-US"/>
        </w:rPr>
        <w:t xml:space="preserve">Karabo Dlamini ST10139672 </w:t>
      </w:r>
    </w:p>
    <w:p w14:paraId="7D1E8BFC" w14:textId="17ED3723" w:rsidR="00820AEB" w:rsidRDefault="00820AEB" w:rsidP="00820AEB">
      <w:pPr>
        <w:rPr>
          <w:rFonts w:cstheme="minorHAnsi"/>
          <w:sz w:val="32"/>
          <w:szCs w:val="32"/>
          <w:u w:val="single"/>
          <w:lang w:val="en-US"/>
        </w:rPr>
      </w:pPr>
    </w:p>
    <w:p w14:paraId="02690579" w14:textId="28B7F080" w:rsidR="00820AEB" w:rsidRPr="00C8214D" w:rsidRDefault="00C8214D" w:rsidP="00820AE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C8214D">
        <w:rPr>
          <w:rFonts w:cstheme="minorHAnsi"/>
          <w:sz w:val="32"/>
          <w:szCs w:val="32"/>
          <w:lang w:val="en-US"/>
        </w:rPr>
        <w:t>Application security involves protecting applications from threats by addressing vulnerabilities through secure coding practices, access control, encryption, and other defenses.</w:t>
      </w:r>
    </w:p>
    <w:p w14:paraId="006CA818" w14:textId="4A54ECD6" w:rsidR="00C8214D" w:rsidRDefault="00C8214D" w:rsidP="00C8214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C8214D">
        <w:rPr>
          <w:rFonts w:cstheme="minorHAnsi"/>
          <w:sz w:val="32"/>
          <w:szCs w:val="32"/>
        </w:rPr>
        <w:t>Any data that enters your system</w:t>
      </w:r>
      <w:r>
        <w:rPr>
          <w:rFonts w:cstheme="minorHAnsi"/>
          <w:sz w:val="32"/>
          <w:szCs w:val="32"/>
        </w:rPr>
        <w:t xml:space="preserve"> and a</w:t>
      </w:r>
      <w:r w:rsidRPr="00C8214D">
        <w:rPr>
          <w:rFonts w:cstheme="minorHAnsi"/>
          <w:sz w:val="32"/>
          <w:szCs w:val="32"/>
        </w:rPr>
        <w:t>ny data that enters your system from an untrusted source</w:t>
      </w:r>
      <w:r>
        <w:rPr>
          <w:rFonts w:cstheme="minorHAnsi"/>
          <w:sz w:val="32"/>
          <w:szCs w:val="32"/>
        </w:rPr>
        <w:t xml:space="preserve">. </w:t>
      </w:r>
      <w:r w:rsidRPr="00C8214D">
        <w:rPr>
          <w:rFonts w:cstheme="minorHAnsi"/>
          <w:sz w:val="32"/>
          <w:szCs w:val="32"/>
        </w:rPr>
        <w:t>To truly secure your app you must treat any kind of data as untrusted</w:t>
      </w:r>
    </w:p>
    <w:p w14:paraId="77CEEFA4" w14:textId="1D91A675" w:rsidR="00C8214D" w:rsidRPr="00C8214D" w:rsidRDefault="00C8214D" w:rsidP="00C821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3.1. </w:t>
      </w:r>
      <w:r w:rsidR="00B30C1A">
        <w:rPr>
          <w:rFonts w:cstheme="minorHAnsi"/>
          <w:sz w:val="32"/>
          <w:szCs w:val="32"/>
        </w:rPr>
        <w:t>B</w:t>
      </w:r>
      <w:r w:rsidRPr="00C8214D">
        <w:rPr>
          <w:rFonts w:cstheme="minorHAnsi"/>
          <w:sz w:val="32"/>
          <w:szCs w:val="32"/>
        </w:rPr>
        <w:t>lacklist Input Validation: Relies on blocking specific inputs, which is unreliable as attackers can bypass the blacklist.</w:t>
      </w:r>
    </w:p>
    <w:p w14:paraId="58CC6CED" w14:textId="2F75C8D8" w:rsidR="00C8214D" w:rsidRPr="00C8214D" w:rsidRDefault="00C8214D" w:rsidP="00C821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3.2. </w:t>
      </w:r>
      <w:r w:rsidRPr="00C8214D">
        <w:rPr>
          <w:rFonts w:cstheme="minorHAnsi"/>
          <w:sz w:val="32"/>
          <w:szCs w:val="32"/>
        </w:rPr>
        <w:t xml:space="preserve">Lack of Parameterized SQL: Leads to SQL injection, as </w:t>
      </w:r>
      <w:proofErr w:type="spellStart"/>
      <w:r w:rsidRPr="00C8214D">
        <w:rPr>
          <w:rFonts w:cstheme="minorHAnsi"/>
          <w:sz w:val="32"/>
          <w:szCs w:val="32"/>
        </w:rPr>
        <w:t>unsanitized</w:t>
      </w:r>
      <w:proofErr w:type="spellEnd"/>
      <w:r w:rsidRPr="00C8214D">
        <w:rPr>
          <w:rFonts w:cstheme="minorHAnsi"/>
          <w:sz w:val="32"/>
          <w:szCs w:val="32"/>
        </w:rPr>
        <w:t xml:space="preserve"> inputs can manipulate database queries.</w:t>
      </w:r>
    </w:p>
    <w:p w14:paraId="370EA4BC" w14:textId="0766E559" w:rsidR="00C8214D" w:rsidRDefault="00C8214D" w:rsidP="00C821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3.3. </w:t>
      </w:r>
      <w:r w:rsidRPr="00C8214D">
        <w:rPr>
          <w:rFonts w:cstheme="minorHAnsi"/>
          <w:sz w:val="32"/>
          <w:szCs w:val="32"/>
        </w:rPr>
        <w:t>Use of Weak/Incorrect Ciphers: Results in insecure encryption, making sensitive data vulnerable to being decrypted by attackers.</w:t>
      </w:r>
    </w:p>
    <w:p w14:paraId="11792F32" w14:textId="71145CEA" w:rsidR="00C8214D" w:rsidRDefault="00C8214D" w:rsidP="00C8214D">
      <w:pPr>
        <w:rPr>
          <w:rFonts w:cstheme="minorHAnsi"/>
          <w:sz w:val="32"/>
          <w:szCs w:val="32"/>
        </w:rPr>
      </w:pPr>
    </w:p>
    <w:p w14:paraId="369C5CE9" w14:textId="77777777" w:rsidR="00B30C1A" w:rsidRDefault="00C8214D" w:rsidP="00B30C1A">
      <w:pPr>
        <w:ind w:left="360"/>
        <w:rPr>
          <w:rFonts w:cstheme="minorHAnsi"/>
          <w:sz w:val="32"/>
          <w:szCs w:val="32"/>
        </w:rPr>
      </w:pPr>
      <w:r w:rsidRPr="00C8214D">
        <w:rPr>
          <w:rFonts w:cstheme="minorHAnsi"/>
          <w:sz w:val="32"/>
          <w:szCs w:val="32"/>
        </w:rPr>
        <w:t>4.</w:t>
      </w:r>
      <w:r>
        <w:rPr>
          <w:rFonts w:cstheme="minorHAnsi"/>
          <w:sz w:val="32"/>
          <w:szCs w:val="32"/>
        </w:rPr>
        <w:t xml:space="preserve">  </w:t>
      </w:r>
    </w:p>
    <w:p w14:paraId="05A74D3D" w14:textId="19283595" w:rsidR="00B30C1A" w:rsidRPr="00B30C1A" w:rsidRDefault="00B30C1A" w:rsidP="00B30C1A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B30C1A">
        <w:rPr>
          <w:rFonts w:cstheme="minorHAnsi"/>
          <w:sz w:val="32"/>
          <w:szCs w:val="32"/>
        </w:rPr>
        <w:t>User enters credentials.</w:t>
      </w:r>
    </w:p>
    <w:p w14:paraId="7E4AE23E" w14:textId="77777777" w:rsidR="00B30C1A" w:rsidRPr="00B30C1A" w:rsidRDefault="00B30C1A" w:rsidP="00B30C1A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B30C1A">
        <w:rPr>
          <w:rFonts w:cstheme="minorHAnsi"/>
          <w:sz w:val="32"/>
          <w:szCs w:val="32"/>
        </w:rPr>
        <w:t>Browser sends a login request to the server.</w:t>
      </w:r>
    </w:p>
    <w:p w14:paraId="19D6507F" w14:textId="77777777" w:rsidR="00B30C1A" w:rsidRPr="00B30C1A" w:rsidRDefault="00B30C1A" w:rsidP="00B30C1A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B30C1A">
        <w:rPr>
          <w:rFonts w:cstheme="minorHAnsi"/>
          <w:sz w:val="32"/>
          <w:szCs w:val="32"/>
        </w:rPr>
        <w:t>Server validates the credentials.</w:t>
      </w:r>
    </w:p>
    <w:p w14:paraId="4DDAE83C" w14:textId="77777777" w:rsidR="00B30C1A" w:rsidRPr="00B30C1A" w:rsidRDefault="00B30C1A" w:rsidP="00B30C1A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B30C1A">
        <w:rPr>
          <w:rFonts w:cstheme="minorHAnsi"/>
          <w:sz w:val="32"/>
          <w:szCs w:val="32"/>
        </w:rPr>
        <w:t>If valid, server generates an access token.</w:t>
      </w:r>
    </w:p>
    <w:p w14:paraId="620C264E" w14:textId="77777777" w:rsidR="00B30C1A" w:rsidRPr="00B30C1A" w:rsidRDefault="00B30C1A" w:rsidP="00B30C1A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B30C1A">
        <w:rPr>
          <w:rFonts w:cstheme="minorHAnsi"/>
          <w:sz w:val="32"/>
          <w:szCs w:val="32"/>
        </w:rPr>
        <w:t>Server returns the token to the client.</w:t>
      </w:r>
    </w:p>
    <w:p w14:paraId="07265661" w14:textId="77777777" w:rsidR="00B30C1A" w:rsidRPr="00B30C1A" w:rsidRDefault="00B30C1A" w:rsidP="00B30C1A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B30C1A">
        <w:rPr>
          <w:rFonts w:cstheme="minorHAnsi"/>
          <w:sz w:val="32"/>
          <w:szCs w:val="32"/>
        </w:rPr>
        <w:t>Client stores the token (e.g., cookies, local storage).</w:t>
      </w:r>
    </w:p>
    <w:p w14:paraId="64CC8B1F" w14:textId="77777777" w:rsidR="00B30C1A" w:rsidRPr="00B30C1A" w:rsidRDefault="00B30C1A" w:rsidP="00B30C1A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B30C1A">
        <w:rPr>
          <w:rFonts w:cstheme="minorHAnsi"/>
          <w:sz w:val="32"/>
          <w:szCs w:val="32"/>
        </w:rPr>
        <w:t>On future requests, client sends token for authorization.</w:t>
      </w:r>
    </w:p>
    <w:p w14:paraId="160213D5" w14:textId="77777777" w:rsidR="00B30C1A" w:rsidRPr="00B30C1A" w:rsidRDefault="00B30C1A" w:rsidP="00B30C1A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B30C1A">
        <w:rPr>
          <w:rFonts w:cstheme="minorHAnsi"/>
          <w:sz w:val="32"/>
          <w:szCs w:val="32"/>
        </w:rPr>
        <w:t>Server verifies token validity.</w:t>
      </w:r>
    </w:p>
    <w:p w14:paraId="353D6F59" w14:textId="68BF979C" w:rsidR="00C8214D" w:rsidRPr="00B30C1A" w:rsidRDefault="00B30C1A" w:rsidP="00B30C1A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B30C1A">
        <w:rPr>
          <w:rFonts w:cstheme="minorHAnsi"/>
          <w:sz w:val="32"/>
          <w:szCs w:val="32"/>
        </w:rPr>
        <w:t>User gains access to authorized resources if the token is valid.</w:t>
      </w:r>
    </w:p>
    <w:sectPr w:rsidR="00C8214D" w:rsidRPr="00B30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40753"/>
    <w:multiLevelType w:val="hybridMultilevel"/>
    <w:tmpl w:val="D474E84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800D0F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53D17FD"/>
    <w:multiLevelType w:val="hybridMultilevel"/>
    <w:tmpl w:val="D734A47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57444677">
    <w:abstractNumId w:val="1"/>
  </w:num>
  <w:num w:numId="2" w16cid:durableId="557134741">
    <w:abstractNumId w:val="2"/>
  </w:num>
  <w:num w:numId="3" w16cid:durableId="154378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EB"/>
    <w:rsid w:val="00570252"/>
    <w:rsid w:val="007A5C02"/>
    <w:rsid w:val="00820AEB"/>
    <w:rsid w:val="00B30C1A"/>
    <w:rsid w:val="00C8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6209"/>
  <w15:chartTrackingRefBased/>
  <w15:docId w15:val="{E81678D0-6DD0-40D6-8BBE-B8053EA7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672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5674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2768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5791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346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Kgothatso Theko</dc:creator>
  <cp:keywords/>
  <dc:description/>
  <cp:lastModifiedBy>Karabo Dlamini</cp:lastModifiedBy>
  <cp:revision>2</cp:revision>
  <dcterms:created xsi:type="dcterms:W3CDTF">2024-10-18T14:11:00Z</dcterms:created>
  <dcterms:modified xsi:type="dcterms:W3CDTF">2024-10-18T14:11:00Z</dcterms:modified>
</cp:coreProperties>
</file>