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«Глазовский государственный педагогический институт имени В.Г. Короленко»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РУКОВОДСТВО ПО УСТАНОВКЕ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СПРАВОЧНИКА ПО ТЕРМИНАМ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Выполнил(а):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студент(ка) ОП СПО группа 33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 преподаватель кафедры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математики и информатики Касаткин К.А.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замены базы данных (БД) нужно скачать исходный код с репозитория: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https://github.com/Karabonara/termin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запросах к базе данных нужно поменять поля, при этом сохраняя количество полей в запросе такое же, как количество полей в базе данных. Можно в базу данных math добавлять новые таблицы и поля. Уже в созданные таблицы можно добавлять новые поля. Модифицировать базу данных можно с помощью программы HeidiSQL.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г. Глазов, 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