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61A" w:rsidRDefault="00C4206A" w:rsidP="00C4206A">
      <w:pPr>
        <w:tabs>
          <w:tab w:val="right" w:pos="8789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C4206A">
        <w:rPr>
          <w:rFonts w:ascii="Arial" w:hAnsi="Arial" w:cs="Arial"/>
        </w:rPr>
        <w:fldChar w:fldCharType="begin"/>
      </w:r>
      <w:r w:rsidRPr="00C4206A">
        <w:rPr>
          <w:rFonts w:ascii="Arial" w:hAnsi="Arial" w:cs="Arial"/>
          <w:lang w:val="en-GB"/>
        </w:rPr>
        <w:instrText xml:space="preserve"> DATE \@ "yyyy-MM-dd" </w:instrText>
      </w:r>
      <w:r w:rsidRPr="00C4206A">
        <w:rPr>
          <w:rFonts w:ascii="Arial" w:hAnsi="Arial" w:cs="Arial"/>
        </w:rPr>
        <w:fldChar w:fldCharType="separate"/>
      </w:r>
      <w:r w:rsidR="00197F9D">
        <w:rPr>
          <w:rFonts w:ascii="Arial" w:hAnsi="Arial" w:cs="Arial"/>
          <w:noProof/>
          <w:lang w:val="en-GB"/>
        </w:rPr>
        <w:t>2017-07-18</w:t>
      </w:r>
      <w:r w:rsidRPr="00C4206A">
        <w:rPr>
          <w:rFonts w:ascii="Arial" w:hAnsi="Arial" w:cs="Arial"/>
        </w:rPr>
        <w:fldChar w:fldCharType="end"/>
      </w:r>
    </w:p>
    <w:p w:rsidR="00C4206A" w:rsidRDefault="00C4206A" w:rsidP="00C4206A">
      <w:pPr>
        <w:pStyle w:val="Para1"/>
      </w:pPr>
      <w:r w:rsidRPr="009A6145">
        <w:t>Exchange notice</w:t>
      </w:r>
    </w:p>
    <w:p w:rsidR="00C4206A" w:rsidRDefault="001A1429" w:rsidP="00C4206A">
      <w:pPr>
        <w:pStyle w:val="Para2"/>
        <w:rPr>
          <w:rFonts w:cs="Arial"/>
          <w:szCs w:val="28"/>
        </w:rPr>
      </w:pPr>
      <w:r>
        <w:t xml:space="preserve">Derivatives – New Strikes Stock Products </w:t>
      </w:r>
      <w:r w:rsidR="00851C3B">
        <w:t>ENUMBER/YEAR</w:t>
      </w:r>
    </w:p>
    <w:p w:rsidR="00C4206A" w:rsidRDefault="00C4206A" w:rsidP="00C4206A">
      <w:pPr>
        <w:pStyle w:val="Para3"/>
      </w:pPr>
      <w:bookmarkStart w:id="0" w:name="OLE_LINK6"/>
      <w:bookmarkStart w:id="1" w:name="OLE_LINK7"/>
      <w:r w:rsidRPr="009A6145">
        <w:t>New Strikes from NASDAQ</w:t>
      </w:r>
      <w:r>
        <w:t xml:space="preserve"> </w:t>
      </w:r>
      <w:r w:rsidRPr="009A6145">
        <w:t xml:space="preserve">Derivatives </w:t>
      </w:r>
      <w:r w:rsidRPr="00C4206A">
        <w:t>Markets</w:t>
      </w:r>
      <w:bookmarkEnd w:id="0"/>
      <w:bookmarkEnd w:id="1"/>
      <w:r w:rsidR="00874ADB">
        <w:t xml:space="preserve"> </w:t>
      </w:r>
    </w:p>
    <w:p w:rsidR="00C4206A" w:rsidRDefault="00C4206A" w:rsidP="00197F9D">
      <w:pPr>
        <w:pStyle w:val="Para4"/>
        <w:spacing w:after="480"/>
        <w:rPr>
          <w:rFonts w:cs="Arial"/>
          <w:szCs w:val="24"/>
        </w:rPr>
      </w:pPr>
      <w:r>
        <w:t xml:space="preserve">NASDAQ </w:t>
      </w:r>
      <w:r w:rsidRPr="00BE2D85">
        <w:t>Derivatives</w:t>
      </w:r>
      <w:r>
        <w:t xml:space="preserve"> Markets introduces new strikes from </w:t>
      </w:r>
      <w:r w:rsidR="00851C3B">
        <w:t>LISTING_DATE</w:t>
      </w:r>
      <w:r>
        <w:t>.</w:t>
      </w:r>
    </w:p>
    <w:p w:rsidR="00C4206A" w:rsidRPr="00C4206A" w:rsidRDefault="00C4206A" w:rsidP="00C4206A">
      <w:pPr>
        <w:pStyle w:val="Para5"/>
      </w:pPr>
      <w:r w:rsidRPr="008F2ED6">
        <w:t xml:space="preserve">For further information concerning this exchange notice please contact Product Management, +46 8 405 69 70, or </w:t>
      </w:r>
      <w:hyperlink r:id="rId7" w:history="1">
        <w:r w:rsidRPr="00C4206A">
          <w:rPr>
            <w:rStyle w:val="Hyperlink"/>
            <w:rFonts w:cs="Arial"/>
          </w:rPr>
          <w:t>listingoperations@nasdaq.com</w:t>
        </w:r>
      </w:hyperlink>
      <w:bookmarkStart w:id="2" w:name="_GoBack"/>
      <w:bookmarkEnd w:id="2"/>
    </w:p>
    <w:sectPr w:rsidR="00C4206A" w:rsidRPr="00C4206A" w:rsidSect="00C4206A">
      <w:footerReference w:type="default" r:id="rId8"/>
      <w:pgSz w:w="12240" w:h="15840"/>
      <w:pgMar w:top="1440" w:right="1440" w:bottom="1440" w:left="1440" w:header="708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428" w:rsidRDefault="00D12428" w:rsidP="00C4206A">
      <w:pPr>
        <w:spacing w:after="0" w:line="240" w:lineRule="auto"/>
      </w:pPr>
      <w:r>
        <w:separator/>
      </w:r>
    </w:p>
  </w:endnote>
  <w:endnote w:type="continuationSeparator" w:id="0">
    <w:p w:rsidR="00D12428" w:rsidRDefault="00D12428" w:rsidP="00C42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06A" w:rsidRDefault="00C4206A">
    <w:pPr>
      <w:pStyle w:val="Footer"/>
      <w:rPr>
        <w:rFonts w:ascii="Times New Roman" w:hAnsi="Times New Roman" w:cs="Times New Roman"/>
        <w:color w:val="808080"/>
        <w:szCs w:val="18"/>
      </w:rPr>
    </w:pPr>
    <w:r w:rsidRPr="00C4206A">
      <w:rPr>
        <w:rFonts w:ascii="Times New Roman" w:hAnsi="Times New Roman" w:cs="Times New Roman"/>
        <w:color w:val="808080"/>
        <w:szCs w:val="18"/>
      </w:rPr>
      <w:t xml:space="preserve">NASDAQ DERIVATIVES MARKETS • Secondary name to NASDAQ Stockholm AB • SE-105 78 Stockholm • SWEDEN • Tel. + 46 8 405 60 00 Fax +46 8 405 60 01 • Copenhagen Office: P.O. Box 1040 • DK-1007 Copenhagen K • DENMARK • Tel. +45 33 93 33 66 • Fax +45 33 12 86 13 Helsinki Office: P.O. Box 361 • FI-00131 Helsinki • FINLAND • Tel. +358 9 6166 71 • Fax +358 9 6166 7368 • Reg. No. 556383-9058 • </w:t>
    </w:r>
    <w:hyperlink r:id="rId1" w:history="1">
      <w:r w:rsidRPr="00A77A32">
        <w:rPr>
          <w:rStyle w:val="Hyperlink"/>
          <w:rFonts w:ascii="Times New Roman" w:hAnsi="Times New Roman"/>
          <w:szCs w:val="18"/>
        </w:rPr>
        <w:t>www.nasdaq.com</w:t>
      </w:r>
    </w:hyperlink>
  </w:p>
  <w:p w:rsidR="00C4206A" w:rsidRPr="00C4206A" w:rsidRDefault="00C4206A" w:rsidP="00874ADB">
    <w:pPr>
      <w:pStyle w:val="Footer"/>
      <w:tabs>
        <w:tab w:val="clear" w:pos="9360"/>
        <w:tab w:val="right" w:pos="8647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 w:rsidRPr="00C4206A">
      <w:rPr>
        <w:rFonts w:ascii="Times New Roman" w:hAnsi="Times New Roman" w:cs="Times New Roman"/>
      </w:rPr>
      <w:fldChar w:fldCharType="begin"/>
    </w:r>
    <w:r w:rsidRPr="00C4206A">
      <w:rPr>
        <w:rFonts w:ascii="Times New Roman" w:hAnsi="Times New Roman" w:cs="Times New Roman"/>
      </w:rPr>
      <w:instrText xml:space="preserve"> PAGE   \* MERGEFORMAT </w:instrText>
    </w:r>
    <w:r w:rsidRPr="00C4206A">
      <w:rPr>
        <w:rFonts w:ascii="Times New Roman" w:hAnsi="Times New Roman" w:cs="Times New Roman"/>
      </w:rPr>
      <w:fldChar w:fldCharType="separate"/>
    </w:r>
    <w:r w:rsidR="00197F9D">
      <w:rPr>
        <w:rFonts w:ascii="Times New Roman" w:hAnsi="Times New Roman" w:cs="Times New Roman"/>
        <w:noProof/>
      </w:rPr>
      <w:t>1</w:t>
    </w:r>
    <w:r w:rsidRPr="00C4206A">
      <w:rPr>
        <w:rFonts w:ascii="Times New Roman" w:hAnsi="Times New Roman" w:cs="Times New Roman"/>
        <w:noProof/>
      </w:rPr>
      <w:fldChar w:fldCharType="end"/>
    </w:r>
    <w:r w:rsidR="00874ADB">
      <w:rPr>
        <w:rFonts w:ascii="Times New Roman" w:hAnsi="Times New Roman" w:cs="Times New Roman"/>
        <w:noProof/>
      </w:rPr>
      <w:t>(</w:t>
    </w:r>
    <w:r>
      <w:rPr>
        <w:rFonts w:ascii="Times New Roman" w:hAnsi="Times New Roman" w:cs="Times New Roman"/>
        <w:noProof/>
      </w:rPr>
      <w:fldChar w:fldCharType="begin"/>
    </w:r>
    <w:r>
      <w:rPr>
        <w:rFonts w:ascii="Times New Roman" w:hAnsi="Times New Roman" w:cs="Times New Roman"/>
        <w:noProof/>
      </w:rPr>
      <w:instrText xml:space="preserve"> NUMPAGES  \# "(0)" \* Arabic  \* MERGEFORMAT </w:instrText>
    </w:r>
    <w:r>
      <w:rPr>
        <w:rFonts w:ascii="Times New Roman" w:hAnsi="Times New Roman" w:cs="Times New Roman"/>
        <w:noProof/>
      </w:rPr>
      <w:fldChar w:fldCharType="separate"/>
    </w:r>
    <w:r w:rsidR="00197F9D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  <w:noProof/>
      </w:rPr>
      <w:fldChar w:fldCharType="end"/>
    </w:r>
    <w:r w:rsidR="00874ADB">
      <w:rPr>
        <w:rFonts w:ascii="Times New Roman" w:hAnsi="Times New Roman" w:cs="Times New Roman"/>
        <w:noProof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428" w:rsidRDefault="00D12428" w:rsidP="00C4206A">
      <w:pPr>
        <w:spacing w:after="0" w:line="240" w:lineRule="auto"/>
      </w:pPr>
      <w:r>
        <w:separator/>
      </w:r>
    </w:p>
  </w:footnote>
  <w:footnote w:type="continuationSeparator" w:id="0">
    <w:p w:rsidR="00D12428" w:rsidRDefault="00D12428" w:rsidP="00C420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06A"/>
    <w:rsid w:val="000B7F8C"/>
    <w:rsid w:val="00197F9D"/>
    <w:rsid w:val="001A1429"/>
    <w:rsid w:val="003106EE"/>
    <w:rsid w:val="0033176C"/>
    <w:rsid w:val="00345904"/>
    <w:rsid w:val="004401D2"/>
    <w:rsid w:val="00457B8A"/>
    <w:rsid w:val="00585295"/>
    <w:rsid w:val="00587FB5"/>
    <w:rsid w:val="007424B7"/>
    <w:rsid w:val="007F2205"/>
    <w:rsid w:val="00851C3B"/>
    <w:rsid w:val="00874ADB"/>
    <w:rsid w:val="009C3BA5"/>
    <w:rsid w:val="00BD4D5B"/>
    <w:rsid w:val="00BE2D85"/>
    <w:rsid w:val="00BE427B"/>
    <w:rsid w:val="00C4206A"/>
    <w:rsid w:val="00D12428"/>
    <w:rsid w:val="00D51931"/>
    <w:rsid w:val="00F5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2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06A"/>
  </w:style>
  <w:style w:type="paragraph" w:styleId="Footer">
    <w:name w:val="footer"/>
    <w:basedOn w:val="Normal"/>
    <w:link w:val="FooterChar"/>
    <w:uiPriority w:val="99"/>
    <w:unhideWhenUsed/>
    <w:rsid w:val="00C42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06A"/>
  </w:style>
  <w:style w:type="paragraph" w:styleId="BalloonText">
    <w:name w:val="Balloon Text"/>
    <w:basedOn w:val="Normal"/>
    <w:link w:val="BalloonTextChar"/>
    <w:uiPriority w:val="99"/>
    <w:semiHidden/>
    <w:unhideWhenUsed/>
    <w:rsid w:val="00C42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06A"/>
    <w:rPr>
      <w:rFonts w:ascii="Tahoma" w:hAnsi="Tahoma" w:cs="Tahoma"/>
      <w:sz w:val="16"/>
      <w:szCs w:val="16"/>
    </w:rPr>
  </w:style>
  <w:style w:type="paragraph" w:customStyle="1" w:styleId="Para1">
    <w:name w:val="Para1"/>
    <w:basedOn w:val="Normal"/>
    <w:link w:val="Para1Char"/>
    <w:qFormat/>
    <w:rsid w:val="00C4206A"/>
    <w:pPr>
      <w:tabs>
        <w:tab w:val="right" w:pos="8789"/>
      </w:tabs>
    </w:pPr>
    <w:rPr>
      <w:rFonts w:ascii="Arial" w:hAnsi="Arial" w:cs="Arial"/>
      <w:b/>
      <w:sz w:val="24"/>
      <w:szCs w:val="24"/>
    </w:rPr>
  </w:style>
  <w:style w:type="paragraph" w:customStyle="1" w:styleId="tablestylebold">
    <w:name w:val="table_style_bold"/>
    <w:link w:val="tablestyleboldChar"/>
    <w:rsid w:val="00C4206A"/>
    <w:pPr>
      <w:spacing w:after="0" w:line="240" w:lineRule="auto"/>
    </w:pPr>
    <w:rPr>
      <w:rFonts w:ascii="Arial" w:eastAsia="Times New Roman" w:hAnsi="Arial" w:cs="Times New Roman"/>
      <w:b/>
      <w:sz w:val="28"/>
      <w:szCs w:val="20"/>
    </w:rPr>
  </w:style>
  <w:style w:type="character" w:customStyle="1" w:styleId="Para1Char">
    <w:name w:val="Para1 Char"/>
    <w:basedOn w:val="DefaultParagraphFont"/>
    <w:link w:val="Para1"/>
    <w:rsid w:val="00C4206A"/>
    <w:rPr>
      <w:rFonts w:ascii="Arial" w:hAnsi="Arial" w:cs="Arial"/>
      <w:b/>
      <w:sz w:val="24"/>
      <w:szCs w:val="24"/>
    </w:rPr>
  </w:style>
  <w:style w:type="paragraph" w:customStyle="1" w:styleId="Para2">
    <w:name w:val="Para2"/>
    <w:basedOn w:val="tablestylebold"/>
    <w:link w:val="Para2Char"/>
    <w:qFormat/>
    <w:rsid w:val="00C4206A"/>
    <w:pPr>
      <w:spacing w:after="240"/>
      <w:ind w:right="-1486"/>
    </w:pPr>
  </w:style>
  <w:style w:type="paragraph" w:customStyle="1" w:styleId="Para3">
    <w:name w:val="Para3"/>
    <w:basedOn w:val="Normal"/>
    <w:link w:val="Para3Char"/>
    <w:qFormat/>
    <w:rsid w:val="00C4206A"/>
    <w:pPr>
      <w:spacing w:after="240"/>
    </w:pPr>
    <w:rPr>
      <w:rFonts w:ascii="Arial" w:hAnsi="Arial" w:cs="Arial"/>
      <w:sz w:val="24"/>
      <w:szCs w:val="24"/>
    </w:rPr>
  </w:style>
  <w:style w:type="character" w:customStyle="1" w:styleId="tablestyleboldChar">
    <w:name w:val="table_style_bold Char"/>
    <w:basedOn w:val="DefaultParagraphFont"/>
    <w:link w:val="tablestylebold"/>
    <w:rsid w:val="00C4206A"/>
    <w:rPr>
      <w:rFonts w:ascii="Arial" w:eastAsia="Times New Roman" w:hAnsi="Arial" w:cs="Times New Roman"/>
      <w:b/>
      <w:sz w:val="28"/>
      <w:szCs w:val="20"/>
    </w:rPr>
  </w:style>
  <w:style w:type="character" w:customStyle="1" w:styleId="Para2Char">
    <w:name w:val="Para2 Char"/>
    <w:basedOn w:val="tablestyleboldChar"/>
    <w:link w:val="Para2"/>
    <w:rsid w:val="00C4206A"/>
    <w:rPr>
      <w:rFonts w:ascii="Arial" w:eastAsia="Times New Roman" w:hAnsi="Arial" w:cs="Times New Roman"/>
      <w:b/>
      <w:sz w:val="28"/>
      <w:szCs w:val="20"/>
    </w:rPr>
  </w:style>
  <w:style w:type="paragraph" w:customStyle="1" w:styleId="tablestylenormal">
    <w:name w:val="table_style_normal"/>
    <w:link w:val="tablestylenormalChar"/>
    <w:rsid w:val="00C4206A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customStyle="1" w:styleId="Para3Char">
    <w:name w:val="Para3 Char"/>
    <w:basedOn w:val="DefaultParagraphFont"/>
    <w:link w:val="Para3"/>
    <w:rsid w:val="00C4206A"/>
    <w:rPr>
      <w:rFonts w:ascii="Arial" w:hAnsi="Arial" w:cs="Arial"/>
      <w:sz w:val="24"/>
      <w:szCs w:val="24"/>
    </w:rPr>
  </w:style>
  <w:style w:type="paragraph" w:customStyle="1" w:styleId="Para4">
    <w:name w:val="Para4"/>
    <w:basedOn w:val="tablestylenormal"/>
    <w:link w:val="Para4Char"/>
    <w:qFormat/>
    <w:rsid w:val="00BE2D85"/>
    <w:pPr>
      <w:spacing w:after="120"/>
    </w:pPr>
  </w:style>
  <w:style w:type="table" w:styleId="TableGrid">
    <w:name w:val="Table Grid"/>
    <w:basedOn w:val="TableNormal"/>
    <w:rsid w:val="00C42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stylenormalChar">
    <w:name w:val="table_style_normal Char"/>
    <w:basedOn w:val="DefaultParagraphFont"/>
    <w:link w:val="tablestylenormal"/>
    <w:rsid w:val="00C4206A"/>
    <w:rPr>
      <w:rFonts w:ascii="Arial" w:eastAsia="Times New Roman" w:hAnsi="Arial" w:cs="Times New Roman"/>
      <w:sz w:val="24"/>
      <w:szCs w:val="20"/>
    </w:rPr>
  </w:style>
  <w:style w:type="character" w:customStyle="1" w:styleId="Para4Char">
    <w:name w:val="Para4 Char"/>
    <w:basedOn w:val="tablestylenormalChar"/>
    <w:link w:val="Para4"/>
    <w:rsid w:val="00BE2D85"/>
    <w:rPr>
      <w:rFonts w:ascii="Arial" w:eastAsia="Times New Roman" w:hAnsi="Arial" w:cs="Times New Roman"/>
      <w:sz w:val="24"/>
      <w:szCs w:val="20"/>
    </w:rPr>
  </w:style>
  <w:style w:type="character" w:styleId="Hyperlink">
    <w:name w:val="Hyperlink"/>
    <w:uiPriority w:val="99"/>
    <w:rsid w:val="00C4206A"/>
    <w:rPr>
      <w:rFonts w:cs="Times New Roman"/>
      <w:color w:val="808080"/>
      <w:spacing w:val="0"/>
      <w:u w:val="single"/>
    </w:rPr>
  </w:style>
  <w:style w:type="paragraph" w:customStyle="1" w:styleId="Para5">
    <w:name w:val="Para5"/>
    <w:basedOn w:val="Normal"/>
    <w:link w:val="Para5Char"/>
    <w:qFormat/>
    <w:rsid w:val="00C4206A"/>
    <w:pPr>
      <w:tabs>
        <w:tab w:val="right" w:pos="8789"/>
      </w:tabs>
      <w:spacing w:before="480" w:after="0"/>
    </w:pPr>
    <w:rPr>
      <w:rFonts w:ascii="Arial" w:hAnsi="Arial" w:cs="Arial"/>
      <w:sz w:val="24"/>
      <w:szCs w:val="24"/>
      <w:lang w:val="sv-SE"/>
    </w:rPr>
  </w:style>
  <w:style w:type="paragraph" w:customStyle="1" w:styleId="tablestyleblack">
    <w:name w:val="table_style_black"/>
    <w:rsid w:val="00874AD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Para5Char">
    <w:name w:val="Para5 Char"/>
    <w:basedOn w:val="DefaultParagraphFont"/>
    <w:link w:val="Para5"/>
    <w:rsid w:val="00C4206A"/>
    <w:rPr>
      <w:rFonts w:ascii="Arial" w:hAnsi="Arial" w:cs="Arial"/>
      <w:sz w:val="24"/>
      <w:szCs w:val="24"/>
      <w:lang w:val="sv-SE"/>
    </w:rPr>
  </w:style>
  <w:style w:type="paragraph" w:customStyle="1" w:styleId="tablestyleblue">
    <w:name w:val="table_style_blue"/>
    <w:rsid w:val="00874ADB"/>
    <w:pPr>
      <w:spacing w:after="0" w:line="240" w:lineRule="auto"/>
    </w:pPr>
    <w:rPr>
      <w:rFonts w:ascii="Arial" w:eastAsia="Times New Roman" w:hAnsi="Arial" w:cs="Times New Roman"/>
      <w:color w:val="0000F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2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06A"/>
  </w:style>
  <w:style w:type="paragraph" w:styleId="Footer">
    <w:name w:val="footer"/>
    <w:basedOn w:val="Normal"/>
    <w:link w:val="FooterChar"/>
    <w:uiPriority w:val="99"/>
    <w:unhideWhenUsed/>
    <w:rsid w:val="00C42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06A"/>
  </w:style>
  <w:style w:type="paragraph" w:styleId="BalloonText">
    <w:name w:val="Balloon Text"/>
    <w:basedOn w:val="Normal"/>
    <w:link w:val="BalloonTextChar"/>
    <w:uiPriority w:val="99"/>
    <w:semiHidden/>
    <w:unhideWhenUsed/>
    <w:rsid w:val="00C42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06A"/>
    <w:rPr>
      <w:rFonts w:ascii="Tahoma" w:hAnsi="Tahoma" w:cs="Tahoma"/>
      <w:sz w:val="16"/>
      <w:szCs w:val="16"/>
    </w:rPr>
  </w:style>
  <w:style w:type="paragraph" w:customStyle="1" w:styleId="Para1">
    <w:name w:val="Para1"/>
    <w:basedOn w:val="Normal"/>
    <w:link w:val="Para1Char"/>
    <w:qFormat/>
    <w:rsid w:val="00C4206A"/>
    <w:pPr>
      <w:tabs>
        <w:tab w:val="right" w:pos="8789"/>
      </w:tabs>
    </w:pPr>
    <w:rPr>
      <w:rFonts w:ascii="Arial" w:hAnsi="Arial" w:cs="Arial"/>
      <w:b/>
      <w:sz w:val="24"/>
      <w:szCs w:val="24"/>
    </w:rPr>
  </w:style>
  <w:style w:type="paragraph" w:customStyle="1" w:styleId="tablestylebold">
    <w:name w:val="table_style_bold"/>
    <w:link w:val="tablestyleboldChar"/>
    <w:rsid w:val="00C4206A"/>
    <w:pPr>
      <w:spacing w:after="0" w:line="240" w:lineRule="auto"/>
    </w:pPr>
    <w:rPr>
      <w:rFonts w:ascii="Arial" w:eastAsia="Times New Roman" w:hAnsi="Arial" w:cs="Times New Roman"/>
      <w:b/>
      <w:sz w:val="28"/>
      <w:szCs w:val="20"/>
    </w:rPr>
  </w:style>
  <w:style w:type="character" w:customStyle="1" w:styleId="Para1Char">
    <w:name w:val="Para1 Char"/>
    <w:basedOn w:val="DefaultParagraphFont"/>
    <w:link w:val="Para1"/>
    <w:rsid w:val="00C4206A"/>
    <w:rPr>
      <w:rFonts w:ascii="Arial" w:hAnsi="Arial" w:cs="Arial"/>
      <w:b/>
      <w:sz w:val="24"/>
      <w:szCs w:val="24"/>
    </w:rPr>
  </w:style>
  <w:style w:type="paragraph" w:customStyle="1" w:styleId="Para2">
    <w:name w:val="Para2"/>
    <w:basedOn w:val="tablestylebold"/>
    <w:link w:val="Para2Char"/>
    <w:qFormat/>
    <w:rsid w:val="00C4206A"/>
    <w:pPr>
      <w:spacing w:after="240"/>
      <w:ind w:right="-1486"/>
    </w:pPr>
  </w:style>
  <w:style w:type="paragraph" w:customStyle="1" w:styleId="Para3">
    <w:name w:val="Para3"/>
    <w:basedOn w:val="Normal"/>
    <w:link w:val="Para3Char"/>
    <w:qFormat/>
    <w:rsid w:val="00C4206A"/>
    <w:pPr>
      <w:spacing w:after="240"/>
    </w:pPr>
    <w:rPr>
      <w:rFonts w:ascii="Arial" w:hAnsi="Arial" w:cs="Arial"/>
      <w:sz w:val="24"/>
      <w:szCs w:val="24"/>
    </w:rPr>
  </w:style>
  <w:style w:type="character" w:customStyle="1" w:styleId="tablestyleboldChar">
    <w:name w:val="table_style_bold Char"/>
    <w:basedOn w:val="DefaultParagraphFont"/>
    <w:link w:val="tablestylebold"/>
    <w:rsid w:val="00C4206A"/>
    <w:rPr>
      <w:rFonts w:ascii="Arial" w:eastAsia="Times New Roman" w:hAnsi="Arial" w:cs="Times New Roman"/>
      <w:b/>
      <w:sz w:val="28"/>
      <w:szCs w:val="20"/>
    </w:rPr>
  </w:style>
  <w:style w:type="character" w:customStyle="1" w:styleId="Para2Char">
    <w:name w:val="Para2 Char"/>
    <w:basedOn w:val="tablestyleboldChar"/>
    <w:link w:val="Para2"/>
    <w:rsid w:val="00C4206A"/>
    <w:rPr>
      <w:rFonts w:ascii="Arial" w:eastAsia="Times New Roman" w:hAnsi="Arial" w:cs="Times New Roman"/>
      <w:b/>
      <w:sz w:val="28"/>
      <w:szCs w:val="20"/>
    </w:rPr>
  </w:style>
  <w:style w:type="paragraph" w:customStyle="1" w:styleId="tablestylenormal">
    <w:name w:val="table_style_normal"/>
    <w:link w:val="tablestylenormalChar"/>
    <w:rsid w:val="00C4206A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customStyle="1" w:styleId="Para3Char">
    <w:name w:val="Para3 Char"/>
    <w:basedOn w:val="DefaultParagraphFont"/>
    <w:link w:val="Para3"/>
    <w:rsid w:val="00C4206A"/>
    <w:rPr>
      <w:rFonts w:ascii="Arial" w:hAnsi="Arial" w:cs="Arial"/>
      <w:sz w:val="24"/>
      <w:szCs w:val="24"/>
    </w:rPr>
  </w:style>
  <w:style w:type="paragraph" w:customStyle="1" w:styleId="Para4">
    <w:name w:val="Para4"/>
    <w:basedOn w:val="tablestylenormal"/>
    <w:link w:val="Para4Char"/>
    <w:qFormat/>
    <w:rsid w:val="00BE2D85"/>
    <w:pPr>
      <w:spacing w:after="120"/>
    </w:pPr>
  </w:style>
  <w:style w:type="table" w:styleId="TableGrid">
    <w:name w:val="Table Grid"/>
    <w:basedOn w:val="TableNormal"/>
    <w:rsid w:val="00C42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stylenormalChar">
    <w:name w:val="table_style_normal Char"/>
    <w:basedOn w:val="DefaultParagraphFont"/>
    <w:link w:val="tablestylenormal"/>
    <w:rsid w:val="00C4206A"/>
    <w:rPr>
      <w:rFonts w:ascii="Arial" w:eastAsia="Times New Roman" w:hAnsi="Arial" w:cs="Times New Roman"/>
      <w:sz w:val="24"/>
      <w:szCs w:val="20"/>
    </w:rPr>
  </w:style>
  <w:style w:type="character" w:customStyle="1" w:styleId="Para4Char">
    <w:name w:val="Para4 Char"/>
    <w:basedOn w:val="tablestylenormalChar"/>
    <w:link w:val="Para4"/>
    <w:rsid w:val="00BE2D85"/>
    <w:rPr>
      <w:rFonts w:ascii="Arial" w:eastAsia="Times New Roman" w:hAnsi="Arial" w:cs="Times New Roman"/>
      <w:sz w:val="24"/>
      <w:szCs w:val="20"/>
    </w:rPr>
  </w:style>
  <w:style w:type="character" w:styleId="Hyperlink">
    <w:name w:val="Hyperlink"/>
    <w:uiPriority w:val="99"/>
    <w:rsid w:val="00C4206A"/>
    <w:rPr>
      <w:rFonts w:cs="Times New Roman"/>
      <w:color w:val="808080"/>
      <w:spacing w:val="0"/>
      <w:u w:val="single"/>
    </w:rPr>
  </w:style>
  <w:style w:type="paragraph" w:customStyle="1" w:styleId="Para5">
    <w:name w:val="Para5"/>
    <w:basedOn w:val="Normal"/>
    <w:link w:val="Para5Char"/>
    <w:qFormat/>
    <w:rsid w:val="00C4206A"/>
    <w:pPr>
      <w:tabs>
        <w:tab w:val="right" w:pos="8789"/>
      </w:tabs>
      <w:spacing w:before="480" w:after="0"/>
    </w:pPr>
    <w:rPr>
      <w:rFonts w:ascii="Arial" w:hAnsi="Arial" w:cs="Arial"/>
      <w:sz w:val="24"/>
      <w:szCs w:val="24"/>
      <w:lang w:val="sv-SE"/>
    </w:rPr>
  </w:style>
  <w:style w:type="paragraph" w:customStyle="1" w:styleId="tablestyleblack">
    <w:name w:val="table_style_black"/>
    <w:rsid w:val="00874AD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Para5Char">
    <w:name w:val="Para5 Char"/>
    <w:basedOn w:val="DefaultParagraphFont"/>
    <w:link w:val="Para5"/>
    <w:rsid w:val="00C4206A"/>
    <w:rPr>
      <w:rFonts w:ascii="Arial" w:hAnsi="Arial" w:cs="Arial"/>
      <w:sz w:val="24"/>
      <w:szCs w:val="24"/>
      <w:lang w:val="sv-SE"/>
    </w:rPr>
  </w:style>
  <w:style w:type="paragraph" w:customStyle="1" w:styleId="tablestyleblue">
    <w:name w:val="table_style_blue"/>
    <w:rsid w:val="00874ADB"/>
    <w:pPr>
      <w:spacing w:after="0" w:line="240" w:lineRule="auto"/>
    </w:pPr>
    <w:rPr>
      <w:rFonts w:ascii="Arial" w:eastAsia="Times New Roman" w:hAnsi="Arial" w:cs="Times New Roman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roduct.management@nasdaqomx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asdaq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Nasdaq OMX Group, Inc.</Company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Manvydas Kriaučiūnas</dc:creator>
  <cp:lastModifiedBy>Manvydas Kriaučiūnas</cp:lastModifiedBy>
  <cp:revision>11</cp:revision>
  <dcterms:created xsi:type="dcterms:W3CDTF">2017-07-18T08:01:00Z</dcterms:created>
  <dcterms:modified xsi:type="dcterms:W3CDTF">2017-07-18T11:41:00Z</dcterms:modified>
</cp:coreProperties>
</file>