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Calibri" w:hAnsi="Calibri"/>
          <w:b/>
          <w:bCs/>
          <w:i w:val="false"/>
          <w:iCs w:val="false"/>
          <w:sz w:val="24"/>
          <w:szCs w:val="24"/>
          <w:u w:val="none"/>
        </w:rPr>
        <w:t>Where do we stand?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If we can reproduce the present value of the ILB (inflation-linked bond), but not the price quoted on Bloomberg, then let's just use the present value as reference.</w:t>
      </w:r>
    </w:p>
    <w:p>
      <w:pPr>
        <w:pStyle w:val="Normal"/>
        <w:numPr>
          <w:ilvl w:val="0"/>
          <w:numId w:val="1"/>
        </w:numPr>
        <w:rPr/>
      </w:pPr>
      <w:r>
        <w:rPr/>
        <w:t>Use the Vasicek model for the short term rate. We will have three SDE, one for each currency.</w:t>
      </w:r>
    </w:p>
    <w:p>
      <w:pPr>
        <w:pStyle w:val="Normal"/>
        <w:numPr>
          <w:ilvl w:val="0"/>
          <w:numId w:val="1"/>
        </w:numPr>
        <w:rPr/>
      </w:pPr>
      <w:r>
        <w:rPr/>
        <w:t>How do we simulate the spreads? If anyone understood what D. R. was saying before class today (2016-07-06), great…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To do:</w:t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numPr>
          <w:ilvl w:val="0"/>
          <w:numId w:val="2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“</w:t>
      </w:r>
      <w:r>
        <w:rPr>
          <w:rFonts w:ascii="Calibri" w:hAnsi="Calibri"/>
          <w:b w:val="false"/>
          <w:bCs w:val="false"/>
        </w:rPr>
        <w:t>Idiosyncratic spreads”</w:t>
      </w:r>
    </w:p>
    <w:p>
      <w:pPr>
        <w:pStyle w:val="Normal"/>
        <w:numPr>
          <w:ilvl w:val="0"/>
          <w:numId w:val="2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Portfolio decomposition/presentation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 Unicode"/>
        <w:szCs w:val="24"/>
        <w:lang w:val="en-GB" w:eastAsia="zh-CN" w:bidi="he-IL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 Unicode"/>
      <w:color w:val="00000A"/>
      <w:sz w:val="24"/>
      <w:szCs w:val="24"/>
      <w:lang w:val="en-GB" w:eastAsia="zh-CN" w:bidi="he-I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Helvetica" w:hAnsi="Helvetica" w:eastAsia="SimSun" w:cs="Lucida Sans Unicode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 Unico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LibreOffice/5.1.4.2$MacOSX_X86_64 LibreOffice_project/f99d75f39f1c57ebdd7ffc5f42867c12031db97a</Application>
  <Pages>1</Pages>
  <Words>80</Words>
  <Characters>396</Characters>
  <CharactersWithSpaces>464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2016-07-06T11:43:53Z</dcterms:created>
  <dc:creator/>
  <dc:description/>
  <dc:language>en-US</dc:language>
  <cp:lastModifiedBy/>
  <dcterms:modified xsi:type="dcterms:W3CDTF">2016-07-06T21:36:12Z</dcterms:modified>
  <cp:revision>2</cp:revision>
  <dc:subject/>
  <dc:title/>
</cp:coreProperties>
</file>