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258C5" w14:textId="77777777" w:rsidR="004315B4" w:rsidRPr="00464C18" w:rsidRDefault="004315B4" w:rsidP="004315B4">
      <w:pPr>
        <w:jc w:val="center"/>
        <w:rPr>
          <w:rFonts w:asciiTheme="majorBidi" w:hAnsiTheme="majorBidi" w:cstheme="majorBidi"/>
        </w:rPr>
      </w:pPr>
      <w:r>
        <w:rPr>
          <w:rFonts w:asciiTheme="majorBidi" w:hAnsiTheme="majorBidi" w:cstheme="majorBidi"/>
        </w:rPr>
        <w:t>O</w:t>
      </w:r>
      <w:r w:rsidRPr="00464C18">
        <w:rPr>
          <w:rFonts w:asciiTheme="majorBidi" w:hAnsiTheme="majorBidi" w:cstheme="majorBidi"/>
        </w:rPr>
        <w:t>decha El ‘Al Ki Nora’ot</w:t>
      </w:r>
    </w:p>
    <w:p w14:paraId="186452FD" w14:textId="77777777" w:rsidR="004315B4" w:rsidRPr="00464C18" w:rsidRDefault="004315B4" w:rsidP="004315B4">
      <w:pPr>
        <w:jc w:val="center"/>
        <w:rPr>
          <w:rFonts w:asciiTheme="majorBidi" w:hAnsiTheme="majorBidi" w:cstheme="majorBidi"/>
        </w:rPr>
      </w:pPr>
      <w:r w:rsidRPr="00464C18">
        <w:rPr>
          <w:rFonts w:asciiTheme="majorBidi" w:hAnsiTheme="majorBidi" w:cstheme="majorBidi" w:hint="cs"/>
          <w:rtl/>
        </w:rPr>
        <w:t>אודך אל על כי נוראות</w:t>
      </w:r>
    </w:p>
    <w:p w14:paraId="5BD06A15" w14:textId="77777777" w:rsidR="004315B4" w:rsidRDefault="004315B4" w:rsidP="004315B4">
      <w:pPr>
        <w:jc w:val="center"/>
        <w:rPr>
          <w:rFonts w:asciiTheme="majorBidi" w:hAnsiTheme="majorBidi" w:cstheme="majorBidi"/>
          <w:b/>
          <w:bCs/>
          <w:u w:val="single"/>
        </w:rPr>
      </w:pPr>
    </w:p>
    <w:p w14:paraId="65828DFB" w14:textId="77777777" w:rsidR="004315B4" w:rsidRPr="00077CBA" w:rsidRDefault="004315B4" w:rsidP="004315B4">
      <w:pPr>
        <w:rPr>
          <w:rFonts w:asciiTheme="majorBidi" w:hAnsiTheme="majorBidi" w:cstheme="majorBidi"/>
        </w:rPr>
      </w:pPr>
    </w:p>
    <w:p w14:paraId="5C8DB4AB" w14:textId="77777777" w:rsidR="004315B4" w:rsidRPr="00464C18" w:rsidRDefault="004315B4" w:rsidP="004315B4">
      <w:pPr>
        <w:rPr>
          <w:rFonts w:asciiTheme="majorBidi" w:hAnsiTheme="majorBidi" w:cstheme="majorBidi"/>
        </w:rPr>
      </w:pPr>
      <w:r w:rsidRPr="008724FF">
        <w:rPr>
          <w:rFonts w:asciiTheme="majorBidi" w:hAnsiTheme="majorBidi" w:cstheme="majorBidi"/>
          <w:b/>
          <w:bCs/>
        </w:rPr>
        <w:t xml:space="preserve">Name: </w:t>
      </w:r>
      <w:r>
        <w:rPr>
          <w:rFonts w:asciiTheme="majorBidi" w:hAnsiTheme="majorBidi" w:cstheme="majorBidi"/>
        </w:rPr>
        <w:t>O</w:t>
      </w:r>
      <w:r w:rsidRPr="00464C18">
        <w:rPr>
          <w:rFonts w:asciiTheme="majorBidi" w:hAnsiTheme="majorBidi" w:cstheme="majorBidi"/>
        </w:rPr>
        <w:t>decha El ‘Al Ki Nora’ot</w:t>
      </w:r>
    </w:p>
    <w:p w14:paraId="4358DFD5" w14:textId="77777777" w:rsidR="004315B4" w:rsidRDefault="004315B4" w:rsidP="004315B4">
      <w:pPr>
        <w:rPr>
          <w:rFonts w:asciiTheme="majorBidi" w:hAnsiTheme="majorBidi" w:cstheme="majorBidi"/>
          <w:rtl/>
        </w:rPr>
      </w:pPr>
      <w:r w:rsidRPr="00464C18">
        <w:rPr>
          <w:rFonts w:asciiTheme="majorBidi" w:hAnsiTheme="majorBidi" w:cstheme="majorBidi"/>
        </w:rPr>
        <w:t xml:space="preserve"> </w:t>
      </w:r>
      <w:r w:rsidRPr="00464C18">
        <w:rPr>
          <w:rFonts w:asciiTheme="majorBidi" w:hAnsiTheme="majorBidi" w:cstheme="majorBidi" w:hint="cs"/>
          <w:rtl/>
        </w:rPr>
        <w:t>אודך אל על כי נוראות</w:t>
      </w:r>
    </w:p>
    <w:p w14:paraId="438FD4CE" w14:textId="77777777" w:rsidR="004315B4" w:rsidRPr="00464C18" w:rsidRDefault="004315B4" w:rsidP="004315B4">
      <w:pPr>
        <w:rPr>
          <w:rFonts w:asciiTheme="majorBidi" w:hAnsiTheme="majorBidi" w:cstheme="majorBidi"/>
        </w:rPr>
      </w:pPr>
    </w:p>
    <w:p w14:paraId="7FE3C849" w14:textId="77777777" w:rsidR="004315B4" w:rsidRDefault="004315B4" w:rsidP="004315B4">
      <w:pPr>
        <w:rPr>
          <w:rFonts w:asciiTheme="majorBidi" w:hAnsiTheme="majorBidi" w:cstheme="majorBidi"/>
        </w:rPr>
      </w:pPr>
      <w:r w:rsidRPr="00464C18">
        <w:rPr>
          <w:rFonts w:asciiTheme="majorBidi" w:hAnsiTheme="majorBidi" w:cstheme="majorBidi"/>
          <w:b/>
          <w:bCs/>
        </w:rPr>
        <w:t xml:space="preserve">Genre: </w:t>
      </w:r>
      <w:r w:rsidRPr="00464C18">
        <w:rPr>
          <w:rFonts w:asciiTheme="majorBidi" w:hAnsiTheme="majorBidi" w:cstheme="majorBidi"/>
        </w:rPr>
        <w:t>Poetry</w:t>
      </w:r>
    </w:p>
    <w:p w14:paraId="60879679" w14:textId="77777777" w:rsidR="004315B4" w:rsidRPr="00464C18" w:rsidRDefault="004315B4" w:rsidP="004315B4">
      <w:pPr>
        <w:rPr>
          <w:rFonts w:asciiTheme="majorBidi" w:hAnsiTheme="majorBidi" w:cstheme="majorBidi"/>
        </w:rPr>
      </w:pPr>
    </w:p>
    <w:p w14:paraId="4CA486D5" w14:textId="77777777" w:rsidR="004315B4" w:rsidRDefault="004315B4" w:rsidP="004315B4">
      <w:pPr>
        <w:rPr>
          <w:rFonts w:asciiTheme="majorBidi" w:hAnsiTheme="majorBidi" w:cstheme="majorBidi"/>
        </w:rPr>
      </w:pPr>
      <w:r>
        <w:rPr>
          <w:rFonts w:asciiTheme="majorBidi" w:hAnsiTheme="majorBidi" w:cstheme="majorBidi"/>
          <w:b/>
          <w:bCs/>
        </w:rPr>
        <w:t>Occasion:</w:t>
      </w:r>
      <w:r>
        <w:rPr>
          <w:rFonts w:asciiTheme="majorBidi" w:hAnsiTheme="majorBidi" w:cstheme="majorBidi"/>
        </w:rPr>
        <w:t xml:space="preserve"> Passover</w:t>
      </w:r>
    </w:p>
    <w:p w14:paraId="5ED58247" w14:textId="77777777" w:rsidR="004315B4" w:rsidRPr="00173B37" w:rsidRDefault="004315B4" w:rsidP="004315B4">
      <w:pPr>
        <w:rPr>
          <w:rFonts w:asciiTheme="majorBidi" w:hAnsiTheme="majorBidi" w:cstheme="majorBidi"/>
        </w:rPr>
      </w:pPr>
    </w:p>
    <w:p w14:paraId="3FF3C305" w14:textId="77777777" w:rsidR="004315B4" w:rsidRDefault="004315B4" w:rsidP="004315B4">
      <w:pPr>
        <w:rPr>
          <w:rFonts w:asciiTheme="majorBidi" w:hAnsiTheme="majorBidi" w:cstheme="majorBidi"/>
          <w:rtl/>
        </w:rPr>
      </w:pPr>
      <w:r>
        <w:rPr>
          <w:rFonts w:asciiTheme="majorBidi" w:hAnsiTheme="majorBidi" w:cstheme="majorBidi"/>
          <w:b/>
          <w:bCs/>
        </w:rPr>
        <w:t>Acrostic:</w:t>
      </w:r>
      <w:r>
        <w:rPr>
          <w:rFonts w:asciiTheme="majorBidi" w:hAnsiTheme="majorBidi" w:cstheme="majorBidi"/>
        </w:rPr>
        <w:t xml:space="preserve"> </w:t>
      </w:r>
      <w:r>
        <w:rPr>
          <w:rFonts w:asciiTheme="majorBidi" w:hAnsiTheme="majorBidi" w:cstheme="majorBidi" w:hint="cs"/>
          <w:rtl/>
        </w:rPr>
        <w:t>אני שמחה בר שלמה חזק</w:t>
      </w:r>
    </w:p>
    <w:p w14:paraId="058D7FDF" w14:textId="77777777" w:rsidR="004315B4" w:rsidRDefault="004315B4" w:rsidP="004315B4">
      <w:pPr>
        <w:rPr>
          <w:rFonts w:asciiTheme="majorBidi" w:hAnsiTheme="majorBidi" w:cstheme="majorBidi"/>
        </w:rPr>
      </w:pPr>
      <w:r>
        <w:rPr>
          <w:rFonts w:asciiTheme="majorBidi" w:hAnsiTheme="majorBidi" w:cstheme="majorBidi"/>
        </w:rPr>
        <w:t xml:space="preserve"> “I am Simḥa son of Shelomo, </w:t>
      </w:r>
      <w:r>
        <w:rPr>
          <w:rFonts w:asciiTheme="majorBidi" w:hAnsiTheme="majorBidi" w:cstheme="majorBidi"/>
          <w:i/>
          <w:iCs/>
        </w:rPr>
        <w:t>ḥazaḳ</w:t>
      </w:r>
      <w:r>
        <w:rPr>
          <w:rFonts w:asciiTheme="majorBidi" w:hAnsiTheme="majorBidi" w:cstheme="majorBidi"/>
        </w:rPr>
        <w:t>! [=be strong!]”</w:t>
      </w:r>
    </w:p>
    <w:p w14:paraId="206F3474" w14:textId="77777777" w:rsidR="004315B4" w:rsidRPr="00467FA8" w:rsidRDefault="004315B4" w:rsidP="004315B4">
      <w:pPr>
        <w:rPr>
          <w:rFonts w:asciiTheme="majorBidi" w:hAnsiTheme="majorBidi" w:cstheme="majorBidi"/>
        </w:rPr>
      </w:pPr>
    </w:p>
    <w:p w14:paraId="653C0095" w14:textId="77777777" w:rsidR="004315B4" w:rsidRDefault="004315B4" w:rsidP="004315B4">
      <w:pPr>
        <w:rPr>
          <w:rFonts w:asciiTheme="majorBidi" w:hAnsiTheme="majorBidi" w:cstheme="majorBidi"/>
        </w:rPr>
      </w:pPr>
      <w:r w:rsidRPr="008724FF">
        <w:rPr>
          <w:rFonts w:asciiTheme="majorBidi" w:hAnsiTheme="majorBidi" w:cstheme="majorBidi"/>
          <w:b/>
          <w:bCs/>
        </w:rPr>
        <w:t>Composer</w:t>
      </w:r>
      <w:r w:rsidRPr="008724FF">
        <w:rPr>
          <w:rFonts w:asciiTheme="majorBidi" w:hAnsiTheme="majorBidi" w:cstheme="majorBidi"/>
        </w:rPr>
        <w:t xml:space="preserve">: </w:t>
      </w:r>
      <w:r>
        <w:rPr>
          <w:rFonts w:asciiTheme="majorBidi" w:hAnsiTheme="majorBidi" w:cstheme="majorBidi"/>
        </w:rPr>
        <w:t>Simḥa ben Shelomo</w:t>
      </w:r>
    </w:p>
    <w:p w14:paraId="49EF480B" w14:textId="77777777" w:rsidR="004315B4" w:rsidRPr="006B528C" w:rsidRDefault="004315B4" w:rsidP="004315B4">
      <w:pPr>
        <w:rPr>
          <w:rFonts w:asciiTheme="majorBidi" w:hAnsiTheme="majorBidi" w:cstheme="majorBidi"/>
        </w:rPr>
      </w:pPr>
    </w:p>
    <w:p w14:paraId="5F63E0AC" w14:textId="77777777" w:rsidR="00D737FC" w:rsidRDefault="004315B4" w:rsidP="004315B4">
      <w:pPr>
        <w:rPr>
          <w:rFonts w:asciiTheme="majorBidi" w:hAnsiTheme="majorBidi" w:cstheme="majorBidi"/>
          <w:b/>
          <w:bCs/>
        </w:rPr>
      </w:pPr>
      <w:r w:rsidRPr="008724FF">
        <w:rPr>
          <w:rFonts w:asciiTheme="majorBidi" w:hAnsiTheme="majorBidi" w:cstheme="majorBidi"/>
          <w:b/>
          <w:bCs/>
        </w:rPr>
        <w:t>Source:</w:t>
      </w:r>
      <w:r w:rsidRPr="008724FF">
        <w:rPr>
          <w:rFonts w:asciiTheme="majorBidi" w:hAnsiTheme="majorBidi" w:cstheme="majorBidi"/>
        </w:rPr>
        <w:t xml:space="preserve"> </w:t>
      </w:r>
      <w:r>
        <w:rPr>
          <w:rFonts w:asciiTheme="majorBidi" w:hAnsiTheme="majorBidi" w:cstheme="majorBidi"/>
        </w:rPr>
        <w:t xml:space="preserve">Vilna Siddur, Volume IV, p. 133. (In the eighth stanza, second line, Vilna prints </w:t>
      </w:r>
      <w:r>
        <w:rPr>
          <w:rFonts w:asciiTheme="majorBidi" w:hAnsiTheme="majorBidi" w:cstheme="majorBidi" w:hint="cs"/>
          <w:rtl/>
        </w:rPr>
        <w:t>בְּיַד</w:t>
      </w:r>
      <w:r>
        <w:rPr>
          <w:rFonts w:asciiTheme="majorBidi" w:hAnsiTheme="majorBidi" w:cstheme="majorBidi"/>
        </w:rPr>
        <w:t xml:space="preserve"> with a pataḥ; but we have fixed this to a ḳamets, since the syntax requires an absolute form, not a construct, and it is based on Exodus 14:8, which has </w:t>
      </w:r>
      <w:r>
        <w:rPr>
          <w:rFonts w:asciiTheme="majorBidi" w:hAnsiTheme="majorBidi" w:cstheme="majorBidi"/>
          <w:i/>
          <w:iCs/>
        </w:rPr>
        <w:t>ḳamets</w:t>
      </w:r>
      <w:r>
        <w:rPr>
          <w:rFonts w:asciiTheme="majorBidi" w:hAnsiTheme="majorBidi" w:cstheme="majorBidi"/>
        </w:rPr>
        <w:t>.)</w:t>
      </w:r>
      <w:r>
        <w:rPr>
          <w:rFonts w:asciiTheme="majorBidi" w:hAnsiTheme="majorBidi" w:cstheme="majorBidi"/>
        </w:rPr>
        <w:br/>
      </w:r>
    </w:p>
    <w:p w14:paraId="7BABA7C2" w14:textId="0A32F168" w:rsidR="004315B4" w:rsidRDefault="004315B4" w:rsidP="004315B4">
      <w:pPr>
        <w:rPr>
          <w:rFonts w:asciiTheme="majorBidi" w:hAnsiTheme="majorBidi" w:cs="Times New Roman"/>
        </w:rPr>
      </w:pPr>
      <w:r>
        <w:rPr>
          <w:rFonts w:asciiTheme="majorBidi" w:hAnsiTheme="majorBidi" w:cstheme="majorBidi"/>
          <w:b/>
          <w:bCs/>
        </w:rPr>
        <w:t>Heading in source:</w:t>
      </w:r>
      <w:r>
        <w:rPr>
          <w:rFonts w:asciiTheme="majorBidi" w:hAnsiTheme="majorBidi" w:cstheme="majorBidi"/>
        </w:rPr>
        <w:t xml:space="preserve"> </w:t>
      </w:r>
      <w:r w:rsidRPr="004050E3">
        <w:rPr>
          <w:rFonts w:asciiTheme="majorBidi" w:hAnsiTheme="majorBidi" w:cs="Times New Roman"/>
          <w:rtl/>
        </w:rPr>
        <w:t xml:space="preserve">זמר לפסח </w:t>
      </w:r>
      <w:r>
        <w:rPr>
          <w:rFonts w:asciiTheme="majorBidi" w:hAnsiTheme="majorBidi" w:cs="Times New Roman" w:hint="cs"/>
          <w:rtl/>
        </w:rPr>
        <w:t>לרב שמחה החכם ב"ר שלמה נ"ע</w:t>
      </w:r>
      <w:r>
        <w:rPr>
          <w:rFonts w:asciiTheme="majorBidi" w:hAnsiTheme="majorBidi" w:cs="Times New Roman"/>
        </w:rPr>
        <w:t xml:space="preserve"> “A song for Passover, by Rabbi Simḥa the Sage, son of Shelomo, whose soul is in Paradise”</w:t>
      </w:r>
    </w:p>
    <w:p w14:paraId="034FAE8C" w14:textId="77777777" w:rsidR="004315B4" w:rsidRDefault="004315B4" w:rsidP="004315B4">
      <w:pPr>
        <w:rPr>
          <w:rFonts w:asciiTheme="majorBidi" w:hAnsiTheme="majorBidi" w:cs="Times New Roman"/>
          <w:rtl/>
        </w:rPr>
      </w:pPr>
    </w:p>
    <w:p w14:paraId="22E7E815" w14:textId="77777777" w:rsidR="004315B4" w:rsidRDefault="004315B4" w:rsidP="004315B4">
      <w:pPr>
        <w:rPr>
          <w:rFonts w:asciiTheme="majorBidi" w:hAnsiTheme="majorBidi" w:cs="Times New Roman"/>
        </w:rPr>
      </w:pPr>
      <w:r>
        <w:rPr>
          <w:rFonts w:asciiTheme="majorBidi" w:hAnsiTheme="majorBidi" w:cs="Times New Roman"/>
          <w:b/>
          <w:bCs/>
        </w:rPr>
        <w:t>Fixed word:</w:t>
      </w:r>
      <w:r>
        <w:rPr>
          <w:rFonts w:asciiTheme="majorBidi" w:hAnsiTheme="majorBidi" w:cs="Times New Roman"/>
        </w:rPr>
        <w:t xml:space="preserve"> </w:t>
      </w:r>
      <w:r>
        <w:rPr>
          <w:rFonts w:asciiTheme="majorBidi" w:hAnsiTheme="majorBidi" w:cs="Times New Roman" w:hint="cs"/>
          <w:rtl/>
        </w:rPr>
        <w:t>יוי</w:t>
      </w:r>
      <w:r>
        <w:rPr>
          <w:rFonts w:asciiTheme="majorBidi" w:hAnsiTheme="majorBidi" w:cs="Times New Roman"/>
        </w:rPr>
        <w:t xml:space="preserve"> “Adonai”</w:t>
      </w:r>
    </w:p>
    <w:p w14:paraId="35BF4273" w14:textId="77777777" w:rsidR="004315B4" w:rsidRPr="000538D2" w:rsidRDefault="004315B4" w:rsidP="004315B4">
      <w:pPr>
        <w:rPr>
          <w:rFonts w:asciiTheme="majorBidi" w:hAnsiTheme="majorBidi" w:cstheme="majorBidi"/>
        </w:rPr>
      </w:pPr>
    </w:p>
    <w:p w14:paraId="056517F0" w14:textId="77777777" w:rsidR="004315B4" w:rsidRDefault="004315B4" w:rsidP="004315B4">
      <w:pPr>
        <w:rPr>
          <w:rFonts w:asciiTheme="majorBidi" w:hAnsiTheme="majorBidi" w:cstheme="majorBidi"/>
        </w:rPr>
      </w:pPr>
      <w:r>
        <w:rPr>
          <w:rFonts w:asciiTheme="majorBidi" w:hAnsiTheme="majorBidi" w:cstheme="majorBidi"/>
          <w:b/>
          <w:bCs/>
        </w:rPr>
        <w:t>Refrain:</w:t>
      </w:r>
      <w:r>
        <w:rPr>
          <w:rFonts w:asciiTheme="majorBidi" w:hAnsiTheme="majorBidi" w:cstheme="majorBidi"/>
        </w:rPr>
        <w:t xml:space="preserve"> </w:t>
      </w:r>
      <w:r>
        <w:rPr>
          <w:rFonts w:asciiTheme="majorBidi" w:hAnsiTheme="majorBidi" w:cstheme="majorBidi" w:hint="cs"/>
          <w:rtl/>
        </w:rPr>
        <w:t>אודך אל על כי נוראות, נלפאתי במופתים ואות, אהללך בהודאות, מהלל אקרא יוי</w:t>
      </w:r>
      <w:r>
        <w:rPr>
          <w:rFonts w:asciiTheme="majorBidi" w:hAnsiTheme="majorBidi" w:cstheme="majorBidi"/>
        </w:rPr>
        <w:t xml:space="preserve"> “</w:t>
      </w:r>
      <w:r w:rsidRPr="004050E3">
        <w:rPr>
          <w:rFonts w:asciiTheme="majorBidi" w:hAnsiTheme="majorBidi" w:cstheme="majorBidi"/>
        </w:rPr>
        <w:t>The silent dove, the gazelle of delight, Like a rose among the thorns, Its aroma wafts like cinnamon</w:t>
      </w:r>
      <w:r>
        <w:rPr>
          <w:rFonts w:asciiTheme="majorBidi" w:hAnsiTheme="majorBidi" w:cstheme="majorBidi"/>
        </w:rPr>
        <w:t xml:space="preserve"> </w:t>
      </w:r>
      <w:r w:rsidRPr="004050E3">
        <w:rPr>
          <w:rFonts w:asciiTheme="majorBidi" w:hAnsiTheme="majorBidi" w:cstheme="majorBidi"/>
        </w:rPr>
        <w:t>Towards the lofty [God], who dwells on high.</w:t>
      </w:r>
      <w:r>
        <w:rPr>
          <w:rFonts w:asciiTheme="majorBidi" w:hAnsiTheme="majorBidi" w:cstheme="majorBidi"/>
        </w:rPr>
        <w:t xml:space="preserve">” </w:t>
      </w:r>
    </w:p>
    <w:p w14:paraId="125403B8" w14:textId="77777777" w:rsidR="004315B4" w:rsidRDefault="004315B4" w:rsidP="004315B4">
      <w:pPr>
        <w:rPr>
          <w:rFonts w:asciiTheme="majorBidi" w:hAnsiTheme="majorBidi" w:cstheme="majorBidi"/>
        </w:rPr>
      </w:pPr>
    </w:p>
    <w:p w14:paraId="3C1F5FCB" w14:textId="77777777" w:rsidR="004315B4" w:rsidRDefault="004315B4" w:rsidP="004315B4">
      <w:pPr>
        <w:rPr>
          <w:rFonts w:asciiTheme="majorBidi" w:hAnsiTheme="majorBidi" w:cstheme="majorBidi"/>
        </w:rPr>
      </w:pPr>
      <w:r>
        <w:rPr>
          <w:rFonts w:asciiTheme="majorBidi" w:hAnsiTheme="majorBidi" w:cstheme="majorBidi"/>
        </w:rPr>
        <w:t>(This is the first stanza of the poem. The Vilna Siddur indicates to repeat it as a refrain after every stanza, but this is probably not original, especially since the content of the last stanza, which prays “Arise, show us miracles!”, leads directly into the Biblical verse that is printed after the poem, Micah 7:15.)</w:t>
      </w:r>
    </w:p>
    <w:p w14:paraId="075A7B97" w14:textId="77777777" w:rsidR="00FA4DF8" w:rsidRPr="004315B4" w:rsidRDefault="00FA4DF8" w:rsidP="004315B4"/>
    <w:sectPr w:rsidR="00FA4DF8" w:rsidRPr="004315B4" w:rsidSect="00674917">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B1"/>
    <w:family w:val="swiss"/>
    <w:pitch w:val="variable"/>
    <w:sig w:usb0="00000803" w:usb1="00000000" w:usb2="00000000" w:usb3="00000000" w:csb0="00000021" w:csb1="00000000"/>
  </w:font>
  <w:font w:name="Guttman Keren">
    <w:altName w:val="Times New Roman"/>
    <w:panose1 w:val="020B0604020202020204"/>
    <w:charset w:val="B1"/>
    <w:family w:val="auto"/>
    <w:pitch w:val="variable"/>
    <w:sig w:usb0="00000801" w:usb1="4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A5"/>
    <w:rsid w:val="00007863"/>
    <w:rsid w:val="00022B54"/>
    <w:rsid w:val="00035E1B"/>
    <w:rsid w:val="000362FF"/>
    <w:rsid w:val="000538D2"/>
    <w:rsid w:val="0007010C"/>
    <w:rsid w:val="00072159"/>
    <w:rsid w:val="00076039"/>
    <w:rsid w:val="000870C6"/>
    <w:rsid w:val="000A47B3"/>
    <w:rsid w:val="000B14EC"/>
    <w:rsid w:val="000B69C7"/>
    <w:rsid w:val="000C115E"/>
    <w:rsid w:val="000F5D1F"/>
    <w:rsid w:val="001749D7"/>
    <w:rsid w:val="00177AB7"/>
    <w:rsid w:val="00180FC1"/>
    <w:rsid w:val="00194214"/>
    <w:rsid w:val="001B49C9"/>
    <w:rsid w:val="001C7366"/>
    <w:rsid w:val="001D5192"/>
    <w:rsid w:val="001D7274"/>
    <w:rsid w:val="001E227C"/>
    <w:rsid w:val="002009B9"/>
    <w:rsid w:val="00226CFE"/>
    <w:rsid w:val="002421E7"/>
    <w:rsid w:val="002448B1"/>
    <w:rsid w:val="002961A9"/>
    <w:rsid w:val="002A07B3"/>
    <w:rsid w:val="002A0B06"/>
    <w:rsid w:val="002B497B"/>
    <w:rsid w:val="002E0571"/>
    <w:rsid w:val="0032758B"/>
    <w:rsid w:val="003370E8"/>
    <w:rsid w:val="00364E1F"/>
    <w:rsid w:val="003707D9"/>
    <w:rsid w:val="00376DBA"/>
    <w:rsid w:val="003867A8"/>
    <w:rsid w:val="00391B70"/>
    <w:rsid w:val="003B3786"/>
    <w:rsid w:val="003C4972"/>
    <w:rsid w:val="003D0C58"/>
    <w:rsid w:val="003E0580"/>
    <w:rsid w:val="003E05FA"/>
    <w:rsid w:val="003E5823"/>
    <w:rsid w:val="003F0B94"/>
    <w:rsid w:val="00402C27"/>
    <w:rsid w:val="004222E8"/>
    <w:rsid w:val="00425FC1"/>
    <w:rsid w:val="004315B4"/>
    <w:rsid w:val="00446E28"/>
    <w:rsid w:val="00452E89"/>
    <w:rsid w:val="00464C18"/>
    <w:rsid w:val="00467FA8"/>
    <w:rsid w:val="004868FD"/>
    <w:rsid w:val="004A10E7"/>
    <w:rsid w:val="004E4970"/>
    <w:rsid w:val="004E538F"/>
    <w:rsid w:val="004F2C65"/>
    <w:rsid w:val="005008C8"/>
    <w:rsid w:val="005549B0"/>
    <w:rsid w:val="00573EB8"/>
    <w:rsid w:val="005749CE"/>
    <w:rsid w:val="00580E78"/>
    <w:rsid w:val="005840FC"/>
    <w:rsid w:val="0058500C"/>
    <w:rsid w:val="00590359"/>
    <w:rsid w:val="005A3C23"/>
    <w:rsid w:val="005A4AEA"/>
    <w:rsid w:val="005C2420"/>
    <w:rsid w:val="005E2390"/>
    <w:rsid w:val="005F1727"/>
    <w:rsid w:val="005F1E0D"/>
    <w:rsid w:val="00624FB3"/>
    <w:rsid w:val="006325D6"/>
    <w:rsid w:val="0063283E"/>
    <w:rsid w:val="00634F8D"/>
    <w:rsid w:val="00646058"/>
    <w:rsid w:val="00660DC8"/>
    <w:rsid w:val="00674917"/>
    <w:rsid w:val="00677E3A"/>
    <w:rsid w:val="00684359"/>
    <w:rsid w:val="006910D8"/>
    <w:rsid w:val="00691F5C"/>
    <w:rsid w:val="006B7ABE"/>
    <w:rsid w:val="006D2AEA"/>
    <w:rsid w:val="006E7C77"/>
    <w:rsid w:val="007039D8"/>
    <w:rsid w:val="00731F1A"/>
    <w:rsid w:val="00742628"/>
    <w:rsid w:val="00745CF4"/>
    <w:rsid w:val="007571CE"/>
    <w:rsid w:val="00784808"/>
    <w:rsid w:val="007C241D"/>
    <w:rsid w:val="007D163E"/>
    <w:rsid w:val="007E6270"/>
    <w:rsid w:val="007F60EA"/>
    <w:rsid w:val="007F688C"/>
    <w:rsid w:val="00804954"/>
    <w:rsid w:val="00820411"/>
    <w:rsid w:val="00820CAB"/>
    <w:rsid w:val="0085476C"/>
    <w:rsid w:val="00874EBB"/>
    <w:rsid w:val="00887885"/>
    <w:rsid w:val="008B656C"/>
    <w:rsid w:val="008D6AD7"/>
    <w:rsid w:val="008D7581"/>
    <w:rsid w:val="008E58D1"/>
    <w:rsid w:val="00905C3D"/>
    <w:rsid w:val="0091090E"/>
    <w:rsid w:val="0091295E"/>
    <w:rsid w:val="00936479"/>
    <w:rsid w:val="00940CF9"/>
    <w:rsid w:val="00953CB5"/>
    <w:rsid w:val="0098624E"/>
    <w:rsid w:val="00987220"/>
    <w:rsid w:val="009A0926"/>
    <w:rsid w:val="009A2A86"/>
    <w:rsid w:val="009B23AC"/>
    <w:rsid w:val="009C2AB0"/>
    <w:rsid w:val="009C50E6"/>
    <w:rsid w:val="009C6472"/>
    <w:rsid w:val="009D77D5"/>
    <w:rsid w:val="009E325D"/>
    <w:rsid w:val="009E6018"/>
    <w:rsid w:val="00A14678"/>
    <w:rsid w:val="00A639FE"/>
    <w:rsid w:val="00A92F84"/>
    <w:rsid w:val="00A94143"/>
    <w:rsid w:val="00A95C63"/>
    <w:rsid w:val="00AA238E"/>
    <w:rsid w:val="00AC3957"/>
    <w:rsid w:val="00AC4321"/>
    <w:rsid w:val="00AC49E5"/>
    <w:rsid w:val="00AE619B"/>
    <w:rsid w:val="00AF4B66"/>
    <w:rsid w:val="00B251A8"/>
    <w:rsid w:val="00B26068"/>
    <w:rsid w:val="00B32C44"/>
    <w:rsid w:val="00B37F5C"/>
    <w:rsid w:val="00B41339"/>
    <w:rsid w:val="00B67CA6"/>
    <w:rsid w:val="00B94ABA"/>
    <w:rsid w:val="00B955D1"/>
    <w:rsid w:val="00BB12C6"/>
    <w:rsid w:val="00BC1AFE"/>
    <w:rsid w:val="00BC7088"/>
    <w:rsid w:val="00BE5603"/>
    <w:rsid w:val="00BF1386"/>
    <w:rsid w:val="00C27071"/>
    <w:rsid w:val="00C42C0A"/>
    <w:rsid w:val="00C66E4C"/>
    <w:rsid w:val="00CB1B82"/>
    <w:rsid w:val="00CC543D"/>
    <w:rsid w:val="00CE3732"/>
    <w:rsid w:val="00CF0B42"/>
    <w:rsid w:val="00D0701E"/>
    <w:rsid w:val="00D33008"/>
    <w:rsid w:val="00D44861"/>
    <w:rsid w:val="00D55CFC"/>
    <w:rsid w:val="00D6726F"/>
    <w:rsid w:val="00D702EE"/>
    <w:rsid w:val="00D737FC"/>
    <w:rsid w:val="00D73E85"/>
    <w:rsid w:val="00D80C6B"/>
    <w:rsid w:val="00D81A5B"/>
    <w:rsid w:val="00D85EB6"/>
    <w:rsid w:val="00DD341A"/>
    <w:rsid w:val="00DD6F0D"/>
    <w:rsid w:val="00E05819"/>
    <w:rsid w:val="00E06A70"/>
    <w:rsid w:val="00E174A8"/>
    <w:rsid w:val="00E2748C"/>
    <w:rsid w:val="00E3592C"/>
    <w:rsid w:val="00E36782"/>
    <w:rsid w:val="00E53542"/>
    <w:rsid w:val="00E75BA5"/>
    <w:rsid w:val="00E80D3C"/>
    <w:rsid w:val="00EB620B"/>
    <w:rsid w:val="00EC436B"/>
    <w:rsid w:val="00ED1D94"/>
    <w:rsid w:val="00EE328A"/>
    <w:rsid w:val="00F01E92"/>
    <w:rsid w:val="00F16DD4"/>
    <w:rsid w:val="00F17E4F"/>
    <w:rsid w:val="00F2066A"/>
    <w:rsid w:val="00F22289"/>
    <w:rsid w:val="00F43FEF"/>
    <w:rsid w:val="00F62FD8"/>
    <w:rsid w:val="00F64DD1"/>
    <w:rsid w:val="00F653A6"/>
    <w:rsid w:val="00F84FD9"/>
    <w:rsid w:val="00FA4118"/>
    <w:rsid w:val="00FA4DF8"/>
    <w:rsid w:val="00FB467F"/>
    <w:rsid w:val="00FE06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C38F"/>
  <w15:chartTrackingRefBased/>
  <w15:docId w15:val="{8184C8C9-4BB6-40A1-8F54-CE241CFB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Narkisim"/>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E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E85"/>
    <w:rPr>
      <w:rFonts w:cs="Guttman Ker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1038</Characters>
  <Application>Microsoft Office Word</Application>
  <DocSecurity>0</DocSecurity>
  <Lines>30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Wasserman</dc:creator>
  <cp:keywords/>
  <dc:description/>
  <cp:lastModifiedBy>Microsoft Office User</cp:lastModifiedBy>
  <cp:revision>4</cp:revision>
  <dcterms:created xsi:type="dcterms:W3CDTF">2022-03-15T20:48:00Z</dcterms:created>
  <dcterms:modified xsi:type="dcterms:W3CDTF">2022-03-15T20:49:00Z</dcterms:modified>
</cp:coreProperties>
</file>