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0288F" w14:textId="12EA3C5B" w:rsidR="004B0EF8" w:rsidRDefault="005E3A07" w:rsidP="005E3A07">
      <w:pPr>
        <w:jc w:val="center"/>
      </w:pPr>
      <w:r>
        <w:rPr>
          <w:rtl/>
        </w:rPr>
        <w:t>אשיר לאל עליון</w:t>
      </w:r>
      <w:r>
        <w:t>, Ashir Le’el ‘Elyon</w:t>
      </w:r>
    </w:p>
    <w:p w14:paraId="3F1A3C4F" w14:textId="77777777" w:rsidR="005E3A07" w:rsidRDefault="005E3A07"/>
    <w:p w14:paraId="4740CA3E" w14:textId="77777777" w:rsidR="004B0EF8" w:rsidRDefault="005E3A07">
      <w:pPr>
        <w:spacing w:line="276" w:lineRule="auto"/>
      </w:pPr>
      <w:r>
        <w:rPr>
          <w:b/>
        </w:rPr>
        <w:t>Introduction:</w:t>
      </w:r>
      <w:r>
        <w:t xml:space="preserve"> This poem for the Sabbath begins by describing the six days of creation, culminating in God’s resting on the seventh day. The observant ones will receive rewards, and those who violate the Sabbath will be punished. While commerce is forbidden, the study o</w:t>
      </w:r>
      <w:r>
        <w:t>f the Torah is recommended. The poem ends with praises for the day of rest, addressed to God.</w:t>
      </w:r>
    </w:p>
    <w:p w14:paraId="1B9B93A1" w14:textId="77777777" w:rsidR="004B0EF8" w:rsidRDefault="005E3A07">
      <w:pPr>
        <w:spacing w:before="240" w:after="240"/>
      </w:pPr>
      <w:r>
        <w:rPr>
          <w:b/>
        </w:rPr>
        <w:t xml:space="preserve">Category: </w:t>
      </w:r>
      <w:r>
        <w:t>Zemirot (Songs)</w:t>
      </w:r>
      <w:r>
        <w:br/>
      </w:r>
      <w:r>
        <w:br/>
      </w:r>
      <w:r>
        <w:rPr>
          <w:b/>
        </w:rPr>
        <w:t xml:space="preserve">Genre: </w:t>
      </w:r>
      <w:r>
        <w:t>Zemer for the Sabbath</w:t>
      </w:r>
      <w:r>
        <w:br/>
      </w:r>
      <w:r>
        <w:br/>
      </w:r>
      <w:r>
        <w:rPr>
          <w:b/>
        </w:rPr>
        <w:t>Occasion:</w:t>
      </w:r>
      <w:r>
        <w:t xml:space="preserve"> Sabbath</w:t>
      </w:r>
      <w:r>
        <w:br/>
      </w:r>
      <w:r>
        <w:br/>
      </w:r>
      <w:r>
        <w:rPr>
          <w:b/>
        </w:rPr>
        <w:t xml:space="preserve">Name: </w:t>
      </w:r>
      <w:r>
        <w:rPr>
          <w:rtl/>
        </w:rPr>
        <w:t>אשיר לאל עליון</w:t>
      </w:r>
      <w:r>
        <w:t>, Ashir Le’el ‘Elyon</w:t>
      </w:r>
      <w:r>
        <w:br/>
      </w:r>
      <w:r>
        <w:br/>
      </w:r>
      <w:r>
        <w:rPr>
          <w:b/>
        </w:rPr>
        <w:t>Composer</w:t>
      </w:r>
      <w:r>
        <w:t xml:space="preserve">: </w:t>
      </w:r>
      <w:r>
        <w:rPr>
          <w:color w:val="222222"/>
        </w:rPr>
        <w:t>Yehuda ben Zerubbavel</w:t>
      </w:r>
      <w:r>
        <w:rPr>
          <w:color w:val="222222"/>
        </w:rPr>
        <w:br/>
      </w:r>
      <w:r>
        <w:rPr>
          <w:color w:val="222222"/>
        </w:rPr>
        <w:br/>
      </w:r>
      <w:r>
        <w:rPr>
          <w:b/>
        </w:rPr>
        <w:t xml:space="preserve">Location: </w:t>
      </w:r>
      <w:r>
        <w:t>T</w:t>
      </w:r>
      <w:r>
        <w:t>roki, Lithuania</w:t>
      </w:r>
    </w:p>
    <w:p w14:paraId="3A7B3891" w14:textId="77777777" w:rsidR="004B0EF8" w:rsidRDefault="005E3A07">
      <w:pPr>
        <w:spacing w:before="240" w:after="240"/>
      </w:pPr>
      <w:r>
        <w:rPr>
          <w:b/>
        </w:rPr>
        <w:t xml:space="preserve">Date: </w:t>
      </w:r>
      <w:r>
        <w:t>16th–17th century</w:t>
      </w:r>
      <w:r>
        <w:rPr>
          <w:color w:val="222222"/>
        </w:rPr>
        <w:br/>
      </w:r>
      <w:r>
        <w:br/>
      </w:r>
      <w:r>
        <w:rPr>
          <w:b/>
        </w:rPr>
        <w:t xml:space="preserve">Acrostic: </w:t>
      </w:r>
      <w:r>
        <w:rPr>
          <w:rtl/>
        </w:rPr>
        <w:t>יהודה</w:t>
      </w:r>
      <w:r>
        <w:t xml:space="preserve"> “</w:t>
      </w:r>
      <w:r>
        <w:rPr>
          <w:color w:val="222222"/>
        </w:rPr>
        <w:t>Yehuda</w:t>
      </w:r>
      <w:r>
        <w:t>”</w:t>
      </w:r>
      <w:r>
        <w:br/>
      </w:r>
      <w:r>
        <w:br/>
      </w:r>
      <w:r>
        <w:rPr>
          <w:b/>
        </w:rPr>
        <w:t xml:space="preserve">Source: </w:t>
      </w:r>
      <w:r>
        <w:t>Vilna Siddur, Volume 4, page 111</w:t>
      </w:r>
      <w:r>
        <w:br/>
      </w:r>
      <w:r>
        <w:br/>
      </w:r>
      <w:r>
        <w:rPr>
          <w:b/>
        </w:rPr>
        <w:t xml:space="preserve">Visual Representation of Meter:  </w:t>
      </w:r>
      <w:r>
        <w:t xml:space="preserve">– – v – – – / – – v – – </w:t>
      </w:r>
      <w:r>
        <w:br/>
      </w:r>
      <w:r>
        <w:br/>
      </w:r>
      <w:r>
        <w:rPr>
          <w:b/>
        </w:rPr>
        <w:t>Description of Meter:</w:t>
      </w:r>
      <w:r>
        <w:t xml:space="preserve"> Each line consists of two half-lines: the first half-line contains</w:t>
      </w:r>
      <w:r>
        <w:t xml:space="preserve"> two full vowels, followed by a vocal sheva and a full vowel, followed by two more full vowels. The second half-line consists of two full vowels, followed by a vocal sheva and a full vowel, followed by one more full vowel.</w:t>
      </w:r>
      <w:r>
        <w:br/>
      </w:r>
      <w:r>
        <w:br/>
      </w:r>
      <w:r>
        <w:rPr>
          <w:b/>
        </w:rPr>
        <w:t>Davidson number:</w:t>
      </w:r>
      <w:r>
        <w:t xml:space="preserve"> </w:t>
      </w:r>
      <w:r>
        <w:rPr>
          <w:rtl/>
        </w:rPr>
        <w:t>א</w:t>
      </w:r>
      <w:r>
        <w:t xml:space="preserve"> 7951</w:t>
      </w:r>
      <w:r>
        <w:br/>
      </w:r>
      <w:r>
        <w:br/>
      </w:r>
      <w:r>
        <w:rPr>
          <w:b/>
        </w:rPr>
        <w:t>Karaite</w:t>
      </w:r>
      <w:r>
        <w:rPr>
          <w:b/>
        </w:rPr>
        <w:t xml:space="preserve"> origin:</w:t>
      </w:r>
      <w:r>
        <w:t xml:space="preserve"> Yes</w:t>
      </w:r>
    </w:p>
    <w:p w14:paraId="2435EB8B" w14:textId="77777777" w:rsidR="004B0EF8" w:rsidRDefault="005E3A07">
      <w:pPr>
        <w:spacing w:line="276" w:lineRule="auto"/>
        <w:jc w:val="both"/>
      </w:pPr>
      <w:r>
        <w:rPr>
          <w:b/>
        </w:rPr>
        <w:t xml:space="preserve">About the Author: </w:t>
      </w:r>
      <w:r>
        <w:t>Yosef ben Yitsḥaḳ Itson was born in Kronie (Lith. Kruonis) in the district of Kowno (Lith. Kaunas). Some of his letters survive in the Firkovich archives in Saint Petersburg. In 1704, Itson’s daughter married Mordochai ben Ab</w:t>
      </w:r>
      <w:r>
        <w:t xml:space="preserve">raham Kaplanowski, and a fragment of their </w:t>
      </w:r>
      <w:r>
        <w:rPr>
          <w:i/>
        </w:rPr>
        <w:t>ketubba</w:t>
      </w:r>
      <w:r>
        <w:t xml:space="preserve"> mentions Yosef’s son, Abraham, among friends of the bridegroom</w:t>
      </w:r>
      <w:r>
        <w:rPr>
          <w:i/>
        </w:rPr>
        <w:t xml:space="preserve">. </w:t>
      </w:r>
      <w:r>
        <w:t xml:space="preserve">Abraham’s name is encoded in the acrostic of Yosef’s poem </w:t>
      </w:r>
      <w:r>
        <w:rPr>
          <w:i/>
        </w:rPr>
        <w:t>Ekkon Lemul Shabbat.</w:t>
      </w:r>
      <w:r>
        <w:t xml:space="preserve"> </w:t>
      </w:r>
    </w:p>
    <w:p w14:paraId="4399F74E" w14:textId="77777777" w:rsidR="004B0EF8" w:rsidRDefault="004B0EF8">
      <w:pPr>
        <w:spacing w:line="276" w:lineRule="auto"/>
        <w:jc w:val="both"/>
      </w:pPr>
    </w:p>
    <w:p w14:paraId="04B153F1" w14:textId="77777777" w:rsidR="004B0EF8" w:rsidRDefault="005E3A07">
      <w:pPr>
        <w:spacing w:line="276" w:lineRule="auto"/>
        <w:jc w:val="both"/>
      </w:pPr>
      <w:r>
        <w:t xml:space="preserve">Like many Karaites and Rabbanites of the time in Lithuania, </w:t>
      </w:r>
      <w:r>
        <w:t>Itson worked as a leaseholder, but his livelihood became increasingly precarious during the Great Northern War (1700–1721). In autumn of 1705, Itson moved from Kronie to Troki, where Swedish soldiers extorted money from the local Karaites. Later, he reloca</w:t>
      </w:r>
      <w:r>
        <w:t xml:space="preserve">ted to Szaty (Lith. Šėta), fifty miles north of Kowno. </w:t>
      </w:r>
    </w:p>
    <w:p w14:paraId="21EDE78B" w14:textId="77777777" w:rsidR="004B0EF8" w:rsidRDefault="004B0EF8">
      <w:pPr>
        <w:spacing w:line="276" w:lineRule="auto"/>
        <w:jc w:val="both"/>
      </w:pPr>
    </w:p>
    <w:p w14:paraId="3ED892AB" w14:textId="77777777" w:rsidR="004B0EF8" w:rsidRDefault="005E3A07">
      <w:pPr>
        <w:spacing w:line="276" w:lineRule="auto"/>
        <w:jc w:val="both"/>
      </w:pPr>
      <w:r>
        <w:t xml:space="preserve">Several of Itson’s Hebrew poems were published in the Karaite Siddur. He was a religious authority in his community, and in 1709, he authored a </w:t>
      </w:r>
      <w:r>
        <w:rPr>
          <w:i/>
        </w:rPr>
        <w:t>haskama</w:t>
      </w:r>
      <w:r>
        <w:t xml:space="preserve"> (approbation) for </w:t>
      </w:r>
      <w:r>
        <w:rPr>
          <w:i/>
        </w:rPr>
        <w:t>Ma’amar Mordochai</w:t>
      </w:r>
      <w:r>
        <w:t xml:space="preserve"> by Mordocha</w:t>
      </w:r>
      <w:r>
        <w:t xml:space="preserve">i ben Nisan (d. c. 1709), a supercommentary on Aharon ben Yosef’s </w:t>
      </w:r>
      <w:r>
        <w:rPr>
          <w:i/>
        </w:rPr>
        <w:t>Sefer ha-mivḥar</w:t>
      </w:r>
      <w:r>
        <w:t>.</w:t>
      </w:r>
    </w:p>
    <w:p w14:paraId="157F756D" w14:textId="77777777" w:rsidR="004B0EF8" w:rsidRDefault="004B0EF8">
      <w:pPr>
        <w:spacing w:line="276" w:lineRule="auto"/>
        <w:jc w:val="both"/>
        <w:rPr>
          <w:b/>
        </w:rPr>
      </w:pPr>
    </w:p>
    <w:p w14:paraId="55C89F21" w14:textId="77777777" w:rsidR="004B0EF8" w:rsidRDefault="005E3A07">
      <w:r>
        <w:rPr>
          <w:b/>
        </w:rPr>
        <w:t>Sources</w:t>
      </w:r>
      <w:r>
        <w:t xml:space="preserve">: Mann, </w:t>
      </w:r>
      <w:r>
        <w:rPr>
          <w:i/>
        </w:rPr>
        <w:t>Texts and Studies</w:t>
      </w:r>
      <w:r>
        <w:t>.</w:t>
      </w:r>
      <w:r>
        <w:br/>
      </w:r>
    </w:p>
    <w:tbl>
      <w:tblPr>
        <w:tblStyle w:val="a"/>
        <w:bidiVisual/>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6"/>
        <w:gridCol w:w="4936"/>
      </w:tblGrid>
      <w:tr w:rsidR="004B0EF8" w14:paraId="31932D4E" w14:textId="77777777">
        <w:trPr>
          <w:trHeight w:val="557"/>
        </w:trPr>
        <w:tc>
          <w:tcPr>
            <w:tcW w:w="4946" w:type="dxa"/>
          </w:tcPr>
          <w:p w14:paraId="0C8D883D" w14:textId="77777777" w:rsidR="004B0EF8" w:rsidRDefault="005E3A07">
            <w:pPr>
              <w:tabs>
                <w:tab w:val="left" w:pos="2971"/>
              </w:tabs>
              <w:spacing w:line="276" w:lineRule="auto"/>
            </w:pPr>
            <w:r>
              <w:t>Ashir le’el ‘elyon</w:t>
            </w:r>
            <w:r>
              <w:tab/>
              <w:t xml:space="preserve">shir </w:t>
            </w:r>
            <w:proofErr w:type="gramStart"/>
            <w:r>
              <w:t>ba‘</w:t>
            </w:r>
            <w:proofErr w:type="gramEnd"/>
            <w:r>
              <w:t>adato</w:t>
            </w:r>
          </w:p>
          <w:p w14:paraId="2CB03812" w14:textId="77777777" w:rsidR="004B0EF8" w:rsidRDefault="005E3A07">
            <w:pPr>
              <w:tabs>
                <w:tab w:val="left" w:pos="2971"/>
              </w:tabs>
              <w:spacing w:line="276" w:lineRule="auto"/>
            </w:pPr>
            <w:r>
              <w:t>Bayyom, bayyom asher shavat</w:t>
            </w:r>
            <w:r>
              <w:tab/>
              <w:t>mikkol melachto.</w:t>
            </w:r>
          </w:p>
        </w:tc>
        <w:tc>
          <w:tcPr>
            <w:tcW w:w="4936" w:type="dxa"/>
          </w:tcPr>
          <w:p w14:paraId="7F63CEF2" w14:textId="77777777" w:rsidR="004B0EF8" w:rsidRDefault="005E3A07">
            <w:pPr>
              <w:pBdr>
                <w:top w:val="nil"/>
                <w:left w:val="nil"/>
                <w:bottom w:val="nil"/>
                <w:right w:val="nil"/>
                <w:between w:val="nil"/>
              </w:pBdr>
              <w:tabs>
                <w:tab w:val="left" w:pos="454"/>
              </w:tabs>
              <w:bidi/>
              <w:rPr>
                <w:color w:val="000000"/>
              </w:rPr>
            </w:pPr>
            <w:r>
              <w:rPr>
                <w:color w:val="000000"/>
                <w:rtl/>
              </w:rPr>
              <w:t xml:space="preserve">אָֹשִיר לְאֵל עֶלְיוֹן </w:t>
            </w:r>
            <w:r>
              <w:rPr>
                <w:color w:val="000000"/>
                <w:rtl/>
              </w:rPr>
              <w:tab/>
            </w:r>
            <w:r>
              <w:rPr>
                <w:color w:val="000000"/>
                <w:rtl/>
              </w:rPr>
              <w:tab/>
              <w:t xml:space="preserve"> שִׁיר בַּעֲדָתוֹ</w:t>
            </w:r>
          </w:p>
          <w:p w14:paraId="330713E6" w14:textId="77777777" w:rsidR="004B0EF8" w:rsidRDefault="005E3A07">
            <w:pPr>
              <w:pBdr>
                <w:top w:val="nil"/>
                <w:left w:val="nil"/>
                <w:bottom w:val="nil"/>
                <w:right w:val="nil"/>
                <w:between w:val="nil"/>
              </w:pBdr>
              <w:tabs>
                <w:tab w:val="left" w:pos="454"/>
              </w:tabs>
              <w:bidi/>
              <w:rPr>
                <w:color w:val="000000"/>
              </w:rPr>
            </w:pPr>
            <w:proofErr w:type="gramStart"/>
            <w:r>
              <w:rPr>
                <w:color w:val="000000"/>
                <w:rtl/>
              </w:rPr>
              <w:t>בַּיּוֹם :</w:t>
            </w:r>
            <w:proofErr w:type="gramEnd"/>
            <w:r>
              <w:rPr>
                <w:color w:val="000000"/>
                <w:rtl/>
              </w:rPr>
              <w:t xml:space="preserve"> בַּיּ</w:t>
            </w:r>
            <w:r>
              <w:rPr>
                <w:color w:val="000000"/>
                <w:rtl/>
              </w:rPr>
              <w:t>וֹם אֲשֶׁר שָׁבַת</w:t>
            </w:r>
            <w:r>
              <w:rPr>
                <w:color w:val="000000"/>
                <w:rtl/>
              </w:rPr>
              <w:tab/>
              <w:t xml:space="preserve"> מִכָּל מְלַאכְתּוֹ:</w:t>
            </w:r>
          </w:p>
        </w:tc>
      </w:tr>
      <w:tr w:rsidR="004B0EF8" w14:paraId="213CDFA4" w14:textId="77777777">
        <w:trPr>
          <w:trHeight w:val="575"/>
        </w:trPr>
        <w:tc>
          <w:tcPr>
            <w:tcW w:w="9882" w:type="dxa"/>
            <w:gridSpan w:val="2"/>
          </w:tcPr>
          <w:p w14:paraId="763DDF80" w14:textId="77777777" w:rsidR="004B0EF8" w:rsidRDefault="005E3A07">
            <w:r>
              <w:t>I shall sing to the most exalted God a song in His congregation,</w:t>
            </w:r>
          </w:p>
          <w:p w14:paraId="3EB42D5B" w14:textId="77777777" w:rsidR="004B0EF8" w:rsidRDefault="005E3A07">
            <w:r>
              <w:t>On the day / on the day He ceased from all His work.</w:t>
            </w:r>
          </w:p>
        </w:tc>
      </w:tr>
      <w:tr w:rsidR="004B0EF8" w14:paraId="44CBD374" w14:textId="77777777">
        <w:trPr>
          <w:trHeight w:val="260"/>
        </w:trPr>
        <w:tc>
          <w:tcPr>
            <w:tcW w:w="4946" w:type="dxa"/>
          </w:tcPr>
          <w:p w14:paraId="375C596A" w14:textId="77777777" w:rsidR="004B0EF8" w:rsidRDefault="005E3A07">
            <w:pPr>
              <w:tabs>
                <w:tab w:val="left" w:pos="1951"/>
                <w:tab w:val="left" w:pos="2971"/>
              </w:tabs>
              <w:spacing w:line="276" w:lineRule="auto"/>
              <w:rPr>
                <w:color w:val="FF0000"/>
              </w:rPr>
            </w:pPr>
            <w:r>
              <w:rPr>
                <w:color w:val="FF0000"/>
              </w:rPr>
              <w:t>Bayyom, bayyom asher shavat</w:t>
            </w:r>
            <w:r>
              <w:rPr>
                <w:color w:val="FF0000"/>
              </w:rPr>
              <w:tab/>
              <w:t>mikkol melachto.</w:t>
            </w:r>
          </w:p>
        </w:tc>
        <w:tc>
          <w:tcPr>
            <w:tcW w:w="4936" w:type="dxa"/>
          </w:tcPr>
          <w:p w14:paraId="6CDF123E" w14:textId="77777777" w:rsidR="004B0EF8" w:rsidRDefault="005E3A07">
            <w:pPr>
              <w:pBdr>
                <w:top w:val="nil"/>
                <w:left w:val="nil"/>
                <w:bottom w:val="nil"/>
                <w:right w:val="nil"/>
                <w:between w:val="nil"/>
              </w:pBdr>
              <w:tabs>
                <w:tab w:val="left" w:pos="454"/>
              </w:tabs>
              <w:bidi/>
              <w:spacing w:line="276" w:lineRule="auto"/>
              <w:rPr>
                <w:color w:val="FF0000"/>
              </w:rPr>
            </w:pPr>
            <w:proofErr w:type="gramStart"/>
            <w:r>
              <w:rPr>
                <w:color w:val="FF0000"/>
                <w:rtl/>
              </w:rPr>
              <w:t>בַּיּוֹם :</w:t>
            </w:r>
            <w:proofErr w:type="gramEnd"/>
            <w:r>
              <w:rPr>
                <w:color w:val="FF0000"/>
                <w:rtl/>
              </w:rPr>
              <w:t xml:space="preserve"> בַּיּוֹם אֲשֶׁר שָׁבַת </w:t>
            </w:r>
            <w:r>
              <w:rPr>
                <w:color w:val="FF0000"/>
                <w:rtl/>
              </w:rPr>
              <w:tab/>
              <w:t xml:space="preserve"> מִכָּל מְלַאכְת</w:t>
            </w:r>
            <w:r>
              <w:rPr>
                <w:color w:val="FF0000"/>
                <w:rtl/>
              </w:rPr>
              <w:t>ּוֹ:</w:t>
            </w:r>
          </w:p>
        </w:tc>
      </w:tr>
      <w:tr w:rsidR="004B0EF8" w14:paraId="5C0A9C83" w14:textId="77777777">
        <w:tc>
          <w:tcPr>
            <w:tcW w:w="9882" w:type="dxa"/>
            <w:gridSpan w:val="2"/>
          </w:tcPr>
          <w:p w14:paraId="5A7BD797" w14:textId="77777777" w:rsidR="004B0EF8" w:rsidRDefault="005E3A07">
            <w:pPr>
              <w:spacing w:line="276" w:lineRule="auto"/>
              <w:rPr>
                <w:color w:val="FF0000"/>
              </w:rPr>
            </w:pPr>
            <w:r>
              <w:rPr>
                <w:color w:val="FF0000"/>
              </w:rPr>
              <w:t>On the day / on the day He ceased from all His work.</w:t>
            </w:r>
          </w:p>
        </w:tc>
      </w:tr>
      <w:tr w:rsidR="004B0EF8" w14:paraId="7D72CBD9" w14:textId="77777777">
        <w:trPr>
          <w:trHeight w:val="593"/>
        </w:trPr>
        <w:tc>
          <w:tcPr>
            <w:tcW w:w="4946" w:type="dxa"/>
          </w:tcPr>
          <w:p w14:paraId="1E233392" w14:textId="77777777" w:rsidR="004B0EF8" w:rsidRDefault="005E3A07">
            <w:pPr>
              <w:tabs>
                <w:tab w:val="left" w:pos="2971"/>
              </w:tabs>
              <w:spacing w:line="276" w:lineRule="auto"/>
            </w:pPr>
            <w:r>
              <w:t>Yamim veḡam lelot</w:t>
            </w:r>
            <w:r>
              <w:tab/>
              <w:t>yatsar beḥochma</w:t>
            </w:r>
          </w:p>
          <w:p w14:paraId="477E23AF" w14:textId="77777777" w:rsidR="004B0EF8" w:rsidRDefault="005E3A07">
            <w:pPr>
              <w:tabs>
                <w:tab w:val="left" w:pos="2971"/>
              </w:tabs>
              <w:spacing w:line="276" w:lineRule="auto"/>
            </w:pPr>
            <w:r>
              <w:t>Aḥar bero erets</w:t>
            </w:r>
            <w:r>
              <w:tab/>
              <w:t>yammim veruma</w:t>
            </w:r>
          </w:p>
          <w:p w14:paraId="4D2BBA87" w14:textId="77777777" w:rsidR="004B0EF8" w:rsidRDefault="005E3A07">
            <w:pPr>
              <w:tabs>
                <w:tab w:val="left" w:pos="2971"/>
              </w:tabs>
              <w:spacing w:line="276" w:lineRule="auto"/>
            </w:pPr>
            <w:r>
              <w:t>Kol ‘ets vechol ‘esev</w:t>
            </w:r>
            <w:r>
              <w:tab/>
              <w:t>‘of uvhema</w:t>
            </w:r>
          </w:p>
          <w:p w14:paraId="219FB199" w14:textId="77777777" w:rsidR="004B0EF8" w:rsidRDefault="005E3A07">
            <w:pPr>
              <w:tabs>
                <w:tab w:val="left" w:pos="2971"/>
              </w:tabs>
              <w:spacing w:line="276" w:lineRule="auto"/>
            </w:pPr>
            <w:r>
              <w:t>Yatsar betsalmo ish</w:t>
            </w:r>
            <w:r>
              <w:tab/>
            </w:r>
            <w:proofErr w:type="gramStart"/>
            <w:r>
              <w:t>la‘</w:t>
            </w:r>
            <w:proofErr w:type="gramEnd"/>
            <w:r>
              <w:t>mod leshareto.</w:t>
            </w:r>
          </w:p>
        </w:tc>
        <w:tc>
          <w:tcPr>
            <w:tcW w:w="4936" w:type="dxa"/>
          </w:tcPr>
          <w:p w14:paraId="066D0B49" w14:textId="77777777" w:rsidR="004B0EF8" w:rsidRDefault="005E3A07">
            <w:pPr>
              <w:pBdr>
                <w:top w:val="nil"/>
                <w:left w:val="nil"/>
                <w:bottom w:val="nil"/>
                <w:right w:val="nil"/>
                <w:between w:val="nil"/>
              </w:pBdr>
              <w:tabs>
                <w:tab w:val="left" w:pos="454"/>
              </w:tabs>
              <w:bidi/>
              <w:spacing w:line="276" w:lineRule="auto"/>
              <w:rPr>
                <w:color w:val="000000"/>
              </w:rPr>
            </w:pPr>
            <w:r>
              <w:rPr>
                <w:color w:val="000000"/>
                <w:rtl/>
              </w:rPr>
              <w:t xml:space="preserve">יָ֒מִים וְגַם לֵילוֹת </w:t>
            </w:r>
            <w:r>
              <w:rPr>
                <w:color w:val="000000"/>
                <w:rtl/>
              </w:rPr>
              <w:tab/>
            </w:r>
            <w:r>
              <w:rPr>
                <w:color w:val="000000"/>
                <w:rtl/>
              </w:rPr>
              <w:tab/>
              <w:t xml:space="preserve"> יָצַר בְּחָכְמָה</w:t>
            </w:r>
          </w:p>
          <w:p w14:paraId="205694B0" w14:textId="77777777" w:rsidR="004B0EF8" w:rsidRDefault="005E3A07">
            <w:pPr>
              <w:pBdr>
                <w:top w:val="nil"/>
                <w:left w:val="nil"/>
                <w:bottom w:val="nil"/>
                <w:right w:val="nil"/>
                <w:between w:val="nil"/>
              </w:pBdr>
              <w:tabs>
                <w:tab w:val="left" w:pos="454"/>
              </w:tabs>
              <w:bidi/>
              <w:spacing w:line="276" w:lineRule="auto"/>
              <w:rPr>
                <w:color w:val="000000"/>
              </w:rPr>
            </w:pPr>
            <w:r>
              <w:rPr>
                <w:color w:val="000000"/>
                <w:rtl/>
              </w:rPr>
              <w:t>אַחַר בְּרוֹא אֶרֶ</w:t>
            </w:r>
            <w:r>
              <w:rPr>
                <w:color w:val="000000"/>
                <w:rtl/>
              </w:rPr>
              <w:t xml:space="preserve">ץ </w:t>
            </w:r>
            <w:r>
              <w:rPr>
                <w:color w:val="000000"/>
                <w:rtl/>
              </w:rPr>
              <w:tab/>
            </w:r>
            <w:r>
              <w:rPr>
                <w:color w:val="000000"/>
                <w:rtl/>
              </w:rPr>
              <w:tab/>
              <w:t xml:space="preserve"> יַמִּים וְרוּמָה</w:t>
            </w:r>
          </w:p>
          <w:p w14:paraId="3492DB03" w14:textId="77777777" w:rsidR="004B0EF8" w:rsidRDefault="005E3A07">
            <w:pPr>
              <w:pBdr>
                <w:top w:val="nil"/>
                <w:left w:val="nil"/>
                <w:bottom w:val="nil"/>
                <w:right w:val="nil"/>
                <w:between w:val="nil"/>
              </w:pBdr>
              <w:tabs>
                <w:tab w:val="left" w:pos="454"/>
              </w:tabs>
              <w:bidi/>
              <w:spacing w:line="276" w:lineRule="auto"/>
              <w:rPr>
                <w:color w:val="000000"/>
              </w:rPr>
            </w:pPr>
            <w:r>
              <w:rPr>
                <w:color w:val="000000"/>
                <w:rtl/>
              </w:rPr>
              <w:t xml:space="preserve">כָּל עֵץ וְכָל עֵשֶׂב </w:t>
            </w:r>
            <w:r>
              <w:rPr>
                <w:color w:val="000000"/>
                <w:rtl/>
              </w:rPr>
              <w:tab/>
            </w:r>
            <w:r>
              <w:rPr>
                <w:color w:val="000000"/>
                <w:rtl/>
              </w:rPr>
              <w:tab/>
              <w:t xml:space="preserve"> עוֹף וּבְהֵמָה</w:t>
            </w:r>
          </w:p>
          <w:p w14:paraId="00E8C8FA" w14:textId="77777777" w:rsidR="004B0EF8" w:rsidRDefault="005E3A07">
            <w:pPr>
              <w:pBdr>
                <w:top w:val="nil"/>
                <w:left w:val="nil"/>
                <w:bottom w:val="nil"/>
                <w:right w:val="nil"/>
                <w:between w:val="nil"/>
              </w:pBdr>
              <w:tabs>
                <w:tab w:val="left" w:pos="454"/>
              </w:tabs>
              <w:bidi/>
              <w:spacing w:line="276" w:lineRule="auto"/>
              <w:rPr>
                <w:color w:val="000000"/>
              </w:rPr>
            </w:pPr>
            <w:r>
              <w:rPr>
                <w:color w:val="000000"/>
                <w:rtl/>
              </w:rPr>
              <w:t xml:space="preserve">יָצַר בְּצַלְמוֹ אִישׁ </w:t>
            </w:r>
            <w:r>
              <w:rPr>
                <w:color w:val="000000"/>
                <w:rtl/>
              </w:rPr>
              <w:tab/>
            </w:r>
            <w:r>
              <w:rPr>
                <w:color w:val="000000"/>
                <w:rtl/>
              </w:rPr>
              <w:tab/>
              <w:t xml:space="preserve"> לַעְמֹד לְשָׁרְתוֹ:</w:t>
            </w:r>
          </w:p>
        </w:tc>
      </w:tr>
      <w:tr w:rsidR="004B0EF8" w14:paraId="384E3AA3" w14:textId="77777777">
        <w:tc>
          <w:tcPr>
            <w:tcW w:w="9882" w:type="dxa"/>
            <w:gridSpan w:val="2"/>
          </w:tcPr>
          <w:p w14:paraId="38034A68" w14:textId="77777777" w:rsidR="004B0EF8" w:rsidRDefault="005E3A07">
            <w:pPr>
              <w:spacing w:line="276" w:lineRule="auto"/>
            </w:pPr>
            <w:r>
              <w:t>He formed with wisdom days and nights.</w:t>
            </w:r>
          </w:p>
          <w:p w14:paraId="714A3F7C" w14:textId="77777777" w:rsidR="004B0EF8" w:rsidRDefault="005E3A07">
            <w:pPr>
              <w:spacing w:line="276" w:lineRule="auto"/>
            </w:pPr>
            <w:r>
              <w:t>After creating the earth, the seas, and the heavens,</w:t>
            </w:r>
          </w:p>
          <w:p w14:paraId="487271BB" w14:textId="77777777" w:rsidR="004B0EF8" w:rsidRDefault="005E3A07">
            <w:pPr>
              <w:spacing w:line="276" w:lineRule="auto"/>
            </w:pPr>
            <w:r>
              <w:t>All the trees, plants, birds, and beasts,</w:t>
            </w:r>
          </w:p>
          <w:p w14:paraId="6981EC2C" w14:textId="77777777" w:rsidR="004B0EF8" w:rsidRDefault="005E3A07">
            <w:pPr>
              <w:spacing w:line="276" w:lineRule="auto"/>
            </w:pPr>
            <w:r>
              <w:t>He formed man in His image to stand in attendance upon Him.</w:t>
            </w:r>
          </w:p>
        </w:tc>
      </w:tr>
      <w:tr w:rsidR="004B0EF8" w14:paraId="60638B65" w14:textId="77777777">
        <w:trPr>
          <w:trHeight w:val="260"/>
        </w:trPr>
        <w:tc>
          <w:tcPr>
            <w:tcW w:w="4946" w:type="dxa"/>
          </w:tcPr>
          <w:p w14:paraId="2C2C5336" w14:textId="77777777" w:rsidR="004B0EF8" w:rsidRDefault="005E3A07">
            <w:pPr>
              <w:tabs>
                <w:tab w:val="left" w:pos="1951"/>
                <w:tab w:val="left" w:pos="2971"/>
              </w:tabs>
              <w:spacing w:line="276" w:lineRule="auto"/>
              <w:rPr>
                <w:color w:val="FF0000"/>
              </w:rPr>
            </w:pPr>
            <w:r>
              <w:rPr>
                <w:color w:val="FF0000"/>
              </w:rPr>
              <w:t>Bayyom, bayyom asher shavat</w:t>
            </w:r>
            <w:r>
              <w:rPr>
                <w:color w:val="FF0000"/>
              </w:rPr>
              <w:tab/>
              <w:t>mikkol melachto.</w:t>
            </w:r>
          </w:p>
        </w:tc>
        <w:tc>
          <w:tcPr>
            <w:tcW w:w="4936" w:type="dxa"/>
          </w:tcPr>
          <w:p w14:paraId="3B8109D9" w14:textId="77777777" w:rsidR="004B0EF8" w:rsidRDefault="005E3A07">
            <w:pPr>
              <w:pBdr>
                <w:top w:val="nil"/>
                <w:left w:val="nil"/>
                <w:bottom w:val="nil"/>
                <w:right w:val="nil"/>
                <w:between w:val="nil"/>
              </w:pBdr>
              <w:tabs>
                <w:tab w:val="left" w:pos="454"/>
              </w:tabs>
              <w:bidi/>
              <w:spacing w:line="276" w:lineRule="auto"/>
              <w:rPr>
                <w:color w:val="FF0000"/>
              </w:rPr>
            </w:pPr>
            <w:proofErr w:type="gramStart"/>
            <w:r>
              <w:rPr>
                <w:color w:val="FF0000"/>
                <w:rtl/>
              </w:rPr>
              <w:t>בַּיּוֹם :</w:t>
            </w:r>
            <w:proofErr w:type="gramEnd"/>
            <w:r>
              <w:rPr>
                <w:color w:val="FF0000"/>
                <w:rtl/>
              </w:rPr>
              <w:t xml:space="preserve"> בַּיּוֹם אֲשֶׁר שָׁבַת </w:t>
            </w:r>
            <w:r>
              <w:rPr>
                <w:color w:val="FF0000"/>
                <w:rtl/>
              </w:rPr>
              <w:tab/>
              <w:t xml:space="preserve"> מִכָּל מְלַאכְתּוֹ:</w:t>
            </w:r>
          </w:p>
        </w:tc>
      </w:tr>
      <w:tr w:rsidR="004B0EF8" w14:paraId="7C1C0658" w14:textId="77777777">
        <w:tc>
          <w:tcPr>
            <w:tcW w:w="9882" w:type="dxa"/>
            <w:gridSpan w:val="2"/>
          </w:tcPr>
          <w:p w14:paraId="65E7790E" w14:textId="77777777" w:rsidR="004B0EF8" w:rsidRDefault="005E3A07">
            <w:pPr>
              <w:spacing w:line="276" w:lineRule="auto"/>
              <w:rPr>
                <w:color w:val="FF0000"/>
              </w:rPr>
            </w:pPr>
            <w:r>
              <w:rPr>
                <w:color w:val="FF0000"/>
              </w:rPr>
              <w:t>On the day / on the day He ceased from all His work.</w:t>
            </w:r>
          </w:p>
        </w:tc>
      </w:tr>
      <w:tr w:rsidR="004B0EF8" w14:paraId="76C51A3A" w14:textId="77777777">
        <w:trPr>
          <w:trHeight w:val="620"/>
        </w:trPr>
        <w:tc>
          <w:tcPr>
            <w:tcW w:w="4946" w:type="dxa"/>
          </w:tcPr>
          <w:p w14:paraId="5A2C4C43" w14:textId="77777777" w:rsidR="004B0EF8" w:rsidRDefault="005E3A07">
            <w:pPr>
              <w:tabs>
                <w:tab w:val="left" w:pos="2971"/>
              </w:tabs>
              <w:spacing w:line="276" w:lineRule="auto"/>
            </w:pPr>
            <w:r>
              <w:t>Ha’el betorato</w:t>
            </w:r>
            <w:r>
              <w:tab/>
              <w:t>amar leyom zé</w:t>
            </w:r>
          </w:p>
          <w:p w14:paraId="70768E90" w14:textId="77777777" w:rsidR="004B0EF8" w:rsidRDefault="005E3A07">
            <w:pPr>
              <w:tabs>
                <w:tab w:val="left" w:pos="2971"/>
              </w:tabs>
              <w:spacing w:line="276" w:lineRule="auto"/>
            </w:pPr>
            <w:r>
              <w:t>Lishmor velishbot bo</w:t>
            </w:r>
            <w:r>
              <w:tab/>
              <w:t>navi veḥozé</w:t>
            </w:r>
          </w:p>
          <w:p w14:paraId="0F481D8E" w14:textId="77777777" w:rsidR="004B0EF8" w:rsidRDefault="005E3A07">
            <w:pPr>
              <w:tabs>
                <w:tab w:val="left" w:pos="2971"/>
              </w:tabs>
              <w:spacing w:line="276" w:lineRule="auto"/>
            </w:pPr>
            <w:r>
              <w:t xml:space="preserve">Lo </w:t>
            </w:r>
            <w:proofErr w:type="gramStart"/>
            <w:r>
              <w:t>ya‘</w:t>
            </w:r>
            <w:proofErr w:type="gramEnd"/>
            <w:r>
              <w:t>asu ma‘sé</w:t>
            </w:r>
            <w:r>
              <w:tab/>
              <w:t>kazo vechazé</w:t>
            </w:r>
          </w:p>
          <w:p w14:paraId="5CA29226" w14:textId="77777777" w:rsidR="004B0EF8" w:rsidRDefault="005E3A07">
            <w:pPr>
              <w:tabs>
                <w:tab w:val="left" w:pos="2971"/>
              </w:tabs>
              <w:spacing w:line="276" w:lineRule="auto"/>
            </w:pPr>
            <w:r>
              <w:t>Banav benotav ‘im</w:t>
            </w:r>
            <w:r>
              <w:tab/>
              <w:t>‘avdo amato.</w:t>
            </w:r>
          </w:p>
        </w:tc>
        <w:tc>
          <w:tcPr>
            <w:tcW w:w="4936" w:type="dxa"/>
          </w:tcPr>
          <w:p w14:paraId="63CD932B" w14:textId="77777777" w:rsidR="004B0EF8" w:rsidRDefault="005E3A07">
            <w:pPr>
              <w:pBdr>
                <w:top w:val="nil"/>
                <w:left w:val="nil"/>
                <w:bottom w:val="nil"/>
                <w:right w:val="nil"/>
                <w:between w:val="nil"/>
              </w:pBdr>
              <w:tabs>
                <w:tab w:val="left" w:pos="454"/>
              </w:tabs>
              <w:bidi/>
              <w:spacing w:line="276" w:lineRule="auto"/>
              <w:rPr>
                <w:color w:val="000000"/>
              </w:rPr>
            </w:pPr>
            <w:r>
              <w:rPr>
                <w:color w:val="000000"/>
                <w:rtl/>
              </w:rPr>
              <w:t xml:space="preserve">הָ֒אֵל בְּתוֹרָתוֹ </w:t>
            </w:r>
            <w:r>
              <w:rPr>
                <w:color w:val="000000"/>
                <w:rtl/>
              </w:rPr>
              <w:tab/>
            </w:r>
            <w:r>
              <w:rPr>
                <w:color w:val="000000"/>
                <w:rtl/>
              </w:rPr>
              <w:tab/>
              <w:t xml:space="preserve"> אָמַר לְיוֹם זֶה</w:t>
            </w:r>
          </w:p>
          <w:p w14:paraId="6093D0E1" w14:textId="77777777" w:rsidR="004B0EF8" w:rsidRDefault="005E3A07">
            <w:pPr>
              <w:pBdr>
                <w:top w:val="nil"/>
                <w:left w:val="nil"/>
                <w:bottom w:val="nil"/>
                <w:right w:val="nil"/>
                <w:between w:val="nil"/>
              </w:pBdr>
              <w:tabs>
                <w:tab w:val="left" w:pos="454"/>
              </w:tabs>
              <w:bidi/>
              <w:spacing w:line="276" w:lineRule="auto"/>
              <w:rPr>
                <w:color w:val="000000"/>
              </w:rPr>
            </w:pPr>
            <w:r>
              <w:rPr>
                <w:color w:val="000000"/>
                <w:rtl/>
              </w:rPr>
              <w:t xml:space="preserve">לִשְׁמֹר וְלִשְׁבֹּת בּוֹ </w:t>
            </w:r>
            <w:r>
              <w:rPr>
                <w:color w:val="000000"/>
                <w:rtl/>
              </w:rPr>
              <w:tab/>
            </w:r>
            <w:r>
              <w:rPr>
                <w:color w:val="000000"/>
                <w:rtl/>
              </w:rPr>
              <w:tab/>
              <w:t xml:space="preserve"> נָבִיא וְ</w:t>
            </w:r>
            <w:r>
              <w:rPr>
                <w:color w:val="000000"/>
                <w:rtl/>
              </w:rPr>
              <w:t>חוֹזֶה</w:t>
            </w:r>
          </w:p>
          <w:p w14:paraId="21C13609" w14:textId="77777777" w:rsidR="004B0EF8" w:rsidRDefault="005E3A07">
            <w:pPr>
              <w:pBdr>
                <w:top w:val="nil"/>
                <w:left w:val="nil"/>
                <w:bottom w:val="nil"/>
                <w:right w:val="nil"/>
                <w:between w:val="nil"/>
              </w:pBdr>
              <w:tabs>
                <w:tab w:val="left" w:pos="454"/>
              </w:tabs>
              <w:bidi/>
              <w:spacing w:line="276" w:lineRule="auto"/>
              <w:rPr>
                <w:color w:val="000000"/>
              </w:rPr>
            </w:pPr>
            <w:r>
              <w:rPr>
                <w:color w:val="000000"/>
                <w:rtl/>
              </w:rPr>
              <w:t xml:space="preserve">לֹא יַעֲשֹוּ מַעְשֶֹה </w:t>
            </w:r>
            <w:r>
              <w:rPr>
                <w:color w:val="000000"/>
                <w:rtl/>
              </w:rPr>
              <w:tab/>
            </w:r>
            <w:r>
              <w:rPr>
                <w:color w:val="000000"/>
                <w:rtl/>
              </w:rPr>
              <w:tab/>
              <w:t xml:space="preserve"> כָּזוֹ וְכָזֶה</w:t>
            </w:r>
          </w:p>
          <w:p w14:paraId="0C42B923" w14:textId="77777777" w:rsidR="004B0EF8" w:rsidRDefault="005E3A07">
            <w:pPr>
              <w:pBdr>
                <w:top w:val="nil"/>
                <w:left w:val="nil"/>
                <w:bottom w:val="nil"/>
                <w:right w:val="nil"/>
                <w:between w:val="nil"/>
              </w:pBdr>
              <w:tabs>
                <w:tab w:val="left" w:pos="454"/>
              </w:tabs>
              <w:bidi/>
              <w:spacing w:line="276" w:lineRule="auto"/>
              <w:rPr>
                <w:color w:val="000000"/>
              </w:rPr>
            </w:pPr>
            <w:r>
              <w:rPr>
                <w:color w:val="000000"/>
                <w:rtl/>
              </w:rPr>
              <w:t xml:space="preserve">בָּנָיו בְּנוֹתָיו עִם </w:t>
            </w:r>
            <w:r>
              <w:rPr>
                <w:color w:val="000000"/>
                <w:rtl/>
              </w:rPr>
              <w:tab/>
            </w:r>
            <w:r>
              <w:rPr>
                <w:color w:val="000000"/>
                <w:rtl/>
              </w:rPr>
              <w:tab/>
              <w:t xml:space="preserve"> עַבְדּוֹ אֲמָתוֹ:</w:t>
            </w:r>
          </w:p>
        </w:tc>
      </w:tr>
      <w:tr w:rsidR="004B0EF8" w14:paraId="489ACB0E" w14:textId="77777777">
        <w:tc>
          <w:tcPr>
            <w:tcW w:w="9882" w:type="dxa"/>
            <w:gridSpan w:val="2"/>
          </w:tcPr>
          <w:p w14:paraId="028C0ADA" w14:textId="77777777" w:rsidR="004B0EF8" w:rsidRDefault="005E3A07">
            <w:pPr>
              <w:spacing w:line="276" w:lineRule="auto"/>
            </w:pPr>
            <w:r>
              <w:t>In His Torah, God said of the Sabbath day:</w:t>
            </w:r>
          </w:p>
          <w:p w14:paraId="5188F056" w14:textId="77777777" w:rsidR="004B0EF8" w:rsidRDefault="005E3A07">
            <w:pPr>
              <w:spacing w:line="276" w:lineRule="auto"/>
            </w:pPr>
            <w:r>
              <w:t>Observe it and cease work. The Prophet and the Seer [continued]:</w:t>
            </w:r>
          </w:p>
          <w:p w14:paraId="0D78F45B" w14:textId="77777777" w:rsidR="004B0EF8" w:rsidRDefault="005E3A07">
            <w:pPr>
              <w:spacing w:line="276" w:lineRule="auto"/>
            </w:pPr>
            <w:r>
              <w:t>They shall not do any work, of either this type or that,</w:t>
            </w:r>
          </w:p>
          <w:p w14:paraId="7442FAC2" w14:textId="77777777" w:rsidR="004B0EF8" w:rsidRDefault="005E3A07">
            <w:pPr>
              <w:spacing w:line="276" w:lineRule="auto"/>
            </w:pPr>
            <w:r>
              <w:t>Neither their sons or daughters nor their male or female slaves.</w:t>
            </w:r>
          </w:p>
        </w:tc>
      </w:tr>
      <w:tr w:rsidR="004B0EF8" w14:paraId="6D98E78A" w14:textId="77777777">
        <w:trPr>
          <w:trHeight w:val="260"/>
        </w:trPr>
        <w:tc>
          <w:tcPr>
            <w:tcW w:w="4946" w:type="dxa"/>
          </w:tcPr>
          <w:p w14:paraId="756CA52F" w14:textId="77777777" w:rsidR="004B0EF8" w:rsidRDefault="005E3A07">
            <w:pPr>
              <w:tabs>
                <w:tab w:val="left" w:pos="1951"/>
                <w:tab w:val="left" w:pos="2971"/>
              </w:tabs>
              <w:spacing w:line="276" w:lineRule="auto"/>
              <w:rPr>
                <w:color w:val="FF0000"/>
              </w:rPr>
            </w:pPr>
            <w:r>
              <w:rPr>
                <w:color w:val="FF0000"/>
              </w:rPr>
              <w:t>Bayyom, bayyom asher shavat</w:t>
            </w:r>
            <w:r>
              <w:rPr>
                <w:color w:val="FF0000"/>
              </w:rPr>
              <w:tab/>
              <w:t>mikkol melachto.</w:t>
            </w:r>
          </w:p>
        </w:tc>
        <w:tc>
          <w:tcPr>
            <w:tcW w:w="4936" w:type="dxa"/>
          </w:tcPr>
          <w:p w14:paraId="6409F8C1" w14:textId="77777777" w:rsidR="004B0EF8" w:rsidRDefault="005E3A07">
            <w:pPr>
              <w:pBdr>
                <w:top w:val="nil"/>
                <w:left w:val="nil"/>
                <w:bottom w:val="nil"/>
                <w:right w:val="nil"/>
                <w:between w:val="nil"/>
              </w:pBdr>
              <w:tabs>
                <w:tab w:val="left" w:pos="454"/>
              </w:tabs>
              <w:bidi/>
              <w:spacing w:line="276" w:lineRule="auto"/>
              <w:rPr>
                <w:color w:val="FF0000"/>
              </w:rPr>
            </w:pPr>
            <w:proofErr w:type="gramStart"/>
            <w:r>
              <w:rPr>
                <w:color w:val="FF0000"/>
                <w:rtl/>
              </w:rPr>
              <w:t>בַּיּוֹם :</w:t>
            </w:r>
            <w:proofErr w:type="gramEnd"/>
            <w:r>
              <w:rPr>
                <w:color w:val="FF0000"/>
                <w:rtl/>
              </w:rPr>
              <w:t xml:space="preserve"> בַּיּוֹם אֲשֶׁר שָׁבַת </w:t>
            </w:r>
            <w:r>
              <w:rPr>
                <w:color w:val="FF0000"/>
                <w:rtl/>
              </w:rPr>
              <w:tab/>
              <w:t xml:space="preserve"> מִכָּל מְלַאכְתּוֹ:</w:t>
            </w:r>
          </w:p>
        </w:tc>
      </w:tr>
      <w:tr w:rsidR="004B0EF8" w14:paraId="3EF8E79B" w14:textId="77777777">
        <w:tc>
          <w:tcPr>
            <w:tcW w:w="9882" w:type="dxa"/>
            <w:gridSpan w:val="2"/>
          </w:tcPr>
          <w:p w14:paraId="1DF79AC3" w14:textId="77777777" w:rsidR="004B0EF8" w:rsidRDefault="005E3A07">
            <w:pPr>
              <w:spacing w:line="276" w:lineRule="auto"/>
              <w:rPr>
                <w:color w:val="FF0000"/>
              </w:rPr>
            </w:pPr>
            <w:r>
              <w:rPr>
                <w:color w:val="FF0000"/>
              </w:rPr>
              <w:t>On the day / on the day He ceased from all His work.</w:t>
            </w:r>
          </w:p>
        </w:tc>
      </w:tr>
      <w:tr w:rsidR="004B0EF8" w14:paraId="61B61588" w14:textId="77777777">
        <w:trPr>
          <w:trHeight w:val="557"/>
        </w:trPr>
        <w:tc>
          <w:tcPr>
            <w:tcW w:w="4946" w:type="dxa"/>
          </w:tcPr>
          <w:p w14:paraId="6DDA0B0F" w14:textId="77777777" w:rsidR="004B0EF8" w:rsidRDefault="005E3A07">
            <w:pPr>
              <w:tabs>
                <w:tab w:val="left" w:pos="2971"/>
              </w:tabs>
              <w:spacing w:line="276" w:lineRule="auto"/>
            </w:pPr>
            <w:r>
              <w:t>Umḳaddeshé hayyom</w:t>
            </w:r>
            <w:r>
              <w:tab/>
              <w:t>lihyot besimḥa</w:t>
            </w:r>
          </w:p>
          <w:p w14:paraId="60E731E9" w14:textId="77777777" w:rsidR="004B0EF8" w:rsidRDefault="005E3A07">
            <w:pPr>
              <w:tabs>
                <w:tab w:val="left" w:pos="2971"/>
              </w:tabs>
              <w:spacing w:line="276" w:lineRule="auto"/>
            </w:pPr>
            <w:r>
              <w:t>Nafsham beḡan ‘eden</w:t>
            </w:r>
            <w:r>
              <w:tab/>
              <w:t>gam bammenuḥa</w:t>
            </w:r>
          </w:p>
          <w:p w14:paraId="2072B467" w14:textId="77777777" w:rsidR="004B0EF8" w:rsidRDefault="005E3A07">
            <w:pPr>
              <w:tabs>
                <w:tab w:val="left" w:pos="2971"/>
              </w:tabs>
              <w:spacing w:line="276" w:lineRule="auto"/>
            </w:pPr>
            <w:r>
              <w:t xml:space="preserve">Tiḥyu </w:t>
            </w:r>
            <w:proofErr w:type="gramStart"/>
            <w:r>
              <w:t>vetit‘</w:t>
            </w:r>
            <w:proofErr w:type="gramEnd"/>
            <w:r>
              <w:t>adna</w:t>
            </w:r>
            <w:r>
              <w:tab/>
              <w:t>achen leshuḥa</w:t>
            </w:r>
          </w:p>
          <w:p w14:paraId="6B7F9773" w14:textId="77777777" w:rsidR="004B0EF8" w:rsidRDefault="005E3A07">
            <w:pPr>
              <w:tabs>
                <w:tab w:val="left" w:pos="2971"/>
              </w:tabs>
              <w:spacing w:line="276" w:lineRule="auto"/>
            </w:pPr>
            <w:r>
              <w:t>Yippol veyovad kol</w:t>
            </w:r>
            <w:r>
              <w:tab/>
              <w:t>‘osé melachto.</w:t>
            </w:r>
          </w:p>
        </w:tc>
        <w:tc>
          <w:tcPr>
            <w:tcW w:w="4936" w:type="dxa"/>
          </w:tcPr>
          <w:p w14:paraId="18E21449" w14:textId="77777777" w:rsidR="004B0EF8" w:rsidRDefault="005E3A07">
            <w:pPr>
              <w:pBdr>
                <w:top w:val="nil"/>
                <w:left w:val="nil"/>
                <w:bottom w:val="nil"/>
                <w:right w:val="nil"/>
                <w:between w:val="nil"/>
              </w:pBdr>
              <w:tabs>
                <w:tab w:val="left" w:pos="454"/>
              </w:tabs>
              <w:bidi/>
              <w:spacing w:line="276" w:lineRule="auto"/>
              <w:rPr>
                <w:color w:val="000000"/>
              </w:rPr>
            </w:pPr>
            <w:r>
              <w:rPr>
                <w:color w:val="000000"/>
                <w:rtl/>
              </w:rPr>
              <w:t xml:space="preserve">וּ֒מְקַדְּשֵׁי הַיּוֹם </w:t>
            </w:r>
            <w:r>
              <w:rPr>
                <w:color w:val="000000"/>
                <w:rtl/>
              </w:rPr>
              <w:tab/>
            </w:r>
            <w:r>
              <w:rPr>
                <w:color w:val="000000"/>
                <w:rtl/>
              </w:rPr>
              <w:tab/>
              <w:t xml:space="preserve"> לִהְיוֹת בְּשִֹמְחָה</w:t>
            </w:r>
          </w:p>
          <w:p w14:paraId="3430F196" w14:textId="77777777" w:rsidR="004B0EF8" w:rsidRDefault="005E3A07">
            <w:pPr>
              <w:pBdr>
                <w:top w:val="nil"/>
                <w:left w:val="nil"/>
                <w:bottom w:val="nil"/>
                <w:right w:val="nil"/>
                <w:between w:val="nil"/>
              </w:pBdr>
              <w:tabs>
                <w:tab w:val="left" w:pos="454"/>
              </w:tabs>
              <w:bidi/>
              <w:spacing w:line="276" w:lineRule="auto"/>
              <w:rPr>
                <w:color w:val="000000"/>
              </w:rPr>
            </w:pPr>
            <w:r>
              <w:rPr>
                <w:color w:val="000000"/>
                <w:rtl/>
              </w:rPr>
              <w:t xml:space="preserve">נַפְשָׁם בְּגַן עֵדֶן </w:t>
            </w:r>
            <w:r>
              <w:rPr>
                <w:color w:val="000000"/>
                <w:rtl/>
              </w:rPr>
              <w:tab/>
            </w:r>
            <w:r>
              <w:rPr>
                <w:color w:val="000000"/>
                <w:rtl/>
              </w:rPr>
              <w:tab/>
              <w:t xml:space="preserve"> גַּם בַּמְּנוּחָה</w:t>
            </w:r>
          </w:p>
          <w:p w14:paraId="54B0E2C1" w14:textId="77777777" w:rsidR="004B0EF8" w:rsidRDefault="005E3A07">
            <w:pPr>
              <w:pBdr>
                <w:top w:val="nil"/>
                <w:left w:val="nil"/>
                <w:bottom w:val="nil"/>
                <w:right w:val="nil"/>
                <w:between w:val="nil"/>
              </w:pBdr>
              <w:tabs>
                <w:tab w:val="left" w:pos="454"/>
              </w:tabs>
              <w:bidi/>
              <w:spacing w:line="276" w:lineRule="auto"/>
              <w:rPr>
                <w:color w:val="000000"/>
              </w:rPr>
            </w:pPr>
            <w:r>
              <w:rPr>
                <w:color w:val="000000"/>
                <w:rtl/>
              </w:rPr>
              <w:t xml:space="preserve">תִּחְיוּ וְתִתְעַדְנָה </w:t>
            </w:r>
            <w:r>
              <w:rPr>
                <w:color w:val="000000"/>
                <w:rtl/>
              </w:rPr>
              <w:tab/>
            </w:r>
            <w:r>
              <w:rPr>
                <w:color w:val="000000"/>
                <w:rtl/>
              </w:rPr>
              <w:tab/>
              <w:t xml:space="preserve"> אָכֵן לְשׁוּחָה</w:t>
            </w:r>
          </w:p>
          <w:p w14:paraId="20F7E919" w14:textId="77777777" w:rsidR="004B0EF8" w:rsidRDefault="005E3A07">
            <w:pPr>
              <w:pBdr>
                <w:top w:val="nil"/>
                <w:left w:val="nil"/>
                <w:bottom w:val="nil"/>
                <w:right w:val="nil"/>
                <w:between w:val="nil"/>
              </w:pBdr>
              <w:tabs>
                <w:tab w:val="left" w:pos="454"/>
              </w:tabs>
              <w:bidi/>
              <w:spacing w:line="276" w:lineRule="auto"/>
              <w:rPr>
                <w:color w:val="000000"/>
              </w:rPr>
            </w:pPr>
            <w:r>
              <w:rPr>
                <w:color w:val="000000"/>
                <w:rtl/>
              </w:rPr>
              <w:t xml:space="preserve">יִפֹּל וְיאֹבַד כָּל </w:t>
            </w:r>
            <w:r>
              <w:rPr>
                <w:color w:val="000000"/>
                <w:rtl/>
              </w:rPr>
              <w:tab/>
            </w:r>
            <w:r>
              <w:rPr>
                <w:color w:val="000000"/>
                <w:rtl/>
              </w:rPr>
              <w:tab/>
              <w:t xml:space="preserve"> עוֹשֶׂה מְלַאכְתּוֹ:</w:t>
            </w:r>
          </w:p>
        </w:tc>
      </w:tr>
      <w:tr w:rsidR="004B0EF8" w14:paraId="3BA5B9EB" w14:textId="77777777">
        <w:tc>
          <w:tcPr>
            <w:tcW w:w="9882" w:type="dxa"/>
            <w:gridSpan w:val="2"/>
          </w:tcPr>
          <w:p w14:paraId="2164FE1D" w14:textId="77777777" w:rsidR="004B0EF8" w:rsidRDefault="005E3A07">
            <w:pPr>
              <w:spacing w:line="276" w:lineRule="auto"/>
            </w:pPr>
            <w:r>
              <w:t>Those who hallow the day to be joyful on it,</w:t>
            </w:r>
          </w:p>
          <w:p w14:paraId="3A75741B" w14:textId="77777777" w:rsidR="004B0EF8" w:rsidRDefault="005E3A07">
            <w:pPr>
              <w:spacing w:line="276" w:lineRule="auto"/>
            </w:pPr>
            <w:r>
              <w:t>Their souls [will be] in a state of rest in the Garden of Eden!</w:t>
            </w:r>
          </w:p>
          <w:p w14:paraId="46F3F3EB" w14:textId="77777777" w:rsidR="004B0EF8" w:rsidRDefault="005E3A07">
            <w:pPr>
              <w:spacing w:line="276" w:lineRule="auto"/>
            </w:pPr>
            <w:r>
              <w:t>You will live [again], and [your souls] will delight. But into the pit of hell</w:t>
            </w:r>
          </w:p>
          <w:p w14:paraId="17E15C7C" w14:textId="77777777" w:rsidR="004B0EF8" w:rsidRDefault="005E3A07">
            <w:pPr>
              <w:spacing w:line="276" w:lineRule="auto"/>
            </w:pPr>
            <w:r>
              <w:t>Will fall and perish the one who labors!</w:t>
            </w:r>
          </w:p>
        </w:tc>
      </w:tr>
      <w:tr w:rsidR="004B0EF8" w14:paraId="755B00D0" w14:textId="77777777">
        <w:trPr>
          <w:trHeight w:val="260"/>
        </w:trPr>
        <w:tc>
          <w:tcPr>
            <w:tcW w:w="4946" w:type="dxa"/>
          </w:tcPr>
          <w:p w14:paraId="5FDA410A" w14:textId="77777777" w:rsidR="004B0EF8" w:rsidRDefault="005E3A07">
            <w:pPr>
              <w:tabs>
                <w:tab w:val="left" w:pos="1951"/>
                <w:tab w:val="left" w:pos="2971"/>
              </w:tabs>
              <w:spacing w:line="276" w:lineRule="auto"/>
              <w:rPr>
                <w:color w:val="FF0000"/>
              </w:rPr>
            </w:pPr>
            <w:r>
              <w:rPr>
                <w:color w:val="FF0000"/>
              </w:rPr>
              <w:t>Bayyom, bayyom asher shavat</w:t>
            </w:r>
            <w:r>
              <w:rPr>
                <w:color w:val="FF0000"/>
              </w:rPr>
              <w:tab/>
              <w:t>mikkol melachto.</w:t>
            </w:r>
          </w:p>
        </w:tc>
        <w:tc>
          <w:tcPr>
            <w:tcW w:w="4936" w:type="dxa"/>
          </w:tcPr>
          <w:p w14:paraId="52FE0036" w14:textId="77777777" w:rsidR="004B0EF8" w:rsidRDefault="005E3A07">
            <w:pPr>
              <w:pBdr>
                <w:top w:val="nil"/>
                <w:left w:val="nil"/>
                <w:bottom w:val="nil"/>
                <w:right w:val="nil"/>
                <w:between w:val="nil"/>
              </w:pBdr>
              <w:tabs>
                <w:tab w:val="left" w:pos="454"/>
              </w:tabs>
              <w:bidi/>
              <w:spacing w:line="276" w:lineRule="auto"/>
              <w:rPr>
                <w:color w:val="FF0000"/>
              </w:rPr>
            </w:pPr>
            <w:proofErr w:type="gramStart"/>
            <w:r>
              <w:rPr>
                <w:color w:val="FF0000"/>
                <w:rtl/>
              </w:rPr>
              <w:t>בַּיּוֹם :</w:t>
            </w:r>
            <w:proofErr w:type="gramEnd"/>
            <w:r>
              <w:rPr>
                <w:color w:val="FF0000"/>
                <w:rtl/>
              </w:rPr>
              <w:t xml:space="preserve"> בַּיּוֹם אֲש</w:t>
            </w:r>
            <w:r>
              <w:rPr>
                <w:color w:val="FF0000"/>
                <w:rtl/>
              </w:rPr>
              <w:t xml:space="preserve">ֶׁר שָׁבַת </w:t>
            </w:r>
            <w:r>
              <w:rPr>
                <w:color w:val="FF0000"/>
                <w:rtl/>
              </w:rPr>
              <w:tab/>
              <w:t xml:space="preserve"> מִכָּל מְלַאכְתּוֹ:</w:t>
            </w:r>
          </w:p>
        </w:tc>
      </w:tr>
      <w:tr w:rsidR="004B0EF8" w14:paraId="5C2D4E66" w14:textId="77777777">
        <w:tc>
          <w:tcPr>
            <w:tcW w:w="9882" w:type="dxa"/>
            <w:gridSpan w:val="2"/>
          </w:tcPr>
          <w:p w14:paraId="3F3B2CAA" w14:textId="77777777" w:rsidR="004B0EF8" w:rsidRDefault="005E3A07">
            <w:pPr>
              <w:spacing w:line="276" w:lineRule="auto"/>
              <w:rPr>
                <w:color w:val="FF0000"/>
              </w:rPr>
            </w:pPr>
            <w:r>
              <w:rPr>
                <w:color w:val="FF0000"/>
              </w:rPr>
              <w:t>On the day / on the day He ceased from all His work.</w:t>
            </w:r>
          </w:p>
        </w:tc>
      </w:tr>
      <w:tr w:rsidR="004B0EF8" w14:paraId="091742C8" w14:textId="77777777">
        <w:trPr>
          <w:trHeight w:val="530"/>
        </w:trPr>
        <w:tc>
          <w:tcPr>
            <w:tcW w:w="4946" w:type="dxa"/>
          </w:tcPr>
          <w:p w14:paraId="51257453" w14:textId="77777777" w:rsidR="004B0EF8" w:rsidRDefault="005E3A07">
            <w:pPr>
              <w:pBdr>
                <w:top w:val="nil"/>
                <w:left w:val="nil"/>
                <w:bottom w:val="nil"/>
                <w:right w:val="nil"/>
                <w:between w:val="nil"/>
              </w:pBdr>
              <w:tabs>
                <w:tab w:val="left" w:pos="2971"/>
              </w:tabs>
              <w:spacing w:line="276" w:lineRule="auto"/>
            </w:pPr>
            <w:r>
              <w:t>Divré seḥora ush-</w:t>
            </w:r>
            <w:r>
              <w:tab/>
              <w:t>ar haddevarim</w:t>
            </w:r>
          </w:p>
          <w:p w14:paraId="24EC62C1" w14:textId="77777777" w:rsidR="004B0EF8" w:rsidRDefault="005E3A07">
            <w:pPr>
              <w:pBdr>
                <w:top w:val="nil"/>
                <w:left w:val="nil"/>
                <w:bottom w:val="nil"/>
                <w:right w:val="nil"/>
                <w:between w:val="nil"/>
              </w:pBdr>
              <w:tabs>
                <w:tab w:val="left" w:pos="2971"/>
              </w:tabs>
              <w:spacing w:line="276" w:lineRule="auto"/>
            </w:pPr>
            <w:r>
              <w:t>Asur ledabber bam</w:t>
            </w:r>
            <w:r>
              <w:tab/>
              <w:t>af bassetarim</w:t>
            </w:r>
          </w:p>
          <w:p w14:paraId="1B954E59" w14:textId="77777777" w:rsidR="004B0EF8" w:rsidRDefault="005E3A07">
            <w:pPr>
              <w:pBdr>
                <w:top w:val="nil"/>
                <w:left w:val="nil"/>
                <w:bottom w:val="nil"/>
                <w:right w:val="nil"/>
                <w:between w:val="nil"/>
              </w:pBdr>
              <w:tabs>
                <w:tab w:val="left" w:pos="2971"/>
              </w:tabs>
              <w:spacing w:line="276" w:lineRule="auto"/>
            </w:pPr>
            <w:r>
              <w:t>Achen betorat el</w:t>
            </w:r>
            <w:r>
              <w:tab/>
              <w:t>gam bassefarim</w:t>
            </w:r>
          </w:p>
          <w:p w14:paraId="49EB63B4" w14:textId="77777777" w:rsidR="004B0EF8" w:rsidRDefault="005E3A07">
            <w:pPr>
              <w:pBdr>
                <w:top w:val="nil"/>
                <w:left w:val="nil"/>
                <w:bottom w:val="nil"/>
                <w:right w:val="nil"/>
                <w:between w:val="nil"/>
              </w:pBdr>
              <w:tabs>
                <w:tab w:val="left" w:pos="2971"/>
              </w:tabs>
              <w:spacing w:line="276" w:lineRule="auto"/>
            </w:pPr>
            <w:r>
              <w:t xml:space="preserve">Hoḡé </w:t>
            </w:r>
            <w:proofErr w:type="gramStart"/>
            <w:r>
              <w:t>beno‘</w:t>
            </w:r>
            <w:proofErr w:type="gramEnd"/>
            <w:r>
              <w:t>am el</w:t>
            </w:r>
            <w:r>
              <w:tab/>
              <w:t>yizké ḥazoto.</w:t>
            </w:r>
          </w:p>
        </w:tc>
        <w:tc>
          <w:tcPr>
            <w:tcW w:w="4936" w:type="dxa"/>
          </w:tcPr>
          <w:p w14:paraId="665CD325" w14:textId="77777777" w:rsidR="004B0EF8" w:rsidRDefault="005E3A07">
            <w:pPr>
              <w:pBdr>
                <w:top w:val="nil"/>
                <w:left w:val="nil"/>
                <w:bottom w:val="nil"/>
                <w:right w:val="nil"/>
                <w:between w:val="nil"/>
              </w:pBdr>
              <w:tabs>
                <w:tab w:val="left" w:pos="454"/>
              </w:tabs>
              <w:bidi/>
              <w:spacing w:line="276" w:lineRule="auto"/>
              <w:rPr>
                <w:color w:val="000000"/>
              </w:rPr>
            </w:pPr>
            <w:r>
              <w:rPr>
                <w:color w:val="000000"/>
                <w:rtl/>
              </w:rPr>
              <w:t xml:space="preserve">דִּ֒בְרֵי סְחוֹרָה וּשְׁ־ </w:t>
            </w:r>
            <w:r>
              <w:rPr>
                <w:color w:val="000000"/>
                <w:rtl/>
              </w:rPr>
              <w:tab/>
            </w:r>
            <w:r>
              <w:rPr>
                <w:color w:val="000000"/>
                <w:rtl/>
              </w:rPr>
              <w:tab/>
              <w:t xml:space="preserve"> אָר הַדְּבָר</w:t>
            </w:r>
            <w:r>
              <w:rPr>
                <w:color w:val="000000"/>
                <w:rtl/>
              </w:rPr>
              <w:t>ִים</w:t>
            </w:r>
          </w:p>
          <w:p w14:paraId="121D1BB8" w14:textId="77777777" w:rsidR="004B0EF8" w:rsidRDefault="005E3A07">
            <w:pPr>
              <w:pBdr>
                <w:top w:val="nil"/>
                <w:left w:val="nil"/>
                <w:bottom w:val="nil"/>
                <w:right w:val="nil"/>
                <w:between w:val="nil"/>
              </w:pBdr>
              <w:tabs>
                <w:tab w:val="left" w:pos="454"/>
              </w:tabs>
              <w:bidi/>
              <w:spacing w:line="276" w:lineRule="auto"/>
              <w:rPr>
                <w:color w:val="000000"/>
              </w:rPr>
            </w:pPr>
            <w:r>
              <w:rPr>
                <w:color w:val="000000"/>
                <w:rtl/>
              </w:rPr>
              <w:t xml:space="preserve">אָסוּר לְדַבֵּר בָּם </w:t>
            </w:r>
            <w:r>
              <w:rPr>
                <w:color w:val="000000"/>
                <w:rtl/>
              </w:rPr>
              <w:tab/>
            </w:r>
            <w:r>
              <w:rPr>
                <w:color w:val="000000"/>
                <w:rtl/>
              </w:rPr>
              <w:tab/>
              <w:t xml:space="preserve"> אַף בַּסְּתָרִים</w:t>
            </w:r>
          </w:p>
          <w:p w14:paraId="01BD1D31" w14:textId="77777777" w:rsidR="004B0EF8" w:rsidRDefault="005E3A07">
            <w:pPr>
              <w:pBdr>
                <w:top w:val="nil"/>
                <w:left w:val="nil"/>
                <w:bottom w:val="nil"/>
                <w:right w:val="nil"/>
                <w:between w:val="nil"/>
              </w:pBdr>
              <w:tabs>
                <w:tab w:val="left" w:pos="454"/>
              </w:tabs>
              <w:bidi/>
              <w:spacing w:line="276" w:lineRule="auto"/>
              <w:rPr>
                <w:color w:val="000000"/>
              </w:rPr>
            </w:pPr>
            <w:r>
              <w:rPr>
                <w:color w:val="000000"/>
                <w:rtl/>
              </w:rPr>
              <w:t xml:space="preserve">אָכֵן בְּתוֹרַת אֵל </w:t>
            </w:r>
            <w:r>
              <w:rPr>
                <w:color w:val="000000"/>
                <w:rtl/>
              </w:rPr>
              <w:tab/>
            </w:r>
            <w:r>
              <w:rPr>
                <w:color w:val="000000"/>
                <w:rtl/>
              </w:rPr>
              <w:tab/>
              <w:t xml:space="preserve"> גַּם בַּסְּפָרִים</w:t>
            </w:r>
          </w:p>
          <w:p w14:paraId="4F158EE2" w14:textId="77777777" w:rsidR="004B0EF8" w:rsidRDefault="005E3A07">
            <w:pPr>
              <w:pBdr>
                <w:top w:val="nil"/>
                <w:left w:val="nil"/>
                <w:bottom w:val="nil"/>
                <w:right w:val="nil"/>
                <w:between w:val="nil"/>
              </w:pBdr>
              <w:tabs>
                <w:tab w:val="left" w:pos="454"/>
              </w:tabs>
              <w:bidi/>
              <w:spacing w:line="276" w:lineRule="auto"/>
              <w:rPr>
                <w:color w:val="000000"/>
              </w:rPr>
            </w:pPr>
            <w:r>
              <w:rPr>
                <w:color w:val="000000"/>
                <w:rtl/>
              </w:rPr>
              <w:t xml:space="preserve">הוֹגֶה בְּנֹעַם אֵל </w:t>
            </w:r>
            <w:r>
              <w:rPr>
                <w:color w:val="000000"/>
                <w:rtl/>
              </w:rPr>
              <w:tab/>
            </w:r>
            <w:r>
              <w:rPr>
                <w:color w:val="000000"/>
                <w:rtl/>
              </w:rPr>
              <w:tab/>
              <w:t xml:space="preserve"> יִזְכֶּה חֲזוֹתוֹ:</w:t>
            </w:r>
          </w:p>
        </w:tc>
      </w:tr>
      <w:tr w:rsidR="004B0EF8" w14:paraId="5F576E57" w14:textId="77777777">
        <w:tc>
          <w:tcPr>
            <w:tcW w:w="9882" w:type="dxa"/>
            <w:gridSpan w:val="2"/>
          </w:tcPr>
          <w:p w14:paraId="5C69B27E" w14:textId="77777777" w:rsidR="004B0EF8" w:rsidRDefault="005E3A07">
            <w:pPr>
              <w:spacing w:line="276" w:lineRule="auto"/>
            </w:pPr>
            <w:r>
              <w:t>Business talk or other affairs</w:t>
            </w:r>
          </w:p>
          <w:p w14:paraId="5DF182AF" w14:textId="77777777" w:rsidR="004B0EF8" w:rsidRDefault="005E3A07">
            <w:pPr>
              <w:spacing w:line="276" w:lineRule="auto"/>
            </w:pPr>
            <w:r>
              <w:t>Are forbidden to be mentioned, even covertly—</w:t>
            </w:r>
          </w:p>
          <w:p w14:paraId="152F5788" w14:textId="77777777" w:rsidR="004B0EF8" w:rsidRDefault="005E3A07">
            <w:pPr>
              <w:spacing w:line="276" w:lineRule="auto"/>
            </w:pPr>
            <w:r>
              <w:t>Only the Torah of God and other [holy] books:</w:t>
            </w:r>
          </w:p>
          <w:p w14:paraId="543DBBB8" w14:textId="77777777" w:rsidR="004B0EF8" w:rsidRDefault="005E3A07">
            <w:pPr>
              <w:spacing w:line="276" w:lineRule="auto"/>
            </w:pPr>
            <w:r>
              <w:t>The one contemplating upon God’s delight will merit his countenance!</w:t>
            </w:r>
          </w:p>
        </w:tc>
      </w:tr>
      <w:tr w:rsidR="004B0EF8" w14:paraId="6CF9C081" w14:textId="77777777">
        <w:trPr>
          <w:trHeight w:val="260"/>
        </w:trPr>
        <w:tc>
          <w:tcPr>
            <w:tcW w:w="4946" w:type="dxa"/>
          </w:tcPr>
          <w:p w14:paraId="3830DA0B" w14:textId="77777777" w:rsidR="004B0EF8" w:rsidRDefault="005E3A07">
            <w:pPr>
              <w:tabs>
                <w:tab w:val="left" w:pos="1951"/>
                <w:tab w:val="left" w:pos="2971"/>
              </w:tabs>
              <w:spacing w:line="276" w:lineRule="auto"/>
              <w:rPr>
                <w:color w:val="FF0000"/>
              </w:rPr>
            </w:pPr>
            <w:r>
              <w:rPr>
                <w:color w:val="FF0000"/>
              </w:rPr>
              <w:t>Bayyom, bayyom asher shavat</w:t>
            </w:r>
            <w:r>
              <w:rPr>
                <w:color w:val="FF0000"/>
              </w:rPr>
              <w:tab/>
              <w:t>mikkol melachto.</w:t>
            </w:r>
          </w:p>
        </w:tc>
        <w:tc>
          <w:tcPr>
            <w:tcW w:w="4936" w:type="dxa"/>
          </w:tcPr>
          <w:p w14:paraId="4529BB0D" w14:textId="77777777" w:rsidR="004B0EF8" w:rsidRDefault="005E3A07">
            <w:pPr>
              <w:pBdr>
                <w:top w:val="nil"/>
                <w:left w:val="nil"/>
                <w:bottom w:val="nil"/>
                <w:right w:val="nil"/>
                <w:between w:val="nil"/>
              </w:pBdr>
              <w:tabs>
                <w:tab w:val="left" w:pos="454"/>
              </w:tabs>
              <w:bidi/>
              <w:spacing w:line="276" w:lineRule="auto"/>
              <w:rPr>
                <w:color w:val="FF0000"/>
              </w:rPr>
            </w:pPr>
            <w:proofErr w:type="gramStart"/>
            <w:r>
              <w:rPr>
                <w:color w:val="FF0000"/>
                <w:rtl/>
              </w:rPr>
              <w:t>בַּיּוֹם :</w:t>
            </w:r>
            <w:proofErr w:type="gramEnd"/>
            <w:r>
              <w:rPr>
                <w:color w:val="FF0000"/>
                <w:rtl/>
              </w:rPr>
              <w:t xml:space="preserve"> בַּיּוֹם אֲשֶׁר שָׁבַת </w:t>
            </w:r>
            <w:r>
              <w:rPr>
                <w:color w:val="FF0000"/>
                <w:rtl/>
              </w:rPr>
              <w:tab/>
              <w:t xml:space="preserve"> מִכָּל מְלַאכְתּוֹ:</w:t>
            </w:r>
          </w:p>
        </w:tc>
      </w:tr>
      <w:tr w:rsidR="004B0EF8" w14:paraId="73F96DB8" w14:textId="77777777">
        <w:tc>
          <w:tcPr>
            <w:tcW w:w="9882" w:type="dxa"/>
            <w:gridSpan w:val="2"/>
          </w:tcPr>
          <w:p w14:paraId="445B0C73" w14:textId="77777777" w:rsidR="004B0EF8" w:rsidRDefault="005E3A07">
            <w:pPr>
              <w:spacing w:line="276" w:lineRule="auto"/>
              <w:rPr>
                <w:color w:val="FF0000"/>
              </w:rPr>
            </w:pPr>
            <w:r>
              <w:rPr>
                <w:color w:val="FF0000"/>
              </w:rPr>
              <w:t>On the day / on the day He ceased from all His work.</w:t>
            </w:r>
          </w:p>
        </w:tc>
      </w:tr>
      <w:tr w:rsidR="004B0EF8" w14:paraId="2F77B2AA" w14:textId="77777777">
        <w:trPr>
          <w:trHeight w:val="467"/>
        </w:trPr>
        <w:tc>
          <w:tcPr>
            <w:tcW w:w="4946" w:type="dxa"/>
          </w:tcPr>
          <w:p w14:paraId="42F312CC" w14:textId="77777777" w:rsidR="004B0EF8" w:rsidRDefault="005E3A07">
            <w:pPr>
              <w:pBdr>
                <w:top w:val="nil"/>
                <w:left w:val="nil"/>
                <w:bottom w:val="nil"/>
                <w:right w:val="nil"/>
                <w:between w:val="nil"/>
              </w:pBdr>
              <w:tabs>
                <w:tab w:val="left" w:pos="2971"/>
              </w:tabs>
              <w:spacing w:line="276" w:lineRule="auto"/>
            </w:pPr>
            <w:r>
              <w:t>Hallel veḡam hodot</w:t>
            </w:r>
            <w:r>
              <w:tab/>
              <w:t>etten le’eli</w:t>
            </w:r>
          </w:p>
          <w:p w14:paraId="0224E5C5" w14:textId="77777777" w:rsidR="004B0EF8" w:rsidRDefault="005E3A07">
            <w:pPr>
              <w:pBdr>
                <w:top w:val="nil"/>
                <w:left w:val="nil"/>
                <w:bottom w:val="nil"/>
                <w:right w:val="nil"/>
                <w:between w:val="nil"/>
              </w:pBdr>
              <w:tabs>
                <w:tab w:val="left" w:pos="2971"/>
              </w:tabs>
              <w:spacing w:line="276" w:lineRule="auto"/>
            </w:pPr>
            <w:r>
              <w:t>Ḥanan venatan yom</w:t>
            </w:r>
            <w:r>
              <w:tab/>
              <w:t>lishkaḥ ‘amali</w:t>
            </w:r>
          </w:p>
          <w:p w14:paraId="5C8F58E2" w14:textId="77777777" w:rsidR="004B0EF8" w:rsidRDefault="005E3A07">
            <w:pPr>
              <w:pBdr>
                <w:top w:val="nil"/>
                <w:left w:val="nil"/>
                <w:bottom w:val="nil"/>
                <w:right w:val="nil"/>
                <w:between w:val="nil"/>
              </w:pBdr>
              <w:tabs>
                <w:tab w:val="left" w:pos="2971"/>
              </w:tabs>
              <w:spacing w:line="276" w:lineRule="auto"/>
            </w:pPr>
            <w:r>
              <w:t>Zé yom menuḥa gam</w:t>
            </w:r>
            <w:r>
              <w:tab/>
              <w:t>ḥerut yetsav li</w:t>
            </w:r>
          </w:p>
          <w:p w14:paraId="0251B74A" w14:textId="77777777" w:rsidR="004B0EF8" w:rsidRDefault="005E3A07">
            <w:pPr>
              <w:pBdr>
                <w:top w:val="nil"/>
                <w:left w:val="nil"/>
                <w:bottom w:val="nil"/>
                <w:right w:val="nil"/>
                <w:between w:val="nil"/>
              </w:pBdr>
              <w:tabs>
                <w:tab w:val="left" w:pos="2971"/>
              </w:tabs>
              <w:spacing w:line="276" w:lineRule="auto"/>
            </w:pPr>
            <w:r>
              <w:t>Ḳadosh veḡam nizké</w:t>
            </w:r>
            <w:r>
              <w:tab/>
              <w:t>lishbot beveto.</w:t>
            </w:r>
          </w:p>
        </w:tc>
        <w:tc>
          <w:tcPr>
            <w:tcW w:w="4936" w:type="dxa"/>
          </w:tcPr>
          <w:p w14:paraId="13F14C8E" w14:textId="77777777" w:rsidR="004B0EF8" w:rsidRDefault="005E3A07">
            <w:pPr>
              <w:pBdr>
                <w:top w:val="nil"/>
                <w:left w:val="nil"/>
                <w:bottom w:val="nil"/>
                <w:right w:val="nil"/>
                <w:between w:val="nil"/>
              </w:pBdr>
              <w:tabs>
                <w:tab w:val="left" w:pos="454"/>
              </w:tabs>
              <w:bidi/>
              <w:spacing w:line="276" w:lineRule="auto"/>
              <w:rPr>
                <w:color w:val="000000"/>
              </w:rPr>
            </w:pPr>
            <w:r>
              <w:rPr>
                <w:color w:val="000000"/>
                <w:rtl/>
              </w:rPr>
              <w:t xml:space="preserve">הַ֒לֵּל וְגַם הוֹדוֹת </w:t>
            </w:r>
            <w:r>
              <w:rPr>
                <w:color w:val="000000"/>
                <w:rtl/>
              </w:rPr>
              <w:tab/>
            </w:r>
            <w:r>
              <w:rPr>
                <w:color w:val="000000"/>
                <w:rtl/>
              </w:rPr>
              <w:tab/>
              <w:t xml:space="preserve"> אֶתֵּן לְאֵלִי</w:t>
            </w:r>
          </w:p>
          <w:p w14:paraId="2B129FAF" w14:textId="77777777" w:rsidR="004B0EF8" w:rsidRDefault="005E3A07">
            <w:pPr>
              <w:pBdr>
                <w:top w:val="nil"/>
                <w:left w:val="nil"/>
                <w:bottom w:val="nil"/>
                <w:right w:val="nil"/>
                <w:between w:val="nil"/>
              </w:pBdr>
              <w:tabs>
                <w:tab w:val="left" w:pos="454"/>
              </w:tabs>
              <w:bidi/>
              <w:spacing w:line="276" w:lineRule="auto"/>
              <w:rPr>
                <w:color w:val="000000"/>
              </w:rPr>
            </w:pPr>
            <w:r>
              <w:rPr>
                <w:color w:val="000000"/>
                <w:rtl/>
              </w:rPr>
              <w:t xml:space="preserve">חָנַן וְנָתַן יוֹם </w:t>
            </w:r>
            <w:r>
              <w:rPr>
                <w:color w:val="000000"/>
                <w:rtl/>
              </w:rPr>
              <w:tab/>
            </w:r>
            <w:r>
              <w:rPr>
                <w:color w:val="000000"/>
                <w:rtl/>
              </w:rPr>
              <w:tab/>
              <w:t xml:space="preserve"> לִש</w:t>
            </w:r>
            <w:r>
              <w:rPr>
                <w:color w:val="000000"/>
                <w:rtl/>
              </w:rPr>
              <w:t>ְׁכַּח עֲמָלִי</w:t>
            </w:r>
          </w:p>
          <w:p w14:paraId="0484BA9E" w14:textId="77777777" w:rsidR="004B0EF8" w:rsidRDefault="005E3A07">
            <w:pPr>
              <w:pBdr>
                <w:top w:val="nil"/>
                <w:left w:val="nil"/>
                <w:bottom w:val="nil"/>
                <w:right w:val="nil"/>
                <w:between w:val="nil"/>
              </w:pBdr>
              <w:tabs>
                <w:tab w:val="left" w:pos="454"/>
              </w:tabs>
              <w:bidi/>
              <w:spacing w:line="276" w:lineRule="auto"/>
              <w:rPr>
                <w:color w:val="000000"/>
              </w:rPr>
            </w:pPr>
            <w:r>
              <w:rPr>
                <w:color w:val="000000"/>
                <w:rtl/>
              </w:rPr>
              <w:t xml:space="preserve">זֶה יוֹם מְנוּחָה, גַּם </w:t>
            </w:r>
            <w:r>
              <w:rPr>
                <w:color w:val="000000"/>
                <w:rtl/>
              </w:rPr>
              <w:tab/>
            </w:r>
            <w:r>
              <w:rPr>
                <w:color w:val="000000"/>
                <w:rtl/>
              </w:rPr>
              <w:tab/>
              <w:t xml:space="preserve"> חֵרוּת יְצַו לִי</w:t>
            </w:r>
          </w:p>
          <w:p w14:paraId="72F80228" w14:textId="77777777" w:rsidR="004B0EF8" w:rsidRDefault="005E3A07">
            <w:pPr>
              <w:pBdr>
                <w:top w:val="nil"/>
                <w:left w:val="nil"/>
                <w:bottom w:val="nil"/>
                <w:right w:val="nil"/>
                <w:between w:val="nil"/>
              </w:pBdr>
              <w:tabs>
                <w:tab w:val="left" w:pos="454"/>
              </w:tabs>
              <w:bidi/>
              <w:spacing w:line="276" w:lineRule="auto"/>
              <w:rPr>
                <w:color w:val="000000"/>
              </w:rPr>
            </w:pPr>
            <w:r>
              <w:rPr>
                <w:color w:val="000000"/>
                <w:rtl/>
              </w:rPr>
              <w:t xml:space="preserve">קָדוֹשׁ, וְגַם נִזְכֶּה </w:t>
            </w:r>
            <w:r>
              <w:rPr>
                <w:color w:val="000000"/>
                <w:rtl/>
              </w:rPr>
              <w:tab/>
            </w:r>
            <w:r>
              <w:rPr>
                <w:color w:val="000000"/>
                <w:rtl/>
              </w:rPr>
              <w:tab/>
              <w:t xml:space="preserve"> לִשְׁבֹּת בְּבֵיתוֹ:</w:t>
            </w:r>
          </w:p>
        </w:tc>
      </w:tr>
      <w:tr w:rsidR="004B0EF8" w14:paraId="2B8A8E5F" w14:textId="77777777">
        <w:tc>
          <w:tcPr>
            <w:tcW w:w="9882" w:type="dxa"/>
            <w:gridSpan w:val="2"/>
          </w:tcPr>
          <w:p w14:paraId="1E0E0099" w14:textId="77777777" w:rsidR="004B0EF8" w:rsidRDefault="005E3A07">
            <w:pPr>
              <w:spacing w:line="276" w:lineRule="auto"/>
            </w:pPr>
            <w:r>
              <w:t>Praise and thanks I shall offer to my God</w:t>
            </w:r>
          </w:p>
          <w:p w14:paraId="1A39A315" w14:textId="77777777" w:rsidR="004B0EF8" w:rsidRDefault="005E3A07">
            <w:pPr>
              <w:spacing w:line="276" w:lineRule="auto"/>
            </w:pPr>
            <w:r>
              <w:t xml:space="preserve">Who mercifully provided a day to forget my </w:t>
            </w:r>
            <w:proofErr w:type="gramStart"/>
            <w:r>
              <w:t>labors.</w:t>
            </w:r>
            <w:proofErr w:type="gramEnd"/>
          </w:p>
          <w:p w14:paraId="30322AA1" w14:textId="77777777" w:rsidR="004B0EF8" w:rsidRDefault="005E3A07">
            <w:pPr>
              <w:spacing w:line="276" w:lineRule="auto"/>
            </w:pPr>
            <w:r>
              <w:t>It is a day of rest; but He also proclaimed my freedom,</w:t>
            </w:r>
          </w:p>
          <w:p w14:paraId="0F9A3FB4" w14:textId="77777777" w:rsidR="004B0EF8" w:rsidRDefault="005E3A07">
            <w:pPr>
              <w:spacing w:line="276" w:lineRule="auto"/>
            </w:pPr>
            <w:r>
              <w:t>The Holy one! We shall merit resting in His Temple.</w:t>
            </w:r>
          </w:p>
        </w:tc>
      </w:tr>
      <w:tr w:rsidR="004B0EF8" w14:paraId="2A4B36F5" w14:textId="77777777">
        <w:trPr>
          <w:trHeight w:val="260"/>
        </w:trPr>
        <w:tc>
          <w:tcPr>
            <w:tcW w:w="4946" w:type="dxa"/>
          </w:tcPr>
          <w:p w14:paraId="7D848BE7" w14:textId="77777777" w:rsidR="004B0EF8" w:rsidRDefault="005E3A07">
            <w:pPr>
              <w:tabs>
                <w:tab w:val="left" w:pos="1951"/>
                <w:tab w:val="left" w:pos="2971"/>
              </w:tabs>
              <w:spacing w:line="276" w:lineRule="auto"/>
              <w:rPr>
                <w:color w:val="FF0000"/>
              </w:rPr>
            </w:pPr>
            <w:r>
              <w:rPr>
                <w:color w:val="FF0000"/>
              </w:rPr>
              <w:t>Bayyom, bayyom asher shavat</w:t>
            </w:r>
            <w:r>
              <w:rPr>
                <w:color w:val="FF0000"/>
              </w:rPr>
              <w:tab/>
              <w:t>mikkol melachto.</w:t>
            </w:r>
          </w:p>
        </w:tc>
        <w:tc>
          <w:tcPr>
            <w:tcW w:w="4936" w:type="dxa"/>
          </w:tcPr>
          <w:p w14:paraId="60F8225D" w14:textId="77777777" w:rsidR="004B0EF8" w:rsidRDefault="005E3A07">
            <w:pPr>
              <w:pBdr>
                <w:top w:val="nil"/>
                <w:left w:val="nil"/>
                <w:bottom w:val="nil"/>
                <w:right w:val="nil"/>
                <w:between w:val="nil"/>
              </w:pBdr>
              <w:tabs>
                <w:tab w:val="left" w:pos="454"/>
              </w:tabs>
              <w:bidi/>
              <w:spacing w:line="276" w:lineRule="auto"/>
              <w:rPr>
                <w:color w:val="FF0000"/>
              </w:rPr>
            </w:pPr>
            <w:proofErr w:type="gramStart"/>
            <w:r>
              <w:rPr>
                <w:color w:val="FF0000"/>
                <w:rtl/>
              </w:rPr>
              <w:t>בַּיּוֹם :</w:t>
            </w:r>
            <w:proofErr w:type="gramEnd"/>
            <w:r>
              <w:rPr>
                <w:color w:val="FF0000"/>
                <w:rtl/>
              </w:rPr>
              <w:t xml:space="preserve"> בַּיּוֹם אֲשֶׁר שָׁבַת </w:t>
            </w:r>
            <w:r>
              <w:rPr>
                <w:color w:val="FF0000"/>
                <w:rtl/>
              </w:rPr>
              <w:tab/>
              <w:t xml:space="preserve"> מִכָּל מְלַאכְתּוֹ:</w:t>
            </w:r>
          </w:p>
        </w:tc>
      </w:tr>
      <w:tr w:rsidR="004B0EF8" w14:paraId="5B775D4A" w14:textId="77777777">
        <w:tc>
          <w:tcPr>
            <w:tcW w:w="9882" w:type="dxa"/>
            <w:gridSpan w:val="2"/>
          </w:tcPr>
          <w:p w14:paraId="2288216F" w14:textId="77777777" w:rsidR="004B0EF8" w:rsidRDefault="005E3A07">
            <w:pPr>
              <w:spacing w:line="276" w:lineRule="auto"/>
              <w:rPr>
                <w:color w:val="FF0000"/>
              </w:rPr>
            </w:pPr>
            <w:r>
              <w:rPr>
                <w:color w:val="FF0000"/>
              </w:rPr>
              <w:t>On the day / on the day He ceased from all His work.</w:t>
            </w:r>
          </w:p>
        </w:tc>
      </w:tr>
    </w:tbl>
    <w:p w14:paraId="0D42C20B" w14:textId="77777777" w:rsidR="004B0EF8" w:rsidRDefault="004B0EF8"/>
    <w:sectPr w:rsidR="004B0E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EF8"/>
    <w:rsid w:val="004B0EF8"/>
    <w:rsid w:val="005E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E4DDFF"/>
  <w15:docId w15:val="{55103AD0-ADD7-F146-B9AC-F5572A24F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46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DF6742"/>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DF6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674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22312"/>
    <w:pPr>
      <w:spacing w:before="100" w:beforeAutospacing="1" w:after="100" w:afterAutospacing="1"/>
    </w:pPr>
  </w:style>
  <w:style w:type="character" w:customStyle="1" w:styleId="apple-tab-span">
    <w:name w:val="apple-tab-span"/>
    <w:basedOn w:val="DefaultParagraphFont"/>
    <w:rsid w:val="0032231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lx1ekelxRinQ8j8F9gxuY9hLyw==">AMUW2mVw3jEvVeAQaET6LnSs+r07d+P1dBnYnRIQJdnb47oGPd4AlLthbkeJnEYoPTjYfWn4b/WYq+cnNmYCpYF1IXxBgWLXu7D81G/STAwC19+8o1/YE0A=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896</Words>
  <Characters>5112</Characters>
  <Application>Microsoft Office Word</Application>
  <DocSecurity>0</DocSecurity>
  <Lines>42</Lines>
  <Paragraphs>11</Paragraphs>
  <ScaleCrop>false</ScaleCrop>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cp:revision>
  <dcterms:created xsi:type="dcterms:W3CDTF">2022-02-15T05:22:00Z</dcterms:created>
  <dcterms:modified xsi:type="dcterms:W3CDTF">2022-02-15T05:22:00Z</dcterms:modified>
</cp:coreProperties>
</file>