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29BFC" w14:textId="77777777" w:rsidR="009C0485" w:rsidRDefault="00B6752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Eḳra Le’el ‘Elyon</w:t>
      </w:r>
    </w:p>
    <w:p w14:paraId="5BA6C978" w14:textId="77777777" w:rsidR="009C0485" w:rsidRDefault="009C048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8BDFE7" w14:textId="77777777" w:rsidR="009C0485" w:rsidRDefault="00B675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Introduction: </w:t>
      </w:r>
      <w:r>
        <w:rPr>
          <w:rFonts w:ascii="Times New Roman" w:eastAsia="Times New Roman" w:hAnsi="Times New Roman" w:cs="Times New Roman"/>
          <w:sz w:val="24"/>
          <w:szCs w:val="24"/>
        </w:rPr>
        <w:t>This poem for the Sabbath begins with a description of the divine act of creation. The refrain welcomes the Sabbath as a bride, Kabbalistic imagery popular in early modern Jewish poetry. Work is strictly prohibited on the Sabbath, and the seventh day is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 dedicated to study. The poet warns of dire punishments for those who break the commandment. The poem ends with the anticipation of redemption for each individual soul.</w:t>
      </w:r>
    </w:p>
    <w:p w14:paraId="19197C8F" w14:textId="77777777" w:rsidR="009C0485" w:rsidRDefault="009C048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CC330C" w14:textId="77777777" w:rsidR="009C0485" w:rsidRDefault="00B675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Name: </w:t>
      </w:r>
      <w:r>
        <w:rPr>
          <w:rFonts w:ascii="Times New Roman" w:eastAsia="Times New Roman" w:hAnsi="Times New Roman" w:cs="Times New Roman"/>
          <w:sz w:val="24"/>
          <w:szCs w:val="24"/>
          <w:rtl/>
        </w:rPr>
        <w:t>אֶקְרָא לְאֵל עֶלְיוֹן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 Eḳra Le’el ‘Elyon</w:t>
      </w:r>
    </w:p>
    <w:p w14:paraId="11CF1693" w14:textId="77777777" w:rsidR="009C0485" w:rsidRDefault="009C048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A1B642" w14:textId="77777777" w:rsidR="009C0485" w:rsidRDefault="00B675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Category: </w:t>
      </w:r>
      <w:r>
        <w:rPr>
          <w:rFonts w:ascii="Times New Roman" w:eastAsia="Times New Roman" w:hAnsi="Times New Roman" w:cs="Times New Roman"/>
          <w:sz w:val="24"/>
          <w:szCs w:val="24"/>
        </w:rPr>
        <w:t>Zemirot (Songs)</w:t>
      </w:r>
    </w:p>
    <w:p w14:paraId="66D9DCF0" w14:textId="77777777" w:rsidR="009C0485" w:rsidRDefault="009C048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FDD0A8" w14:textId="77777777" w:rsidR="009C0485" w:rsidRDefault="00B675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Genre: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Zemer for the Sabbath</w:t>
      </w:r>
    </w:p>
    <w:p w14:paraId="7A3AA554" w14:textId="77777777" w:rsidR="009C0485" w:rsidRDefault="009C04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E581B9" w14:textId="77777777" w:rsidR="009C0485" w:rsidRDefault="00B675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Occasion: </w:t>
      </w:r>
      <w:r>
        <w:rPr>
          <w:rFonts w:ascii="Times New Roman" w:eastAsia="Times New Roman" w:hAnsi="Times New Roman" w:cs="Times New Roman"/>
          <w:sz w:val="24"/>
          <w:szCs w:val="24"/>
        </w:rPr>
        <w:t>Sabbath</w:t>
      </w:r>
    </w:p>
    <w:p w14:paraId="1DAE79F0" w14:textId="77777777" w:rsidR="009C0485" w:rsidRDefault="009C048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88BCF6" w14:textId="77777777" w:rsidR="009C0485" w:rsidRDefault="00B675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Composer: </w:t>
      </w:r>
      <w:r>
        <w:rPr>
          <w:rFonts w:ascii="Times New Roman" w:eastAsia="Times New Roman" w:hAnsi="Times New Roman" w:cs="Times New Roman"/>
          <w:sz w:val="24"/>
          <w:szCs w:val="24"/>
        </w:rPr>
        <w:t>R. Abraham ben Mord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ochai</w:t>
      </w:r>
    </w:p>
    <w:p w14:paraId="1DC5FBDE" w14:textId="77777777" w:rsidR="009C0485" w:rsidRDefault="009C048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5C2699" w14:textId="77777777" w:rsidR="009C0485" w:rsidRDefault="00B675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Location: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Ponewież, Lithuania</w:t>
      </w:r>
    </w:p>
    <w:p w14:paraId="1D41A934" w14:textId="77777777" w:rsidR="009C0485" w:rsidRDefault="009C048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04FFC3" w14:textId="77777777" w:rsidR="009C0485" w:rsidRDefault="00B6752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died c. 1805</w:t>
      </w:r>
    </w:p>
    <w:p w14:paraId="09D4CDCF" w14:textId="77777777" w:rsidR="009C0485" w:rsidRDefault="009C048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E83C51" w14:textId="77777777" w:rsidR="009C0485" w:rsidRDefault="00B675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Acrostic: </w:t>
      </w:r>
      <w:r>
        <w:rPr>
          <w:rFonts w:ascii="Times New Roman" w:eastAsia="Times New Roman" w:hAnsi="Times New Roman" w:cs="Times New Roman"/>
          <w:sz w:val="24"/>
          <w:szCs w:val="24"/>
          <w:rtl/>
        </w:rPr>
        <w:t>אברהם חזק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(Abraham, be strong)</w:t>
      </w:r>
    </w:p>
    <w:p w14:paraId="3F5EB928" w14:textId="77777777" w:rsidR="009C0485" w:rsidRDefault="009C048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F2032E" w14:textId="25BC3E61" w:rsidR="009C0485" w:rsidRDefault="00B675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Visual Representation of Meter: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– v – – – / – – v – – </w:t>
      </w:r>
    </w:p>
    <w:p w14:paraId="7270D8C5" w14:textId="77777777" w:rsidR="009C0485" w:rsidRDefault="009C048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38EE55" w14:textId="77777777" w:rsidR="009C0485" w:rsidRDefault="00B675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Description of Meter: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Eac</w:t>
      </w:r>
      <w:r>
        <w:rPr>
          <w:rFonts w:ascii="Times New Roman" w:eastAsia="Times New Roman" w:hAnsi="Times New Roman" w:cs="Times New Roman"/>
          <w:sz w:val="24"/>
          <w:szCs w:val="24"/>
        </w:rPr>
        <w:t>h line consists of two half-lines: the first half-line contains two full vowels, followed by a vocal sheva and a full vowel, followed by two more full vowels. The second half-line consists of two full vowels, followed by a vocal sheva and a full vowel, fol</w:t>
      </w:r>
      <w:r>
        <w:rPr>
          <w:rFonts w:ascii="Times New Roman" w:eastAsia="Times New Roman" w:hAnsi="Times New Roman" w:cs="Times New Roman"/>
          <w:sz w:val="24"/>
          <w:szCs w:val="24"/>
        </w:rPr>
        <w:t>lowed by one more full vowel.</w:t>
      </w:r>
    </w:p>
    <w:p w14:paraId="191C1AF5" w14:textId="77777777" w:rsidR="009C0485" w:rsidRDefault="009C048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42E804" w14:textId="77777777" w:rsidR="009C0485" w:rsidRDefault="00B675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Source: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Vilna Siddur, Volume IV, p. 98</w:t>
      </w:r>
    </w:p>
    <w:p w14:paraId="2FCBD871" w14:textId="77777777" w:rsidR="009C0485" w:rsidRDefault="009C04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3B2B9C" w14:textId="77777777" w:rsidR="009C0485" w:rsidRDefault="00B675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Davidson No.: </w:t>
      </w:r>
      <w:r>
        <w:rPr>
          <w:rFonts w:ascii="Times New Roman" w:eastAsia="Times New Roman" w:hAnsi="Times New Roman" w:cs="Times New Roman"/>
          <w:sz w:val="24"/>
          <w:szCs w:val="24"/>
          <w:rtl/>
        </w:rPr>
        <w:t>א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7398</w:t>
      </w:r>
    </w:p>
    <w:p w14:paraId="0B04E13B" w14:textId="77777777" w:rsidR="009C0485" w:rsidRDefault="009C048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415AF1" w14:textId="77777777" w:rsidR="009C0485" w:rsidRDefault="00B675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Karaite Origin</w:t>
      </w:r>
      <w:r>
        <w:rPr>
          <w:rFonts w:ascii="Times New Roman" w:eastAsia="Times New Roman" w:hAnsi="Times New Roman" w:cs="Times New Roman"/>
          <w:sz w:val="24"/>
          <w:szCs w:val="24"/>
        </w:rPr>
        <w:t>: Yes</w:t>
      </w:r>
    </w:p>
    <w:p w14:paraId="474AA678" w14:textId="77777777" w:rsidR="009C0485" w:rsidRDefault="009C04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E1180C" w14:textId="77777777" w:rsidR="009C0485" w:rsidRDefault="00B6752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About the Author: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Abraham ben Mordochai was the son of Sara, the daughter of Yosef ben Yitsḥaḳ Itson. As a young man, he studied under Shelomo ben Aharon, the author of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Appiryon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He had a brother, Yitsḥaḳ, and a sister, Raḥel, who was married to Yitsḥaḳ ben Abraham, 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Nowo Miasto in Lithuania. In 1749, Abraham married Shelomit (d. 1786/7), the daughter of 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shofet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(leading judge) Shemu’el ben Abraham Labanos of Troki. The couple settled in Ponewież, roughly one hundred miles north of Troki, and had a son, Yosef.</w:t>
      </w:r>
    </w:p>
    <w:p w14:paraId="77643EA7" w14:textId="77777777" w:rsidR="009C0485" w:rsidRDefault="00B6752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C472A5" w14:textId="77777777" w:rsidR="009C0485" w:rsidRDefault="00B6752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Like many Jews in Poland and Lithuania, Abraham earned his living by working as a leaseholder and a merchant. However, he suffered severe economic losses between 1750 and 1783 due to fires, plunderers, and creditors. Abraham corresponded with many Karait</w:t>
      </w:r>
      <w:r>
        <w:rPr>
          <w:rFonts w:ascii="Times New Roman" w:eastAsia="Times New Roman" w:hAnsi="Times New Roman" w:cs="Times New Roman"/>
          <w:sz w:val="24"/>
          <w:szCs w:val="24"/>
        </w:rPr>
        <w:t>e scholars in Poland-Lithuania, the Crimea, and Turkey, and several of his letters survive in the Firkovich archives in Saint Petersburg. Abraham was deeply involved in Karaite legal thought and practice: in 1784, he debated Shelumi’el ben Shemu’el, the re</w:t>
      </w:r>
      <w:r>
        <w:rPr>
          <w:rFonts w:ascii="Times New Roman" w:eastAsia="Times New Roman" w:hAnsi="Times New Roman" w:cs="Times New Roman"/>
          <w:sz w:val="24"/>
          <w:szCs w:val="24"/>
        </w:rPr>
        <w:t>ligious leader of the Karaite community in Troki, on setting the structure of the calendar.</w:t>
      </w:r>
    </w:p>
    <w:p w14:paraId="1A6F0606" w14:textId="77777777" w:rsidR="009C0485" w:rsidRDefault="00B6752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46E51B" w14:textId="77777777" w:rsidR="009C0485" w:rsidRDefault="00B67529">
      <w:pPr>
        <w:ind w:left="5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Sources: Jacob Mann,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Texts and Studies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br w:type="page"/>
      </w:r>
    </w:p>
    <w:p w14:paraId="2ACFF6E1" w14:textId="77777777" w:rsidR="009C0485" w:rsidRDefault="009C0485">
      <w:pPr>
        <w:ind w:left="5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bidiVisual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6"/>
        <w:gridCol w:w="4936"/>
      </w:tblGrid>
      <w:tr w:rsidR="009C0485" w14:paraId="1909B40D" w14:textId="77777777">
        <w:trPr>
          <w:trHeight w:val="1164"/>
        </w:trPr>
        <w:tc>
          <w:tcPr>
            <w:tcW w:w="4946" w:type="dxa"/>
          </w:tcPr>
          <w:p w14:paraId="073EE6D1" w14:textId="5BEC53A0" w:rsidR="009C0485" w:rsidRDefault="00B67529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Eḳra le’el ‘elyon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nezar gevura</w:t>
            </w:r>
          </w:p>
          <w:p w14:paraId="13298192" w14:textId="0308F846" w:rsidR="009C0485" w:rsidRDefault="00B67529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Yasad beḥochmato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pilé yetsira</w:t>
            </w:r>
          </w:p>
          <w:p w14:paraId="3A5C86DF" w14:textId="6F48C226" w:rsidR="009C0485" w:rsidRDefault="00B67529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Hisgil bemitsvotav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‘eda berura</w:t>
            </w:r>
          </w:p>
          <w:p w14:paraId="0AAEE1C5" w14:textId="524B7F2B" w:rsidR="009C0485" w:rsidRDefault="00B67529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Lishmor ḳedush-shat yom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habbat behedra.</w:t>
            </w:r>
          </w:p>
        </w:tc>
        <w:tc>
          <w:tcPr>
            <w:tcW w:w="4936" w:type="dxa"/>
          </w:tcPr>
          <w:p w14:paraId="7218045A" w14:textId="350ABFCF" w:rsidR="009C0485" w:rsidRDefault="00B67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אֶ֒קְרָא לְאֵל עֶלְיוֹן 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נֶאְזָר גְּבוּרָה</w:t>
            </w:r>
          </w:p>
          <w:p w14:paraId="1E6BDCF8" w14:textId="0F32B1D9" w:rsidR="009C0485" w:rsidRDefault="00B67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יָסַד בְּחָכְמָתוֹ 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פִּלְאֵי יְצִירָה</w:t>
            </w:r>
          </w:p>
          <w:p w14:paraId="2B08DBB4" w14:textId="1B4FF960" w:rsidR="009C0485" w:rsidRDefault="00B67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הִסְגִּיל בְּמִצְוֹתָיו 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עֵדָה בְּרוּרָה</w:t>
            </w:r>
          </w:p>
          <w:p w14:paraId="0DE1586B" w14:textId="547BA9EA" w:rsidR="009C0485" w:rsidRDefault="00B67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לִשְׁמוֹר קְדֻשַּׁת יוֹם 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שַׁבָּת בְּהֶדְרָה:</w:t>
            </w:r>
          </w:p>
        </w:tc>
      </w:tr>
      <w:tr w:rsidR="009C0485" w14:paraId="37AE3BC6" w14:textId="77777777">
        <w:tc>
          <w:tcPr>
            <w:tcW w:w="9882" w:type="dxa"/>
            <w:gridSpan w:val="2"/>
          </w:tcPr>
          <w:p w14:paraId="244D0C86" w14:textId="77777777" w:rsidR="009C0485" w:rsidRDefault="00B675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call to God Most High, girded with might,</w:t>
            </w:r>
          </w:p>
          <w:p w14:paraId="3AE63431" w14:textId="77777777" w:rsidR="009C0485" w:rsidRDefault="00B675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Who, in His wisdom, established the miracles of creation</w:t>
            </w:r>
          </w:p>
          <w:p w14:paraId="2C6D0887" w14:textId="77777777" w:rsidR="009C0485" w:rsidRDefault="00B675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And, with His commandments, chose the pure congregation</w:t>
            </w:r>
          </w:p>
          <w:p w14:paraId="6DECFCE1" w14:textId="77777777" w:rsidR="009C0485" w:rsidRDefault="00B675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observe the holy Sabbath day in splendor.</w:t>
            </w:r>
          </w:p>
        </w:tc>
      </w:tr>
      <w:tr w:rsidR="009C0485" w14:paraId="7C1B090D" w14:textId="77777777">
        <w:trPr>
          <w:trHeight w:val="562"/>
        </w:trPr>
        <w:tc>
          <w:tcPr>
            <w:tcW w:w="4946" w:type="dxa"/>
          </w:tcPr>
          <w:p w14:paraId="3237F478" w14:textId="51533C50" w:rsidR="009C0485" w:rsidRDefault="00B67529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Ḳumi leḳiddushin 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kalla tehora</w:t>
            </w:r>
          </w:p>
          <w:p w14:paraId="27AA7BC2" w14:textId="34CD4786" w:rsidR="009C0485" w:rsidRDefault="00B67529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Ori demut hanner 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nefe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sh yeḳara.</w:t>
            </w:r>
          </w:p>
        </w:tc>
        <w:tc>
          <w:tcPr>
            <w:tcW w:w="4936" w:type="dxa"/>
          </w:tcPr>
          <w:p w14:paraId="525A84FC" w14:textId="3CC38E25" w:rsidR="009C0485" w:rsidRDefault="00B67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קוּמִי לְקִדּוּשִׁין 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כַּלָּה טְהוֹרָה</w:t>
            </w:r>
          </w:p>
          <w:p w14:paraId="75ACAAA2" w14:textId="31086325" w:rsidR="009C0485" w:rsidRDefault="00B67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אוֹרִי דְמוּת הַנֵּר 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נֶפֶשׁ יְקָרָה:</w:t>
            </w:r>
          </w:p>
        </w:tc>
      </w:tr>
      <w:tr w:rsidR="009C0485" w14:paraId="4432DED0" w14:textId="77777777">
        <w:tc>
          <w:tcPr>
            <w:tcW w:w="9882" w:type="dxa"/>
            <w:gridSpan w:val="2"/>
          </w:tcPr>
          <w:p w14:paraId="34372FD5" w14:textId="77777777" w:rsidR="009C0485" w:rsidRDefault="00B67529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Arise to the betrothal, O pure bride,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Shine akin to a candle, O precious soul!</w:t>
            </w:r>
          </w:p>
        </w:tc>
      </w:tr>
      <w:tr w:rsidR="009C0485" w14:paraId="69B041F4" w14:textId="77777777">
        <w:trPr>
          <w:trHeight w:val="1134"/>
        </w:trPr>
        <w:tc>
          <w:tcPr>
            <w:tcW w:w="4946" w:type="dxa"/>
          </w:tcPr>
          <w:p w14:paraId="6E9AA2A2" w14:textId="54899D2A" w:rsidR="009C0485" w:rsidRDefault="00B67529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Boḥen kelayot lev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hizmin revaḥa</w:t>
            </w:r>
          </w:p>
          <w:p w14:paraId="3D5E0F39" w14:textId="6497E554" w:rsidR="009C0485" w:rsidRDefault="00B67529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Hiz-hir leval na‘sé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 shum melacha</w:t>
            </w:r>
          </w:p>
          <w:p w14:paraId="5C7AC69C" w14:textId="4D2C5BCA" w:rsidR="009C0485" w:rsidRDefault="00B67529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Kishné chevasim hen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aḳriv uminḥa</w:t>
            </w:r>
          </w:p>
          <w:p w14:paraId="6D2244C2" w14:textId="38EF1C52" w:rsidR="009C0485" w:rsidRDefault="00B67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Rannen pené challa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hallel veshira.</w:t>
            </w:r>
          </w:p>
        </w:tc>
        <w:tc>
          <w:tcPr>
            <w:tcW w:w="4936" w:type="dxa"/>
          </w:tcPr>
          <w:p w14:paraId="56B4AA81" w14:textId="34BF7DE3" w:rsidR="009C0485" w:rsidRDefault="00B67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בּ֒וֹחֵן כְּלָיוֹת לֵב 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הִזְמִין רְוָחָה</w:t>
            </w:r>
          </w:p>
          <w:p w14:paraId="6BFE0395" w14:textId="7C14543F" w:rsidR="009C0485" w:rsidRDefault="00B67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הִזְהִיר לְבַל נַעְשֶֹה 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בּוֹ שׁוּם מְלָאכָה</w:t>
            </w:r>
          </w:p>
          <w:p w14:paraId="0ADC5A7A" w14:textId="60FD04D8" w:rsidR="009C0485" w:rsidRDefault="00B67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כִּשְׁנֵי כְבָשִֹים הֵן 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אַקְרִיב וּמִנְחָה</w:t>
            </w:r>
          </w:p>
          <w:p w14:paraId="4287AACD" w14:textId="1F300759" w:rsidR="009C0485" w:rsidRDefault="00B67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רַנֵּן פְּנֵי כַלָּה 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הַלֵּל וְשִ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ׁירָה:</w:t>
            </w:r>
          </w:p>
        </w:tc>
      </w:tr>
      <w:tr w:rsidR="009C0485" w14:paraId="08099ADD" w14:textId="77777777">
        <w:tc>
          <w:tcPr>
            <w:tcW w:w="9882" w:type="dxa"/>
            <w:gridSpan w:val="2"/>
          </w:tcPr>
          <w:p w14:paraId="29DF126C" w14:textId="77777777" w:rsidR="009C0485" w:rsidRDefault="00B675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One who reads hidden thoughts summoned relief</w:t>
            </w:r>
          </w:p>
          <w:p w14:paraId="6DD27879" w14:textId="77777777" w:rsidR="009C0485" w:rsidRDefault="00B675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 cautioned us not to work on that day,</w:t>
            </w:r>
          </w:p>
          <w:p w14:paraId="3E649F7C" w14:textId="77777777" w:rsidR="009C0485" w:rsidRDefault="00B675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I sacrifice two sheep, along with a meal-offering,</w:t>
            </w:r>
          </w:p>
          <w:p w14:paraId="354736AF" w14:textId="77777777" w:rsidR="009C0485" w:rsidRDefault="00B675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sing joyfully to greet the bride with praises and songs!</w:t>
            </w:r>
          </w:p>
        </w:tc>
      </w:tr>
      <w:tr w:rsidR="009C0485" w14:paraId="4C6E614C" w14:textId="77777777">
        <w:trPr>
          <w:trHeight w:val="562"/>
        </w:trPr>
        <w:tc>
          <w:tcPr>
            <w:tcW w:w="4946" w:type="dxa"/>
          </w:tcPr>
          <w:p w14:paraId="7386C81B" w14:textId="5928A689" w:rsidR="009C0485" w:rsidRDefault="00B67529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Ḳumi leḳiddushin 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kalla tehora</w:t>
            </w:r>
          </w:p>
          <w:p w14:paraId="14B79A04" w14:textId="47B2AA63" w:rsidR="009C0485" w:rsidRDefault="00B67529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Ori demut hanner 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nefesh yeḳara.</w:t>
            </w:r>
          </w:p>
        </w:tc>
        <w:tc>
          <w:tcPr>
            <w:tcW w:w="4936" w:type="dxa"/>
          </w:tcPr>
          <w:p w14:paraId="629C35A3" w14:textId="7E7B1C7A" w:rsidR="009C0485" w:rsidRDefault="00B67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קוּמִי לְקִדּוּשִׁין 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כַּלָּה טְהוֹרָה</w:t>
            </w:r>
          </w:p>
          <w:p w14:paraId="1DC2922C" w14:textId="2F0A7B4B" w:rsidR="009C0485" w:rsidRDefault="00B67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אוֹרִי דְמוּת הַנֵּר 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נֶפֶשׁ יְקָרָה:</w:t>
            </w:r>
          </w:p>
        </w:tc>
      </w:tr>
      <w:tr w:rsidR="009C0485" w14:paraId="6E0D1F3F" w14:textId="77777777">
        <w:tc>
          <w:tcPr>
            <w:tcW w:w="9882" w:type="dxa"/>
            <w:gridSpan w:val="2"/>
          </w:tcPr>
          <w:p w14:paraId="41978D1B" w14:textId="77777777" w:rsidR="009C0485" w:rsidRDefault="00B67529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Arise to the betrothal, O pure bride,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Shine akin to a candle, O precious soul!</w:t>
            </w:r>
          </w:p>
        </w:tc>
      </w:tr>
      <w:tr w:rsidR="009C0485" w14:paraId="3E251F31" w14:textId="77777777">
        <w:trPr>
          <w:trHeight w:val="1134"/>
        </w:trPr>
        <w:tc>
          <w:tcPr>
            <w:tcW w:w="4946" w:type="dxa"/>
          </w:tcPr>
          <w:p w14:paraId="087496F2" w14:textId="50096133" w:rsidR="009C0485" w:rsidRDefault="00B67529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Rishon lemiḳra’é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ḳodesh mechubbad</w:t>
            </w:r>
          </w:p>
          <w:p w14:paraId="7BCF7A7B" w14:textId="22D58D4F" w:rsidR="009C0485" w:rsidRDefault="00B67529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Limtso ḥafatsim bo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asur lene‘vad</w:t>
            </w:r>
          </w:p>
          <w:p w14:paraId="619AC634" w14:textId="5026E586" w:rsidR="009C0485" w:rsidRDefault="00B67529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Ki chol meḥallel hu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nispé veyovad</w:t>
            </w:r>
          </w:p>
          <w:p w14:paraId="09B2AD1C" w14:textId="5AFD37DD" w:rsidR="009C0485" w:rsidRDefault="00B67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Ulshomerav yanḥil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kavod tedira.</w:t>
            </w:r>
          </w:p>
        </w:tc>
        <w:tc>
          <w:tcPr>
            <w:tcW w:w="4936" w:type="dxa"/>
          </w:tcPr>
          <w:p w14:paraId="26A7B416" w14:textId="779D27A7" w:rsidR="009C0485" w:rsidRDefault="00B67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רִ֒אשׁוֹן לְמִקְרָאֵי 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קֹדֶשׁ מְכֻב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ָּד</w:t>
            </w:r>
          </w:p>
          <w:p w14:paraId="0AB46A37" w14:textId="241A0051" w:rsidR="009C0485" w:rsidRDefault="00B67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לִמְצוֹא חֲפָצִים בּוֹ 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אָסוּר לְנֶעְבָד</w:t>
            </w:r>
          </w:p>
          <w:p w14:paraId="465B78A0" w14:textId="31E99979" w:rsidR="009C0485" w:rsidRDefault="00B67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כִּי כָל מְחַלֵּל הוּא 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נִסְפֶּה וְיֹאבַד</w:t>
            </w:r>
          </w:p>
          <w:p w14:paraId="3E2F7841" w14:textId="5A4F27D3" w:rsidR="009C0485" w:rsidRDefault="00B67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וּלְשׁוֹמְרָיו יַנְחִיל 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כָּבוֹד תְּדִירָה:</w:t>
            </w:r>
          </w:p>
        </w:tc>
      </w:tr>
      <w:tr w:rsidR="009C0485" w14:paraId="0ACB5CB4" w14:textId="77777777">
        <w:tc>
          <w:tcPr>
            <w:tcW w:w="9882" w:type="dxa"/>
            <w:gridSpan w:val="2"/>
          </w:tcPr>
          <w:p w14:paraId="312A82E1" w14:textId="77777777" w:rsidR="009C0485" w:rsidRDefault="00B675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first of the sacred occasions is esteemed.</w:t>
            </w:r>
          </w:p>
          <w:p w14:paraId="46EBB0AE" w14:textId="77777777" w:rsidR="009C0485" w:rsidRDefault="00B675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is forbidden to pursue any affairs of work!</w:t>
            </w:r>
          </w:p>
          <w:p w14:paraId="5AE5CCDD" w14:textId="77777777" w:rsidR="009C0485" w:rsidRDefault="00B675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those who desecrate the Sabbath will perish and be gone,</w:t>
            </w:r>
          </w:p>
          <w:p w14:paraId="3CF12954" w14:textId="77777777" w:rsidR="009C0485" w:rsidRDefault="00B675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 upon its keepers, He will bestow everlasting glory.</w:t>
            </w:r>
          </w:p>
        </w:tc>
      </w:tr>
      <w:tr w:rsidR="009C0485" w14:paraId="04486B16" w14:textId="77777777">
        <w:trPr>
          <w:trHeight w:val="562"/>
        </w:trPr>
        <w:tc>
          <w:tcPr>
            <w:tcW w:w="4946" w:type="dxa"/>
          </w:tcPr>
          <w:p w14:paraId="36B0090F" w14:textId="3F06C1DC" w:rsidR="009C0485" w:rsidRDefault="00B67529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Ḳumi leḳiddushin 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kalla tehora</w:t>
            </w:r>
          </w:p>
          <w:p w14:paraId="1A58499C" w14:textId="3E3550CF" w:rsidR="009C0485" w:rsidRDefault="00B67529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Ori demut hanner 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nefesh yeḳara.</w:t>
            </w:r>
          </w:p>
        </w:tc>
        <w:tc>
          <w:tcPr>
            <w:tcW w:w="4936" w:type="dxa"/>
          </w:tcPr>
          <w:p w14:paraId="480CB240" w14:textId="08B3E029" w:rsidR="009C0485" w:rsidRDefault="00B67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קוּמִי לְקִדּוּשִׁין 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כ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ַּלָּה טְהוֹרָה</w:t>
            </w:r>
          </w:p>
          <w:p w14:paraId="2A1F0D27" w14:textId="7DD24F5D" w:rsidR="009C0485" w:rsidRDefault="00B67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אוֹרִי דְמוּת הַנֵּר 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נֶפֶשׁ יְקָרָה:</w:t>
            </w:r>
          </w:p>
        </w:tc>
      </w:tr>
      <w:tr w:rsidR="009C0485" w14:paraId="78757555" w14:textId="77777777">
        <w:tc>
          <w:tcPr>
            <w:tcW w:w="9882" w:type="dxa"/>
            <w:gridSpan w:val="2"/>
          </w:tcPr>
          <w:p w14:paraId="6940DD44" w14:textId="77777777" w:rsidR="009C0485" w:rsidRDefault="00B67529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Arise to the betrothal, O pure bride,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Shine akin to a candle, O precious soul!</w:t>
            </w:r>
          </w:p>
        </w:tc>
      </w:tr>
      <w:tr w:rsidR="009C0485" w14:paraId="52848EF4" w14:textId="77777777">
        <w:trPr>
          <w:trHeight w:val="1134"/>
        </w:trPr>
        <w:tc>
          <w:tcPr>
            <w:tcW w:w="4946" w:type="dxa"/>
          </w:tcPr>
          <w:p w14:paraId="4D2332D7" w14:textId="486E8B8C" w:rsidR="009C0485" w:rsidRDefault="00B67529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Hedrat nevé ḳodesh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ḥemdat ḳedush-sha</w:t>
            </w:r>
          </w:p>
          <w:p w14:paraId="5A6250C6" w14:textId="2CDAE59F" w:rsidR="009C0485" w:rsidRDefault="00B67529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Na‘vod leyotsrenu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mibbe‘od leshish-sha</w:t>
            </w:r>
          </w:p>
          <w:p w14:paraId="08C1A0A3" w14:textId="1DABDF0D" w:rsidR="009C0485" w:rsidRDefault="00B67529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Yom hash-shevi‘i zé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lanu yerush-sha</w:t>
            </w:r>
          </w:p>
          <w:p w14:paraId="073C457D" w14:textId="2EA543EC" w:rsidR="009C0485" w:rsidRDefault="00B67529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‘Ayyen besod ‘amoḳ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behar amura.</w:t>
            </w:r>
          </w:p>
        </w:tc>
        <w:tc>
          <w:tcPr>
            <w:tcW w:w="4936" w:type="dxa"/>
          </w:tcPr>
          <w:p w14:paraId="2E428FB2" w14:textId="70B52F01" w:rsidR="009C0485" w:rsidRDefault="00B67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הֶ֒דְרַת נְוֵה קֹדֶשׁ 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חֶמְדַּת קְדֻשָּׁה</w:t>
            </w:r>
          </w:p>
          <w:p w14:paraId="4A8F7DD9" w14:textId="310D14D7" w:rsidR="009C0485" w:rsidRDefault="00B67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נַעְבוֹד לְיוֹצְרֵנוּ 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מִבְּעוֹד לְשִׁשָּׁה</w:t>
            </w:r>
          </w:p>
          <w:p w14:paraId="7DDBD408" w14:textId="421EF696" w:rsidR="009C0485" w:rsidRDefault="00B67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יוֹם הַשְּׁבִיעִי זֶה 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לָנוּ יְרֻשָּׁה</w:t>
            </w:r>
          </w:p>
          <w:p w14:paraId="75622DD1" w14:textId="0542F955" w:rsidR="009C0485" w:rsidRDefault="00B67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עַיֵּן בְּסוֹד עָמוֹק 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בְּהַר אֲמוּרָה:</w:t>
            </w:r>
          </w:p>
        </w:tc>
      </w:tr>
      <w:tr w:rsidR="009C0485" w14:paraId="11BA10FA" w14:textId="77777777">
        <w:tc>
          <w:tcPr>
            <w:tcW w:w="9882" w:type="dxa"/>
            <w:gridSpan w:val="2"/>
          </w:tcPr>
          <w:p w14:paraId="426D135D" w14:textId="77777777" w:rsidR="009C0485" w:rsidRDefault="00B675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splendor of the holy abode; 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 delight of holiness!</w:t>
            </w:r>
          </w:p>
          <w:p w14:paraId="6D8C9FC3" w14:textId="77777777" w:rsidR="009C0485" w:rsidRDefault="00B675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 shall serve our Creator during those six days—</w:t>
            </w:r>
          </w:p>
          <w:p w14:paraId="46D9F8E5" w14:textId="77777777" w:rsidR="009C0485" w:rsidRDefault="00B675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seventh day is our inheritance!</w:t>
            </w:r>
          </w:p>
          <w:p w14:paraId="332E492D" w14:textId="77777777" w:rsidR="009C0485" w:rsidRDefault="00B675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Study this deep secret, which was stated on the mountain!</w:t>
            </w:r>
          </w:p>
        </w:tc>
      </w:tr>
      <w:tr w:rsidR="009C0485" w14:paraId="619BA0B1" w14:textId="77777777">
        <w:trPr>
          <w:trHeight w:val="562"/>
        </w:trPr>
        <w:tc>
          <w:tcPr>
            <w:tcW w:w="4946" w:type="dxa"/>
          </w:tcPr>
          <w:p w14:paraId="2A2A0131" w14:textId="534E86EA" w:rsidR="009C0485" w:rsidRDefault="00B67529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Ḳumi leḳiddushin 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kalla tehora</w:t>
            </w:r>
          </w:p>
          <w:p w14:paraId="287C7B63" w14:textId="74DDC361" w:rsidR="009C0485" w:rsidRDefault="00B67529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Ori demut hanner 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nefesh yeḳara.</w:t>
            </w:r>
          </w:p>
        </w:tc>
        <w:tc>
          <w:tcPr>
            <w:tcW w:w="4936" w:type="dxa"/>
          </w:tcPr>
          <w:p w14:paraId="4A963C7D" w14:textId="12463E0C" w:rsidR="009C0485" w:rsidRDefault="00B67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קוּמִי לְקִדּוּשִׁין 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כַּלָּה טְהוֹרָה</w:t>
            </w:r>
          </w:p>
          <w:p w14:paraId="009B51BE" w14:textId="0E4BA801" w:rsidR="009C0485" w:rsidRDefault="00B67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אוֹרִי דְמוּת הַנֵּר 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נֶפֶשׁ יְקָרָה:</w:t>
            </w:r>
          </w:p>
        </w:tc>
      </w:tr>
      <w:tr w:rsidR="009C0485" w14:paraId="3A3B5358" w14:textId="77777777">
        <w:tc>
          <w:tcPr>
            <w:tcW w:w="9882" w:type="dxa"/>
            <w:gridSpan w:val="2"/>
          </w:tcPr>
          <w:p w14:paraId="2A7088C2" w14:textId="77777777" w:rsidR="009C0485" w:rsidRDefault="00B67529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Arise to the betrothal, O pure bride,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Shine akin to a candle, O precious soul!</w:t>
            </w:r>
          </w:p>
        </w:tc>
      </w:tr>
      <w:tr w:rsidR="009C0485" w14:paraId="7AC634FC" w14:textId="77777777">
        <w:trPr>
          <w:trHeight w:val="1134"/>
        </w:trPr>
        <w:tc>
          <w:tcPr>
            <w:tcW w:w="4946" w:type="dxa"/>
          </w:tcPr>
          <w:p w14:paraId="10F91AC8" w14:textId="697ECD16" w:rsidR="009C0485" w:rsidRDefault="00B67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Maz-hir vehanniz-har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yachpil secharo</w:t>
            </w:r>
          </w:p>
          <w:p w14:paraId="3F852CE5" w14:textId="3CEE4657" w:rsidR="009C0485" w:rsidRDefault="00B67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Yachtir benitsḥiyyut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nafsho vetsuro</w:t>
            </w:r>
          </w:p>
          <w:p w14:paraId="7318168B" w14:textId="0A32B962" w:rsidR="009C0485" w:rsidRDefault="00B67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Ḳarno behod tarum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‘odo behedro</w:t>
            </w:r>
          </w:p>
          <w:p w14:paraId="7E25CC07" w14:textId="7F5C7199" w:rsidR="009C0485" w:rsidRDefault="00B67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Yintsor ve’ot ya‘sé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yesha‘ ve’ora.</w:t>
            </w:r>
          </w:p>
        </w:tc>
        <w:tc>
          <w:tcPr>
            <w:tcW w:w="4936" w:type="dxa"/>
          </w:tcPr>
          <w:p w14:paraId="0B111A5D" w14:textId="419F9C3F" w:rsidR="009C0485" w:rsidRDefault="00B67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מַ֒זְהִיר וְהַנִּזְהָר 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יַכְפִּיל שְֹכָרוֹ</w:t>
            </w:r>
          </w:p>
          <w:p w14:paraId="2A2D11F7" w14:textId="00B29B25" w:rsidR="009C0485" w:rsidRDefault="00B67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יַכְתִּיר בְּנִצְחִיּוּת 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נַפְשׁוֹ בְצוּרוֹ</w:t>
            </w:r>
          </w:p>
          <w:p w14:paraId="1E1702B4" w14:textId="32F18A95" w:rsidR="009C0485" w:rsidRDefault="00B67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קַרְנוֹ בְּהוֹד תָּרוּם 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עוֹדוֹ בְּהֶדְרוֹ</w:t>
            </w:r>
          </w:p>
          <w:p w14:paraId="73CF824A" w14:textId="7499B805" w:rsidR="009C0485" w:rsidRDefault="00B67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יִנְצוֹר וְאוֹת יַעְשֶֹה 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יֶשַׁע וְאוֹרָה:</w:t>
            </w:r>
          </w:p>
        </w:tc>
      </w:tr>
      <w:tr w:rsidR="009C0485" w14:paraId="52F57CA9" w14:textId="77777777">
        <w:tc>
          <w:tcPr>
            <w:tcW w:w="9882" w:type="dxa"/>
            <w:gridSpan w:val="2"/>
          </w:tcPr>
          <w:p w14:paraId="20EB9B2A" w14:textId="77777777" w:rsidR="009C0485" w:rsidRDefault="00B675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[God] will give a double reward to the admonisher and to the admonished,</w:t>
            </w:r>
          </w:p>
          <w:p w14:paraId="09AC583A" w14:textId="77777777" w:rsidR="009C0485" w:rsidRDefault="00B675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Crowned with eternity, his soul [will be] with his Rock.</w:t>
            </w:r>
          </w:p>
          <w:p w14:paraId="33C164DD" w14:textId="77777777" w:rsidR="009C0485" w:rsidRDefault="00B675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His horn will be exalted, yet abiding in His splendor.</w:t>
            </w:r>
          </w:p>
          <w:p w14:paraId="1D474A2E" w14:textId="77777777" w:rsidR="009C0485" w:rsidRDefault="00B675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will keep [him] and give a sign: Salvation and light!</w:t>
            </w:r>
          </w:p>
        </w:tc>
      </w:tr>
      <w:tr w:rsidR="009C0485" w14:paraId="0227F35C" w14:textId="77777777">
        <w:trPr>
          <w:trHeight w:val="562"/>
        </w:trPr>
        <w:tc>
          <w:tcPr>
            <w:tcW w:w="4946" w:type="dxa"/>
          </w:tcPr>
          <w:p w14:paraId="2EBC30D8" w14:textId="26B6AD87" w:rsidR="009C0485" w:rsidRDefault="00B67529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Ḳumi leḳiddushin 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kalla tehora</w:t>
            </w:r>
          </w:p>
          <w:p w14:paraId="04AA92F5" w14:textId="32B9C6A6" w:rsidR="009C0485" w:rsidRDefault="00B67529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Ori demut hanner 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nefesh yeḳara.</w:t>
            </w:r>
          </w:p>
        </w:tc>
        <w:tc>
          <w:tcPr>
            <w:tcW w:w="4936" w:type="dxa"/>
          </w:tcPr>
          <w:p w14:paraId="1ED4753B" w14:textId="46D17AB5" w:rsidR="009C0485" w:rsidRDefault="00B67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קוּמִי לְקִדּוּשִׁין 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כַּלָּה טְהוֹרָה</w:t>
            </w:r>
          </w:p>
          <w:p w14:paraId="57A22310" w14:textId="2F1B788A" w:rsidR="009C0485" w:rsidRDefault="00B67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אוֹרִי דְמוּת הַנֵּר 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נֶפֶשׁ יְקָרָה:</w:t>
            </w:r>
          </w:p>
        </w:tc>
      </w:tr>
      <w:tr w:rsidR="009C0485" w14:paraId="5DCD4DCE" w14:textId="77777777">
        <w:tc>
          <w:tcPr>
            <w:tcW w:w="9882" w:type="dxa"/>
            <w:gridSpan w:val="2"/>
          </w:tcPr>
          <w:p w14:paraId="51AFBC08" w14:textId="77777777" w:rsidR="009C0485" w:rsidRDefault="00B67529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Arise to the betrothal, O pure bride,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Shine akin to a candle, O precious soul!</w:t>
            </w:r>
          </w:p>
        </w:tc>
      </w:tr>
      <w:tr w:rsidR="009C0485" w14:paraId="6F22DC3D" w14:textId="77777777">
        <w:trPr>
          <w:trHeight w:val="1134"/>
        </w:trPr>
        <w:tc>
          <w:tcPr>
            <w:tcW w:w="4946" w:type="dxa"/>
          </w:tcPr>
          <w:p w14:paraId="282ED2F2" w14:textId="13C2601D" w:rsidR="009C0485" w:rsidRDefault="00B67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Ḥoḳ zé ḳedosh ya‘aḳov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hinḥil beḥasdo</w:t>
            </w:r>
          </w:p>
          <w:p w14:paraId="275F521A" w14:textId="1C30A484" w:rsidR="009C0485" w:rsidRDefault="00B67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Ḳaddesh berit ‘olam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zera‘ yedido</w:t>
            </w:r>
          </w:p>
          <w:p w14:paraId="0EDD6E2A" w14:textId="300919C8" w:rsidR="009C0485" w:rsidRDefault="00B67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Yidrosh letsiyyon ḥish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yaré chevodo</w:t>
            </w:r>
          </w:p>
          <w:p w14:paraId="5FD7F601" w14:textId="50D14594" w:rsidR="009C0485" w:rsidRDefault="00B67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Yitten lenafshenu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pidyon gemura.</w:t>
            </w:r>
          </w:p>
        </w:tc>
        <w:tc>
          <w:tcPr>
            <w:tcW w:w="4936" w:type="dxa"/>
          </w:tcPr>
          <w:p w14:paraId="7B057FC4" w14:textId="19FC7A6A" w:rsidR="009C0485" w:rsidRDefault="00B67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חֹ֒ק זֶ֒ה קְ֒דוֹשׁ יַעֲקֹב 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הִנְחִיל בְּחַסְדּוֹ</w:t>
            </w:r>
          </w:p>
          <w:p w14:paraId="1D0388A0" w14:textId="39DBC46D" w:rsidR="009C0485" w:rsidRDefault="00B67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קַדֵּשׁ בְּרִית עוֹלָם 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זֶרַע יְדִידוֹ</w:t>
            </w:r>
          </w:p>
          <w:p w14:paraId="2B9D36DF" w14:textId="32DB9265" w:rsidR="009C0485" w:rsidRDefault="00B67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יִדְרוֹשׁ לְצִיּוֹן חִישׁ 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יַרְאֶה כְבוֹדוֹ</w:t>
            </w:r>
          </w:p>
          <w:p w14:paraId="494ECD32" w14:textId="12032B2B" w:rsidR="009C0485" w:rsidRDefault="00B67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יִתֵּן לְנַפְשֵׁנוּ 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פִּדְיוֹן גְּמוּרָה:</w:t>
            </w:r>
          </w:p>
        </w:tc>
      </w:tr>
      <w:tr w:rsidR="009C0485" w14:paraId="0DAD62FA" w14:textId="77777777">
        <w:tc>
          <w:tcPr>
            <w:tcW w:w="9882" w:type="dxa"/>
            <w:gridSpan w:val="2"/>
          </w:tcPr>
          <w:p w14:paraId="276811A3" w14:textId="77777777" w:rsidR="009C0485" w:rsidRDefault="00B675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Holy one of Jacob bequeathed this law in His mercy:</w:t>
            </w:r>
          </w:p>
          <w:p w14:paraId="5E796F42" w14:textId="77777777" w:rsidR="009C0485" w:rsidRDefault="00B675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Hallow the eternal covenant, His beloved offspring!</w:t>
            </w:r>
          </w:p>
          <w:p w14:paraId="73AE1708" w14:textId="77777777" w:rsidR="009C0485" w:rsidRDefault="00B675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will soon take care of Zion and reve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 His glory.</w:t>
            </w:r>
          </w:p>
          <w:p w14:paraId="78B688DC" w14:textId="77777777" w:rsidR="009C0485" w:rsidRDefault="00B675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will supply our souls with perfect redemption.</w:t>
            </w:r>
          </w:p>
        </w:tc>
      </w:tr>
      <w:tr w:rsidR="009C0485" w14:paraId="15043872" w14:textId="77777777">
        <w:trPr>
          <w:trHeight w:val="562"/>
        </w:trPr>
        <w:tc>
          <w:tcPr>
            <w:tcW w:w="4946" w:type="dxa"/>
          </w:tcPr>
          <w:p w14:paraId="4FBAB875" w14:textId="53C9E56E" w:rsidR="009C0485" w:rsidRDefault="00B67529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Ḳumi leḳiddushin 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kalla tehora</w:t>
            </w:r>
          </w:p>
          <w:p w14:paraId="49433DB7" w14:textId="0320EB79" w:rsidR="009C0485" w:rsidRDefault="00B67529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Ori demut hanner 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nefesh yeḳara.</w:t>
            </w:r>
          </w:p>
        </w:tc>
        <w:tc>
          <w:tcPr>
            <w:tcW w:w="4936" w:type="dxa"/>
          </w:tcPr>
          <w:p w14:paraId="33A36DD2" w14:textId="5ADB2C70" w:rsidR="009C0485" w:rsidRDefault="00B67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קוּמִי לְקִדּוּשִׁין 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כַּלָּה טְהוֹרָה</w:t>
            </w:r>
          </w:p>
          <w:p w14:paraId="1FB8F10D" w14:textId="59117E35" w:rsidR="009C0485" w:rsidRDefault="00B67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אוֹרִי דְמוּת הַנֵּר 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נֶפֶשׁ יְקָרָה:</w:t>
            </w:r>
          </w:p>
        </w:tc>
      </w:tr>
      <w:tr w:rsidR="009C0485" w14:paraId="493B5B43" w14:textId="77777777">
        <w:trPr>
          <w:trHeight w:val="675"/>
        </w:trPr>
        <w:tc>
          <w:tcPr>
            <w:tcW w:w="9882" w:type="dxa"/>
            <w:gridSpan w:val="2"/>
          </w:tcPr>
          <w:p w14:paraId="5DF63425" w14:textId="77777777" w:rsidR="009C0485" w:rsidRDefault="00B67529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Arise to the betrothal, O pure bride,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Shine akin to a candle, O precious soul!</w:t>
            </w:r>
          </w:p>
        </w:tc>
      </w:tr>
    </w:tbl>
    <w:p w14:paraId="052901CB" w14:textId="77777777" w:rsidR="009C0485" w:rsidRDefault="009C0485">
      <w:pPr>
        <w:bidi/>
      </w:pPr>
    </w:p>
    <w:tbl>
      <w:tblPr>
        <w:tblStyle w:val="a0"/>
        <w:bidiVisual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6"/>
        <w:gridCol w:w="4936"/>
      </w:tblGrid>
      <w:tr w:rsidR="009C0485" w14:paraId="0801030B" w14:textId="77777777">
        <w:tc>
          <w:tcPr>
            <w:tcW w:w="4946" w:type="dxa"/>
          </w:tcPr>
          <w:p w14:paraId="1136842B" w14:textId="77777777" w:rsidR="009C0485" w:rsidRDefault="00B675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Kakkatuv: Ufduyé adonai yeshuvun uva’u tsiyyon berinna vesimḥat ‘olam ‘al rosham sason vesimḥa yassiḡun nasu yaḡon va’anaḥa.</w:t>
            </w:r>
          </w:p>
        </w:tc>
        <w:tc>
          <w:tcPr>
            <w:tcW w:w="4936" w:type="dxa"/>
          </w:tcPr>
          <w:p w14:paraId="73791AAB" w14:textId="77777777" w:rsidR="009C0485" w:rsidRDefault="00B67529">
            <w:pP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כַּכָּתוּב: וּפְדוּיֵ֨י יְהֹוָ֜ה יְשׁוּב֗וּן וּבָ֤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אוּ צִיּוֹן֙ בְּרִנָּ֔ה וְשִׂמְחַ֥ת עוֹלָ֖ עַל־רֹאשָׁ֑ם שָׂשׂ֤וֹן וְשִׂמְחָה֙ יַשִּׂיג֔וּן נָ֖סוּ יָג֥וֹן וַאֲנָחָֽה׃(ישעיהו נא,יא)</w:t>
            </w:r>
          </w:p>
        </w:tc>
      </w:tr>
      <w:tr w:rsidR="009C0485" w14:paraId="5406B537" w14:textId="77777777">
        <w:tc>
          <w:tcPr>
            <w:tcW w:w="9882" w:type="dxa"/>
            <w:gridSpan w:val="2"/>
          </w:tcPr>
          <w:p w14:paraId="29DE6649" w14:textId="77777777" w:rsidR="009C0485" w:rsidRDefault="00B675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As it is written: So let the ransomed of Adonai return, and come with shouting to Zion, crowned with joy everlasting. Let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hem attain joy and gladness, while sorrow and sighing flee. (Is. 51:11).</w:t>
            </w:r>
          </w:p>
        </w:tc>
      </w:tr>
    </w:tbl>
    <w:p w14:paraId="2062EFC0" w14:textId="77777777" w:rsidR="009C0485" w:rsidRDefault="009C0485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C04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485"/>
    <w:rsid w:val="009C0485"/>
    <w:rsid w:val="00B6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C664C"/>
  <w15:docId w15:val="{54C5EEB0-86CA-0446-A4F2-56EA964FE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812"/>
    <w:rPr>
      <w:lang w:val="e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742"/>
    <w:pPr>
      <w:keepNext/>
      <w:keepLines/>
      <w:spacing w:before="4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DF67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F67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322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322312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5PeWqUllr1fnySde17yLfNFmfA==">AMUW2mW8ysyztfyNHW5g6wIJCoLUxV+7Ma8CpAEpyXSrF3YEHAEUiRzgqXur+5yTwFfJpjQ4Qnvy3QZxvyCDsk2+1y9z773loc+HriCtdMqTGUyUubPXeHk=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1105</Words>
  <Characters>6305</Characters>
  <Application>Microsoft Office Word</Application>
  <DocSecurity>0</DocSecurity>
  <Lines>52</Lines>
  <Paragraphs>14</Paragraphs>
  <ScaleCrop>false</ScaleCrop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2</cp:revision>
  <dcterms:created xsi:type="dcterms:W3CDTF">2022-01-23T02:22:00Z</dcterms:created>
  <dcterms:modified xsi:type="dcterms:W3CDTF">2022-02-05T17:22:00Z</dcterms:modified>
</cp:coreProperties>
</file>