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32ED8" w14:textId="24AE0CCC" w:rsidR="00E454EE" w:rsidRDefault="00240EA8" w:rsidP="00240E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אזכור למצות מלך</w:t>
      </w:r>
      <w:r>
        <w:rPr>
          <w:rFonts w:ascii="Times New Roman" w:eastAsia="Times New Roman" w:hAnsi="Times New Roman" w:cs="Times New Roman"/>
          <w:sz w:val="24"/>
          <w:szCs w:val="24"/>
        </w:rPr>
        <w:t>, Ezkor Lemitsvat Melech</w:t>
      </w:r>
    </w:p>
    <w:p w14:paraId="442DB225" w14:textId="77777777" w:rsidR="00240EA8" w:rsidRDefault="00240EA8">
      <w:pPr>
        <w:rPr>
          <w:rFonts w:ascii="Times New Roman" w:eastAsia="Times New Roman" w:hAnsi="Times New Roman" w:cs="Times New Roman"/>
          <w:sz w:val="24"/>
          <w:szCs w:val="24"/>
        </w:rPr>
      </w:pPr>
    </w:p>
    <w:p w14:paraId="22690DEF"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This poem for the Sabbath begins with the divine decree for the chosen nation to keep the Sabbath. The refrain welcomes the Sabbath as a bride, Kabbalistic imagery popular in early modern Jewish poetry. Ceasing to work on the Sabbath, the individual may reach joy through rest. The poet devotes much space to the secrets of the Sabbath and the act of creation: God rested on the seventh day, and the world was created from nothingness into being. The poem ends in the anticipation of God’s promises and the ingathering of the exiles.</w:t>
      </w:r>
    </w:p>
    <w:p w14:paraId="33483ECD" w14:textId="77777777" w:rsidR="00E454EE" w:rsidRDefault="00A23D2C">
      <w:pPr>
        <w:spacing w:before="240" w:after="24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the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Sabbath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אזכור למצות מלך</w:t>
      </w:r>
      <w:r>
        <w:rPr>
          <w:rFonts w:ascii="Times New Roman" w:eastAsia="Times New Roman" w:hAnsi="Times New Roman" w:cs="Times New Roman"/>
          <w:sz w:val="24"/>
          <w:szCs w:val="24"/>
        </w:rPr>
        <w:t>, Ezkor Lemitsvat Melech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Shelomo ben Aharon</w:t>
      </w:r>
    </w:p>
    <w:p w14:paraId="759E020E" w14:textId="77777777" w:rsidR="00E454EE" w:rsidRDefault="00A23D2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Troki, Lithuania</w:t>
      </w:r>
    </w:p>
    <w:p w14:paraId="49C1CD25" w14:textId="77777777" w:rsidR="00E454EE" w:rsidRDefault="00A23D2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1670–1745</w:t>
      </w:r>
      <w:r>
        <w:rPr>
          <w:rFonts w:ascii="Times New Roman" w:eastAsia="Times New Roman" w:hAnsi="Times New Roman" w:cs="Times New Roman"/>
          <w:color w:val="222222"/>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שלמה חזק</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Shelomo</w:t>
      </w:r>
      <w:r>
        <w:rPr>
          <w:rFonts w:ascii="Times New Roman" w:eastAsia="Times New Roman" w:hAnsi="Times New Roman" w:cs="Times New Roman"/>
          <w:sz w:val="24"/>
          <w:szCs w:val="24"/>
        </w:rPr>
        <w:t>, be strong!”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96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Visual Representation of Meter:  </w:t>
      </w:r>
      <w:r>
        <w:rPr>
          <w:rFonts w:ascii="Times New Roman" w:eastAsia="Times New Roman" w:hAnsi="Times New Roman" w:cs="Times New Roman"/>
          <w:sz w:val="24"/>
          <w:szCs w:val="24"/>
        </w:rPr>
        <w:t xml:space="preserve">– – v – – – / – – v – –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Description of Meter:</w:t>
      </w:r>
      <w:r>
        <w:rPr>
          <w:rFonts w:ascii="Times New Roman" w:eastAsia="Times New Roman" w:hAnsi="Times New Roman" w:cs="Times New Roman"/>
          <w:sz w:val="24"/>
          <w:szCs w:val="24"/>
        </w:rPr>
        <w:t xml:space="preserve"> Each line consists of two half-lines: the first half-line contains two full vowels, followed by a vocal sheva and a full vowel, followed by two more full vowels. The second half-line consists of two full vowels, followed by a vocal sheva and a full vowel, followed by one more full vowel.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א</w:t>
      </w:r>
      <w:r>
        <w:rPr>
          <w:rFonts w:ascii="Times New Roman" w:eastAsia="Times New Roman" w:hAnsi="Times New Roman" w:cs="Times New Roman"/>
          <w:sz w:val="24"/>
          <w:szCs w:val="24"/>
        </w:rPr>
        <w:t xml:space="preserve"> 2217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w:t>
      </w:r>
    </w:p>
    <w:p w14:paraId="2AE7DA3C" w14:textId="77777777" w:rsidR="00E454EE" w:rsidRDefault="00A23D2C">
      <w:pPr>
        <w:tabs>
          <w:tab w:val="left" w:pos="454"/>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About the Author: </w:t>
      </w:r>
      <w:r>
        <w:rPr>
          <w:rFonts w:ascii="Times New Roman" w:eastAsia="Times New Roman" w:hAnsi="Times New Roman" w:cs="Times New Roman"/>
          <w:sz w:val="24"/>
          <w:szCs w:val="24"/>
        </w:rPr>
        <w:t xml:space="preserve">Shelomo ben Aharon (1670‒1745) was one of the most prominent literary Karaite figures of his time. He was born in Paswoł (Lithuanian: Pasvalys) in the northern Lithuanian district of Ponewież (Lith. Panėvežys). In the first decade of the eighteenth century, Shelomo moved to Troki. In 1710, his wife and two sons, Simḥa and Mordochai, died in a plague which ravaged northeastern Europe. He composed a lamentation for the memory of the dead, and the poem was incorporated into the mourning ritual of the Lithuanian Karaite synagogues between the ninth of Tammuz and the seventh of Av. After the tragedy, Shelomo moved to Vilna, where he was employed as the </w:t>
      </w:r>
      <w:r>
        <w:rPr>
          <w:rFonts w:ascii="Times New Roman" w:eastAsia="Times New Roman" w:hAnsi="Times New Roman" w:cs="Times New Roman"/>
          <w:i/>
          <w:sz w:val="24"/>
          <w:szCs w:val="24"/>
        </w:rPr>
        <w:t>rav</w:t>
      </w:r>
      <w:r>
        <w:rPr>
          <w:rFonts w:ascii="Times New Roman" w:eastAsia="Times New Roman" w:hAnsi="Times New Roman" w:cs="Times New Roman"/>
          <w:sz w:val="24"/>
          <w:szCs w:val="24"/>
        </w:rPr>
        <w:t xml:space="preserve"> of the surviving Karaite community (i.e.,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legal expert on religious matters, food, rituals, marriage, and calendar). In 1719, Shelomo moved back to Troki. </w:t>
      </w:r>
    </w:p>
    <w:p w14:paraId="1BAC08D0" w14:textId="77777777" w:rsidR="00E454EE" w:rsidRDefault="00E454EE">
      <w:pPr>
        <w:tabs>
          <w:tab w:val="left" w:pos="454"/>
        </w:tabs>
        <w:jc w:val="both"/>
        <w:rPr>
          <w:rFonts w:ascii="Times New Roman" w:eastAsia="Times New Roman" w:hAnsi="Times New Roman" w:cs="Times New Roman"/>
          <w:sz w:val="24"/>
          <w:szCs w:val="24"/>
        </w:rPr>
      </w:pPr>
    </w:p>
    <w:p w14:paraId="31DAE54F" w14:textId="77777777" w:rsidR="00E454EE" w:rsidRDefault="00A23D2C">
      <w:pPr>
        <w:tabs>
          <w:tab w:val="left" w:pos="45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Shelomo was a prolific Hebrew poet and an author of several Hebrew works. His most famous work is </w:t>
      </w:r>
      <w:r>
        <w:rPr>
          <w:rFonts w:ascii="Times New Roman" w:eastAsia="Times New Roman" w:hAnsi="Times New Roman" w:cs="Times New Roman"/>
          <w:i/>
          <w:sz w:val="24"/>
          <w:szCs w:val="24"/>
        </w:rPr>
        <w:t>Appiryon ‘Asa Lo</w:t>
      </w:r>
      <w:r>
        <w:rPr>
          <w:rFonts w:ascii="Times New Roman" w:eastAsia="Times New Roman" w:hAnsi="Times New Roman" w:cs="Times New Roman"/>
          <w:sz w:val="24"/>
          <w:szCs w:val="24"/>
        </w:rPr>
        <w:t xml:space="preserve"> (“A Palanquin He Made for Himself”), a treatise on Karaite faith and a discussion on the differences between rabbinic and Karaite Judaism. The work, available in several versions, contains twenty-four answers to the questions posed by Johann Uppendorff (1645–1698), a Swedish professor at the University of Riga. Shelomo also wrote polemic works, two Hebrew grammars, and several Hebrew poems that were included in the Karaite Siddurim.</w:t>
      </w:r>
    </w:p>
    <w:p w14:paraId="359BE80F" w14:textId="77777777" w:rsidR="00E454EE" w:rsidRDefault="00E454EE">
      <w:pPr>
        <w:tabs>
          <w:tab w:val="left" w:pos="454"/>
        </w:tabs>
        <w:jc w:val="both"/>
        <w:rPr>
          <w:rFonts w:ascii="Times New Roman" w:eastAsia="Times New Roman" w:hAnsi="Times New Roman" w:cs="Times New Roman"/>
          <w:sz w:val="24"/>
          <w:szCs w:val="24"/>
        </w:rPr>
      </w:pPr>
    </w:p>
    <w:p w14:paraId="3922518E" w14:textId="77777777" w:rsidR="00E454EE" w:rsidRDefault="00A23D2C">
      <w:pPr>
        <w:tabs>
          <w:tab w:val="left" w:pos="45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short version of </w:t>
      </w:r>
      <w:r>
        <w:rPr>
          <w:rFonts w:ascii="Times New Roman" w:eastAsia="Times New Roman" w:hAnsi="Times New Roman" w:cs="Times New Roman"/>
          <w:i/>
          <w:sz w:val="24"/>
          <w:szCs w:val="24"/>
        </w:rPr>
        <w:t>Appiryon ‘Asa Lo</w:t>
      </w:r>
      <w:r>
        <w:rPr>
          <w:rFonts w:ascii="Times New Roman" w:eastAsia="Times New Roman" w:hAnsi="Times New Roman" w:cs="Times New Roman"/>
          <w:sz w:val="24"/>
          <w:szCs w:val="24"/>
        </w:rPr>
        <w:t xml:space="preserve"> has been published by The Karaite Press, under the name </w:t>
      </w:r>
      <w:r>
        <w:rPr>
          <w:rFonts w:ascii="Times New Roman" w:eastAsia="Times New Roman" w:hAnsi="Times New Roman" w:cs="Times New Roman"/>
          <w:i/>
          <w:sz w:val="24"/>
          <w:szCs w:val="24"/>
        </w:rPr>
        <w:t>The Palanquin</w:t>
      </w:r>
      <w:r>
        <w:rPr>
          <w:rFonts w:ascii="Times New Roman" w:eastAsia="Times New Roman" w:hAnsi="Times New Roman" w:cs="Times New Roman"/>
          <w:sz w:val="24"/>
          <w:szCs w:val="24"/>
        </w:rPr>
        <w:t>.</w:t>
      </w:r>
    </w:p>
    <w:p w14:paraId="749F80B6" w14:textId="77777777" w:rsidR="00E454EE" w:rsidRDefault="00E454EE">
      <w:pPr>
        <w:tabs>
          <w:tab w:val="left" w:pos="454"/>
        </w:tabs>
        <w:jc w:val="both"/>
        <w:rPr>
          <w:rFonts w:ascii="Times New Roman" w:eastAsia="Times New Roman" w:hAnsi="Times New Roman" w:cs="Times New Roman"/>
          <w:b/>
          <w:sz w:val="24"/>
          <w:szCs w:val="24"/>
        </w:rPr>
      </w:pPr>
    </w:p>
    <w:p w14:paraId="2619B4F0" w14:textId="77777777" w:rsidR="00E454EE" w:rsidRDefault="00A23D2C">
      <w:pPr>
        <w:tabs>
          <w:tab w:val="left" w:pos="454"/>
        </w:tabs>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Encyclopaedia Judaica</w:t>
      </w:r>
      <w:r>
        <w:rPr>
          <w:rFonts w:ascii="Times New Roman" w:eastAsia="Times New Roman" w:hAnsi="Times New Roman" w:cs="Times New Roman"/>
          <w:sz w:val="24"/>
          <w:szCs w:val="24"/>
        </w:rPr>
        <w:t xml:space="preserve">; Mann, </w:t>
      </w:r>
      <w:r>
        <w:rPr>
          <w:rFonts w:ascii="Times New Roman" w:eastAsia="Times New Roman" w:hAnsi="Times New Roman" w:cs="Times New Roman"/>
          <w:i/>
          <w:sz w:val="24"/>
          <w:szCs w:val="24"/>
        </w:rPr>
        <w:t>Texts and Studies</w:t>
      </w:r>
      <w:r>
        <w:rPr>
          <w:rFonts w:ascii="Times New Roman" w:eastAsia="Times New Roman" w:hAnsi="Times New Roman" w:cs="Times New Roman"/>
          <w:sz w:val="24"/>
          <w:szCs w:val="24"/>
        </w:rPr>
        <w:t>.</w:t>
      </w:r>
    </w:p>
    <w:p w14:paraId="47703D24" w14:textId="37E65B68" w:rsidR="00E454EE" w:rsidRDefault="00A23D2C" w:rsidP="00A23D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E454EE" w14:paraId="5EBF0569" w14:textId="77777777">
        <w:trPr>
          <w:trHeight w:val="1164"/>
        </w:trPr>
        <w:tc>
          <w:tcPr>
            <w:tcW w:w="4946" w:type="dxa"/>
          </w:tcPr>
          <w:p w14:paraId="68DCB67E" w14:textId="421ECD2D"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Ezkor lemitsvat me- : lech ram vena‘la</w:t>
            </w:r>
          </w:p>
          <w:p w14:paraId="7651E60C" w14:textId="7569A32C"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Gazar le‘am baḥar : im ḳol hamulla</w:t>
            </w:r>
          </w:p>
          <w:p w14:paraId="3EF3583D" w14:textId="1CD0EB33"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Ḳaddesh leshabbat ‘im : ḥefets me‘ulla</w:t>
            </w:r>
          </w:p>
          <w:p w14:paraId="188CFBFF" w14:textId="257465E4"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Lachen meḳora’im : ‘eda seḡulla.</w:t>
            </w:r>
          </w:p>
        </w:tc>
        <w:tc>
          <w:tcPr>
            <w:tcW w:w="4936" w:type="dxa"/>
          </w:tcPr>
          <w:p w14:paraId="73AC2553" w14:textId="2B83CAA8"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אֶזְכּוֹר לְמִצְוַת מֶ־ : לֶךְ רָם וְנַעְלָה</w:t>
            </w:r>
          </w:p>
          <w:p w14:paraId="2E20CA21" w14:textId="318A392E"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גָּזַר לְעַם בָּחַר : עִם קוֹל הֲמוּלָּה</w:t>
            </w:r>
          </w:p>
          <w:p w14:paraId="3AF719E6" w14:textId="48A0AEA4"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קַדֵּשׁ לְשַׁבָּת עִם : חֵפֶץ מְעֻלָּה</w:t>
            </w:r>
          </w:p>
          <w:p w14:paraId="34A95217" w14:textId="00034038"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לָכֵן מְקוֹרָאִים : עֵדָה סְגֻלָּה:</w:t>
            </w:r>
          </w:p>
        </w:tc>
      </w:tr>
      <w:tr w:rsidR="00E454EE" w14:paraId="5711AE40" w14:textId="77777777">
        <w:tc>
          <w:tcPr>
            <w:tcW w:w="9882" w:type="dxa"/>
            <w:gridSpan w:val="2"/>
          </w:tcPr>
          <w:p w14:paraId="613F6ACE"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recall the commandment of the high and exalted King!</w:t>
            </w:r>
          </w:p>
          <w:p w14:paraId="58F13C9F"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He ordained it for the people He chose, with a tumultuous voice:</w:t>
            </w:r>
          </w:p>
          <w:p w14:paraId="39AF8D28"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“Hallow the Sabbath most willingly!”</w:t>
            </w:r>
          </w:p>
          <w:p w14:paraId="1EC718DE"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they are called the treasured congregation.</w:t>
            </w:r>
          </w:p>
        </w:tc>
      </w:tr>
      <w:tr w:rsidR="00E454EE" w14:paraId="39D6F9F8" w14:textId="77777777">
        <w:trPr>
          <w:trHeight w:val="562"/>
        </w:trPr>
        <w:tc>
          <w:tcPr>
            <w:tcW w:w="4946" w:type="dxa"/>
          </w:tcPr>
          <w:p w14:paraId="5C56B087" w14:textId="18F058D6" w:rsidR="00E454EE" w:rsidRDefault="00A23D2C">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Bo’u venaḳbila : kalla kelula</w:t>
            </w:r>
          </w:p>
          <w:p w14:paraId="04BF1EBC" w14:textId="4CCB2472" w:rsidR="00E454EE" w:rsidRDefault="00A23D2C">
            <w:pPr>
              <w:tabs>
                <w:tab w:val="left" w:pos="1951"/>
                <w:tab w:val="left" w:pos="2791"/>
              </w:tabs>
              <w:rPr>
                <w:color w:val="FF0000"/>
              </w:rPr>
            </w:pPr>
            <w:r>
              <w:rPr>
                <w:rFonts w:ascii="Times New Roman" w:eastAsia="Times New Roman" w:hAnsi="Times New Roman" w:cs="Times New Roman"/>
                <w:color w:val="FF0000"/>
                <w:sz w:val="24"/>
                <w:szCs w:val="24"/>
              </w:rPr>
              <w:t>Netsé lemulah ‘im : ḳol shir veḡila.</w:t>
            </w:r>
          </w:p>
        </w:tc>
        <w:tc>
          <w:tcPr>
            <w:tcW w:w="4936" w:type="dxa"/>
          </w:tcPr>
          <w:p w14:paraId="330AD728" w14:textId="518A410E"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41ECF099" w14:textId="38E547C7"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56D3179A" w14:textId="77777777">
        <w:tc>
          <w:tcPr>
            <w:tcW w:w="9882" w:type="dxa"/>
            <w:gridSpan w:val="2"/>
          </w:tcPr>
          <w:p w14:paraId="07407783"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4F359CF4"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07FD4C04" w14:textId="77777777">
        <w:trPr>
          <w:trHeight w:val="1134"/>
        </w:trPr>
        <w:tc>
          <w:tcPr>
            <w:tcW w:w="4946" w:type="dxa"/>
          </w:tcPr>
          <w:p w14:paraId="7B3D5C6A" w14:textId="3A4D9C3B"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Eshmor bevo ha‘et : la‘zov melacha</w:t>
            </w:r>
          </w:p>
          <w:p w14:paraId="7C0F36CE" w14:textId="64F2519D"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Ki va zeman ḳodesh : naḡil besimḥa</w:t>
            </w:r>
          </w:p>
          <w:p w14:paraId="6EB6770B" w14:textId="1F886D0E"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Me‘et ‘arivat she- : mesh kahalacha</w:t>
            </w:r>
          </w:p>
          <w:p w14:paraId="6901C4B9" w14:textId="719FFD1E"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Eḥdal ve’anu’aḥ : ka‘et betsillah.</w:t>
            </w:r>
          </w:p>
        </w:tc>
        <w:tc>
          <w:tcPr>
            <w:tcW w:w="4936" w:type="dxa"/>
          </w:tcPr>
          <w:p w14:paraId="03E4E46C" w14:textId="39B6FFDD"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אֶשְׁ֒מוֹר בְּבוֹא הָעֵת : לַעְזוֹב מְלָאכָה</w:t>
            </w:r>
          </w:p>
          <w:p w14:paraId="7F1BB655" w14:textId="77C130A0"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כִּי בָא זְמַן קֹדֶשׁ : נָגִיל בְּשִֹמְחָה</w:t>
            </w:r>
          </w:p>
          <w:p w14:paraId="652ED66F" w14:textId="6AB4B66B"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מֵעֵת עֲרִיבַת שֶׁ־ : מֶשׁ כַּהֲלָכָה</w:t>
            </w:r>
          </w:p>
          <w:p w14:paraId="50E54E65" w14:textId="3BFCE612"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אֶחְדַּל וְאָנוּחַ : כָּעֵת בְּצִלָּהּ:</w:t>
            </w:r>
          </w:p>
        </w:tc>
      </w:tr>
      <w:tr w:rsidR="00E454EE" w14:paraId="512C800D" w14:textId="77777777">
        <w:tc>
          <w:tcPr>
            <w:tcW w:w="9882" w:type="dxa"/>
            <w:gridSpan w:val="2"/>
          </w:tcPr>
          <w:p w14:paraId="1B59E855"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keep the proper time and cease work:</w:t>
            </w:r>
          </w:p>
          <w:p w14:paraId="6332C52A"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sacred time has arrived—let us rejoice.</w:t>
            </w:r>
          </w:p>
          <w:p w14:paraId="2DC2D69E"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setting of the sun, as ordained,</w:t>
            </w:r>
          </w:p>
          <w:p w14:paraId="26B036A1"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promptly cease and rest in its shade.</w:t>
            </w:r>
          </w:p>
        </w:tc>
      </w:tr>
      <w:tr w:rsidR="00E454EE" w14:paraId="7F2DFD14" w14:textId="77777777">
        <w:trPr>
          <w:trHeight w:val="562"/>
        </w:trPr>
        <w:tc>
          <w:tcPr>
            <w:tcW w:w="4946" w:type="dxa"/>
          </w:tcPr>
          <w:p w14:paraId="33394A17" w14:textId="75C2BF27" w:rsidR="00E454EE" w:rsidRPr="00A23D2C" w:rsidRDefault="00A23D2C">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Bo’u </w:t>
            </w:r>
            <w:r w:rsidRPr="00A23D2C">
              <w:rPr>
                <w:rFonts w:ascii="Times New Roman" w:eastAsia="Times New Roman" w:hAnsi="Times New Roman" w:cs="Times New Roman"/>
                <w:color w:val="FF0000"/>
                <w:sz w:val="24"/>
                <w:szCs w:val="24"/>
              </w:rPr>
              <w:t>venaḳbila : kalla kelula</w:t>
            </w:r>
          </w:p>
          <w:p w14:paraId="37DC2641" w14:textId="7A9B2115" w:rsidR="00E454EE" w:rsidRDefault="00A23D2C">
            <w:pPr>
              <w:tabs>
                <w:tab w:val="left" w:pos="1951"/>
                <w:tab w:val="left" w:pos="2791"/>
              </w:tabs>
              <w:rPr>
                <w:color w:val="FF0000"/>
              </w:rPr>
            </w:pPr>
            <w:r w:rsidRPr="00A23D2C">
              <w:rPr>
                <w:rFonts w:ascii="Times New Roman" w:eastAsia="Times New Roman" w:hAnsi="Times New Roman" w:cs="Times New Roman"/>
                <w:color w:val="FF0000"/>
                <w:sz w:val="24"/>
                <w:szCs w:val="24"/>
              </w:rPr>
              <w:t>Netsé lemulah ‘im : ḳol shir veḡila</w:t>
            </w:r>
            <w:r w:rsidRPr="00A23D2C">
              <w:rPr>
                <w:color w:val="FF0000"/>
              </w:rPr>
              <w:t>.</w:t>
            </w:r>
          </w:p>
        </w:tc>
        <w:tc>
          <w:tcPr>
            <w:tcW w:w="4936" w:type="dxa"/>
          </w:tcPr>
          <w:p w14:paraId="13B4538C" w14:textId="3DD22BBF"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07F5E3BA" w14:textId="20B39E30"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67417AA0" w14:textId="77777777">
        <w:tc>
          <w:tcPr>
            <w:tcW w:w="9882" w:type="dxa"/>
            <w:gridSpan w:val="2"/>
          </w:tcPr>
          <w:p w14:paraId="2252F668"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63C3BD49"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051B12EB" w14:textId="77777777">
        <w:trPr>
          <w:trHeight w:val="1134"/>
        </w:trPr>
        <w:tc>
          <w:tcPr>
            <w:tcW w:w="4946" w:type="dxa"/>
          </w:tcPr>
          <w:p w14:paraId="560A358C" w14:textId="49AE33CD"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Elmad lesod hayyom : mippi tehorim</w:t>
            </w:r>
          </w:p>
          <w:p w14:paraId="60B52B80" w14:textId="1407F57B"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Ḳava‘ adon ‘olam : zecher ledorim</w:t>
            </w:r>
          </w:p>
          <w:p w14:paraId="2152C011" w14:textId="7849DC2D"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Ulsod beri’at yesh : mimmaḥasorim</w:t>
            </w:r>
          </w:p>
          <w:p w14:paraId="7E9F1B99" w14:textId="7DA68C7C"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Himtsi metsi’ut kol : rav ha‘alila.</w:t>
            </w:r>
          </w:p>
        </w:tc>
        <w:tc>
          <w:tcPr>
            <w:tcW w:w="4936" w:type="dxa"/>
          </w:tcPr>
          <w:p w14:paraId="38F2AB1A" w14:textId="29775AEF"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אֶלְ֒מַד לְסוֹד הַיּוֹם : מִפִּי טְהוֹרִים</w:t>
            </w:r>
          </w:p>
          <w:p w14:paraId="509ADB49" w14:textId="078DF38E"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קָבַע אֲדוֹן עוֹלָם : זֵכֶר לְדוֹרִים</w:t>
            </w:r>
          </w:p>
          <w:p w14:paraId="5FDB6D5D" w14:textId="082B4102"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וּלְסוֹד בְּרִיאַת יֵשׁ : מִמַּחֲסוֹרִים</w:t>
            </w:r>
          </w:p>
          <w:p w14:paraId="7FFF6D8F" w14:textId="34142D53"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הִמְצִיא מְצִיאוּת כֹּל : רַב הָעֲלִילָה:</w:t>
            </w:r>
          </w:p>
        </w:tc>
      </w:tr>
      <w:tr w:rsidR="00E454EE" w14:paraId="77681433" w14:textId="77777777">
        <w:tc>
          <w:tcPr>
            <w:tcW w:w="9882" w:type="dxa"/>
            <w:gridSpan w:val="2"/>
          </w:tcPr>
          <w:p w14:paraId="7AB18088"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learn from the mouths of the pure people the secret of the day,</w:t>
            </w:r>
          </w:p>
          <w:p w14:paraId="069CE655"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the Lord of the Universe decreed an eternal remembrance,</w:t>
            </w:r>
          </w:p>
          <w:p w14:paraId="4C3D0758"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secret of creation out of nothing:</w:t>
            </w:r>
          </w:p>
          <w:p w14:paraId="5C4FAB36"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One mighty in deed created all existence.</w:t>
            </w:r>
          </w:p>
        </w:tc>
      </w:tr>
      <w:tr w:rsidR="00E454EE" w14:paraId="4B8E9889" w14:textId="77777777">
        <w:trPr>
          <w:trHeight w:val="562"/>
        </w:trPr>
        <w:tc>
          <w:tcPr>
            <w:tcW w:w="4946" w:type="dxa"/>
          </w:tcPr>
          <w:p w14:paraId="6EDBE3B5" w14:textId="0A3301A5" w:rsidR="00E454EE" w:rsidRPr="00A23D2C" w:rsidRDefault="00A23D2C">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Bo’u </w:t>
            </w:r>
            <w:r w:rsidRPr="00A23D2C">
              <w:rPr>
                <w:rFonts w:ascii="Times New Roman" w:eastAsia="Times New Roman" w:hAnsi="Times New Roman" w:cs="Times New Roman"/>
                <w:color w:val="FF0000"/>
                <w:sz w:val="24"/>
                <w:szCs w:val="24"/>
              </w:rPr>
              <w:t>venaḳbila : kalla kelula</w:t>
            </w:r>
          </w:p>
          <w:p w14:paraId="04BB8846" w14:textId="6E787EDE" w:rsidR="00E454EE" w:rsidRDefault="00A23D2C">
            <w:pPr>
              <w:tabs>
                <w:tab w:val="left" w:pos="1951"/>
                <w:tab w:val="left" w:pos="2791"/>
              </w:tabs>
              <w:rPr>
                <w:color w:val="FF0000"/>
              </w:rPr>
            </w:pPr>
            <w:r w:rsidRPr="00A23D2C">
              <w:rPr>
                <w:rFonts w:ascii="Times New Roman" w:eastAsia="Times New Roman" w:hAnsi="Times New Roman" w:cs="Times New Roman"/>
                <w:color w:val="FF0000"/>
                <w:sz w:val="24"/>
                <w:szCs w:val="24"/>
              </w:rPr>
              <w:t xml:space="preserve">Netsé lemulah ‘im : ḳol shir </w:t>
            </w:r>
            <w:r>
              <w:rPr>
                <w:rFonts w:ascii="Times New Roman" w:eastAsia="Times New Roman" w:hAnsi="Times New Roman" w:cs="Times New Roman"/>
                <w:color w:val="FF0000"/>
                <w:sz w:val="24"/>
                <w:szCs w:val="24"/>
              </w:rPr>
              <w:t>veḡila.</w:t>
            </w:r>
          </w:p>
        </w:tc>
        <w:tc>
          <w:tcPr>
            <w:tcW w:w="4936" w:type="dxa"/>
          </w:tcPr>
          <w:p w14:paraId="2967A01A" w14:textId="66C2FE90"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0775C18B" w14:textId="50F7A3A3"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4297FACE" w14:textId="77777777">
        <w:tc>
          <w:tcPr>
            <w:tcW w:w="9882" w:type="dxa"/>
            <w:gridSpan w:val="2"/>
          </w:tcPr>
          <w:p w14:paraId="387E8B99"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69BE3F87"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120B6FC6" w14:textId="77777777">
        <w:trPr>
          <w:trHeight w:val="1134"/>
        </w:trPr>
        <w:tc>
          <w:tcPr>
            <w:tcW w:w="4946" w:type="dxa"/>
          </w:tcPr>
          <w:p w14:paraId="5B7D85BA" w14:textId="04B87BF1"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Emtsa lenafshi no- : fesh umnuḥa</w:t>
            </w:r>
          </w:p>
          <w:p w14:paraId="7980290D" w14:textId="65B41284"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Dat el behaskili : yitron bechoḥah</w:t>
            </w:r>
          </w:p>
          <w:p w14:paraId="44B3DAEC" w14:textId="0C8003E8" w:rsidR="00E454EE" w:rsidRDefault="00A23D2C">
            <w:pP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Aḥar yemé ma‘asé : lagguf revaḥa</w:t>
            </w:r>
          </w:p>
          <w:p w14:paraId="42E26BAC" w14:textId="170D972D"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Mits-tsad shevitati : simḥa vetsahola.</w:t>
            </w:r>
          </w:p>
        </w:tc>
        <w:tc>
          <w:tcPr>
            <w:tcW w:w="4936" w:type="dxa"/>
          </w:tcPr>
          <w:p w14:paraId="03497A75" w14:textId="0D0CE132"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אֶמְ֒צָא לְנַפְשִׁי נוֹ־ : פֶשׁ וּמְנוּחָה</w:t>
            </w:r>
          </w:p>
          <w:p w14:paraId="34EB8D3B" w14:textId="108DA02B"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דָּת אֵל בְּהַשְֹכִּילִי : יִתְרוֹן בְּכֹחָהּ</w:t>
            </w:r>
          </w:p>
          <w:p w14:paraId="4B95E927" w14:textId="373D1D19"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אַחַר יְמֵי מַעֲשֶׂה : לַגּוּף רְוָחָה</w:t>
            </w:r>
          </w:p>
          <w:p w14:paraId="511E4A0B" w14:textId="07DE6464"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מִצַּד שְׁבִיתָתִי : שִֹמְחָה וְצָהֳלָה:</w:t>
            </w:r>
          </w:p>
        </w:tc>
      </w:tr>
      <w:tr w:rsidR="00E454EE" w14:paraId="5D7F4CB8" w14:textId="77777777">
        <w:tc>
          <w:tcPr>
            <w:tcW w:w="9882" w:type="dxa"/>
            <w:gridSpan w:val="2"/>
          </w:tcPr>
          <w:p w14:paraId="5BCBC85C"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find for my soul rest and repose,</w:t>
            </w:r>
          </w:p>
          <w:p w14:paraId="33D24B90"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Contemplating the divine law and the benefit of its command:</w:t>
            </w:r>
          </w:p>
          <w:p w14:paraId="25A99A7F"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days of labor, a relief to the body,</w:t>
            </w:r>
          </w:p>
          <w:p w14:paraId="7698C30A"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my rest, gladness and joyous cries!</w:t>
            </w:r>
          </w:p>
        </w:tc>
      </w:tr>
      <w:tr w:rsidR="00E454EE" w14:paraId="7A180C88" w14:textId="77777777">
        <w:trPr>
          <w:trHeight w:val="562"/>
        </w:trPr>
        <w:tc>
          <w:tcPr>
            <w:tcW w:w="4946" w:type="dxa"/>
          </w:tcPr>
          <w:p w14:paraId="77AF12DF" w14:textId="1C01769D" w:rsidR="00E454EE" w:rsidRPr="00A23D2C" w:rsidRDefault="00A23D2C">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Bo’u </w:t>
            </w:r>
            <w:r w:rsidRPr="00A23D2C">
              <w:rPr>
                <w:rFonts w:ascii="Times New Roman" w:eastAsia="Times New Roman" w:hAnsi="Times New Roman" w:cs="Times New Roman"/>
                <w:color w:val="FF0000"/>
                <w:sz w:val="24"/>
                <w:szCs w:val="24"/>
              </w:rPr>
              <w:t>venaḳbila : kalla kelula</w:t>
            </w:r>
          </w:p>
          <w:p w14:paraId="1273E1A9" w14:textId="741AA065" w:rsidR="00E454EE" w:rsidRDefault="00A23D2C">
            <w:pPr>
              <w:tabs>
                <w:tab w:val="left" w:pos="1951"/>
                <w:tab w:val="left" w:pos="2791"/>
              </w:tabs>
              <w:rPr>
                <w:color w:val="FF0000"/>
              </w:rPr>
            </w:pPr>
            <w:r w:rsidRPr="00A23D2C">
              <w:rPr>
                <w:rFonts w:ascii="Times New Roman" w:eastAsia="Times New Roman" w:hAnsi="Times New Roman" w:cs="Times New Roman"/>
                <w:color w:val="FF0000"/>
                <w:sz w:val="24"/>
                <w:szCs w:val="24"/>
              </w:rPr>
              <w:t>Netsé lemulah ‘im : ḳol shir veḡila.</w:t>
            </w:r>
          </w:p>
        </w:tc>
        <w:tc>
          <w:tcPr>
            <w:tcW w:w="4936" w:type="dxa"/>
          </w:tcPr>
          <w:p w14:paraId="02A4D28F" w14:textId="3DCF3C91"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082E7A57" w14:textId="1159D8B9"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2F44433C" w14:textId="77777777">
        <w:tc>
          <w:tcPr>
            <w:tcW w:w="9882" w:type="dxa"/>
            <w:gridSpan w:val="2"/>
          </w:tcPr>
          <w:p w14:paraId="07A5C5B2" w14:textId="77777777" w:rsidR="00E454EE" w:rsidRDefault="00A23D2C">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7D9DF170" w14:textId="77777777" w:rsidR="00E454EE" w:rsidRDefault="00A23D2C">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053A6E19" w14:textId="77777777">
        <w:trPr>
          <w:trHeight w:val="1134"/>
        </w:trPr>
        <w:tc>
          <w:tcPr>
            <w:tcW w:w="4946" w:type="dxa"/>
          </w:tcPr>
          <w:p w14:paraId="68D41DDA" w14:textId="158797C0"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Ehgé lesod sheni : dimmu ḥachamim</w:t>
            </w:r>
          </w:p>
          <w:p w14:paraId="2C8A11DB" w14:textId="4AA896C7"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Ḳiddush shevi‘i a- : ḥar shesh beyamim</w:t>
            </w:r>
          </w:p>
          <w:p w14:paraId="47DBDA58" w14:textId="10DA734C"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Dimyon lenishmat ish : ben haḥatumim</w:t>
            </w:r>
          </w:p>
          <w:p w14:paraId="58544F5D" w14:textId="4FFC5797"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Shesh hen befe’otav : ‘ola lema‘la.</w:t>
            </w:r>
          </w:p>
        </w:tc>
        <w:tc>
          <w:tcPr>
            <w:tcW w:w="4936" w:type="dxa"/>
          </w:tcPr>
          <w:p w14:paraId="3575841E" w14:textId="0B87B1C9"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אֶהְ֒גֶּה לְסוֹד שֵׁנִי : דִּמּוּ חֲכָמִים</w:t>
            </w:r>
          </w:p>
          <w:p w14:paraId="785A4ADC" w14:textId="1EC0A06F"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קִדּוּשׁ שְׁבִיעִי אַ־ : חַר שֵׁשׁ בְּיָמִים</w:t>
            </w:r>
          </w:p>
          <w:p w14:paraId="3AF6E391" w14:textId="0ACF0B26"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דִּמְיוֹן לְנִשְׁמַת אִישׁ : בֵּין הַחֲתוּמִים</w:t>
            </w:r>
          </w:p>
          <w:p w14:paraId="2C84FF14" w14:textId="3861B09B"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שֵׁשׁ הֵן בְּפֵאוֹתָיו : עוֹלָה לְמַעְלָה:</w:t>
            </w:r>
          </w:p>
        </w:tc>
      </w:tr>
      <w:tr w:rsidR="00E454EE" w14:paraId="7A4BCE7E" w14:textId="77777777">
        <w:tc>
          <w:tcPr>
            <w:tcW w:w="9882" w:type="dxa"/>
            <w:gridSpan w:val="2"/>
          </w:tcPr>
          <w:p w14:paraId="2D9E61AA"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study the second secret the wise ones devised:</w:t>
            </w:r>
          </w:p>
          <w:p w14:paraId="30159385"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sanctification of the seventh day after six days,</w:t>
            </w:r>
          </w:p>
          <w:p w14:paraId="46C92A36"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is the human soul, it is also sealed knowledge—</w:t>
            </w:r>
          </w:p>
          <w:p w14:paraId="2E652BBD"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Six on its sides; rising upward from them.</w:t>
            </w:r>
          </w:p>
        </w:tc>
      </w:tr>
      <w:tr w:rsidR="00E454EE" w14:paraId="668C6F2A" w14:textId="77777777">
        <w:trPr>
          <w:trHeight w:val="562"/>
        </w:trPr>
        <w:tc>
          <w:tcPr>
            <w:tcW w:w="4946" w:type="dxa"/>
          </w:tcPr>
          <w:p w14:paraId="493DBA00" w14:textId="304E4A78" w:rsidR="00E454EE" w:rsidRPr="00A23D2C" w:rsidRDefault="00A23D2C">
            <w:pPr>
              <w:tabs>
                <w:tab w:val="left" w:pos="1951"/>
                <w:tab w:val="left" w:pos="2791"/>
              </w:tabs>
              <w:rPr>
                <w:rFonts w:ascii="Times New Roman" w:eastAsia="Times New Roman" w:hAnsi="Times New Roman" w:cs="Times New Roman"/>
                <w:color w:val="FF0000"/>
                <w:sz w:val="24"/>
                <w:szCs w:val="24"/>
              </w:rPr>
            </w:pPr>
            <w:r w:rsidRPr="00A23D2C">
              <w:rPr>
                <w:rFonts w:ascii="Times New Roman" w:eastAsia="Times New Roman" w:hAnsi="Times New Roman" w:cs="Times New Roman"/>
                <w:color w:val="FF0000"/>
                <w:sz w:val="24"/>
                <w:szCs w:val="24"/>
              </w:rPr>
              <w:t>Bo’u venaḳbila : kalla kelula</w:t>
            </w:r>
          </w:p>
          <w:p w14:paraId="60156026" w14:textId="76AA6A48" w:rsidR="00E454EE" w:rsidRDefault="00A23D2C">
            <w:pPr>
              <w:tabs>
                <w:tab w:val="left" w:pos="1951"/>
                <w:tab w:val="left" w:pos="2791"/>
              </w:tabs>
              <w:rPr>
                <w:color w:val="FF0000"/>
              </w:rPr>
            </w:pPr>
            <w:r w:rsidRPr="00A23D2C">
              <w:rPr>
                <w:rFonts w:ascii="Times New Roman" w:eastAsia="Times New Roman" w:hAnsi="Times New Roman" w:cs="Times New Roman"/>
                <w:color w:val="FF0000"/>
                <w:sz w:val="24"/>
                <w:szCs w:val="24"/>
              </w:rPr>
              <w:t>Netsé lemulah ‘im : ḳol shir veḡila.</w:t>
            </w:r>
          </w:p>
        </w:tc>
        <w:tc>
          <w:tcPr>
            <w:tcW w:w="4936" w:type="dxa"/>
          </w:tcPr>
          <w:p w14:paraId="2F167CF4" w14:textId="6403959D"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0CC46CBE" w14:textId="54201048"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4F972825" w14:textId="77777777">
        <w:tc>
          <w:tcPr>
            <w:tcW w:w="9882" w:type="dxa"/>
            <w:gridSpan w:val="2"/>
          </w:tcPr>
          <w:p w14:paraId="34919CAA" w14:textId="77777777" w:rsidR="00E454EE" w:rsidRDefault="00A23D2C">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5133E9A4" w14:textId="77777777" w:rsidR="00E454EE" w:rsidRDefault="00A23D2C">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49098D26" w14:textId="77777777">
        <w:trPr>
          <w:trHeight w:val="1134"/>
        </w:trPr>
        <w:tc>
          <w:tcPr>
            <w:tcW w:w="4946" w:type="dxa"/>
          </w:tcPr>
          <w:p w14:paraId="74EBFF09" w14:textId="1F7FD1AF"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Aḥziḳ bedat ha’el : etten shevaḥa</w:t>
            </w:r>
          </w:p>
          <w:p w14:paraId="1CA3F62E" w14:textId="3C072F34"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‘Al mattenat yom zé : yom habberacha</w:t>
            </w:r>
          </w:p>
          <w:p w14:paraId="59280A91" w14:textId="7F8B92CE"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Amen yeḳayyem tsur : kol havtaḥa</w:t>
            </w:r>
          </w:p>
          <w:p w14:paraId="702A3DEE" w14:textId="491F9E57" w:rsidR="00E454EE" w:rsidRDefault="00A23D2C">
            <w:pPr>
              <w:pBdr>
                <w:top w:val="nil"/>
                <w:left w:val="nil"/>
                <w:bottom w:val="nil"/>
                <w:right w:val="nil"/>
                <w:between w:val="nil"/>
              </w:pBdr>
              <w:tabs>
                <w:tab w:val="left" w:pos="1951"/>
                <w:tab w:val="left" w:pos="2791"/>
              </w:tabs>
              <w:rPr>
                <w:rFonts w:ascii="Times New Roman" w:eastAsia="Times New Roman" w:hAnsi="Times New Roman" w:cs="Times New Roman"/>
                <w:sz w:val="24"/>
                <w:szCs w:val="24"/>
              </w:rPr>
            </w:pPr>
            <w:r>
              <w:rPr>
                <w:rFonts w:ascii="Times New Roman" w:eastAsia="Times New Roman" w:hAnsi="Times New Roman" w:cs="Times New Roman"/>
                <w:sz w:val="24"/>
                <w:szCs w:val="24"/>
              </w:rPr>
              <w:t>Kannes leniddaḥai : limsos tehilla.</w:t>
            </w:r>
          </w:p>
        </w:tc>
        <w:tc>
          <w:tcPr>
            <w:tcW w:w="4936" w:type="dxa"/>
          </w:tcPr>
          <w:p w14:paraId="1F96CAD3" w14:textId="03AC8FCB"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אַחְ֒זִ֒יק֒ בְּדָת הָאֵל : אֶתֵּן שְׁבָחָה</w:t>
            </w:r>
          </w:p>
          <w:p w14:paraId="76EFC1C3" w14:textId="5A771A39"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עַל מַתְּנַת יוֹם זֶה : יוֹם הַבְּרָכָה</w:t>
            </w:r>
          </w:p>
          <w:p w14:paraId="66E9501F" w14:textId="79D391C5"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אָמֵן יְקַיֵּם צוּר : כָּל הַבְטָחָה</w:t>
            </w:r>
          </w:p>
          <w:p w14:paraId="1FB39FE3" w14:textId="5654CCC3"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כַּנֵּס לְנִדָּחַי : לִמְשֹוֹשֹ תִּהִלָּה:</w:t>
            </w:r>
          </w:p>
        </w:tc>
      </w:tr>
      <w:tr w:rsidR="00E454EE" w14:paraId="6B4B4488" w14:textId="77777777">
        <w:tc>
          <w:tcPr>
            <w:tcW w:w="9882" w:type="dxa"/>
            <w:gridSpan w:val="2"/>
          </w:tcPr>
          <w:p w14:paraId="0E78C1CD"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I shall hold fast to God’s law and give praise</w:t>
            </w:r>
          </w:p>
          <w:p w14:paraId="49AF8487"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gift of this day, a day of blessing.</w:t>
            </w:r>
          </w:p>
          <w:p w14:paraId="6D7C0B94"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Amen, may the Rock fulfill all the promises:</w:t>
            </w:r>
          </w:p>
          <w:p w14:paraId="4AD5131E"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my exiles to the joy of splendor!</w:t>
            </w:r>
          </w:p>
        </w:tc>
      </w:tr>
      <w:tr w:rsidR="00E454EE" w14:paraId="6479DD36" w14:textId="77777777">
        <w:trPr>
          <w:trHeight w:val="562"/>
        </w:trPr>
        <w:tc>
          <w:tcPr>
            <w:tcW w:w="4946" w:type="dxa"/>
          </w:tcPr>
          <w:p w14:paraId="4190FF0E" w14:textId="533C8D7D" w:rsidR="00E454EE" w:rsidRPr="00A23D2C" w:rsidRDefault="00A23D2C">
            <w:pPr>
              <w:tabs>
                <w:tab w:val="left" w:pos="1951"/>
                <w:tab w:val="left" w:pos="279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Bo’u </w:t>
            </w:r>
            <w:r w:rsidRPr="00A23D2C">
              <w:rPr>
                <w:rFonts w:ascii="Times New Roman" w:eastAsia="Times New Roman" w:hAnsi="Times New Roman" w:cs="Times New Roman"/>
                <w:color w:val="FF0000"/>
                <w:sz w:val="24"/>
                <w:szCs w:val="24"/>
              </w:rPr>
              <w:t>venaḳbila : kalla kelula</w:t>
            </w:r>
          </w:p>
          <w:p w14:paraId="72959A6B" w14:textId="68F20C2B" w:rsidR="00E454EE" w:rsidRDefault="00A23D2C">
            <w:pPr>
              <w:tabs>
                <w:tab w:val="left" w:pos="1951"/>
                <w:tab w:val="left" w:pos="2791"/>
              </w:tabs>
              <w:rPr>
                <w:color w:val="FF0000"/>
              </w:rPr>
            </w:pPr>
            <w:r w:rsidRPr="00A23D2C">
              <w:rPr>
                <w:rFonts w:ascii="Times New Roman" w:eastAsia="Times New Roman" w:hAnsi="Times New Roman" w:cs="Times New Roman"/>
                <w:color w:val="FF0000"/>
                <w:sz w:val="24"/>
                <w:szCs w:val="24"/>
              </w:rPr>
              <w:t>Netsé lemulah ‘im : ḳol shir veḡila.</w:t>
            </w:r>
          </w:p>
        </w:tc>
        <w:tc>
          <w:tcPr>
            <w:tcW w:w="4936" w:type="dxa"/>
          </w:tcPr>
          <w:p w14:paraId="7051EF02" w14:textId="383EF477"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בּוֹאוּ וְנַקְבִּילָה : כַּלָּה כְּלוּלָה</w:t>
            </w:r>
          </w:p>
          <w:p w14:paraId="124B0E8C" w14:textId="7319CBB0" w:rsidR="00E454EE" w:rsidRDefault="00A23D2C">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נֵצֵא לְמוּלָהּ עִם : קוֹל שִׁיר וְגִילָה:</w:t>
            </w:r>
          </w:p>
        </w:tc>
      </w:tr>
      <w:tr w:rsidR="00E454EE" w14:paraId="0FCB449A" w14:textId="77777777">
        <w:tc>
          <w:tcPr>
            <w:tcW w:w="9882" w:type="dxa"/>
            <w:gridSpan w:val="2"/>
          </w:tcPr>
          <w:p w14:paraId="32283DFB"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receive the perfect bride!</w:t>
            </w:r>
          </w:p>
          <w:p w14:paraId="4CDE8619" w14:textId="77777777" w:rsidR="00E454EE" w:rsidRDefault="00A23D2C">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Let us go towards her with calls of song and joy!</w:t>
            </w:r>
          </w:p>
        </w:tc>
      </w:tr>
      <w:tr w:rsidR="00E454EE" w14:paraId="12D447ED" w14:textId="77777777">
        <w:tc>
          <w:tcPr>
            <w:tcW w:w="4946" w:type="dxa"/>
          </w:tcPr>
          <w:p w14:paraId="0413816B"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Kakkatuv: Boné yerushalayim adonai nidḥé yisra’el yechannes.</w:t>
            </w:r>
          </w:p>
        </w:tc>
        <w:tc>
          <w:tcPr>
            <w:tcW w:w="4936" w:type="dxa"/>
          </w:tcPr>
          <w:p w14:paraId="7B58A58F" w14:textId="77777777" w:rsidR="00E454EE" w:rsidRDefault="00A23D2C">
            <w:pPr>
              <w:tabs>
                <w:tab w:val="left" w:pos="454"/>
              </w:tabs>
              <w:bidi/>
            </w:pPr>
            <w:r>
              <w:rPr>
                <w:rFonts w:ascii="Times New Roman" w:eastAsia="Times New Roman" w:hAnsi="Times New Roman" w:cs="Times New Roman"/>
                <w:color w:val="000000"/>
                <w:sz w:val="24"/>
                <w:szCs w:val="24"/>
                <w:rtl/>
              </w:rPr>
              <w:t>כַּכָּתוּב: בּוֹנֵ֣ה יְרֽוּשָׁלִַ֣ם יְהֹוָ֑ה נִדְחֵ֖י יִשְׂרָאֵ֣ל יְכַנֵּֽס׃</w:t>
            </w:r>
            <w:r>
              <w:rPr>
                <w:rFonts w:ascii="Times New Roman" w:eastAsia="Times New Roman" w:hAnsi="Times New Roman" w:cs="Times New Roman"/>
                <w:color w:val="000000"/>
                <w:sz w:val="24"/>
                <w:szCs w:val="24"/>
                <w:rtl/>
              </w:rPr>
              <w:br/>
              <w:t>(תהלים פרק קמז,ב)</w:t>
            </w:r>
          </w:p>
        </w:tc>
      </w:tr>
      <w:tr w:rsidR="00E454EE" w14:paraId="20AAB343" w14:textId="77777777">
        <w:tc>
          <w:tcPr>
            <w:tcW w:w="9882" w:type="dxa"/>
            <w:gridSpan w:val="2"/>
          </w:tcPr>
          <w:p w14:paraId="74D81501" w14:textId="77777777" w:rsidR="00E454EE" w:rsidRDefault="00A23D2C">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written: Adonai rebuilds Jerusalem; He gathers in the exiles of Israel (Ps. 147:2).</w:t>
            </w:r>
          </w:p>
        </w:tc>
      </w:tr>
    </w:tbl>
    <w:p w14:paraId="4FABDA65" w14:textId="77777777" w:rsidR="00E454EE" w:rsidRDefault="00E454EE">
      <w:pPr>
        <w:rPr>
          <w:rFonts w:ascii="Times New Roman" w:eastAsia="Times New Roman" w:hAnsi="Times New Roman" w:cs="Times New Roman"/>
          <w:sz w:val="24"/>
          <w:szCs w:val="24"/>
        </w:rPr>
      </w:pPr>
    </w:p>
    <w:sectPr w:rsidR="00E45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4EE"/>
    <w:rsid w:val="00240EA8"/>
    <w:rsid w:val="00A23D2C"/>
    <w:rsid w:val="00E4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6827C"/>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42"/>
    <w:rPr>
      <w:lang w:val="e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Tpq8H1BEbfIsnnmioR62DOgrg==">AMUW2mVS2RNR11UVSAOtVbsf2s+pSJaU0bQkui4PY9rcZ+kk9JVjEde0ODyBlhSOH9VR3RO4WMRiPYkEHRrAovwVQ5xAlVEzaKSzC4uc/nm5YduyWbPyXQE=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2022-01-23T02:02:00Z</dcterms:created>
  <dcterms:modified xsi:type="dcterms:W3CDTF">2022-02-15T05:33:00Z</dcterms:modified>
</cp:coreProperties>
</file>