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4660" w14:textId="77777777" w:rsidR="00442676" w:rsidRPr="00442676" w:rsidRDefault="00442676" w:rsidP="00442676">
      <w:pPr>
        <w:ind w:right="2880"/>
        <w:jc w:val="center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Name: </w:t>
      </w:r>
      <w:r w:rsidRPr="00442676">
        <w:rPr>
          <w:rFonts w:ascii="Arial" w:eastAsia="Times New Roman" w:hAnsi="Arial" w:cs="Arial"/>
          <w:color w:val="000000"/>
          <w:rtl/>
          <w:lang w:bidi="he-IL"/>
        </w:rPr>
        <w:t>והושיע</w:t>
      </w:r>
      <w:r w:rsidRPr="00442676">
        <w:rPr>
          <w:rFonts w:ascii="Calibri" w:eastAsia="Times New Roman" w:hAnsi="Calibri" w:cs="Calibri"/>
          <w:color w:val="000000"/>
        </w:rPr>
        <w:t>,</w:t>
      </w:r>
      <w:r w:rsidRPr="00442676">
        <w:rPr>
          <w:rFonts w:ascii="Calibri" w:eastAsia="Times New Roman" w:hAnsi="Calibri" w:cs="Calibri"/>
          <w:b/>
          <w:bCs/>
          <w:color w:val="000000"/>
        </w:rPr>
        <w:t> </w:t>
      </w:r>
      <w:proofErr w:type="spellStart"/>
      <w:proofErr w:type="gramStart"/>
      <w:r w:rsidRPr="00442676">
        <w:rPr>
          <w:rFonts w:ascii="Calibri" w:eastAsia="Times New Roman" w:hAnsi="Calibri" w:cs="Calibri"/>
          <w:color w:val="000000"/>
        </w:rPr>
        <w:t>Vehoshiya</w:t>
      </w:r>
      <w:proofErr w:type="spellEnd"/>
      <w:r w:rsidRPr="00442676">
        <w:rPr>
          <w:rFonts w:ascii="Calibri" w:eastAsia="Times New Roman" w:hAnsi="Calibri" w:cs="Calibri"/>
          <w:color w:val="000000"/>
        </w:rPr>
        <w:t>‘</w:t>
      </w:r>
      <w:proofErr w:type="gramEnd"/>
    </w:p>
    <w:p w14:paraId="4B23B714" w14:textId="77777777" w:rsidR="00442676" w:rsidRPr="00442676" w:rsidRDefault="00442676" w:rsidP="00442676">
      <w:pPr>
        <w:ind w:right="2880"/>
        <w:jc w:val="center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 </w:t>
      </w:r>
    </w:p>
    <w:p w14:paraId="34334AD1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Introduction:</w:t>
      </w:r>
    </w:p>
    <w:p w14:paraId="2EC9F185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color w:val="000000"/>
        </w:rPr>
        <w:t>This string of verses is recited before the Song of the Sea. In Jewish tradition, the verses Exodus 14:30-31, beginning </w:t>
      </w:r>
      <w:r w:rsidRPr="00442676">
        <w:rPr>
          <w:rFonts w:ascii="Calibri" w:eastAsia="Times New Roman" w:hAnsi="Calibri" w:cs="Calibri"/>
          <w:i/>
          <w:iCs/>
          <w:color w:val="000000"/>
        </w:rPr>
        <w:t>Adonai rescued (</w:t>
      </w:r>
      <w:proofErr w:type="spellStart"/>
      <w:proofErr w:type="gramStart"/>
      <w:r w:rsidRPr="00442676">
        <w:rPr>
          <w:rFonts w:ascii="Calibri" w:eastAsia="Times New Roman" w:hAnsi="Calibri" w:cs="Calibri"/>
          <w:i/>
          <w:iCs/>
          <w:color w:val="000000"/>
        </w:rPr>
        <w:t>Vayyosha</w:t>
      </w:r>
      <w:proofErr w:type="spellEnd"/>
      <w:r w:rsidRPr="00442676">
        <w:rPr>
          <w:rFonts w:ascii="Calibri" w:eastAsia="Times New Roman" w:hAnsi="Calibri" w:cs="Calibri"/>
          <w:i/>
          <w:iCs/>
          <w:color w:val="000000"/>
        </w:rPr>
        <w:t>‘</w:t>
      </w:r>
      <w:proofErr w:type="gramEnd"/>
      <w:r w:rsidRPr="00442676">
        <w:rPr>
          <w:rFonts w:ascii="Calibri" w:eastAsia="Times New Roman" w:hAnsi="Calibri" w:cs="Calibri"/>
          <w:i/>
          <w:iCs/>
          <w:color w:val="000000"/>
        </w:rPr>
        <w:t>) on that </w:t>
      </w:r>
      <w:r w:rsidRPr="00442676">
        <w:rPr>
          <w:rFonts w:ascii="Calibri" w:eastAsia="Times New Roman" w:hAnsi="Calibri" w:cs="Calibri"/>
          <w:color w:val="000000"/>
        </w:rPr>
        <w:t>day, are considered an introduction to the Song of the Sea (which starts properly in Exodus 15:1, the next verse). The verses in the string presented here all contain at least one word that is a form from the root </w:t>
      </w:r>
      <w:proofErr w:type="spellStart"/>
      <w:r w:rsidRPr="00442676">
        <w:rPr>
          <w:rFonts w:ascii="Calibri" w:eastAsia="Times New Roman" w:hAnsi="Calibri" w:cs="Calibri"/>
          <w:i/>
          <w:iCs/>
          <w:color w:val="000000"/>
        </w:rPr>
        <w:t>yud</w:t>
      </w:r>
      <w:proofErr w:type="spellEnd"/>
      <w:r w:rsidRPr="00442676">
        <w:rPr>
          <w:rFonts w:ascii="Calibri" w:eastAsia="Times New Roman" w:hAnsi="Calibri" w:cs="Calibri"/>
          <w:i/>
          <w:iCs/>
          <w:color w:val="000000"/>
        </w:rPr>
        <w:t>-shin</w:t>
      </w:r>
      <w:proofErr w:type="gramStart"/>
      <w:r w:rsidRPr="00442676">
        <w:rPr>
          <w:rFonts w:ascii="Calibri" w:eastAsia="Times New Roman" w:hAnsi="Calibri" w:cs="Calibri"/>
          <w:i/>
          <w:iCs/>
          <w:color w:val="000000"/>
        </w:rPr>
        <w:t>-‘</w:t>
      </w:r>
      <w:proofErr w:type="gramEnd"/>
      <w:r w:rsidRPr="00442676">
        <w:rPr>
          <w:rFonts w:ascii="Calibri" w:eastAsia="Times New Roman" w:hAnsi="Calibri" w:cs="Calibri"/>
          <w:i/>
          <w:iCs/>
          <w:color w:val="000000"/>
        </w:rPr>
        <w:t>ayin </w:t>
      </w:r>
      <w:r w:rsidRPr="00442676">
        <w:rPr>
          <w:rFonts w:ascii="Calibri" w:eastAsia="Times New Roman" w:hAnsi="Calibri" w:cs="Calibri"/>
          <w:color w:val="000000"/>
        </w:rPr>
        <w:t>“to rescue,” like the verb “</w:t>
      </w:r>
      <w:proofErr w:type="spellStart"/>
      <w:r w:rsidRPr="00442676">
        <w:rPr>
          <w:rFonts w:ascii="Calibri" w:eastAsia="Times New Roman" w:hAnsi="Calibri" w:cs="Calibri"/>
          <w:color w:val="000000"/>
        </w:rPr>
        <w:t>Vayyosha</w:t>
      </w:r>
      <w:proofErr w:type="spellEnd"/>
      <w:r w:rsidRPr="00442676">
        <w:rPr>
          <w:rFonts w:ascii="Calibri" w:eastAsia="Times New Roman" w:hAnsi="Calibri" w:cs="Calibri"/>
          <w:color w:val="000000"/>
        </w:rPr>
        <w:t>‘” in Exodus 14:30. We have colored this word (or these words) in red in each verse.</w:t>
      </w:r>
    </w:p>
    <w:p w14:paraId="14433AA2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 </w:t>
      </w:r>
    </w:p>
    <w:p w14:paraId="722D1EFB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Name: </w:t>
      </w:r>
      <w:r w:rsidRPr="00442676">
        <w:rPr>
          <w:rFonts w:ascii="Arial" w:eastAsia="Times New Roman" w:hAnsi="Arial" w:cs="Arial"/>
          <w:color w:val="000000"/>
          <w:rtl/>
          <w:lang w:bidi="he-IL"/>
        </w:rPr>
        <w:t>והושיע</w:t>
      </w:r>
      <w:r w:rsidRPr="00442676">
        <w:rPr>
          <w:rFonts w:ascii="Calibri" w:eastAsia="Times New Roman" w:hAnsi="Calibri" w:cs="Calibri"/>
          <w:color w:val="000000"/>
        </w:rPr>
        <w:t>,</w:t>
      </w:r>
      <w:r w:rsidRPr="00442676">
        <w:rPr>
          <w:rFonts w:ascii="Calibri" w:eastAsia="Times New Roman" w:hAnsi="Calibri" w:cs="Calibri"/>
          <w:b/>
          <w:bCs/>
          <w:color w:val="000000"/>
        </w:rPr>
        <w:t> </w:t>
      </w:r>
      <w:proofErr w:type="spellStart"/>
      <w:proofErr w:type="gramStart"/>
      <w:r w:rsidRPr="00442676">
        <w:rPr>
          <w:rFonts w:ascii="Calibri" w:eastAsia="Times New Roman" w:hAnsi="Calibri" w:cs="Calibri"/>
          <w:color w:val="000000"/>
        </w:rPr>
        <w:t>Vehoshiya</w:t>
      </w:r>
      <w:proofErr w:type="spellEnd"/>
      <w:r w:rsidRPr="00442676">
        <w:rPr>
          <w:rFonts w:ascii="Calibri" w:eastAsia="Times New Roman" w:hAnsi="Calibri" w:cs="Calibri"/>
          <w:color w:val="000000"/>
        </w:rPr>
        <w:t>‘</w:t>
      </w:r>
      <w:proofErr w:type="gramEnd"/>
    </w:p>
    <w:p w14:paraId="480A83FC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Category: </w:t>
      </w:r>
      <w:r w:rsidRPr="00442676">
        <w:rPr>
          <w:rFonts w:ascii="Calibri" w:eastAsia="Times New Roman" w:hAnsi="Calibri" w:cs="Calibri"/>
          <w:color w:val="000000"/>
        </w:rPr>
        <w:t>Liturgy</w:t>
      </w:r>
    </w:p>
    <w:p w14:paraId="56763DAD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Sub-Category:</w:t>
      </w:r>
      <w:r w:rsidRPr="00442676">
        <w:rPr>
          <w:rFonts w:ascii="Calibri" w:eastAsia="Times New Roman" w:hAnsi="Calibri" w:cs="Calibri"/>
          <w:color w:val="000000"/>
        </w:rPr>
        <w:t> Biblical verses</w:t>
      </w:r>
    </w:p>
    <w:p w14:paraId="1128FB9A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Genre: </w:t>
      </w:r>
      <w:r w:rsidRPr="00442676">
        <w:rPr>
          <w:rFonts w:ascii="Calibri" w:eastAsia="Times New Roman" w:hAnsi="Calibri" w:cs="Calibri"/>
          <w:color w:val="000000"/>
        </w:rPr>
        <w:t>Introduction to Torah-reading</w:t>
      </w:r>
    </w:p>
    <w:p w14:paraId="6C49100B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Occasion:</w:t>
      </w:r>
      <w:r w:rsidRPr="00442676">
        <w:rPr>
          <w:rFonts w:ascii="Calibri" w:eastAsia="Times New Roman" w:hAnsi="Calibri" w:cs="Calibri"/>
          <w:color w:val="000000"/>
        </w:rPr>
        <w:t xml:space="preserve"> Shabbat </w:t>
      </w:r>
      <w:proofErr w:type="spellStart"/>
      <w:r w:rsidRPr="00442676">
        <w:rPr>
          <w:rFonts w:ascii="Calibri" w:eastAsia="Times New Roman" w:hAnsi="Calibri" w:cs="Calibri"/>
          <w:color w:val="000000"/>
        </w:rPr>
        <w:t>Beshallaḥ</w:t>
      </w:r>
      <w:proofErr w:type="spellEnd"/>
    </w:p>
    <w:p w14:paraId="49F972AD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Composer</w:t>
      </w:r>
      <w:r w:rsidRPr="00442676">
        <w:rPr>
          <w:rFonts w:ascii="Calibri" w:eastAsia="Times New Roman" w:hAnsi="Calibri" w:cs="Calibri"/>
          <w:color w:val="000000"/>
        </w:rPr>
        <w:t>: N/A (Biblical Verses)</w:t>
      </w:r>
    </w:p>
    <w:p w14:paraId="01B13A48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Liturgical Slot:</w:t>
      </w:r>
      <w:r w:rsidRPr="00442676">
        <w:rPr>
          <w:rFonts w:ascii="Calibri" w:eastAsia="Times New Roman" w:hAnsi="Calibri" w:cs="Calibri"/>
          <w:color w:val="000000"/>
        </w:rPr>
        <w:t> In the middle of the </w:t>
      </w:r>
      <w:proofErr w:type="spellStart"/>
      <w:r w:rsidRPr="00442676">
        <w:rPr>
          <w:rFonts w:ascii="Calibri" w:eastAsia="Times New Roman" w:hAnsi="Calibri" w:cs="Calibri"/>
          <w:i/>
          <w:iCs/>
          <w:color w:val="000000"/>
        </w:rPr>
        <w:t>parasha</w:t>
      </w:r>
      <w:proofErr w:type="spellEnd"/>
      <w:r w:rsidRPr="00442676">
        <w:rPr>
          <w:rFonts w:ascii="Calibri" w:eastAsia="Times New Roman" w:hAnsi="Calibri" w:cs="Calibri"/>
          <w:color w:val="000000"/>
        </w:rPr>
        <w:t>, before the reading of Exodus 14:30 (</w:t>
      </w:r>
      <w:proofErr w:type="spellStart"/>
      <w:proofErr w:type="gramStart"/>
      <w:r w:rsidRPr="00442676">
        <w:rPr>
          <w:rFonts w:ascii="Calibri" w:eastAsia="Times New Roman" w:hAnsi="Calibri" w:cs="Calibri"/>
          <w:color w:val="000000"/>
        </w:rPr>
        <w:t>Vayyosha</w:t>
      </w:r>
      <w:proofErr w:type="spellEnd"/>
      <w:r w:rsidRPr="00442676">
        <w:rPr>
          <w:rFonts w:ascii="Calibri" w:eastAsia="Times New Roman" w:hAnsi="Calibri" w:cs="Calibri"/>
          <w:color w:val="000000"/>
        </w:rPr>
        <w:t>‘ Adonai</w:t>
      </w:r>
      <w:proofErr w:type="gramEnd"/>
      <w:r w:rsidRPr="00442676">
        <w:rPr>
          <w:rFonts w:ascii="Calibri" w:eastAsia="Times New Roman" w:hAnsi="Calibri" w:cs="Calibri"/>
          <w:color w:val="000000"/>
        </w:rPr>
        <w:t>, the opening to the Song of the Sea)</w:t>
      </w:r>
    </w:p>
    <w:p w14:paraId="0715910F" w14:textId="4D673001" w:rsid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b/>
          <w:bCs/>
          <w:color w:val="000000"/>
        </w:rPr>
        <w:t>Source:</w:t>
      </w:r>
      <w:r w:rsidRPr="00442676">
        <w:rPr>
          <w:rFonts w:ascii="Calibri" w:eastAsia="Times New Roman" w:hAnsi="Calibri" w:cs="Calibri"/>
          <w:color w:val="000000"/>
        </w:rPr>
        <w:t> Vilna Siddur, Volume 1, page 410</w:t>
      </w:r>
    </w:p>
    <w:p w14:paraId="0AA9633E" w14:textId="77777777" w:rsidR="00442676" w:rsidRDefault="0044267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3B447C74" w14:textId="77777777" w:rsidR="00442676" w:rsidRPr="00442676" w:rsidRDefault="00442676" w:rsidP="00442676">
      <w:pPr>
        <w:ind w:right="2880"/>
        <w:rPr>
          <w:rFonts w:ascii="Calibri" w:eastAsia="Times New Roman" w:hAnsi="Calibri" w:cs="Calibri"/>
          <w:color w:val="000000"/>
        </w:rPr>
      </w:pPr>
    </w:p>
    <w:p w14:paraId="616AA911" w14:textId="77777777" w:rsidR="00442676" w:rsidRPr="00442676" w:rsidRDefault="00442676" w:rsidP="00442676">
      <w:pPr>
        <w:rPr>
          <w:rFonts w:ascii="Calibri" w:eastAsia="Times New Roman" w:hAnsi="Calibri" w:cs="Calibri"/>
          <w:color w:val="000000"/>
        </w:rPr>
      </w:pPr>
      <w:r w:rsidRPr="00442676">
        <w:rPr>
          <w:rFonts w:ascii="Calibri" w:eastAsia="Times New Roman" w:hAnsi="Calibri" w:cs="Calibri"/>
          <w:color w:val="000000"/>
        </w:rPr>
        <w:t> </w:t>
      </w:r>
    </w:p>
    <w:tbl>
      <w:tblPr>
        <w:tblW w:w="119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3"/>
        <w:gridCol w:w="6029"/>
      </w:tblGrid>
      <w:tr w:rsidR="00442676" w:rsidRPr="00442676" w14:paraId="398FD737" w14:textId="77777777" w:rsidTr="00442676">
        <w:trPr>
          <w:trHeight w:val="86"/>
        </w:trPr>
        <w:tc>
          <w:tcPr>
            <w:tcW w:w="6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4DFFC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וְהוֹשִׁ֧עַ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 יְהֹוָ֛ה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אֶת־אָֽהֳלֵ֥י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יְהוּדָ֖ה בָּרִֽאשֹׁנָ֑ה לְמַ֨עַן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לֹֽא־תִגְדַּ֜ל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תִּפְאֶ֣רֶת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בֵּית־דָּוִ֗יד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וְתִפְאֶ֛רֶת יֹשֵׁ֥ב יְרֽוּשָׁלִַ֖ם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עַל־יְהוּדָֽה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׃</w:t>
            </w:r>
          </w:p>
        </w:tc>
        <w:tc>
          <w:tcPr>
            <w:tcW w:w="6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1A9E8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Vehoshiya</w:t>
            </w:r>
            <w:proofErr w:type="spell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‘</w:t>
            </w:r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adonai</w:t>
            </w:r>
            <w:proofErr w:type="spellEnd"/>
            <w:proofErr w:type="gramEnd"/>
            <w:r w:rsidRPr="00442676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aholē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yehuda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barishona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lema‘an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lo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tiḡdal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tif’eret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bet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david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vetif’eret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yoshev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yerushalayim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‘al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yehuda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5C277F49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19B8" w14:textId="77777777" w:rsidR="00442676" w:rsidRPr="00442676" w:rsidRDefault="00442676" w:rsidP="004426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Adonai also </w:t>
            </w: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shall rescue</w:t>
            </w:r>
            <w:r w:rsidRPr="00442676">
              <w:rPr>
                <w:rFonts w:ascii="Times New Roman" w:eastAsia="Times New Roman" w:hAnsi="Times New Roman" w:cs="Times New Roman"/>
              </w:rPr>
              <w:t> the tents of Judah first, so that the glory of the house of David and the glory of the inhabitants of Jerusalem will be not magnified above Judah. (Zechariah 12:7)</w:t>
            </w:r>
          </w:p>
        </w:tc>
      </w:tr>
      <w:tr w:rsidR="00442676" w:rsidRPr="00442676" w14:paraId="2DF6759B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EC62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וְֽהוֹשִׁיעָ֞ם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 יְהֹוָ֧ה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אֱלֹֽהֵיהֶ֛ם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בַּיּ֥וֹם הַה֖וּא כְּצֹ֣אן עַמּ֑וֹ כִּ֚י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אַבְנֵי־נֵ֔זֶר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מִֽתְנוֹסְס֖וֹת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עַל־אַדְמָתֽו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ֹ׃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55C6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Vehoshi‘</w:t>
            </w:r>
            <w:proofErr w:type="gram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am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adonai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elohehem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bayyom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hahu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ketson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‘ammo,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avnē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nezer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mitnosesot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‘al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admato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269B94E7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8BA1" w14:textId="77777777" w:rsidR="00442676" w:rsidRPr="00442676" w:rsidRDefault="00442676" w:rsidP="004426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And Adonai their God </w:t>
            </w: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shall rescue them</w:t>
            </w:r>
            <w:r w:rsidRPr="00442676">
              <w:rPr>
                <w:rFonts w:ascii="Times New Roman" w:eastAsia="Times New Roman" w:hAnsi="Times New Roman" w:cs="Times New Roman"/>
              </w:rPr>
              <w:t> in that day as the flock of his people; for they shall be as the stones of a crown, glittering over his land. (Zechariah 9:16)</w:t>
            </w:r>
          </w:p>
        </w:tc>
      </w:tr>
      <w:tr w:rsidR="00442676" w:rsidRPr="00442676" w14:paraId="3BEF84DC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C2D99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וְגִבַּרְתִּ֣י ׀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אֶת־בֵּ֣ית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יְהוּדָ֗ה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וְאֶת־בֵּ֤ית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יוֹסֵף֙ 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אוֹשִׁ֔יעַ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וְהֽוֹשְׁבוֹתִים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֙ כִּ֣י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רִֽחַמְתִּ֔ים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וְהָי֖וּ כַּֽאֲשֶׁ֣ר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לֹֽא־זְנַחְתִּ֑ים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כִּ֗י אֲנִ֛י יְהֹוָ֥ה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אֱלֹֽהֵיהֶ֖ם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וְאֶֽעֱנֵֽם׃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0B98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Veḡibbarti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et bet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yehuda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ve’et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bet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yosef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oshiya</w:t>
            </w:r>
            <w:proofErr w:type="spell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‘</w:t>
            </w:r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vehoshevotim</w:t>
            </w:r>
            <w:proofErr w:type="spellEnd"/>
            <w:proofErr w:type="gram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riḥamtim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vehayu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ka’asher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lo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zenaḥtim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ani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adonai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elohehem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ve’e‘enem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267D2558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C010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And I will make the House of Judah mighty, and I </w:t>
            </w: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will rescue</w:t>
            </w:r>
            <w:r w:rsidRPr="00442676">
              <w:rPr>
                <w:rFonts w:ascii="Times New Roman" w:eastAsia="Times New Roman" w:hAnsi="Times New Roman" w:cs="Times New Roman"/>
              </w:rPr>
              <w:t> the House of Joseph, and I will bring them back, for I have compassion upon them, and they shall be as though I had not cast them off; for I am Adonai their God, and I will hear them. (Zechariah 10:6)</w:t>
            </w:r>
          </w:p>
        </w:tc>
      </w:tr>
      <w:tr w:rsidR="00442676" w:rsidRPr="00442676" w14:paraId="207C1BA3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5A71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וּתְשׁוּעַ֣ת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 צַ֭דִּיקִ֖ים מֵֽיְהֹוָ֑ה מָֽ֝עוּזָּ֗ם בְּעֵ֣ת צָרָֽה׃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60BE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Utshu‘</w:t>
            </w:r>
            <w:proofErr w:type="gram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at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tsaddiḳim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me’adonai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ma‘uzzam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be‘et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tsara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43846B4A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020C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The </w:t>
            </w: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rescue</w:t>
            </w:r>
            <w:r w:rsidRPr="00442676">
              <w:rPr>
                <w:rFonts w:ascii="Times New Roman" w:eastAsia="Times New Roman" w:hAnsi="Times New Roman" w:cs="Times New Roman"/>
              </w:rPr>
              <w:t> of the righteous is from Adonai; he is their stronghold in the time of trouble. (Psalms 37:39)</w:t>
            </w:r>
          </w:p>
        </w:tc>
      </w:tr>
      <w:tr w:rsidR="00442676" w:rsidRPr="00442676" w14:paraId="2912529B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4C30F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וַ֥יַּעְזְרֵ֥ם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יְהֹוָ֗ה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וַֽיְפַ֫לְּטֵ֥ם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יְפַלְּטֵ֣ם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מֵֽ֭רְשָׁעִ֖ים 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וְיֽוֹשִׁיעֵ֑ם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 כִּי־חָ֥סוּ בֽוֹ׃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F3BD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</w:rPr>
              <w:t>Vayya‘</w:t>
            </w:r>
            <w:proofErr w:type="gramEnd"/>
            <w:r w:rsidRPr="00442676">
              <w:rPr>
                <w:rFonts w:ascii="Times New Roman" w:eastAsia="Times New Roman" w:hAnsi="Times New Roman" w:cs="Times New Roman"/>
              </w:rPr>
              <w:t>zerem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adonai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vayfalletem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yefalletem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meresha‘im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veyoshi‘em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ki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ḥasu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vo.</w:t>
            </w:r>
          </w:p>
        </w:tc>
      </w:tr>
      <w:tr w:rsidR="00442676" w:rsidRPr="00442676" w14:paraId="4657265F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7DFF2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 xml:space="preserve">Adonai helps </w:t>
            </w:r>
            <w:proofErr w:type="gramStart"/>
            <w:r w:rsidRPr="00442676">
              <w:rPr>
                <w:rFonts w:ascii="Times New Roman" w:eastAsia="Times New Roman" w:hAnsi="Times New Roman" w:cs="Times New Roman"/>
              </w:rPr>
              <w:t>them, and</w:t>
            </w:r>
            <w:proofErr w:type="gramEnd"/>
            <w:r w:rsidRPr="00442676">
              <w:rPr>
                <w:rFonts w:ascii="Times New Roman" w:eastAsia="Times New Roman" w:hAnsi="Times New Roman" w:cs="Times New Roman"/>
              </w:rPr>
              <w:t xml:space="preserve"> delivers them; he delivers them from the wicked, and </w:t>
            </w: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rescues</w:t>
            </w:r>
            <w:r w:rsidRPr="00442676">
              <w:rPr>
                <w:rFonts w:ascii="Times New Roman" w:eastAsia="Times New Roman" w:hAnsi="Times New Roman" w:cs="Times New Roman"/>
              </w:rPr>
              <w:t> them, because they have taken refuge in him. (Psalms 37:40)</w:t>
            </w:r>
          </w:p>
        </w:tc>
      </w:tr>
      <w:tr w:rsidR="00442676" w:rsidRPr="00442676" w14:paraId="49E62694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7F417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וַֽ֭יּוֹשִׁיעֵ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֖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ם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 מִיַּ֣ד שׂוֹנֵ֑א וַ֝יִּגְאָלֵ֗ם מִיַּ֥ד אוֹיֵֽב׃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C735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Vayyoshi‘</w:t>
            </w:r>
            <w:proofErr w:type="gram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miyad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sonē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vayyiḡ’alem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miyyad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oyev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72369DA9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2CBF1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  <w:color w:val="FF0000"/>
              </w:rPr>
              <w:t>And he rescued them</w:t>
            </w:r>
            <w:r w:rsidRPr="00442676">
              <w:rPr>
                <w:rFonts w:ascii="Times New Roman" w:eastAsia="Times New Roman" w:hAnsi="Times New Roman" w:cs="Times New Roman"/>
              </w:rPr>
              <w:t xml:space="preserve"> from the hand of the one that hated </w:t>
            </w:r>
            <w:proofErr w:type="gramStart"/>
            <w:r w:rsidRPr="00442676">
              <w:rPr>
                <w:rFonts w:ascii="Times New Roman" w:eastAsia="Times New Roman" w:hAnsi="Times New Roman" w:cs="Times New Roman"/>
              </w:rPr>
              <w:t>them, and</w:t>
            </w:r>
            <w:proofErr w:type="gramEnd"/>
            <w:r w:rsidRPr="00442676">
              <w:rPr>
                <w:rFonts w:ascii="Times New Roman" w:eastAsia="Times New Roman" w:hAnsi="Times New Roman" w:cs="Times New Roman"/>
              </w:rPr>
              <w:t xml:space="preserve"> redeemed them from the hand of the enemy. (Psalms 106:10)</w:t>
            </w:r>
          </w:p>
        </w:tc>
      </w:tr>
      <w:tr w:rsidR="00442676" w:rsidRPr="00442676" w14:paraId="13C988A5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B56AE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וַֽ֭יּוֹשִׁיעֵ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֖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ם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 לְמַ֣עַן שְׁמ֑וֹ לְ֝הוֹדִ֗יעַ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אֶת־גְּבֽוּרָתֽו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ֹ׃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1578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Vayyoshi‘</w:t>
            </w:r>
            <w:proofErr w:type="gram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em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lema‘an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shemo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lehodiya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‘ et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gevurato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2676" w:rsidRPr="00442676" w14:paraId="501A0075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BD292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He rescued them for his name’s sake, so that he might make his mighty power be known. (Psalms 106:8)</w:t>
            </w:r>
          </w:p>
        </w:tc>
      </w:tr>
      <w:tr w:rsidR="00442676" w:rsidRPr="00442676" w14:paraId="095BA009" w14:textId="77777777" w:rsidTr="00442676">
        <w:tc>
          <w:tcPr>
            <w:tcW w:w="6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650B" w14:textId="77777777" w:rsidR="00442676" w:rsidRPr="00442676" w:rsidRDefault="00442676" w:rsidP="00442676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יִשְׂרָאֵל֙ 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נוֹשַׁ֣ע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 בַּֽיֹהוָ֔ה </w:t>
            </w:r>
            <w:r w:rsidRPr="00442676">
              <w:rPr>
                <w:rFonts w:ascii="Times New Roman" w:eastAsia="Times New Roman" w:hAnsi="Times New Roman" w:cs="Times New Roman" w:hint="cs"/>
                <w:color w:val="FF0000"/>
                <w:rtl/>
                <w:lang w:bidi="he-IL"/>
              </w:rPr>
              <w:t>תְּשׁוּעַ֖ת</w:t>
            </w:r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 עֽוֹלָמִ֑ים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לֹֽא־תֵבֹ֥שׁו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ּ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וְלֹֽא־תִכָּלְמ֖ו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ּ </w:t>
            </w:r>
            <w:proofErr w:type="spellStart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>עַד־ע֥וֹלְמֵי</w:t>
            </w:r>
            <w:proofErr w:type="spellEnd"/>
            <w:r w:rsidRPr="00442676">
              <w:rPr>
                <w:rFonts w:ascii="Times New Roman" w:eastAsia="Times New Roman" w:hAnsi="Times New Roman" w:cs="Times New Roman" w:hint="cs"/>
                <w:rtl/>
                <w:lang w:bidi="he-IL"/>
              </w:rPr>
              <w:t xml:space="preserve"> עַֽד׃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16FD" w14:textId="77777777" w:rsidR="00442676" w:rsidRPr="00442676" w:rsidRDefault="00442676" w:rsidP="004426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Yisra’el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proofErr w:type="gram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nosha</w:t>
            </w:r>
            <w:proofErr w:type="spellEnd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‘</w:t>
            </w:r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badonai</w:t>
            </w:r>
            <w:proofErr w:type="spellEnd"/>
            <w:proofErr w:type="gramEnd"/>
            <w:r w:rsidRPr="00442676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442676">
              <w:rPr>
                <w:rFonts w:ascii="Times New Roman" w:eastAsia="Times New Roman" w:hAnsi="Times New Roman" w:cs="Times New Roman"/>
                <w:color w:val="FF0000"/>
              </w:rPr>
              <w:t>teshu‘at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> ‘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olamim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, lo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tevoshu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velo 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tikkalemu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‘ad ‘</w:t>
            </w:r>
            <w:proofErr w:type="spellStart"/>
            <w:r w:rsidRPr="00442676">
              <w:rPr>
                <w:rFonts w:ascii="Times New Roman" w:eastAsia="Times New Roman" w:hAnsi="Times New Roman" w:cs="Times New Roman"/>
              </w:rPr>
              <w:t>olemē</w:t>
            </w:r>
            <w:proofErr w:type="spellEnd"/>
            <w:r w:rsidRPr="00442676">
              <w:rPr>
                <w:rFonts w:ascii="Times New Roman" w:eastAsia="Times New Roman" w:hAnsi="Times New Roman" w:cs="Times New Roman"/>
              </w:rPr>
              <w:t xml:space="preserve"> ‘ad.</w:t>
            </w:r>
          </w:p>
        </w:tc>
      </w:tr>
      <w:tr w:rsidR="00442676" w:rsidRPr="00442676" w14:paraId="636449D3" w14:textId="77777777" w:rsidTr="00442676">
        <w:tc>
          <w:tcPr>
            <w:tcW w:w="61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72E9F" w14:textId="77777777" w:rsidR="00442676" w:rsidRPr="00442676" w:rsidRDefault="00442676" w:rsidP="00442676">
            <w:pPr>
              <w:ind w:left="1418"/>
              <w:rPr>
                <w:rFonts w:ascii="Times New Roman" w:eastAsia="Times New Roman" w:hAnsi="Times New Roman" w:cs="Times New Roman"/>
              </w:rPr>
            </w:pPr>
            <w:r w:rsidRPr="00442676">
              <w:rPr>
                <w:rFonts w:ascii="Times New Roman" w:eastAsia="Times New Roman" w:hAnsi="Times New Roman" w:cs="Times New Roman"/>
              </w:rPr>
              <w:t>O Israel, you are rescued by Adonai with an everlasting rescue; you shall not be ashamed nor confounded world without end. (Isaiah 45:17)</w:t>
            </w:r>
          </w:p>
        </w:tc>
      </w:tr>
    </w:tbl>
    <w:p w14:paraId="20772867" w14:textId="77777777" w:rsidR="00442676" w:rsidRPr="00442676" w:rsidRDefault="00442676"/>
    <w:sectPr w:rsidR="00442676" w:rsidRPr="00442676" w:rsidSect="004426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76"/>
    <w:rsid w:val="00442676"/>
    <w:rsid w:val="009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805C"/>
  <w15:chartTrackingRefBased/>
  <w15:docId w15:val="{8416C875-C7D8-9146-AA8B-01976C1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menttext">
    <w:name w:val="segmenttext"/>
    <w:basedOn w:val="Normal"/>
    <w:rsid w:val="004426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">
    <w:name w:val="he"/>
    <w:basedOn w:val="DefaultParagraphFont"/>
    <w:rsid w:val="0044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2022-01-14T19:59:00Z</dcterms:created>
  <dcterms:modified xsi:type="dcterms:W3CDTF">2022-01-14T20:52:00Z</dcterms:modified>
</cp:coreProperties>
</file>