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503B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B64">
        <w:rPr>
          <w:rFonts w:ascii="Times New Roman" w:hAnsi="Times New Roman" w:cs="Times New Roman"/>
          <w:sz w:val="28"/>
          <w:szCs w:val="28"/>
        </w:rPr>
        <w:t>Государственное учреждение образование</w:t>
      </w:r>
    </w:p>
    <w:p w14:paraId="4B59A3AD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B64"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14:paraId="48E8FF30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2AF07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16A2B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62F087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23D16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E713A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A77D8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44EAB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ACE9D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5245E" w14:textId="027D31A7" w:rsidR="00F374C4" w:rsidRPr="00F374C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B64">
        <w:rPr>
          <w:rFonts w:ascii="Times New Roman" w:hAnsi="Times New Roman" w:cs="Times New Roman"/>
          <w:sz w:val="28"/>
          <w:szCs w:val="28"/>
        </w:rPr>
        <w:t>Отчет к лабораторной работе №</w:t>
      </w:r>
      <w:r w:rsidRPr="00F374C4">
        <w:rPr>
          <w:rFonts w:ascii="Times New Roman" w:hAnsi="Times New Roman" w:cs="Times New Roman"/>
          <w:sz w:val="28"/>
          <w:szCs w:val="28"/>
        </w:rPr>
        <w:t>4</w:t>
      </w:r>
    </w:p>
    <w:p w14:paraId="767100FD" w14:textId="26A2DCE9" w:rsidR="00F374C4" w:rsidRPr="00110B64" w:rsidRDefault="00F374C4" w:rsidP="00F374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B64">
        <w:rPr>
          <w:rFonts w:ascii="Times New Roman" w:hAnsi="Times New Roman" w:cs="Times New Roman"/>
          <w:sz w:val="28"/>
          <w:szCs w:val="28"/>
        </w:rPr>
        <w:t xml:space="preserve">“ </w:t>
      </w:r>
      <w:r>
        <w:t>ЦИФРОВАЯ МОДУЛЯЦИЯ В СИСТЕМАХ МОБИЛЬНОЙ СВЯЗИ. GMSK-МОДУЛЯТОР</w:t>
      </w:r>
      <w:r w:rsidRPr="00110B64">
        <w:rPr>
          <w:rFonts w:ascii="Times New Roman" w:hAnsi="Times New Roman" w:cs="Times New Roman"/>
          <w:sz w:val="28"/>
          <w:szCs w:val="28"/>
        </w:rPr>
        <w:t>”</w:t>
      </w:r>
    </w:p>
    <w:p w14:paraId="683FD7C1" w14:textId="77777777" w:rsidR="00F374C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4EC0A" w14:textId="77777777" w:rsidR="00F374C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02F2D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E886B" w14:textId="77777777" w:rsidR="00F374C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45E1E" w14:textId="77777777" w:rsidR="00F374C4" w:rsidRDefault="00F374C4" w:rsidP="00F374C4">
      <w:pPr>
        <w:tabs>
          <w:tab w:val="left" w:pos="8004"/>
        </w:tabs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7 группы 2 курса </w:t>
      </w:r>
    </w:p>
    <w:p w14:paraId="6D1B784B" w14:textId="77777777" w:rsidR="00F374C4" w:rsidRPr="00110B64" w:rsidRDefault="00F374C4" w:rsidP="00F374C4">
      <w:pPr>
        <w:tabs>
          <w:tab w:val="left" w:pos="8004"/>
        </w:tabs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Каракозова Регина Витальевна</w:t>
      </w:r>
    </w:p>
    <w:p w14:paraId="51E2B574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805AD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DE6BDB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C7843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A786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DA79B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BCAD" w14:textId="77777777" w:rsidR="00F374C4" w:rsidRPr="00110B6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A0ABE" w14:textId="77777777" w:rsidR="00F374C4" w:rsidRPr="00110B64" w:rsidRDefault="00F374C4" w:rsidP="00F374C4">
      <w:pPr>
        <w:rPr>
          <w:rFonts w:ascii="Times New Roman" w:hAnsi="Times New Roman" w:cs="Times New Roman"/>
          <w:sz w:val="28"/>
          <w:szCs w:val="28"/>
        </w:rPr>
      </w:pPr>
    </w:p>
    <w:p w14:paraId="0BEB0952" w14:textId="77777777" w:rsidR="00F374C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B64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52D150A6" w14:textId="77777777" w:rsidR="00F374C4" w:rsidRDefault="00F374C4" w:rsidP="00F3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FE38B" w14:textId="77777777" w:rsidR="00F374C4" w:rsidRPr="00062B25" w:rsidRDefault="00F374C4" w:rsidP="00F374C4">
      <w:pPr>
        <w:rPr>
          <w:rFonts w:ascii="Times New Roman" w:hAnsi="Times New Roman" w:cs="Times New Roman"/>
          <w:sz w:val="28"/>
          <w:szCs w:val="28"/>
        </w:rPr>
      </w:pPr>
      <w:r w:rsidRPr="00062B25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3993345" w14:textId="13CD18A1" w:rsidR="00F374C4" w:rsidRPr="00062B25" w:rsidRDefault="00F374C4" w:rsidP="00F374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2B2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F374C4">
        <w:rPr>
          <w:rFonts w:ascii="Times New Roman" w:hAnsi="Times New Roman" w:cs="Times New Roman"/>
          <w:sz w:val="28"/>
          <w:szCs w:val="28"/>
        </w:rPr>
        <w:t xml:space="preserve">ифровая модуляция в системах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374C4">
        <w:rPr>
          <w:rFonts w:ascii="Times New Roman" w:hAnsi="Times New Roman" w:cs="Times New Roman"/>
          <w:sz w:val="28"/>
          <w:szCs w:val="28"/>
        </w:rPr>
        <w:t xml:space="preserve">обильной связи. </w:t>
      </w:r>
      <w:proofErr w:type="spellStart"/>
      <w:r w:rsidRPr="00F374C4">
        <w:rPr>
          <w:rFonts w:ascii="Times New Roman" w:hAnsi="Times New Roman" w:cs="Times New Roman"/>
          <w:sz w:val="28"/>
          <w:szCs w:val="28"/>
        </w:rPr>
        <w:t>Gmsk</w:t>
      </w:r>
      <w:proofErr w:type="spellEnd"/>
      <w:r w:rsidRPr="00F374C4">
        <w:rPr>
          <w:rFonts w:ascii="Times New Roman" w:hAnsi="Times New Roman" w:cs="Times New Roman"/>
          <w:sz w:val="28"/>
          <w:szCs w:val="28"/>
        </w:rPr>
        <w:t>-модулятор</w:t>
      </w:r>
      <w:r w:rsidRPr="00062B25">
        <w:rPr>
          <w:rFonts w:ascii="Times New Roman" w:hAnsi="Times New Roman" w:cs="Times New Roman"/>
          <w:sz w:val="28"/>
          <w:szCs w:val="28"/>
        </w:rPr>
        <w:t xml:space="preserve">»  </w:t>
      </w:r>
    </w:p>
    <w:p w14:paraId="3750CDDC" w14:textId="3B233F81" w:rsidR="00F374C4" w:rsidRDefault="00F374C4" w:rsidP="00F374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2B25">
        <w:rPr>
          <w:rFonts w:ascii="Times New Roman" w:hAnsi="Times New Roman" w:cs="Times New Roman"/>
          <w:sz w:val="28"/>
          <w:szCs w:val="28"/>
        </w:rPr>
        <w:t>Цель работы:</w:t>
      </w:r>
      <w:r w:rsidRPr="002A00A8">
        <w:rPr>
          <w:rFonts w:ascii="Times New Roman" w:hAnsi="Times New Roman" w:cs="Times New Roman"/>
          <w:sz w:val="28"/>
          <w:szCs w:val="28"/>
        </w:rPr>
        <w:t xml:space="preserve"> </w:t>
      </w:r>
      <w:r w:rsidRPr="00F374C4">
        <w:rPr>
          <w:rFonts w:ascii="Times New Roman" w:hAnsi="Times New Roman" w:cs="Times New Roman"/>
          <w:sz w:val="28"/>
          <w:szCs w:val="28"/>
        </w:rPr>
        <w:t>изучение временных диаграмм на входе и выходе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74C4">
        <w:rPr>
          <w:rFonts w:ascii="Times New Roman" w:hAnsi="Times New Roman" w:cs="Times New Roman"/>
          <w:sz w:val="28"/>
          <w:szCs w:val="28"/>
        </w:rPr>
        <w:t>GMSK-модулятора, а также спектра модулированного сигнала с помощью программы MATLAB</w:t>
      </w:r>
      <w:r w:rsidRPr="00E74908">
        <w:rPr>
          <w:rFonts w:ascii="Times New Roman" w:hAnsi="Times New Roman" w:cs="Times New Roman"/>
          <w:sz w:val="28"/>
          <w:szCs w:val="28"/>
        </w:rPr>
        <w:t>.</w:t>
      </w:r>
    </w:p>
    <w:p w14:paraId="31F64B10" w14:textId="77777777" w:rsidR="00F374C4" w:rsidRDefault="00F374C4" w:rsidP="00F374C4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A772F">
        <w:rPr>
          <w:rFonts w:ascii="Times New Roman" w:hAnsi="Times New Roman" w:cs="Times New Roman"/>
          <w:i/>
          <w:iCs/>
          <w:sz w:val="28"/>
          <w:szCs w:val="28"/>
          <w:u w:val="single"/>
        </w:rPr>
        <w:t>Порядок выполнения работы</w:t>
      </w:r>
    </w:p>
    <w:p w14:paraId="42A1072C" w14:textId="46B32F68" w:rsidR="00F374C4" w:rsidRDefault="00F374C4" w:rsidP="00F374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6F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 </w:t>
      </w:r>
      <w:r w:rsidRPr="00F374C4">
        <w:rPr>
          <w:rFonts w:ascii="Times New Roman" w:hAnsi="Times New Roman" w:cs="Times New Roman"/>
          <w:b/>
          <w:bCs/>
          <w:sz w:val="28"/>
          <w:szCs w:val="28"/>
          <w:u w:val="single"/>
        </w:rPr>
        <w:t>Создать с использованием среды MATLAB имитационные модели</w:t>
      </w:r>
      <w:r w:rsidRPr="002A00A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E8ADC" w14:textId="3C20BEDC" w:rsidR="0076306D" w:rsidRDefault="0076306D" w:rsidP="00F374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46C268" w14:textId="6A6435F4" w:rsidR="0076306D" w:rsidRDefault="0076306D" w:rsidP="00F374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76D451" wp14:editId="5A03A8C2">
            <wp:extent cx="5887085" cy="2853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8"/>
                    <a:stretch/>
                  </pic:blipFill>
                  <pic:spPr bwMode="auto">
                    <a:xfrm>
                      <a:off x="0" y="0"/>
                      <a:ext cx="5887085" cy="285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D9119" w14:textId="73A82AFD" w:rsidR="008A6576" w:rsidRDefault="008A6576" w:rsidP="00E34156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EBDCC7" w14:textId="3120E5A7" w:rsidR="00F374C4" w:rsidRDefault="00F374C4" w:rsidP="008A657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 w:rsidRPr="00F374C4">
        <w:rPr>
          <w:rFonts w:ascii="Times New Roman" w:hAnsi="Times New Roman" w:cs="Times New Roman"/>
          <w:b/>
          <w:bCs/>
          <w:sz w:val="28"/>
          <w:szCs w:val="28"/>
          <w:u w:val="single"/>
        </w:rPr>
        <w:t>Рассчитать импульсную характеристику ФНЧ Гаусса для стандарта GSM</w:t>
      </w:r>
    </w:p>
    <w:p w14:paraId="56171182" w14:textId="3B5EDAA9" w:rsidR="00A273B8" w:rsidRDefault="00A273B8" w:rsidP="00A273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D84772F" wp14:editId="25BEB827">
            <wp:extent cx="5257800" cy="4605844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091" cy="461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5B91" w14:textId="77C4C213" w:rsidR="00F374C4" w:rsidRDefault="007D41EA" w:rsidP="007D41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5647CA" wp14:editId="6EF4F7CE">
            <wp:extent cx="4562475" cy="3997713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382" cy="400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209B" w14:textId="10D92DFE" w:rsidR="008A6576" w:rsidRDefault="00E00979" w:rsidP="008A6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7CA341" wp14:editId="078BA9B8">
            <wp:extent cx="5534025" cy="47342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489" cy="47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OLE_LINK29"/>
      <w:bookmarkStart w:id="1" w:name="OLE_LINK30"/>
    </w:p>
    <w:p w14:paraId="4BEEB9B1" w14:textId="77777777" w:rsidR="008A6576" w:rsidRDefault="008A6576" w:rsidP="008A6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Глазковая диаграмма 1</w:t>
      </w:r>
    </w:p>
    <w:bookmarkEnd w:id="0"/>
    <w:bookmarkEnd w:id="1"/>
    <w:p w14:paraId="20569DE9" w14:textId="77777777" w:rsidR="008A6576" w:rsidRDefault="008A6576" w:rsidP="008A6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F4A89F" w14:textId="76C624C3" w:rsidR="008A6576" w:rsidRDefault="00E00979" w:rsidP="008A6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DB3791" wp14:editId="55EFDB7E">
            <wp:extent cx="5940425" cy="5072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5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F59F5A" w14:textId="77777777" w:rsidR="008A6576" w:rsidRDefault="008A6576" w:rsidP="008A6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Глазковая диаграмма 2</w:t>
      </w:r>
    </w:p>
    <w:p w14:paraId="3AEEED07" w14:textId="25492200" w:rsidR="008A6576" w:rsidRDefault="00E00979" w:rsidP="008A6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F7C70B" wp14:editId="37AEF406">
            <wp:extent cx="5940425" cy="5069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OLE_LINK31"/>
      <w:bookmarkStart w:id="3" w:name="OLE_LINK32"/>
    </w:p>
    <w:p w14:paraId="7B07FB42" w14:textId="77777777" w:rsidR="008A6576" w:rsidRDefault="008A6576" w:rsidP="008A6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 1</w:t>
      </w:r>
      <w:bookmarkEnd w:id="2"/>
      <w:bookmarkEnd w:id="3"/>
    </w:p>
    <w:p w14:paraId="7C3F0B62" w14:textId="77777777" w:rsidR="008A6576" w:rsidRDefault="008A6576" w:rsidP="008A6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4AAE9" w14:textId="606BD9F2" w:rsidR="008A6576" w:rsidRDefault="00E00979" w:rsidP="008A6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E9776" wp14:editId="5D1AB126">
            <wp:extent cx="5940425" cy="5073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6D4E" w14:textId="77777777" w:rsidR="008A6576" w:rsidRDefault="008A6576" w:rsidP="008A6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 2</w:t>
      </w:r>
    </w:p>
    <w:p w14:paraId="61B02869" w14:textId="77777777" w:rsidR="008A6576" w:rsidRPr="00F374C4" w:rsidRDefault="008A6576" w:rsidP="00F374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EAA1A5" w14:textId="57C7AADB" w:rsidR="00F374C4" w:rsidRDefault="00F374C4" w:rsidP="00F374C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374C4">
        <w:rPr>
          <w:rFonts w:ascii="Times New Roman" w:hAnsi="Times New Roman" w:cs="Times New Roman"/>
          <w:b/>
          <w:bCs/>
          <w:sz w:val="28"/>
          <w:szCs w:val="28"/>
          <w:u w:val="single"/>
        </w:rPr>
        <w:t>4.Провести иллюстрацию импульсных характеристик и нормированных АЧХ фильтра Гаусса при различных ВТ с использованием ви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з</w:t>
      </w:r>
      <w:r w:rsidRPr="00F374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уализации характеристик фильтров (Filter </w:t>
      </w:r>
      <w:proofErr w:type="spellStart"/>
      <w:r w:rsidRPr="00F374C4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</w:t>
      </w:r>
      <w:proofErr w:type="spellEnd"/>
      <w:r w:rsidRPr="00F374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Tool).</w:t>
      </w:r>
    </w:p>
    <w:p w14:paraId="21F283F4" w14:textId="3468DD8C" w:rsidR="00F374C4" w:rsidRDefault="007D41EA" w:rsidP="008A65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081469" wp14:editId="03F71C56">
            <wp:extent cx="4476750" cy="374506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607" cy="37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4ED1" w14:textId="79B38908" w:rsidR="008A6576" w:rsidRPr="00F374C4" w:rsidRDefault="007D41EA" w:rsidP="008A65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D01EC" wp14:editId="69788764">
            <wp:extent cx="5181600" cy="472409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7845" cy="472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D80D" w14:textId="3DD5410D" w:rsidR="00F374C4" w:rsidRDefault="00F374C4" w:rsidP="00F374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я </w:t>
      </w:r>
      <w:r w:rsidRPr="00F374C4">
        <w:rPr>
          <w:rFonts w:ascii="Times New Roman" w:hAnsi="Times New Roman" w:cs="Times New Roman"/>
          <w:sz w:val="28"/>
          <w:szCs w:val="28"/>
        </w:rPr>
        <w:t>изу</w:t>
      </w:r>
      <w:r>
        <w:rPr>
          <w:rFonts w:ascii="Times New Roman" w:hAnsi="Times New Roman" w:cs="Times New Roman"/>
          <w:sz w:val="28"/>
          <w:szCs w:val="28"/>
        </w:rPr>
        <w:t>чила</w:t>
      </w:r>
      <w:r w:rsidRPr="00F374C4">
        <w:rPr>
          <w:rFonts w:ascii="Times New Roman" w:hAnsi="Times New Roman" w:cs="Times New Roman"/>
          <w:sz w:val="28"/>
          <w:szCs w:val="28"/>
        </w:rPr>
        <w:t xml:space="preserve"> временны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374C4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374C4">
        <w:rPr>
          <w:rFonts w:ascii="Times New Roman" w:hAnsi="Times New Roman" w:cs="Times New Roman"/>
          <w:sz w:val="28"/>
          <w:szCs w:val="28"/>
        </w:rPr>
        <w:t xml:space="preserve"> на входе и выходе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74C4">
        <w:rPr>
          <w:rFonts w:ascii="Times New Roman" w:hAnsi="Times New Roman" w:cs="Times New Roman"/>
          <w:sz w:val="28"/>
          <w:szCs w:val="28"/>
        </w:rPr>
        <w:t>GMSK-модулятора, а также спектра модулированного сигнала с помощью программы MATLAB</w:t>
      </w:r>
      <w:r w:rsidRPr="00E74908">
        <w:rPr>
          <w:rFonts w:ascii="Times New Roman" w:hAnsi="Times New Roman" w:cs="Times New Roman"/>
          <w:sz w:val="28"/>
          <w:szCs w:val="28"/>
        </w:rPr>
        <w:t>.</w:t>
      </w:r>
    </w:p>
    <w:p w14:paraId="35C7AAB5" w14:textId="77777777" w:rsidR="008A6576" w:rsidRDefault="008A6576" w:rsidP="008A657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Контрольные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вопросы</w:t>
      </w:r>
      <w:proofErr w:type="spellEnd"/>
    </w:p>
    <w:p w14:paraId="47ECB333" w14:textId="77777777" w:rsidR="008A6576" w:rsidRDefault="008A6576" w:rsidP="008A6576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Как формируется </w:t>
      </w:r>
      <w:bookmarkStart w:id="4" w:name="OLE_LINK98"/>
      <w:bookmarkStart w:id="5" w:name="OLE_LINK97"/>
      <w:r>
        <w:rPr>
          <w:rFonts w:ascii="Times New Roman" w:hAnsi="Times New Roman"/>
          <w:b/>
          <w:sz w:val="28"/>
          <w:szCs w:val="28"/>
          <w:lang w:val="en-US"/>
        </w:rPr>
        <w:t>GMSK</w:t>
      </w:r>
      <w:bookmarkEnd w:id="4"/>
      <w:bookmarkEnd w:id="5"/>
      <w:r>
        <w:rPr>
          <w:rFonts w:ascii="Times New Roman" w:hAnsi="Times New Roman"/>
          <w:b/>
          <w:sz w:val="28"/>
          <w:szCs w:val="28"/>
        </w:rPr>
        <w:t xml:space="preserve"> – сигнал?</w:t>
      </w:r>
    </w:p>
    <w:p w14:paraId="5EA39660" w14:textId="77777777" w:rsidR="008A6576" w:rsidRDefault="008A6576" w:rsidP="008A6576">
      <w:pPr>
        <w:tabs>
          <w:tab w:val="left" w:pos="851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GMSK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Gaussian</w:t>
      </w:r>
      <w:r w:rsidRPr="003150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modulation</w:t>
      </w:r>
      <w:r w:rsidRPr="003150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with</w:t>
      </w:r>
      <w:r w:rsidRPr="003150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Minimum</w:t>
      </w:r>
      <w:r w:rsidRPr="003150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Shift</w:t>
      </w:r>
      <w:r w:rsidRPr="003150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Keying</w:t>
      </w:r>
      <w:r>
        <w:rPr>
          <w:rFonts w:ascii="Times New Roman" w:hAnsi="Times New Roman"/>
          <w:sz w:val="28"/>
          <w:szCs w:val="28"/>
        </w:rPr>
        <w:t xml:space="preserve">) – гауссовская модуляция с минимальным фазовым сдвигом. </w:t>
      </w:r>
    </w:p>
    <w:p w14:paraId="44CCBB77" w14:textId="77777777" w:rsidR="008A6576" w:rsidRDefault="008A6576" w:rsidP="008A6576">
      <w:pPr>
        <w:tabs>
          <w:tab w:val="left" w:pos="851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E5C78">
        <w:rPr>
          <w:rFonts w:ascii="Times New Roman" w:hAnsi="Times New Roman"/>
          <w:sz w:val="28"/>
          <w:szCs w:val="28"/>
        </w:rPr>
        <w:t>Модулирующий сигнал получается путём преобразования информационного потока из вида 0/1 в вид −1/+1. Затем последовательность из символов 1 и -1 фильтруется гауссовым фильтром таким образом, что прямоугольные импульсы преобразуется в импульсы гауссовского вида. Далее полученный сигнал подается на ЧМ</w:t>
      </w:r>
      <w:r>
        <w:rPr>
          <w:rFonts w:ascii="Times New Roman" w:hAnsi="Times New Roman"/>
          <w:sz w:val="28"/>
          <w:szCs w:val="28"/>
        </w:rPr>
        <w:t xml:space="preserve"> (частотный модулятор)</w:t>
      </w:r>
      <w:r w:rsidRPr="003E5C78">
        <w:rPr>
          <w:rFonts w:ascii="Times New Roman" w:hAnsi="Times New Roman"/>
          <w:sz w:val="28"/>
          <w:szCs w:val="28"/>
        </w:rPr>
        <w:t xml:space="preserve"> модулятор с индексом модуляции равным 0,5, и таким образом образуется полный сигнал GMSK.</w:t>
      </w:r>
    </w:p>
    <w:p w14:paraId="7D408EDB" w14:textId="77777777" w:rsidR="008A6576" w:rsidRDefault="008A6576" w:rsidP="008A6576">
      <w:pPr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CDC367" wp14:editId="1DCDFC98">
            <wp:extent cx="3335655" cy="1320800"/>
            <wp:effectExtent l="0" t="0" r="0" b="0"/>
            <wp:docPr id="25" name="Рисунок 25" descr="https://upload.wikimedia.org/wikipedia/commons/4/4f/MSK_modul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4/4f/MSK_modulation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6477" w14:textId="77777777" w:rsidR="008A6576" w:rsidRPr="003E5C78" w:rsidRDefault="008A6576" w:rsidP="008A6576">
      <w:pPr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601336" wp14:editId="3ACDB6BD">
            <wp:extent cx="1965960" cy="2287319"/>
            <wp:effectExtent l="0" t="0" r="0" b="0"/>
            <wp:docPr id="26" name="Рисунок 26" descr="https://upload.wikimedia.org/wikipedia/commons/thumb/5/57/Frequency-modulation-ru.svg/250px-Frequency-modulation-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5/57/Frequency-modulation-ru.svg/250px-Frequency-modulation-ru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478" cy="228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FB47" w14:textId="77777777" w:rsidR="008A6576" w:rsidRDefault="008A6576" w:rsidP="008A6576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Назовите основные параметры </w:t>
      </w:r>
      <w:r>
        <w:rPr>
          <w:rFonts w:ascii="Times New Roman" w:hAnsi="Times New Roman"/>
          <w:b/>
          <w:sz w:val="28"/>
          <w:szCs w:val="28"/>
          <w:lang w:val="en-US"/>
        </w:rPr>
        <w:t>GMSK</w:t>
      </w:r>
      <w:r>
        <w:rPr>
          <w:rFonts w:ascii="Times New Roman" w:hAnsi="Times New Roman"/>
          <w:b/>
          <w:sz w:val="28"/>
          <w:szCs w:val="28"/>
        </w:rPr>
        <w:t xml:space="preserve"> – манипулятора.</w:t>
      </w:r>
    </w:p>
    <w:p w14:paraId="4743A8A9" w14:textId="77777777" w:rsidR="008A6576" w:rsidRDefault="008A6576" w:rsidP="008A6576">
      <w:pPr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Ширина спектра сигнала GMSK определяется произведением длительности передаваемого символа на полосу пропускания Гауссовского фильтра BT. Именно полосой пропускания B и отличаются различные виды GMSK друг от друга.</w:t>
      </w:r>
    </w:p>
    <w:p w14:paraId="09AA3B62" w14:textId="77777777" w:rsidR="008A6576" w:rsidRDefault="008A6576" w:rsidP="008A6576">
      <w:pPr>
        <w:spacing w:before="100" w:beforeAutospacing="1" w:after="100" w:afterAutospacing="1"/>
        <w:ind w:firstLine="4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Импульсная характеристика Гауссовского фильтра описывается следующей формулой:</w:t>
      </w:r>
    </w:p>
    <w:p w14:paraId="62B4C5DD" w14:textId="77777777" w:rsidR="008A6576" w:rsidRPr="00EC02AD" w:rsidRDefault="008A6576" w:rsidP="008A6576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0E84C61" wp14:editId="6AC6D5F0">
            <wp:extent cx="2255520" cy="769620"/>
            <wp:effectExtent l="0" t="0" r="0" b="0"/>
            <wp:docPr id="31" name="Рисунок 31" descr="Описание: Формула импульсной характеристики фильтр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Описание: Формула импульсной характеристики фильтра Гаусс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76D1" w14:textId="20AB7362" w:rsidR="008A6576" w:rsidRDefault="008A6576" w:rsidP="00A273B8">
      <w:pPr>
        <w:spacing w:before="100" w:beforeAutospacing="1" w:after="100" w:afterAutospacing="1"/>
        <w:ind w:firstLine="4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где B — полоса пропускания фильтра по уровню 3 дБ.</w:t>
      </w:r>
    </w:p>
    <w:p w14:paraId="7CAB2EED" w14:textId="77777777" w:rsidR="008A6576" w:rsidRDefault="008A6576" w:rsidP="008A6576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Arial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Что означает ортогональность сигналов?</w:t>
      </w:r>
    </w:p>
    <w:p w14:paraId="4E3435CE" w14:textId="77777777" w:rsidR="008A6576" w:rsidRDefault="008A6576" w:rsidP="008A6576">
      <w:pPr>
        <w:pStyle w:val="a4"/>
        <w:spacing w:before="0" w:beforeAutospacing="0" w:after="0" w:afterAutospacing="0" w:line="345" w:lineRule="atLeast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>Ортогональными сигналами</w:t>
      </w:r>
      <w:r>
        <w:rPr>
          <w:sz w:val="28"/>
          <w:szCs w:val="28"/>
        </w:rPr>
        <w:t xml:space="preserve"> называют сигналы, у которых коэффициент корреляции равен нулю.</w:t>
      </w:r>
    </w:p>
    <w:p w14:paraId="4400F57B" w14:textId="77777777" w:rsidR="008A6576" w:rsidRDefault="008A6576" w:rsidP="008A6576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Корреляция – это некая степень похожести, чем больше коэффициент корреляции, тем два сигнала больше похожи друг на друга. Если коэффициент корреляции равен единице, то сигналы совпадают, а если нулю, то эти сигналы максимально не похожи друг на друга. </w:t>
      </w:r>
    </w:p>
    <w:p w14:paraId="73D63AC2" w14:textId="77777777" w:rsidR="008A6576" w:rsidRDefault="008A6576" w:rsidP="008A6576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bdr w:val="none" w:sz="0" w:space="0" w:color="auto" w:frame="1"/>
        </w:rPr>
        <w:t>Сигналы </w:t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t>s1(t)</w:t>
      </w:r>
      <w:r>
        <w:rPr>
          <w:color w:val="000000"/>
          <w:sz w:val="28"/>
          <w:szCs w:val="28"/>
          <w:bdr w:val="none" w:sz="0" w:space="0" w:color="auto" w:frame="1"/>
        </w:rPr>
        <w:t> и </w:t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t>s2(t)</w:t>
      </w:r>
      <w:r>
        <w:rPr>
          <w:color w:val="000000"/>
          <w:sz w:val="28"/>
          <w:szCs w:val="28"/>
          <w:bdr w:val="none" w:sz="0" w:space="0" w:color="auto" w:frame="1"/>
        </w:rPr>
        <w:t> длительностью </w:t>
      </w:r>
      <w:proofErr w:type="spellStart"/>
      <w:r>
        <w:rPr>
          <w:b/>
          <w:bCs/>
          <w:color w:val="000000"/>
          <w:sz w:val="28"/>
          <w:szCs w:val="28"/>
          <w:bdr w:val="none" w:sz="0" w:space="0" w:color="auto" w:frame="1"/>
        </w:rPr>
        <w:t>Тs</w:t>
      </w:r>
      <w:proofErr w:type="spellEnd"/>
      <w:r>
        <w:rPr>
          <w:color w:val="000000"/>
          <w:sz w:val="28"/>
          <w:szCs w:val="28"/>
          <w:bdr w:val="none" w:sz="0" w:space="0" w:color="auto" w:frame="1"/>
        </w:rPr>
        <w:t> называются ортогональными, если их коэффициент корреляции равен нулю:</w:t>
      </w:r>
    </w:p>
    <w:p w14:paraId="7C9924D3" w14:textId="77777777" w:rsidR="008A6576" w:rsidRDefault="008A6576" w:rsidP="008A6576">
      <w:pPr>
        <w:pStyle w:val="a4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1E73BE"/>
          <w:sz w:val="28"/>
          <w:szCs w:val="28"/>
          <w:bdr w:val="none" w:sz="0" w:space="0" w:color="auto" w:frame="1"/>
        </w:rPr>
        <w:drawing>
          <wp:inline distT="0" distB="0" distL="0" distR="0" wp14:anchorId="0A67DE64" wp14:editId="4DCB6277">
            <wp:extent cx="2598420" cy="906780"/>
            <wp:effectExtent l="0" t="0" r="0" b="7620"/>
            <wp:docPr id="30" name="Рисунок 30" descr="Описание: Формула корреляции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Описание: Формула корреляции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B8B4" w14:textId="77777777" w:rsidR="008A6576" w:rsidRDefault="008A6576" w:rsidP="008A6576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 какой целью удваивается длительность первоначальной битовой последовательности?</w:t>
      </w:r>
    </w:p>
    <w:p w14:paraId="5A888337" w14:textId="77777777" w:rsidR="008A6576" w:rsidRDefault="008A6576" w:rsidP="008A6576">
      <w:pPr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Длительность одного символа T = 1/</w:t>
      </w:r>
      <w:proofErr w:type="spellStart"/>
      <w:r>
        <w:rPr>
          <w:rFonts w:ascii="Times New Roman" w:hAnsi="Times New Roman"/>
          <w:sz w:val="28"/>
          <w:szCs w:val="28"/>
        </w:rPr>
        <w:t>Sr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Sr</w:t>
      </w:r>
      <w:proofErr w:type="spellEnd"/>
      <w:r>
        <w:rPr>
          <w:rFonts w:ascii="Times New Roman" w:hAnsi="Times New Roman"/>
          <w:sz w:val="28"/>
          <w:szCs w:val="28"/>
        </w:rPr>
        <w:t xml:space="preserve"> – символьная скорость передачи) в два раза больше длительности одного бита исходной информации.</w:t>
      </w:r>
    </w:p>
    <w:p w14:paraId="421ECD2A" w14:textId="77777777" w:rsidR="008A6576" w:rsidRDefault="008A6576" w:rsidP="008A6576">
      <w:pPr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264D72">
        <w:rPr>
          <w:rFonts w:ascii="Times New Roman" w:hAnsi="Times New Roman"/>
          <w:sz w:val="28"/>
          <w:szCs w:val="28"/>
        </w:rPr>
        <w:t xml:space="preserve">Чтобы </w:t>
      </w:r>
      <w:r w:rsidRPr="004B6EBD">
        <w:rPr>
          <w:rFonts w:ascii="Times New Roman" w:hAnsi="Times New Roman"/>
          <w:sz w:val="28"/>
          <w:szCs w:val="28"/>
          <w:highlight w:val="lightGray"/>
        </w:rPr>
        <w:t>манипулировать частотой выходного сигнала</w:t>
      </w:r>
    </w:p>
    <w:p w14:paraId="32B1AB96" w14:textId="77777777" w:rsidR="008A6576" w:rsidRDefault="008A6576" w:rsidP="008A6576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Какие функции выполняет блок </w:t>
      </w:r>
      <w:proofErr w:type="spellStart"/>
      <w:r>
        <w:rPr>
          <w:rFonts w:ascii="Times New Roman" w:hAnsi="Times New Roman"/>
          <w:b/>
          <w:sz w:val="28"/>
          <w:szCs w:val="28"/>
        </w:rPr>
        <w:t>Deinterlacer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в схеме модулятора </w:t>
      </w:r>
      <w:r>
        <w:rPr>
          <w:rFonts w:ascii="Times New Roman" w:hAnsi="Times New Roman"/>
          <w:b/>
          <w:sz w:val="28"/>
          <w:szCs w:val="28"/>
          <w:lang w:val="en-US"/>
        </w:rPr>
        <w:t>MSK</w:t>
      </w:r>
    </w:p>
    <w:p w14:paraId="65105F79" w14:textId="77777777" w:rsidR="008A6576" w:rsidRDefault="008A6576" w:rsidP="008A65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</w:t>
      </w:r>
      <w:proofErr w:type="spellStart"/>
      <w:r>
        <w:rPr>
          <w:rFonts w:ascii="Times New Roman" w:hAnsi="Times New Roman"/>
          <w:sz w:val="28"/>
          <w:szCs w:val="28"/>
        </w:rPr>
        <w:t>Deinterlacer</w:t>
      </w:r>
      <w:proofErr w:type="spellEnd"/>
      <w:r>
        <w:rPr>
          <w:rFonts w:ascii="Times New Roman" w:hAnsi="Times New Roman"/>
          <w:sz w:val="28"/>
          <w:szCs w:val="28"/>
        </w:rPr>
        <w:t xml:space="preserve"> принимает входной сигнал вектора-столбца четной длины. Блок поочередно размещает элементы в двух выходных векторах. В результате размер каждого выходного вектора составляет половину размера входного вектора. </w:t>
      </w:r>
    </w:p>
    <w:p w14:paraId="402B97D3" w14:textId="77777777" w:rsidR="008A6576" w:rsidRDefault="008A6576" w:rsidP="008A6576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Что способствует сужению главного лепестка спектра модулированного сигнала?</w:t>
      </w:r>
    </w:p>
    <w:p w14:paraId="636C3E96" w14:textId="77777777" w:rsidR="008A6576" w:rsidRDefault="008A6576" w:rsidP="008A6576">
      <w:pPr>
        <w:jc w:val="both"/>
        <w:rPr>
          <w:rFonts w:ascii="Times New Roman" w:eastAsia="Calibri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Использование гауссовского фильтра приводит к сужению главного лепестка на выходе модулятора. </w:t>
      </w:r>
    </w:p>
    <w:p w14:paraId="4AA9DE87" w14:textId="77777777" w:rsidR="008A6576" w:rsidRDefault="008A6576" w:rsidP="008A6576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Arial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Что такое глазковая диаграмма?</w:t>
      </w:r>
    </w:p>
    <w:p w14:paraId="71CAB94E" w14:textId="77777777" w:rsidR="008A6576" w:rsidRPr="002D2D5A" w:rsidRDefault="008A6576" w:rsidP="008A6576">
      <w:pPr>
        <w:jc w:val="both"/>
        <w:rPr>
          <w:rFonts w:ascii="Times New Roman" w:hAnsi="Times New Roman"/>
          <w:sz w:val="28"/>
        </w:rPr>
      </w:pPr>
      <w:r w:rsidRPr="002D2D5A">
        <w:rPr>
          <w:rFonts w:ascii="Times New Roman" w:hAnsi="Times New Roman"/>
          <w:sz w:val="28"/>
        </w:rPr>
        <w:t>Глазковая диаграмма — это суммарный вид всех битовых периодов измеряемого сигнала, наложенных друг на друга. Глазковая диаграмма строится путём измерения напряжения в различные моменты времени.</w:t>
      </w:r>
    </w:p>
    <w:p w14:paraId="0933E47E" w14:textId="77777777" w:rsidR="008A6576" w:rsidRDefault="008A6576" w:rsidP="008A6576">
      <w:pPr>
        <w:jc w:val="center"/>
        <w:rPr>
          <w:rFonts w:ascii="Arial" w:hAnsi="Arial"/>
        </w:rPr>
      </w:pPr>
      <w:r>
        <w:rPr>
          <w:noProof/>
          <w:lang w:eastAsia="ru-RU"/>
        </w:rPr>
        <w:drawing>
          <wp:inline distT="0" distB="0" distL="0" distR="0" wp14:anchorId="0E8D5BA8" wp14:editId="6001E923">
            <wp:extent cx="2232660" cy="1264920"/>
            <wp:effectExtent l="0" t="0" r="0" b="0"/>
            <wp:docPr id="29" name="Рисунок 29" descr="Описание: http://www.russianelectronics.ru/files/48468/ri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Описание: http://www.russianelectronics.ru/files/48468/ris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72B1" w14:textId="77777777" w:rsidR="008A6576" w:rsidRDefault="008A6576" w:rsidP="008A6576">
      <w:pPr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14:paraId="4C29BDA0" w14:textId="77777777" w:rsidR="008A6576" w:rsidRDefault="008A6576" w:rsidP="008A6576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Как зависит межсимвольная интерференция от параметра </w:t>
      </w:r>
      <w:r>
        <w:rPr>
          <w:rFonts w:ascii="Times New Roman" w:hAnsi="Times New Roman"/>
          <w:b/>
          <w:i/>
          <w:sz w:val="28"/>
          <w:szCs w:val="28"/>
        </w:rPr>
        <w:t>ВТ</w:t>
      </w:r>
      <w:r>
        <w:rPr>
          <w:rFonts w:ascii="Times New Roman" w:hAnsi="Times New Roman"/>
          <w:b/>
          <w:sz w:val="28"/>
          <w:szCs w:val="28"/>
        </w:rPr>
        <w:t>?</w:t>
      </w:r>
    </w:p>
    <w:p w14:paraId="2EF166C4" w14:textId="785C8E58" w:rsidR="00FF6B94" w:rsidRDefault="008A6576" w:rsidP="008A6576">
      <w:r>
        <w:rPr>
          <w:rFonts w:ascii="Times New Roman" w:hAnsi="Times New Roman"/>
          <w:sz w:val="28"/>
        </w:rPr>
        <w:t>Обратно пропорционально. Применение Гауссова фильтра приводит к межсимвольной интерференции тем больше интерференция, чем меньше BT.</w:t>
      </w:r>
    </w:p>
    <w:sectPr w:rsidR="00FF6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A23"/>
    <w:multiLevelType w:val="hybridMultilevel"/>
    <w:tmpl w:val="1CBA9422"/>
    <w:lvl w:ilvl="0" w:tplc="FAC63D7A">
      <w:start w:val="1"/>
      <w:numFmt w:val="decimal"/>
      <w:lvlText w:val="%1."/>
      <w:lvlJc w:val="left"/>
      <w:pPr>
        <w:tabs>
          <w:tab w:val="num" w:pos="9432"/>
        </w:tabs>
        <w:ind w:left="9432" w:hanging="360"/>
      </w:pPr>
      <w:rPr>
        <w:i w:val="0"/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0512"/>
        </w:tabs>
        <w:ind w:left="1051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1232"/>
        </w:tabs>
        <w:ind w:left="11232" w:hanging="180"/>
      </w:pPr>
    </w:lvl>
    <w:lvl w:ilvl="3" w:tplc="0419000F">
      <w:start w:val="1"/>
      <w:numFmt w:val="decimal"/>
      <w:lvlText w:val="%4."/>
      <w:lvlJc w:val="left"/>
      <w:pPr>
        <w:tabs>
          <w:tab w:val="num" w:pos="11952"/>
        </w:tabs>
        <w:ind w:left="1195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12672"/>
        </w:tabs>
        <w:ind w:left="1267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13392"/>
        </w:tabs>
        <w:ind w:left="13392" w:hanging="180"/>
      </w:pPr>
    </w:lvl>
    <w:lvl w:ilvl="6" w:tplc="0419000F">
      <w:start w:val="1"/>
      <w:numFmt w:val="decimal"/>
      <w:lvlText w:val="%7."/>
      <w:lvlJc w:val="left"/>
      <w:pPr>
        <w:tabs>
          <w:tab w:val="num" w:pos="14112"/>
        </w:tabs>
        <w:ind w:left="1411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14832"/>
        </w:tabs>
        <w:ind w:left="1483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15552"/>
        </w:tabs>
        <w:ind w:left="15552" w:hanging="180"/>
      </w:pPr>
    </w:lvl>
  </w:abstractNum>
  <w:abstractNum w:abstractNumId="1" w15:restartNumberingAfterBreak="0">
    <w:nsid w:val="56072175"/>
    <w:multiLevelType w:val="hybridMultilevel"/>
    <w:tmpl w:val="FE709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23728">
    <w:abstractNumId w:val="1"/>
  </w:num>
  <w:num w:numId="2" w16cid:durableId="14497412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94"/>
    <w:rsid w:val="00374292"/>
    <w:rsid w:val="003E6673"/>
    <w:rsid w:val="004B6EBD"/>
    <w:rsid w:val="0076306D"/>
    <w:rsid w:val="007D41EA"/>
    <w:rsid w:val="008A6576"/>
    <w:rsid w:val="009525E6"/>
    <w:rsid w:val="00A273B8"/>
    <w:rsid w:val="00A462E1"/>
    <w:rsid w:val="00D97510"/>
    <w:rsid w:val="00E00979"/>
    <w:rsid w:val="00E34156"/>
    <w:rsid w:val="00F374C4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C1A6"/>
  <w15:chartTrackingRefBased/>
  <w15:docId w15:val="{ED33E032-85F7-4ABC-A98D-8ECF9503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4C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4C4"/>
    <w:pPr>
      <w:ind w:left="720"/>
      <w:contextualSpacing/>
    </w:pPr>
  </w:style>
  <w:style w:type="character" w:customStyle="1" w:styleId="apple-converted-space">
    <w:name w:val="apple-converted-space"/>
    <w:basedOn w:val="a0"/>
    <w:rsid w:val="00F374C4"/>
  </w:style>
  <w:style w:type="paragraph" w:styleId="a4">
    <w:name w:val="Normal (Web)"/>
    <w:basedOn w:val="a"/>
    <w:uiPriority w:val="99"/>
    <w:semiHidden/>
    <w:unhideWhenUsed/>
    <w:rsid w:val="008A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zvondozvon.ru/wp-content/uploads/2019/12/2-formulas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Karakozova</dc:creator>
  <cp:keywords/>
  <dc:description/>
  <cp:lastModifiedBy>Regina Karakozova</cp:lastModifiedBy>
  <cp:revision>8</cp:revision>
  <dcterms:created xsi:type="dcterms:W3CDTF">2023-03-17T12:50:00Z</dcterms:created>
  <dcterms:modified xsi:type="dcterms:W3CDTF">2023-03-30T15:50:00Z</dcterms:modified>
</cp:coreProperties>
</file>