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n,m=0,p,i=0,j=0;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char a[10][10],f[10];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follow(char c);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first(char c);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i,z;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char c,ch;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//clrscr();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printf("Enter the no of prooductions:\n");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printf("Enter the productions:\n");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scanf("%s%c",a[i],&amp;ch);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m=0;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printf("Enter the elemets whose fisrt &amp; follow is to be found:");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scanf("%c",&amp;c);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first(c);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printf("First(%c)={",c);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for(i=0;i&lt;m;i++)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printf("%c",f[i]);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printf("}\n");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strcpy(f," 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//flushall();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m=0;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follow(c);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printf("Follow(%c)={",c);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for(i=0;i&lt;m;i++)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printf("%c",f[i]);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printf("}\n");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printf("Continue(0/1)?");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scanf("%d%c",&amp;z,&amp;ch);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}while(z==1);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first(char c)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if(!isupper(c))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f[m++]=c;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if(a[k][0]==c)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if(a[k][2]=='$')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follow(a[k][0]);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else if(islower(a[k][2]))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f[m++]=a[k][2];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else first(a[k][2]);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void follow(char c)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if(a[0][0]==c)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f[m++]='$';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for(j=2;j&lt;strlen(a[i]);j++)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if(a[i][j]==c)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if(a[i][j+1]!='\0')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first(a[i][j+1]);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if(a[i][j+1]=='\0' &amp;&amp; c!=a[i][0])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follow(a[i][0]);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