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To draw the class diagram for School Management System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THEORY :</w:t>
      </w:r>
      <w:r w:rsidDel="00000000" w:rsidR="00000000" w:rsidRPr="00000000">
        <w:rPr>
          <w:rtl w:val="0"/>
        </w:rPr>
        <w:t xml:space="preserve"> A class diagram is a type of static structure diagram that describes the structure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of a system by showing the system classes, their attributes, and the relationships between the classes.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diagrams show the classes of the system, their inter-relationships, and the operations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and attributes of the classes. Class diagrams are typically used, although not all at once, to: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Explore domain concepts in the form of a 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Analyze requirements in the form of a conceptual/analysis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Depict the detailed design of object-oriented or object-based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class model is comprised of one or more class diagrams and the supporting specifications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that describe model elements including classes, relationships between classes, and interfaces.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There are guidelines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General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Aggregation and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GUIDELINES</w:t>
      </w:r>
    </w:p>
    <w:p w:rsidR="00000000" w:rsidDel="00000000" w:rsidP="00000000" w:rsidRDefault="00000000" w:rsidRPr="00000000" w14:paraId="0000001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Because class diagrams are used for a variety of purposes – from understanding requirements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to describing your detailed design – it is needed to apply a different style in each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circumstance. This section describes style guidelines pertaining to different types of class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Diagrams.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  <w:r w:rsidDel="00000000" w:rsidR="00000000" w:rsidRPr="00000000">
        <w:rPr>
          <w:rtl w:val="0"/>
        </w:rPr>
        <w:t xml:space="preserve"> A class in the software system is represented by a box with the name of the class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written inside it. A compartment below the class name can show the class&amp;#39;s attributes (i.e. its properties). Each attribute is shown with at least its name, and optionally with its type, initial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value, and other properties. A class is effectively a template from which objects are created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(instantiated). Classes define attributes, information that is pertinent to their instances, and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operations, functionality that the objects support. Classes will also realize interfaces (more 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this later). Class diagrams are widely used to describe the types of objects in a system and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their relationships. Class diagrams model class structure and contents using design elements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such as classes, packages and objects. Class diagrams describe three different perspectives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when designing a system, conceptual, specification, and implementation. These perspectives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become evident as the diagram is created and help solidify the design.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INTERFACES:</w:t>
      </w:r>
      <w:r w:rsidDel="00000000" w:rsidR="00000000" w:rsidRPr="00000000">
        <w:rPr>
          <w:rtl w:val="0"/>
        </w:rPr>
        <w:t xml:space="preserve"> An interface is a collection of operation signature and/or attribute definitions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that ideally defines a cohesive set of behaviors. Interface a class or component must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implement the operations and attributes defined by the interface. Any given class or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component may implement zero or more interfaces and one or more classes or components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can implement the same interface.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RELATIONSHIPS: </w:t>
      </w:r>
      <w:r w:rsidDel="00000000" w:rsidR="00000000" w:rsidRPr="00000000">
        <w:rPr>
          <w:rtl w:val="0"/>
        </w:rPr>
        <w:t xml:space="preserve">A relationship is a general term covering the specific types of logical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connections found on a class and object diagram. Class diagrams also display relationships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such as containment, inheritance, associations and others. The association relationship is the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most common relationship in a class diagram. The association shows the relationship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between instances of classes. Another common relationship in class diagrams is 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generalization. A generalization is used when two classes are similar, but have some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Differences.</w:t>
      </w:r>
    </w:p>
    <w:p w:rsidR="00000000" w:rsidDel="00000000" w:rsidP="00000000" w:rsidRDefault="00000000" w:rsidRPr="00000000" w14:paraId="0000003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AGGREGATION: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Aggregation is a variant of the &amp;quot;has a&amp;quot; or association relationship; composition is more specific than aggregation. Aggregation occurs when a class is a collection or container of other classes, but where the contained classes do not have a strong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life cycle dependency on the container--essentially, if the container is destroyed, its contents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are not.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ASSOCIATION:</w:t>
      </w:r>
      <w:r w:rsidDel="00000000" w:rsidR="00000000" w:rsidRPr="00000000">
        <w:rPr>
          <w:rtl w:val="0"/>
        </w:rPr>
        <w:t xml:space="preserve"> Association are semantic connection between classes. When an association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connects two classes , each class can send messages to other in a sequence or a collaboration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diagram . Associations can be bidirectional or unidirectional.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DEPENDENCIES: </w:t>
      </w:r>
      <w:r w:rsidDel="00000000" w:rsidR="00000000" w:rsidRPr="00000000">
        <w:rPr>
          <w:rtl w:val="0"/>
        </w:rPr>
        <w:t xml:space="preserve">Dependencies connect two clases . Dependencies are always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unidirectional and show that one class, depends on the definitions in another class 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GENERALIZATION: </w:t>
      </w:r>
      <w:r w:rsidDel="00000000" w:rsidR="00000000" w:rsidRPr="00000000">
        <w:rPr>
          <w:rtl w:val="0"/>
        </w:rPr>
        <w:t xml:space="preserve">The generalization relationship indicates that one of the two related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classes (the supertype) is considered to be a more general form of the other (the subtype). In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practice, this means that any instance of the subtype is also an instance of the supertype . The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generalization relationship is also known as the inheritance or &amp;quot;is a&amp;quot; relationship. The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supertype in the generalization relationship is also known as the &amp;quot;parent&amp;quot;, superclass, base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class, or base type. The subtype in the generalization relationship is also known as the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&amp;quot;child&amp;quot;, subclass, derived class, derived type, inheriting class, or inheriting type.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MULTIPLICITY:  </w:t>
      </w:r>
      <w:r w:rsidDel="00000000" w:rsidR="00000000" w:rsidRPr="00000000">
        <w:rPr>
          <w:rtl w:val="0"/>
        </w:rPr>
        <w:t xml:space="preserve">The association relationship indicates that (at least) one of the two related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classes makes reference to the other.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The class Teacher represents all the attributes or information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teacher that must be known by the school and all the operations performed by the teacher. It has its associativity with Admin, Students and TestPaper.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Name: It contains the name of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Id: It contains the unique id that has been given to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PhNo.: It contains the Phone no of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Address: It contains the latest residential address of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spacing w:after="0" w:before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Prepare_Test_Papers(): The teacher prepars the test papers to be given to the students for assessments.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Mark_Attendence(): Teachers marks the</w:t>
        <w:tab/>
        <w:t xml:space="preserve">attendance of the students present in the class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Check_Papers(): Teachers checks the papers that were given by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Prepare_Report_Cards(): teacher has to compile the result of all the test for each student and save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3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Declare_Result(): teachers need to declare the result of all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The class student represents the children who comes to the school for the studying. It is associated to teacher, testpaper and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 It contains the name of the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PhNo: It contains the phone number of the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Address: It contains the address of the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It contains the id of the student, a unique number given to the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FIll_Admission_Form(): Student need to fill this before getting admitted to the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Get_enrolled(): Student need to get themselves enrolled to the school before attending the shcool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Write_exam(): Student need to write there exams to get promoted to a new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Students need to attempt the papers made by the teacher so as to promote to the next division in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It contains Unique id of the testpaper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 It contains Name of the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Duration: it contains duration of the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Classid: It contains the unique class id for which the exam is to be conducted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The Admin class is handled at the reception of the School ,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manage all the activities of the school - to provide Add and modify teachers information ; for login and logout ; to add and modify Students information; to Add and modify class information; to add and modify division information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It contains the  Unique Id No. of the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Name:It contains Name of the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Password: It contains the unique password of a particular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Login(): this helps admin to log in to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Logout(): this helps admin to log out of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Add_New_Teachers(): admin can add new teacher information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Modify_Teachers(): admin can modify teacher information using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Add_New_Student(): admin can add new student information using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Modify_Student(): admin can modify student information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Add_New_Subject(): admin can add new subject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Modify_Subject(): admin can modify current subjects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Add_New_Class(): admin can add new class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Modify_Class(): admin can modify already formed class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Add_New_Division(): admin can add new division to the school using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Modify_Division(): admin can modify current divisions of the school using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These are the current subjects that are taught to a particular class. These can be changed or modified only by the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This contains the unique subject ID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 This contains the name of the subject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ClassID: This contains the ID of the class the subject is taught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Display_Subjects(): used to display the information about all the subjects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These are the different division present in the school. These can only be changed by the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it contains the unique division id for each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 It contains the name of the division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Display_Divisions(): This helps in displaying all the information about all the divisions.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There are various classes in a school. These are contained in this block and can be modified only by the admin. Each class contains Students that attend their classes and teachers who teaches these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ID: contains unique id of each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Name: contains the name of the class or else known as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Division: contains the information about which division the class belongs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3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Display_Class(): It displays all the attributes of class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