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387" w:rsidRPr="00454C3F" w:rsidRDefault="00224387" w:rsidP="00224387">
      <w:pPr>
        <w:rPr>
          <w:rFonts w:ascii="Tahoma" w:hAnsi="Tahoma" w:cs="Tahoma"/>
          <w:sz w:val="20"/>
          <w:szCs w:val="20"/>
        </w:rPr>
      </w:pPr>
      <w:r w:rsidRPr="00454C3F">
        <w:rPr>
          <w:rFonts w:ascii="Tahoma" w:hAnsi="Tahoma" w:cs="Tahoma"/>
          <w:sz w:val="20"/>
          <w:szCs w:val="20"/>
        </w:rPr>
        <w:t>TV ba chiều hoạt động bằng cách liên tục thay đổi khung hình bên trái và phải của video. Người xem đeo kính đồng bộ với màn hình qua tín hiệu hồng ngoại. Mắt trái chỉ nhìn được khung hình trái và mắt phải cho khung phải, tạo ảo giác về độ sâu.</w:t>
      </w:r>
    </w:p>
    <w:p w:rsidR="00224387" w:rsidRPr="00454C3F" w:rsidRDefault="00224387" w:rsidP="00224387">
      <w:pPr>
        <w:rPr>
          <w:rFonts w:ascii="Tahoma" w:hAnsi="Tahoma" w:cs="Tahoma"/>
          <w:sz w:val="20"/>
          <w:szCs w:val="20"/>
        </w:rPr>
      </w:pPr>
      <w:r w:rsidRPr="00454C3F">
        <w:rPr>
          <w:rFonts w:ascii="Tahoma" w:hAnsi="Tahoma" w:cs="Tahoma"/>
          <w:sz w:val="20"/>
          <w:szCs w:val="20"/>
        </w:rPr>
        <w:t>Sony trình diễn kỹ thuật tương tự và hy vọng có thể đưa vào một số TV Bravia và notebook Vaio ngay trong năm tới. Đầu máy chơi game PlayStation 3 cũng có thể được phát triển phù hợp cho công nghệ này. Samsung, Mitsubishi và một số nhà sản xuất khác cũng đã lần lượt giới thiệu các hệ thống prototype 3D.</w:t>
      </w:r>
    </w:p>
    <w:p w:rsidR="00224387" w:rsidRPr="00454C3F" w:rsidRDefault="00224387" w:rsidP="00224387">
      <w:pPr>
        <w:rPr>
          <w:rFonts w:ascii="Tahoma" w:hAnsi="Tahoma" w:cs="Tahoma"/>
          <w:sz w:val="20"/>
          <w:szCs w:val="20"/>
        </w:rPr>
      </w:pPr>
      <w:r w:rsidRPr="00454C3F">
        <w:rPr>
          <w:rFonts w:ascii="Tahoma" w:hAnsi="Tahoma" w:cs="Tahoma"/>
          <w:sz w:val="20"/>
          <w:szCs w:val="20"/>
        </w:rPr>
        <w:t xml:space="preserve">Trong xu hướng hình ảnh ba chiều, ngành công nghiệp điện ảnh luôn ủng hộ nhiệt tình nhất. Hollywood từ lâu </w:t>
      </w:r>
      <w:bookmarkStart w:id="0" w:name="_GoBack"/>
      <w:bookmarkEnd w:id="0"/>
      <w:r w:rsidRPr="00454C3F">
        <w:rPr>
          <w:rFonts w:ascii="Tahoma" w:hAnsi="Tahoma" w:cs="Tahoma"/>
          <w:sz w:val="20"/>
          <w:szCs w:val="20"/>
        </w:rPr>
        <w:t xml:space="preserve">đã mê mẩn công nghệ này và từ thập niên 50 của thế kỷ trước, họ đã cho ra đời phim 3D như </w:t>
      </w:r>
      <w:r w:rsidRPr="00454C3F">
        <w:rPr>
          <w:rFonts w:ascii="Tahoma" w:hAnsi="Tahoma" w:cs="Tahoma"/>
          <w:iCs/>
          <w:sz w:val="20"/>
          <w:szCs w:val="20"/>
        </w:rPr>
        <w:t>Man In the Dark</w:t>
      </w:r>
      <w:r w:rsidRPr="00454C3F">
        <w:rPr>
          <w:rFonts w:ascii="Tahoma" w:hAnsi="Tahoma" w:cs="Tahoma"/>
          <w:sz w:val="20"/>
          <w:szCs w:val="20"/>
        </w:rPr>
        <w:t xml:space="preserve"> hay </w:t>
      </w:r>
      <w:r w:rsidRPr="00454C3F">
        <w:rPr>
          <w:rFonts w:ascii="Tahoma" w:hAnsi="Tahoma" w:cs="Tahoma"/>
          <w:iCs/>
          <w:sz w:val="20"/>
          <w:szCs w:val="20"/>
        </w:rPr>
        <w:t>House of Wax</w:t>
      </w:r>
      <w:r w:rsidRPr="00454C3F">
        <w:rPr>
          <w:rFonts w:ascii="Tahoma" w:hAnsi="Tahoma" w:cs="Tahoma"/>
          <w:sz w:val="20"/>
          <w:szCs w:val="20"/>
        </w:rPr>
        <w:t>. Các rạp chiếu phim 3D với những cặp kinh xanh đỏ cũng được liên tục quảng bá trong những năm 70 nhưng chất lượng màu nghèo nàn và hình ảnh thiếu ổn định khiến 3D không thể thịnh hành.</w:t>
      </w:r>
    </w:p>
    <w:p w:rsidR="00E1756F" w:rsidRPr="00454C3F" w:rsidRDefault="00454C3F" w:rsidP="00E1756F">
      <w:pPr>
        <w:rPr>
          <w:rFonts w:ascii="Tahoma" w:hAnsi="Tahoma" w:cs="Tahoma"/>
          <w:bCs/>
          <w:sz w:val="20"/>
          <w:szCs w:val="20"/>
        </w:rPr>
      </w:pPr>
      <w:hyperlink r:id="rId4" w:history="1">
        <w:r w:rsidR="00E1756F" w:rsidRPr="00454C3F">
          <w:rPr>
            <w:rFonts w:ascii="Tahoma" w:hAnsi="Tahoma" w:cs="Tahoma"/>
            <w:bCs/>
            <w:sz w:val="20"/>
            <w:szCs w:val="20"/>
          </w:rPr>
          <w:t>TV 3D gia đình xuất hiện trong năm tới</w:t>
        </w:r>
      </w:hyperlink>
      <w:r w:rsidR="00E1756F" w:rsidRPr="00454C3F">
        <w:rPr>
          <w:rFonts w:ascii="Tahoma" w:hAnsi="Tahoma" w:cs="Tahoma"/>
          <w:bCs/>
          <w:sz w:val="20"/>
          <w:szCs w:val="20"/>
        </w:rPr>
        <w:t xml:space="preserve"> / </w:t>
      </w:r>
      <w:hyperlink r:id="rId5" w:history="1">
        <w:r w:rsidR="00E1756F" w:rsidRPr="00454C3F">
          <w:rPr>
            <w:rFonts w:ascii="Tahoma" w:hAnsi="Tahoma" w:cs="Tahoma"/>
            <w:bCs/>
            <w:sz w:val="20"/>
            <w:szCs w:val="20"/>
          </w:rPr>
          <w:t>Tương lai của công nghệ nhìn từ Ceatec 2009</w:t>
        </w:r>
      </w:hyperlink>
      <w:r w:rsidR="00E1756F" w:rsidRPr="00454C3F">
        <w:rPr>
          <w:rFonts w:ascii="Tahoma" w:hAnsi="Tahoma" w:cs="Tahoma"/>
          <w:bCs/>
          <w:sz w:val="20"/>
          <w:szCs w:val="20"/>
        </w:rPr>
        <w:t xml:space="preserve"> </w:t>
      </w:r>
    </w:p>
    <w:p w:rsidR="00E1756F" w:rsidRPr="00454C3F" w:rsidRDefault="00E1756F" w:rsidP="00E1756F">
      <w:pPr>
        <w:rPr>
          <w:rFonts w:ascii="Tahoma" w:hAnsi="Tahoma" w:cs="Tahoma"/>
          <w:sz w:val="20"/>
          <w:szCs w:val="20"/>
        </w:rPr>
      </w:pPr>
      <w:r w:rsidRPr="00454C3F">
        <w:rPr>
          <w:rFonts w:ascii="Tahoma" w:hAnsi="Tahoma" w:cs="Tahoma"/>
          <w:sz w:val="20"/>
          <w:szCs w:val="20"/>
        </w:rPr>
        <w:t>TV ba chiều độ nét cao mang đến phong cách giải trí cao cấp và mới mẻ trong gia đình, do đó Panasonic và Sony hy vọng có thể tiếp sức cho một thị trường đang phát triển chậm lại vì suy thoái kinh tế.</w:t>
      </w:r>
    </w:p>
    <w:p w:rsidR="0060487A" w:rsidRPr="00454C3F" w:rsidRDefault="0060487A" w:rsidP="0060487A">
      <w:pPr>
        <w:rPr>
          <w:rFonts w:ascii="Tahoma" w:hAnsi="Tahoma" w:cs="Tahoma"/>
          <w:b/>
          <w:sz w:val="20"/>
          <w:szCs w:val="20"/>
        </w:rPr>
      </w:pPr>
    </w:p>
    <w:p w:rsidR="0060487A" w:rsidRPr="00454C3F" w:rsidRDefault="0060487A" w:rsidP="0060487A">
      <w:pPr>
        <w:rPr>
          <w:rFonts w:ascii="Tahoma" w:hAnsi="Tahoma" w:cs="Tahoma"/>
          <w:sz w:val="20"/>
          <w:szCs w:val="20"/>
        </w:rPr>
      </w:pPr>
      <w:r w:rsidRPr="00454C3F">
        <w:rPr>
          <w:rFonts w:ascii="Tahoma" w:hAnsi="Tahoma" w:cs="Tahoma"/>
          <w:sz w:val="20"/>
          <w:szCs w:val="20"/>
        </w:rPr>
        <w:t>SẢN PHẨM PDA</w:t>
      </w:r>
      <w:r w:rsidRPr="00454C3F">
        <w:rPr>
          <w:rFonts w:ascii="Tahoma" w:hAnsi="Tahoma" w:cs="Tahoma"/>
          <w:sz w:val="20"/>
          <w:szCs w:val="20"/>
        </w:rPr>
        <w:tab/>
        <w:t>THÔNG SỐ KỸ THUẬT</w:t>
      </w:r>
      <w:r w:rsidRPr="00454C3F">
        <w:rPr>
          <w:rFonts w:ascii="Tahoma" w:hAnsi="Tahoma" w:cs="Tahoma"/>
          <w:sz w:val="20"/>
          <w:szCs w:val="20"/>
        </w:rPr>
        <w:tab/>
        <w:t>GIÁ (USD)</w:t>
      </w:r>
    </w:p>
    <w:p w:rsidR="0060487A" w:rsidRPr="00454C3F" w:rsidRDefault="0060487A" w:rsidP="0060487A">
      <w:pPr>
        <w:rPr>
          <w:rFonts w:ascii="Tahoma" w:hAnsi="Tahoma" w:cs="Tahoma"/>
          <w:sz w:val="20"/>
          <w:szCs w:val="20"/>
        </w:rPr>
      </w:pPr>
      <w:r w:rsidRPr="00454C3F">
        <w:rPr>
          <w:rFonts w:ascii="Tahoma" w:hAnsi="Tahoma" w:cs="Tahoma"/>
          <w:sz w:val="20"/>
          <w:szCs w:val="20"/>
        </w:rPr>
        <w:t>NOMAD Jukebox 3</w:t>
      </w:r>
      <w:r w:rsidRPr="00454C3F">
        <w:rPr>
          <w:rFonts w:ascii="Tahoma" w:hAnsi="Tahoma" w:cs="Tahoma"/>
          <w:sz w:val="20"/>
          <w:szCs w:val="20"/>
        </w:rPr>
        <w:tab/>
        <w:t>ổ cứng dung lượng 20GB</w:t>
      </w:r>
      <w:r w:rsidRPr="00454C3F">
        <w:rPr>
          <w:rFonts w:ascii="Tahoma" w:hAnsi="Tahoma" w:cs="Tahoma"/>
          <w:sz w:val="20"/>
          <w:szCs w:val="20"/>
        </w:rPr>
        <w:tab/>
        <w:t>430</w:t>
      </w:r>
    </w:p>
    <w:p w:rsidR="0060487A" w:rsidRPr="00454C3F" w:rsidRDefault="0060487A" w:rsidP="0060487A">
      <w:pPr>
        <w:rPr>
          <w:rFonts w:ascii="Tahoma" w:hAnsi="Tahoma" w:cs="Tahoma"/>
          <w:sz w:val="20"/>
          <w:szCs w:val="20"/>
        </w:rPr>
      </w:pPr>
      <w:r w:rsidRPr="00454C3F">
        <w:rPr>
          <w:rFonts w:ascii="Tahoma" w:hAnsi="Tahoma" w:cs="Tahoma"/>
          <w:sz w:val="20"/>
          <w:szCs w:val="20"/>
        </w:rPr>
        <w:t>NOMAD Jukebox C</w:t>
      </w:r>
      <w:r w:rsidRPr="00454C3F">
        <w:rPr>
          <w:rFonts w:ascii="Tahoma" w:hAnsi="Tahoma" w:cs="Tahoma"/>
          <w:sz w:val="20"/>
          <w:szCs w:val="20"/>
        </w:rPr>
        <w:tab/>
        <w:t>ổ cứng dung lượng 6GB</w:t>
      </w:r>
      <w:r w:rsidRPr="00454C3F">
        <w:rPr>
          <w:rFonts w:ascii="Tahoma" w:hAnsi="Tahoma" w:cs="Tahoma"/>
          <w:sz w:val="20"/>
          <w:szCs w:val="20"/>
        </w:rPr>
        <w:tab/>
        <w:t>337</w:t>
      </w:r>
    </w:p>
    <w:p w:rsidR="0060487A" w:rsidRPr="00454C3F" w:rsidRDefault="0060487A" w:rsidP="0060487A">
      <w:pPr>
        <w:rPr>
          <w:rFonts w:ascii="Tahoma" w:hAnsi="Tahoma" w:cs="Tahoma"/>
          <w:sz w:val="20"/>
          <w:szCs w:val="20"/>
        </w:rPr>
      </w:pPr>
      <w:r w:rsidRPr="00454C3F">
        <w:rPr>
          <w:rFonts w:ascii="Tahoma" w:hAnsi="Tahoma" w:cs="Tahoma"/>
          <w:sz w:val="20"/>
          <w:szCs w:val="20"/>
        </w:rPr>
        <w:t>NOMAD II MG</w:t>
      </w:r>
      <w:r w:rsidRPr="00454C3F">
        <w:rPr>
          <w:rFonts w:ascii="Tahoma" w:hAnsi="Tahoma" w:cs="Tahoma"/>
          <w:sz w:val="20"/>
          <w:szCs w:val="20"/>
        </w:rPr>
        <w:tab/>
        <w:t>Khe cắm Smart Media</w:t>
      </w:r>
      <w:r w:rsidRPr="00454C3F">
        <w:rPr>
          <w:rFonts w:ascii="Tahoma" w:hAnsi="Tahoma" w:cs="Tahoma"/>
          <w:sz w:val="20"/>
          <w:szCs w:val="20"/>
        </w:rPr>
        <w:tab/>
        <w:t>287</w:t>
      </w:r>
    </w:p>
    <w:p w:rsidR="00ED2A72" w:rsidRPr="00454C3F" w:rsidRDefault="00ED2A72" w:rsidP="00ED2A72">
      <w:pPr>
        <w:rPr>
          <w:rFonts w:ascii="Tahoma" w:hAnsi="Tahoma" w:cs="Tahoma"/>
          <w:sz w:val="20"/>
          <w:szCs w:val="20"/>
        </w:rPr>
      </w:pPr>
    </w:p>
    <w:p w:rsidR="00ED2A72" w:rsidRPr="00454C3F" w:rsidRDefault="00ED2A72" w:rsidP="00ED2A72">
      <w:pPr>
        <w:rPr>
          <w:rFonts w:ascii="Tahoma" w:hAnsi="Tahoma" w:cs="Tahoma"/>
          <w:sz w:val="20"/>
          <w:szCs w:val="20"/>
        </w:rPr>
      </w:pPr>
      <w:r w:rsidRPr="00454C3F">
        <w:rPr>
          <w:rFonts w:ascii="Tahoma" w:hAnsi="Tahoma" w:cs="Tahoma"/>
          <w:sz w:val="20"/>
          <w:szCs w:val="20"/>
        </w:rPr>
        <w:t>MÁY NGHE NHẠC MP3 THÔNG DỤNG</w:t>
      </w:r>
    </w:p>
    <w:p w:rsidR="00356FD8" w:rsidRPr="00454C3F" w:rsidRDefault="00356FD8" w:rsidP="00224387">
      <w:pPr>
        <w:rPr>
          <w:rFonts w:ascii="Tahoma" w:hAnsi="Tahoma" w:cs="Tahoma"/>
          <w:sz w:val="20"/>
          <w:szCs w:val="20"/>
        </w:rPr>
      </w:pPr>
    </w:p>
    <w:p w:rsidR="00320974" w:rsidRPr="00454C3F" w:rsidRDefault="00D81D7E">
      <w:pPr>
        <w:rPr>
          <w:rFonts w:ascii="Tahoma" w:hAnsi="Tahoma" w:cs="Tahoma"/>
          <w:sz w:val="20"/>
          <w:szCs w:val="20"/>
        </w:rPr>
      </w:pPr>
      <w:r w:rsidRPr="00454C3F">
        <w:rPr>
          <w:rFonts w:ascii="Tahoma" w:hAnsi="Tahoma" w:cs="Tahoma"/>
          <w:noProof/>
          <w:sz w:val="20"/>
          <w:szCs w:val="20"/>
        </w:rPr>
        <w:drawing>
          <wp:inline distT="0" distB="0" distL="0" distR="0">
            <wp:extent cx="2209800" cy="1238250"/>
            <wp:effectExtent l="0" t="0" r="0" b="0"/>
            <wp:docPr id="1" name="Picture 1"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
                    <pic:cNvPicPr>
                      <a:picLocks noChangeAspect="1" noChangeArrowheads="1"/>
                    </pic:cNvPicPr>
                  </pic:nvPicPr>
                  <pic:blipFill>
                    <a:blip r:embed="rId6"/>
                    <a:srcRect/>
                    <a:stretch>
                      <a:fillRect/>
                    </a:stretch>
                  </pic:blipFill>
                  <pic:spPr bwMode="auto">
                    <a:xfrm>
                      <a:off x="0" y="0"/>
                      <a:ext cx="2209800" cy="1238250"/>
                    </a:xfrm>
                    <a:prstGeom prst="rect">
                      <a:avLst/>
                    </a:prstGeom>
                    <a:noFill/>
                    <a:ln w="9525">
                      <a:noFill/>
                      <a:miter lim="800000"/>
                      <a:headEnd/>
                      <a:tailEnd/>
                    </a:ln>
                  </pic:spPr>
                </pic:pic>
              </a:graphicData>
            </a:graphic>
          </wp:inline>
        </w:drawing>
      </w:r>
    </w:p>
    <w:sectPr w:rsidR="00320974" w:rsidRPr="00454C3F" w:rsidSect="00676CE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387"/>
    <w:rsid w:val="00224387"/>
    <w:rsid w:val="00320974"/>
    <w:rsid w:val="00356FD8"/>
    <w:rsid w:val="00392D92"/>
    <w:rsid w:val="00454C3F"/>
    <w:rsid w:val="0060487A"/>
    <w:rsid w:val="00605EA2"/>
    <w:rsid w:val="0065304E"/>
    <w:rsid w:val="00676CE2"/>
    <w:rsid w:val="00A40288"/>
    <w:rsid w:val="00D81D7E"/>
    <w:rsid w:val="00E1756F"/>
    <w:rsid w:val="00ED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FD0902-E212-4B59-BC87-1BC13408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24387"/>
    <w:pPr>
      <w:spacing w:before="100" w:beforeAutospacing="1" w:after="100" w:afterAutospacing="1"/>
    </w:pPr>
    <w:rPr>
      <w:rFonts w:ascii="Times New Roman" w:hAnsi="Times New Roman"/>
      <w:color w:val="000000"/>
    </w:rPr>
  </w:style>
  <w:style w:type="character" w:styleId="Emphasis">
    <w:name w:val="Emphasis"/>
    <w:basedOn w:val="DefaultParagraphFont"/>
    <w:qFormat/>
    <w:rsid w:val="00224387"/>
    <w:rPr>
      <w:i/>
      <w:iCs/>
    </w:rPr>
  </w:style>
  <w:style w:type="table" w:styleId="TableGrid">
    <w:name w:val="Table Grid"/>
    <w:basedOn w:val="TableNormal"/>
    <w:rsid w:val="00604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92D92"/>
    <w:rPr>
      <w:rFonts w:ascii="Tahoma" w:hAnsi="Tahoma" w:cs="Tahoma"/>
      <w:sz w:val="16"/>
      <w:szCs w:val="16"/>
    </w:rPr>
  </w:style>
  <w:style w:type="character" w:customStyle="1" w:styleId="BalloonTextChar">
    <w:name w:val="Balloon Text Char"/>
    <w:basedOn w:val="DefaultParagraphFont"/>
    <w:link w:val="BalloonText"/>
    <w:rsid w:val="00392D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841259">
      <w:bodyDiv w:val="1"/>
      <w:marLeft w:val="0"/>
      <w:marRight w:val="0"/>
      <w:marTop w:val="45"/>
      <w:marBottom w:val="45"/>
      <w:divBdr>
        <w:top w:val="none" w:sz="0" w:space="0" w:color="auto"/>
        <w:left w:val="none" w:sz="0" w:space="0" w:color="auto"/>
        <w:bottom w:val="none" w:sz="0" w:space="0" w:color="auto"/>
        <w:right w:val="none" w:sz="0" w:space="0" w:color="auto"/>
      </w:divBdr>
      <w:divsChild>
        <w:div w:id="1328702921">
          <w:marLeft w:val="0"/>
          <w:marRight w:val="0"/>
          <w:marTop w:val="0"/>
          <w:marBottom w:val="0"/>
          <w:divBdr>
            <w:top w:val="none" w:sz="0" w:space="0" w:color="auto"/>
            <w:left w:val="none" w:sz="0" w:space="0" w:color="auto"/>
            <w:bottom w:val="none" w:sz="0" w:space="0" w:color="auto"/>
            <w:right w:val="none" w:sz="0" w:space="0" w:color="auto"/>
          </w:divBdr>
          <w:divsChild>
            <w:div w:id="833378419">
              <w:marLeft w:val="0"/>
              <w:marRight w:val="0"/>
              <w:marTop w:val="0"/>
              <w:marBottom w:val="75"/>
              <w:divBdr>
                <w:top w:val="none" w:sz="0" w:space="0" w:color="auto"/>
                <w:left w:val="none" w:sz="0" w:space="0" w:color="auto"/>
                <w:bottom w:val="none" w:sz="0" w:space="0" w:color="auto"/>
                <w:right w:val="none" w:sz="0" w:space="0" w:color="auto"/>
              </w:divBdr>
              <w:divsChild>
                <w:div w:id="268977198">
                  <w:marLeft w:val="0"/>
                  <w:marRight w:val="0"/>
                  <w:marTop w:val="0"/>
                  <w:marBottom w:val="0"/>
                  <w:divBdr>
                    <w:top w:val="none" w:sz="0" w:space="0" w:color="auto"/>
                    <w:left w:val="none" w:sz="0" w:space="0" w:color="auto"/>
                    <w:bottom w:val="none" w:sz="0" w:space="0" w:color="auto"/>
                    <w:right w:val="none" w:sz="0" w:space="0" w:color="auto"/>
                  </w:divBdr>
                  <w:divsChild>
                    <w:div w:id="693114919">
                      <w:marLeft w:val="0"/>
                      <w:marRight w:val="0"/>
                      <w:marTop w:val="0"/>
                      <w:marBottom w:val="0"/>
                      <w:divBdr>
                        <w:top w:val="none" w:sz="0" w:space="0" w:color="auto"/>
                        <w:left w:val="none" w:sz="0" w:space="0" w:color="auto"/>
                        <w:bottom w:val="none" w:sz="0" w:space="0" w:color="auto"/>
                        <w:right w:val="none" w:sz="0" w:space="0" w:color="auto"/>
                      </w:divBdr>
                      <w:divsChild>
                        <w:div w:id="868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vnexpress.net/GL/Vi-tinh/San-pham-moi/2009/10/3BA144E4/" TargetMode="External"/><Relationship Id="rId4" Type="http://schemas.openxmlformats.org/officeDocument/2006/relationships/hyperlink" Target="http://vnexpress.net/GL/Vi-tinh/2009/09/3BA13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TV ba chiều hoạt động bằng cách liên tục thay đổi khung hình bên trái và phải của video</vt:lpstr>
    </vt:vector>
  </TitlesOfParts>
  <Company>TTTH</Company>
  <LinksUpToDate>false</LinksUpToDate>
  <CharactersWithSpaces>1587</CharactersWithSpaces>
  <SharedDoc>false</SharedDoc>
  <HLinks>
    <vt:vector size="12" baseType="variant">
      <vt:variant>
        <vt:i4>2883689</vt:i4>
      </vt:variant>
      <vt:variant>
        <vt:i4>3</vt:i4>
      </vt:variant>
      <vt:variant>
        <vt:i4>0</vt:i4>
      </vt:variant>
      <vt:variant>
        <vt:i4>5</vt:i4>
      </vt:variant>
      <vt:variant>
        <vt:lpwstr>http://vnexpress.net/GL/Vi-tinh/San-pham-moi/2009/10/3BA144E4/</vt:lpwstr>
      </vt:variant>
      <vt:variant>
        <vt:lpwstr/>
      </vt:variant>
      <vt:variant>
        <vt:i4>1179658</vt:i4>
      </vt:variant>
      <vt:variant>
        <vt:i4>0</vt:i4>
      </vt:variant>
      <vt:variant>
        <vt:i4>0</vt:i4>
      </vt:variant>
      <vt:variant>
        <vt:i4>5</vt:i4>
      </vt:variant>
      <vt:variant>
        <vt:lpwstr>http://vnexpress.net/GL/Vi-tinh/2009/09/3BA13136/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ba chiều hoạt động bằng cách liên tục thay đổi khung hình bên trái và phải của video</dc:title>
  <dc:creator>Phong may</dc:creator>
  <cp:lastModifiedBy>Hồ Giảng Tô Trần</cp:lastModifiedBy>
  <cp:revision>6</cp:revision>
  <dcterms:created xsi:type="dcterms:W3CDTF">2011-12-09T01:42:00Z</dcterms:created>
  <dcterms:modified xsi:type="dcterms:W3CDTF">2018-10-25T08:59:00Z</dcterms:modified>
</cp:coreProperties>
</file>