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15C6" w14:textId="4DC449C6" w:rsidR="00AC5F42" w:rsidRDefault="00292896" w:rsidP="00292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2896">
        <w:rPr>
          <w:rFonts w:ascii="Times New Roman" w:hAnsi="Times New Roman" w:cs="Times New Roman"/>
          <w:b/>
          <w:bCs/>
          <w:sz w:val="28"/>
          <w:szCs w:val="28"/>
        </w:rPr>
        <w:t>Кузнецов Михаил Пи19-4</w:t>
      </w:r>
    </w:p>
    <w:p w14:paraId="7E4F1E19" w14:textId="5DC3C918" w:rsidR="00292896" w:rsidRDefault="00292896" w:rsidP="00292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8B0A99E" w14:textId="77777777" w:rsidR="00292896" w:rsidRDefault="00292896" w:rsidP="002928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30AB">
        <w:rPr>
          <w:rFonts w:ascii="Times New Roman" w:hAnsi="Times New Roman" w:cs="Times New Roman"/>
          <w:sz w:val="28"/>
          <w:szCs w:val="28"/>
        </w:rPr>
        <w:t>В таблице представлены квартальные уровни объема промышленного производства по ОКВЭД (IP_EA_Q) в России в форме цепного индекса, где за базу (100%) взят уровень 2002 года.</w:t>
      </w:r>
    </w:p>
    <w:p w14:paraId="2C67FA1A" w14:textId="77777777" w:rsidR="00292896" w:rsidRDefault="00292896" w:rsidP="00292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аддитивную модель сезонных индексов. </w:t>
      </w:r>
      <w:r w:rsidRPr="002022F0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2022F0">
        <w:rPr>
          <w:rFonts w:ascii="Times New Roman" w:hAnsi="Times New Roman" w:cs="Times New Roman"/>
          <w:sz w:val="28"/>
          <w:szCs w:val="28"/>
        </w:rPr>
        <w:t xml:space="preserve"> прогноз уровней ряда с учетом уточненного тренда и сезонных 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2017-2018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гг.</w:t>
      </w:r>
    </w:p>
    <w:p w14:paraId="2BF279E9" w14:textId="77777777" w:rsidR="00292896" w:rsidRPr="00FF3952" w:rsidRDefault="00292896" w:rsidP="002928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 полученные результаты с результатами прогнозирования на основе модели, включающей фиктивные переменные, характеризующие кварталы, и линейный тренд. (Задача представлена в </w:t>
      </w:r>
      <w:r w:rsidRPr="00FF3952">
        <w:rPr>
          <w:rFonts w:ascii="Times New Roman" w:hAnsi="Times New Roman" w:cs="Times New Roman"/>
          <w:sz w:val="28"/>
          <w:szCs w:val="28"/>
        </w:rPr>
        <w:t>Учебно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F3952">
        <w:rPr>
          <w:rFonts w:ascii="Times New Roman" w:hAnsi="Times New Roman" w:cs="Times New Roman"/>
          <w:sz w:val="28"/>
          <w:szCs w:val="28"/>
        </w:rPr>
        <w:t xml:space="preserve"> пособи</w:t>
      </w:r>
      <w:r>
        <w:rPr>
          <w:rFonts w:ascii="Times New Roman" w:hAnsi="Times New Roman" w:cs="Times New Roman"/>
          <w:sz w:val="28"/>
          <w:szCs w:val="28"/>
        </w:rPr>
        <w:t>и:</w:t>
      </w:r>
    </w:p>
    <w:p w14:paraId="103B978B" w14:textId="77777777" w:rsidR="00292896" w:rsidRDefault="00292896" w:rsidP="002928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952">
        <w:rPr>
          <w:rFonts w:ascii="Times New Roman" w:hAnsi="Times New Roman" w:cs="Times New Roman"/>
          <w:sz w:val="28"/>
          <w:szCs w:val="28"/>
        </w:rPr>
        <w:t>Материалы для самостоятельной работы студентов и задания для контрольной работы по дисциплине «Эконометрика»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036C6">
        <w:rPr>
          <w:rFonts w:ascii="Times New Roman" w:hAnsi="Times New Roman" w:cs="Times New Roman"/>
          <w:sz w:val="28"/>
          <w:szCs w:val="28"/>
        </w:rPr>
        <w:t>Л.О.</w:t>
      </w:r>
      <w:proofErr w:type="gramEnd"/>
      <w:r w:rsidRPr="005036C6">
        <w:rPr>
          <w:rFonts w:ascii="Times New Roman" w:hAnsi="Times New Roman" w:cs="Times New Roman"/>
          <w:sz w:val="28"/>
          <w:szCs w:val="28"/>
        </w:rPr>
        <w:t xml:space="preserve"> Бабешко, Н.В. Концевая,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6C6">
        <w:rPr>
          <w:rFonts w:ascii="Times New Roman" w:hAnsi="Times New Roman" w:cs="Times New Roman"/>
          <w:sz w:val="28"/>
          <w:szCs w:val="28"/>
        </w:rPr>
        <w:t>И.В. Орлова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31764D" w14:textId="77777777" w:rsidR="00292896" w:rsidRDefault="00292896" w:rsidP="00292896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34"/>
        <w:gridCol w:w="946"/>
        <w:gridCol w:w="1004"/>
        <w:gridCol w:w="956"/>
      </w:tblGrid>
      <w:tr w:rsidR="00292896" w:rsidRPr="00B16BFE" w14:paraId="2A10DF63" w14:textId="77777777" w:rsidTr="008135C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5AC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№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CF2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год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86C7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квартал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582F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ru-RU"/>
              </w:rPr>
              <w:t xml:space="preserve">IP </w:t>
            </w:r>
          </w:p>
        </w:tc>
      </w:tr>
      <w:tr w:rsidR="00292896" w:rsidRPr="00B16BFE" w14:paraId="1771D16C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AA69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68FD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B2D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92F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137,73</w:t>
            </w:r>
          </w:p>
        </w:tc>
      </w:tr>
      <w:tr w:rsidR="00292896" w:rsidRPr="00B16BFE" w14:paraId="18E33E2C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BEA17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1D45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9A49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C18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140,21</w:t>
            </w:r>
          </w:p>
        </w:tc>
      </w:tr>
      <w:tr w:rsidR="00292896" w:rsidRPr="00B16BFE" w14:paraId="7212CF41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E7A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4742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9029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3EEC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145,53</w:t>
            </w:r>
          </w:p>
        </w:tc>
      </w:tr>
      <w:tr w:rsidR="00292896" w:rsidRPr="00B16BFE" w14:paraId="310A3F96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E3A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6A6F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0116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7DE3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154,41</w:t>
            </w:r>
          </w:p>
        </w:tc>
      </w:tr>
      <w:tr w:rsidR="00292896" w:rsidRPr="00B16BFE" w14:paraId="50A928C8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3A5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8461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4B6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001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146,07</w:t>
            </w:r>
          </w:p>
        </w:tc>
      </w:tr>
      <w:tr w:rsidR="00292896" w:rsidRPr="00B16BFE" w14:paraId="29A0D242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6F1B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1F3F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95D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5C46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146,37</w:t>
            </w:r>
          </w:p>
        </w:tc>
      </w:tr>
      <w:tr w:rsidR="00292896" w:rsidRPr="00B16BFE" w14:paraId="4B02848A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E5F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690D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0664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90F0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148,42</w:t>
            </w:r>
          </w:p>
        </w:tc>
      </w:tr>
      <w:tr w:rsidR="00292896" w:rsidRPr="00B16BFE" w14:paraId="17800E36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38BDB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5B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693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9A73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149,4</w:t>
            </w:r>
          </w:p>
        </w:tc>
      </w:tr>
      <w:tr w:rsidR="00292896" w:rsidRPr="00B16BFE" w14:paraId="53060A0B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FEB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944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6388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5212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123,41</w:t>
            </w:r>
          </w:p>
        </w:tc>
      </w:tr>
      <w:tr w:rsidR="00292896" w:rsidRPr="00B16BFE" w14:paraId="78D7FD2E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3445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009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DD00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26A9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126,5</w:t>
            </w:r>
          </w:p>
        </w:tc>
      </w:tr>
      <w:tr w:rsidR="00292896" w:rsidRPr="00B16BFE" w14:paraId="330026DD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BB1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DC23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290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6E6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134,09</w:t>
            </w:r>
          </w:p>
        </w:tc>
      </w:tr>
      <w:tr w:rsidR="00292896" w:rsidRPr="00B16BFE" w14:paraId="2BF75BFA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A8E8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93C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A6CA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6966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143,07</w:t>
            </w:r>
          </w:p>
        </w:tc>
      </w:tr>
      <w:tr w:rsidR="00292896" w:rsidRPr="00B16BFE" w14:paraId="77C9BAEE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4B34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EB5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F816A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9A8B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133,2</w:t>
            </w:r>
          </w:p>
        </w:tc>
      </w:tr>
      <w:tr w:rsidR="00292896" w:rsidRPr="00B16BFE" w14:paraId="0E53A4B0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4702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C5A8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A52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E0C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135,73</w:t>
            </w:r>
          </w:p>
        </w:tc>
      </w:tr>
      <w:tr w:rsidR="00292896" w:rsidRPr="00B16BFE" w14:paraId="52301D5D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BECB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36D5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4EF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0FEF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139,67</w:t>
            </w:r>
          </w:p>
        </w:tc>
      </w:tr>
      <w:tr w:rsidR="00292896" w:rsidRPr="00B16BFE" w14:paraId="7BA337C2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54F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B1C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5F1B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8F02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153,49</w:t>
            </w:r>
          </w:p>
        </w:tc>
      </w:tr>
      <w:tr w:rsidR="00292896" w:rsidRPr="00B16BFE" w14:paraId="55386E7A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0D6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1E79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F8C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79914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139,83</w:t>
            </w:r>
          </w:p>
        </w:tc>
      </w:tr>
      <w:tr w:rsidR="00292896" w:rsidRPr="00B16BFE" w14:paraId="2B5BDA51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32D5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2008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B0B4B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D0453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143,89</w:t>
            </w:r>
          </w:p>
        </w:tc>
      </w:tr>
      <w:tr w:rsidR="00292896" w:rsidRPr="00B16BFE" w14:paraId="56BA95AD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1A0F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99F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CE48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7E6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147,05</w:t>
            </w:r>
          </w:p>
        </w:tc>
      </w:tr>
      <w:tr w:rsidR="00292896" w:rsidRPr="00B16BFE" w14:paraId="484D6B43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00A3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518B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3A7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958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159,11</w:t>
            </w:r>
          </w:p>
        </w:tc>
      </w:tr>
      <w:tr w:rsidR="00292896" w:rsidRPr="00B16BFE" w14:paraId="7E74EFEC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8BAC9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9BDF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26E3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E4CB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145,91</w:t>
            </w:r>
          </w:p>
        </w:tc>
      </w:tr>
      <w:tr w:rsidR="00292896" w:rsidRPr="00B16BFE" w14:paraId="31021D4C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291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669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D7A89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9EC8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147,07</w:t>
            </w:r>
          </w:p>
        </w:tc>
      </w:tr>
      <w:tr w:rsidR="00292896" w:rsidRPr="00B16BFE" w14:paraId="5374CE79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C0C2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93A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BBA5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8F72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151,93</w:t>
            </w:r>
          </w:p>
        </w:tc>
      </w:tr>
      <w:tr w:rsidR="00292896" w:rsidRPr="00B16BFE" w14:paraId="16723EE3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CB6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FBC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B956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1359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164,08</w:t>
            </w:r>
          </w:p>
        </w:tc>
      </w:tr>
      <w:tr w:rsidR="00292896" w:rsidRPr="00B16BFE" w14:paraId="443F1486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4030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5458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84D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1F64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144,06</w:t>
            </w:r>
          </w:p>
        </w:tc>
      </w:tr>
      <w:tr w:rsidR="00292896" w:rsidRPr="00B16BFE" w14:paraId="5FB7A1B0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2050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696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E4DE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EEC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</w:t>
            </w:r>
          </w:p>
        </w:tc>
      </w:tr>
      <w:tr w:rsidR="00292896" w:rsidRPr="00B16BFE" w14:paraId="37E72300" w14:textId="77777777" w:rsidTr="008135C7">
        <w:trPr>
          <w:trHeight w:val="3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C3BE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0B98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8935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7890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152,69</w:t>
            </w:r>
          </w:p>
        </w:tc>
      </w:tr>
      <w:tr w:rsidR="00292896" w:rsidRPr="00B16BFE" w14:paraId="3E10C9F6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860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6C66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706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DEAAD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166,12</w:t>
            </w:r>
          </w:p>
        </w:tc>
      </w:tr>
      <w:tr w:rsidR="00292896" w:rsidRPr="00B16BFE" w14:paraId="0CB4513A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B76A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1733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FA7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43BB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145,52</w:t>
            </w:r>
          </w:p>
        </w:tc>
      </w:tr>
      <w:tr w:rsidR="00292896" w:rsidRPr="00B16BFE" w14:paraId="2A8F2811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CDF2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BFBE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99531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695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150,76</w:t>
            </w:r>
          </w:p>
        </w:tc>
      </w:tr>
      <w:tr w:rsidR="00292896" w:rsidRPr="00B16BFE" w14:paraId="5CA9A06E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D896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C61D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154A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7B0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154,83</w:t>
            </w:r>
          </w:p>
        </w:tc>
      </w:tr>
      <w:tr w:rsidR="00292896" w:rsidRPr="00B16BFE" w14:paraId="48C8E68D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C7F77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DA77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BFCE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FAA2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169,7</w:t>
            </w:r>
          </w:p>
        </w:tc>
      </w:tr>
      <w:tr w:rsidR="00292896" w:rsidRPr="00B16BFE" w14:paraId="66364819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96E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C490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8035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5E6C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144,92</w:t>
            </w:r>
          </w:p>
        </w:tc>
      </w:tr>
      <w:tr w:rsidR="00292896" w:rsidRPr="00B16BFE" w14:paraId="16107F97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D274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9124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0C97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AFBB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143,33</w:t>
            </w:r>
          </w:p>
        </w:tc>
      </w:tr>
      <w:tr w:rsidR="00292896" w:rsidRPr="00B16BFE" w14:paraId="03C52F2F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717D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93A3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BC24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8884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148,34</w:t>
            </w:r>
          </w:p>
        </w:tc>
      </w:tr>
      <w:tr w:rsidR="00292896" w:rsidRPr="00B16BFE" w14:paraId="6D8A12DC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E209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4370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87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680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163,18</w:t>
            </w:r>
          </w:p>
        </w:tc>
      </w:tr>
      <w:tr w:rsidR="00292896" w:rsidRPr="00B16BFE" w14:paraId="0D772779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69D8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8146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334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AE6B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143,92</w:t>
            </w:r>
          </w:p>
        </w:tc>
      </w:tr>
      <w:tr w:rsidR="00292896" w:rsidRPr="00B16BFE" w14:paraId="0328FA12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1650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ECE3C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9F1A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70FA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144,79</w:t>
            </w:r>
          </w:p>
        </w:tc>
      </w:tr>
      <w:tr w:rsidR="00292896" w:rsidRPr="00B16BFE" w14:paraId="1DF88A00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3072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7030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CC10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A4792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148,12</w:t>
            </w:r>
          </w:p>
        </w:tc>
      </w:tr>
      <w:tr w:rsidR="00292896" w:rsidRPr="00B16BFE" w14:paraId="4CA78229" w14:textId="77777777" w:rsidTr="008135C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F34C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C8785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DC26" w14:textId="77777777" w:rsidR="00292896" w:rsidRPr="00B16BFE" w:rsidRDefault="00292896" w:rsidP="0081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67AF" w14:textId="77777777" w:rsidR="00292896" w:rsidRPr="00B16BFE" w:rsidRDefault="00292896" w:rsidP="0081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166,19</w:t>
            </w:r>
          </w:p>
        </w:tc>
      </w:tr>
    </w:tbl>
    <w:p w14:paraId="3B06827F" w14:textId="513933B6" w:rsidR="00292896" w:rsidRDefault="00292896" w:rsidP="00292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F9E32" w14:textId="344AB7CA" w:rsidR="00292896" w:rsidRDefault="00292896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E391F" w14:textId="77777777" w:rsidR="00292896" w:rsidRPr="00735242" w:rsidRDefault="00292896" w:rsidP="00292896">
      <w:pPr>
        <w:jc w:val="center"/>
        <w:rPr>
          <w:sz w:val="32"/>
          <w:szCs w:val="32"/>
        </w:rPr>
      </w:pPr>
      <w:r w:rsidRPr="00735242">
        <w:rPr>
          <w:sz w:val="32"/>
          <w:szCs w:val="32"/>
        </w:rPr>
        <w:t>Корреляционная матрица</w:t>
      </w:r>
    </w:p>
    <w:p w14:paraId="31798B04" w14:textId="63604A11" w:rsidR="00292896" w:rsidRDefault="00292896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8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5FE9EF" wp14:editId="509E48EB">
            <wp:extent cx="5468113" cy="102884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585" w14:textId="77777777" w:rsidR="00292896" w:rsidRDefault="00292896" w:rsidP="00292896">
      <w:pPr>
        <w:jc w:val="center"/>
        <w:rPr>
          <w:sz w:val="32"/>
          <w:szCs w:val="32"/>
        </w:rPr>
      </w:pPr>
      <w:r w:rsidRPr="00B44D63">
        <w:rPr>
          <w:sz w:val="32"/>
          <w:szCs w:val="32"/>
        </w:rPr>
        <w:t>Диаграммы рассеяния</w:t>
      </w:r>
    </w:p>
    <w:p w14:paraId="00066132" w14:textId="0E50CED7" w:rsidR="00292896" w:rsidRDefault="00BD6872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8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27D6A2" wp14:editId="696622C5">
            <wp:extent cx="5940425" cy="3660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777" w14:textId="59618AFF" w:rsidR="00BD6872" w:rsidRDefault="00BD6872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87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2A3020" wp14:editId="19E74C29">
            <wp:extent cx="5940425" cy="3613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4B21" w14:textId="2A9030FC" w:rsidR="00BD6872" w:rsidRDefault="00BD6872" w:rsidP="00292896">
      <w:pPr>
        <w:rPr>
          <w:noProof/>
        </w:rPr>
      </w:pPr>
      <w:r w:rsidRPr="00BD687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9D9C0B" wp14:editId="47A9B5C4">
            <wp:extent cx="5940425" cy="3754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872">
        <w:rPr>
          <w:noProof/>
        </w:rPr>
        <w:t xml:space="preserve"> </w:t>
      </w:r>
      <w:r w:rsidRPr="00BD68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187E64" wp14:editId="122B84BE">
            <wp:extent cx="5940425" cy="3630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7E35" w14:textId="77777777" w:rsidR="00E352D6" w:rsidRPr="00E352D6" w:rsidRDefault="00E352D6" w:rsidP="00E352D6">
      <w:pPr>
        <w:rPr>
          <w:rFonts w:cstheme="minorHAnsi"/>
          <w:sz w:val="28"/>
          <w:szCs w:val="28"/>
        </w:rPr>
      </w:pPr>
      <w:r w:rsidRPr="00E352D6">
        <w:rPr>
          <w:rFonts w:cstheme="minorHAnsi"/>
          <w:sz w:val="28"/>
          <w:szCs w:val="28"/>
        </w:rPr>
        <w:t xml:space="preserve">По графику видно, что практически корреляции нет между периодом и </w:t>
      </w:r>
      <w:r w:rsidRPr="00E352D6">
        <w:rPr>
          <w:rFonts w:cstheme="minorHAnsi"/>
          <w:sz w:val="28"/>
          <w:szCs w:val="28"/>
          <w:lang w:val="en-US"/>
        </w:rPr>
        <w:t>IP</w:t>
      </w:r>
      <w:r w:rsidRPr="00E352D6">
        <w:rPr>
          <w:rFonts w:cstheme="minorHAnsi"/>
          <w:sz w:val="28"/>
          <w:szCs w:val="28"/>
        </w:rPr>
        <w:t>, что также подтверждается коэффициентом 0.46868380</w:t>
      </w:r>
    </w:p>
    <w:p w14:paraId="1F19AE08" w14:textId="77777777" w:rsidR="00E352D6" w:rsidRDefault="00E352D6" w:rsidP="00E352D6">
      <w:pPr>
        <w:jc w:val="center"/>
        <w:rPr>
          <w:sz w:val="32"/>
          <w:szCs w:val="32"/>
        </w:rPr>
      </w:pPr>
      <w:r>
        <w:rPr>
          <w:sz w:val="32"/>
          <w:szCs w:val="32"/>
        </w:rPr>
        <w:t>Доверительный интервал</w:t>
      </w:r>
    </w:p>
    <w:p w14:paraId="755A9164" w14:textId="017D72D7" w:rsidR="00E352D6" w:rsidRDefault="00E352D6" w:rsidP="00E352D6">
      <w:r w:rsidRPr="00E352D6">
        <w:lastRenderedPageBreak/>
        <w:drawing>
          <wp:inline distT="0" distB="0" distL="0" distR="0" wp14:anchorId="23CF0BC8" wp14:editId="5903CA87">
            <wp:extent cx="5553850" cy="120031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74F" w14:textId="518D7F05" w:rsidR="00E352D6" w:rsidRDefault="00E352D6" w:rsidP="00E352D6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Прогноз на 2017 и 2018 год (</w:t>
      </w:r>
      <w:r w:rsidR="00D75886">
        <w:rPr>
          <w:sz w:val="32"/>
          <w:szCs w:val="32"/>
        </w:rPr>
        <w:t>Ф</w:t>
      </w:r>
      <w:r>
        <w:rPr>
          <w:sz w:val="32"/>
          <w:szCs w:val="32"/>
        </w:rPr>
        <w:t>иктивные переменные)</w:t>
      </w:r>
    </w:p>
    <w:p w14:paraId="31459183" w14:textId="77777777" w:rsidR="00E352D6" w:rsidRPr="00E352D6" w:rsidRDefault="00E352D6" w:rsidP="00E352D6">
      <w:pPr>
        <w:jc w:val="center"/>
        <w:rPr>
          <w:sz w:val="32"/>
          <w:szCs w:val="32"/>
        </w:rPr>
      </w:pPr>
    </w:p>
    <w:p w14:paraId="44AB54C2" w14:textId="763DA880" w:rsidR="00E352D6" w:rsidRDefault="00E352D6" w:rsidP="00E352D6">
      <w:r w:rsidRPr="00E352D6">
        <w:drawing>
          <wp:inline distT="0" distB="0" distL="0" distR="0" wp14:anchorId="6DF718CB" wp14:editId="0D830403">
            <wp:extent cx="5940425" cy="170053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6110" w14:textId="57033231" w:rsidR="00E352D6" w:rsidRPr="00D75886" w:rsidRDefault="00D75886" w:rsidP="00E352D6">
      <w:pPr>
        <w:rPr>
          <w:sz w:val="24"/>
          <w:szCs w:val="24"/>
        </w:rPr>
      </w:pPr>
      <w:r w:rsidRPr="00D75886">
        <w:rPr>
          <w:sz w:val="24"/>
          <w:szCs w:val="24"/>
        </w:rPr>
        <w:t>Прогноз на</w:t>
      </w:r>
      <w:r w:rsidR="00E352D6" w:rsidRPr="00D75886">
        <w:rPr>
          <w:sz w:val="24"/>
          <w:szCs w:val="24"/>
        </w:rPr>
        <w:t xml:space="preserve"> 2017 год, </w:t>
      </w:r>
      <w:r w:rsidRPr="00D75886">
        <w:rPr>
          <w:sz w:val="24"/>
          <w:szCs w:val="24"/>
        </w:rPr>
        <w:t>1–4</w:t>
      </w:r>
      <w:r w:rsidR="00E352D6" w:rsidRPr="00D75886">
        <w:rPr>
          <w:sz w:val="24"/>
          <w:szCs w:val="24"/>
        </w:rPr>
        <w:t xml:space="preserve"> </w:t>
      </w:r>
    </w:p>
    <w:p w14:paraId="39F9600F" w14:textId="6AF14279" w:rsidR="00D75886" w:rsidRPr="00D75886" w:rsidRDefault="00D75886" w:rsidP="00E352D6">
      <w:pPr>
        <w:rPr>
          <w:sz w:val="24"/>
          <w:szCs w:val="24"/>
        </w:rPr>
      </w:pPr>
      <w:r w:rsidRPr="00D75886">
        <w:rPr>
          <w:sz w:val="24"/>
          <w:szCs w:val="24"/>
        </w:rPr>
        <w:t xml:space="preserve">Прогноз на 2018 год, с 5–8 </w:t>
      </w:r>
    </w:p>
    <w:p w14:paraId="78B403B8" w14:textId="4BDD70DF" w:rsidR="00BD6872" w:rsidRDefault="00BD6872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F4BC8" w14:textId="28AD2994" w:rsidR="00D75886" w:rsidRDefault="00D75886" w:rsidP="00D75886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Прогноз на 2017 и 2018 год (</w:t>
      </w:r>
      <w:r>
        <w:rPr>
          <w:sz w:val="32"/>
          <w:szCs w:val="32"/>
        </w:rPr>
        <w:t>Сезонные составляющие</w:t>
      </w:r>
      <w:r>
        <w:rPr>
          <w:sz w:val="32"/>
          <w:szCs w:val="32"/>
        </w:rPr>
        <w:t>)</w:t>
      </w:r>
    </w:p>
    <w:p w14:paraId="62193DD3" w14:textId="0A8E776E" w:rsidR="00D75886" w:rsidRDefault="00D75886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36931A" wp14:editId="68B5FF78">
            <wp:extent cx="2429214" cy="1333686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7381" w14:textId="108C0FDD" w:rsidR="00D75886" w:rsidRDefault="00D75886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93E3D" w14:textId="3625E8BC" w:rsidR="00D75886" w:rsidRPr="00D75886" w:rsidRDefault="00D75886" w:rsidP="002928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7588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75886">
        <w:rPr>
          <w:rFonts w:ascii="Times New Roman" w:hAnsi="Times New Roman" w:cs="Times New Roman"/>
          <w:sz w:val="28"/>
          <w:szCs w:val="28"/>
        </w:rPr>
        <w:t>результаты прогнозов не совпали, но они достаточно близки между собой.</w:t>
      </w:r>
    </w:p>
    <w:sectPr w:rsidR="00D75886" w:rsidRPr="00D7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6"/>
    <w:rsid w:val="00174B7D"/>
    <w:rsid w:val="00292896"/>
    <w:rsid w:val="00AC5F42"/>
    <w:rsid w:val="00BD6872"/>
    <w:rsid w:val="00D75886"/>
    <w:rsid w:val="00E3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FAD1"/>
  <w15:chartTrackingRefBased/>
  <w15:docId w15:val="{EE726655-4E5A-4256-A213-C85418B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Кузнецов Михаил Алексеевич</cp:lastModifiedBy>
  <cp:revision>1</cp:revision>
  <dcterms:created xsi:type="dcterms:W3CDTF">2021-11-06T19:04:00Z</dcterms:created>
  <dcterms:modified xsi:type="dcterms:W3CDTF">2021-11-06T19:25:00Z</dcterms:modified>
</cp:coreProperties>
</file>