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A3FB" w14:textId="57580CDA" w:rsidR="00AC5F42" w:rsidRDefault="00960301" w:rsidP="00960301">
      <w:pPr>
        <w:jc w:val="center"/>
        <w:rPr>
          <w:rFonts w:ascii="Times New Roman" w:hAnsi="Times New Roman" w:cs="Times New Roman"/>
          <w:sz w:val="36"/>
          <w:szCs w:val="36"/>
        </w:rPr>
      </w:pPr>
      <w:r w:rsidRPr="00960301">
        <w:rPr>
          <w:rFonts w:ascii="Times New Roman" w:hAnsi="Times New Roman" w:cs="Times New Roman"/>
          <w:sz w:val="36"/>
          <w:szCs w:val="36"/>
        </w:rPr>
        <w:t>Петрова Екатерина Пи19-4</w:t>
      </w:r>
    </w:p>
    <w:p w14:paraId="67F1EA40" w14:textId="77777777" w:rsidR="00960301" w:rsidRPr="00960301" w:rsidRDefault="00960301" w:rsidP="0096030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80962F" w14:textId="46B47809" w:rsidR="00960301" w:rsidRDefault="00960301" w:rsidP="00960301">
      <w:pPr>
        <w:jc w:val="center"/>
        <w:rPr>
          <w:rFonts w:ascii="Times New Roman" w:hAnsi="Times New Roman" w:cs="Times New Roman"/>
          <w:sz w:val="36"/>
          <w:szCs w:val="36"/>
        </w:rPr>
      </w:pPr>
      <w:r w:rsidRPr="00960301">
        <w:rPr>
          <w:rFonts w:ascii="Times New Roman" w:hAnsi="Times New Roman" w:cs="Times New Roman"/>
          <w:sz w:val="36"/>
          <w:szCs w:val="36"/>
        </w:rPr>
        <w:t>Исходное задание</w:t>
      </w:r>
    </w:p>
    <w:p w14:paraId="146DC27F" w14:textId="51CB31B7" w:rsidR="00960301" w:rsidRPr="00960301" w:rsidRDefault="00960301" w:rsidP="0096030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AF1C5" w14:textId="77777777" w:rsidR="00960301" w:rsidRPr="00960301" w:rsidRDefault="00960301" w:rsidP="00960301">
      <w:pPr>
        <w:pStyle w:val="Default"/>
      </w:pPr>
      <w:r w:rsidRPr="00960301">
        <w:rPr>
          <w:b/>
          <w:bCs/>
        </w:rPr>
        <w:t xml:space="preserve">Парная модель регрессии. </w:t>
      </w:r>
    </w:p>
    <w:p w14:paraId="31B9F579" w14:textId="17D4B609" w:rsidR="00960301" w:rsidRPr="00960301" w:rsidRDefault="00960301" w:rsidP="00960301">
      <w:pPr>
        <w:pStyle w:val="Default"/>
      </w:pPr>
      <w:r w:rsidRPr="00960301">
        <w:t>1) Используя 2-10 наблюдения в качестве обучающей выборки, постройте модель парной регрессии, описывающую зависимость расходов на потребление (</w:t>
      </w:r>
      <w:r w:rsidRPr="00960301">
        <w:rPr>
          <w:rFonts w:ascii="Cambria Math" w:hAnsi="Cambria Math" w:cs="Cambria Math"/>
        </w:rPr>
        <w:t>𝑦𝑖</w:t>
      </w:r>
      <w:r w:rsidRPr="00960301">
        <w:t>) от располагаемого дохода домашних хозяйств (</w:t>
      </w:r>
      <w:r w:rsidRPr="00960301">
        <w:rPr>
          <w:rFonts w:ascii="Cambria Math" w:hAnsi="Cambria Math" w:cs="Cambria Math"/>
        </w:rPr>
        <w:t>𝑥𝑖</w:t>
      </w:r>
      <w:r w:rsidRPr="00960301">
        <w:t xml:space="preserve">): </w:t>
      </w:r>
    </w:p>
    <w:p w14:paraId="460AF3CE" w14:textId="77777777" w:rsidR="00960301" w:rsidRPr="00960301" w:rsidRDefault="00960301" w:rsidP="00960301">
      <w:pPr>
        <w:pStyle w:val="Default"/>
      </w:pPr>
    </w:p>
    <w:p w14:paraId="2D37FF4D" w14:textId="52405AA2" w:rsidR="00960301" w:rsidRPr="00960301" w:rsidRDefault="00960301" w:rsidP="00960301">
      <w:pPr>
        <w:pStyle w:val="Default"/>
      </w:pPr>
      <w:r w:rsidRPr="00960301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i</w:t>
      </w:r>
      <w:r w:rsidRPr="00960301">
        <w:t>=</w:t>
      </w:r>
      <w:r w:rsidRPr="00960301">
        <w:rPr>
          <w:rFonts w:ascii="Cambria Math" w:hAnsi="Cambria Math" w:cs="Cambria Math"/>
        </w:rPr>
        <w:t>𝑎</w:t>
      </w:r>
      <w:r w:rsidRPr="00960301">
        <w:t>+</w:t>
      </w:r>
      <w:r w:rsidRPr="00960301">
        <w:rPr>
          <w:rFonts w:ascii="Cambria Math" w:hAnsi="Cambria Math" w:cs="Cambria Math"/>
        </w:rPr>
        <w:t>𝑏</w:t>
      </w:r>
      <w:r w:rsidRPr="00960301">
        <w:t>1</w:t>
      </w:r>
      <w:r w:rsidRPr="00960301">
        <w:rPr>
          <w:rFonts w:ascii="Cambria Math" w:hAnsi="Cambria Math" w:cs="Cambria Math"/>
        </w:rPr>
        <w:t>𝑥𝑖</w:t>
      </w:r>
      <w:r w:rsidRPr="00960301">
        <w:t>+</w:t>
      </w:r>
      <w:r w:rsidRPr="00960301">
        <w:rPr>
          <w:rFonts w:ascii="Cambria Math" w:hAnsi="Cambria Math" w:cs="Cambria Math"/>
        </w:rPr>
        <w:t>𝜀𝑖</w:t>
      </w:r>
      <w:r w:rsidRPr="00960301">
        <w:t xml:space="preserve">. </w:t>
      </w:r>
    </w:p>
    <w:p w14:paraId="584A022A" w14:textId="77777777" w:rsidR="00960301" w:rsidRPr="00960301" w:rsidRDefault="00960301" w:rsidP="00960301">
      <w:pPr>
        <w:pStyle w:val="Default"/>
      </w:pPr>
      <w:r w:rsidRPr="00960301">
        <w:t xml:space="preserve">Запишите оцененную модель в стандартной форме. Рассчитайте среднюю относительную ошибку аппроксимации и интерпретируйте ее значение. Сделайте выводы о качестве модели. Проверьте статистическую значимость регрессии в целом. Проверьте статистическую значимость оценок параметров модели. Постройте доверительные интервалы для параметров модели. Дайте экономическую интерпретацию оценкам параметров. </w:t>
      </w:r>
    </w:p>
    <w:p w14:paraId="2A41F341" w14:textId="77777777" w:rsidR="00960301" w:rsidRPr="00960301" w:rsidRDefault="00960301" w:rsidP="00960301">
      <w:pPr>
        <w:pStyle w:val="Default"/>
      </w:pPr>
      <w:r w:rsidRPr="00960301">
        <w:t xml:space="preserve">2) Проверьте выполнение предпосылки о гомоскедастичности остатков. При обнаружении гетероскедастичности устраните ее. </w:t>
      </w:r>
    </w:p>
    <w:p w14:paraId="3F1DD0F7" w14:textId="52077963" w:rsidR="00960301" w:rsidRDefault="00960301" w:rsidP="00960301">
      <w:pPr>
        <w:pStyle w:val="Default"/>
      </w:pPr>
      <w:r w:rsidRPr="00960301">
        <w:t xml:space="preserve">3) Постройте точечный и интервальный прогноз. Сделайте выводы об адекватности модели, используя 1 наблюдение в качестве контролирующей выборки. Осуществите точечное и интервальное прогнозирование потребления, если располагаемый доход равен 55% от своего среднего. </w:t>
      </w:r>
    </w:p>
    <w:p w14:paraId="107DC6C7" w14:textId="443F6B74" w:rsidR="00960301" w:rsidRDefault="00960301" w:rsidP="00960301">
      <w:pPr>
        <w:pStyle w:val="Default"/>
      </w:pPr>
    </w:p>
    <w:p w14:paraId="500A0C98" w14:textId="7EAD7C8A" w:rsidR="00960301" w:rsidRDefault="00960301" w:rsidP="00960301">
      <w:pPr>
        <w:pStyle w:val="Default"/>
      </w:pPr>
    </w:p>
    <w:p w14:paraId="608FAAE6" w14:textId="3A6FC4AF" w:rsidR="00065820" w:rsidRPr="00C17E2F" w:rsidRDefault="00065820" w:rsidP="00065820">
      <w:pPr>
        <w:pStyle w:val="Default"/>
        <w:jc w:val="center"/>
        <w:rPr>
          <w:b/>
          <w:bCs/>
          <w:sz w:val="32"/>
          <w:szCs w:val="32"/>
        </w:rPr>
      </w:pPr>
      <w:r w:rsidRPr="00065820">
        <w:rPr>
          <w:b/>
          <w:bCs/>
          <w:sz w:val="32"/>
          <w:szCs w:val="32"/>
        </w:rPr>
        <w:t>Спецификация модели</w:t>
      </w:r>
    </w:p>
    <w:p w14:paraId="6CD93773" w14:textId="77777777" w:rsidR="00065820" w:rsidRPr="00C17E2F" w:rsidRDefault="00065820" w:rsidP="00065820">
      <w:pPr>
        <w:pStyle w:val="Default"/>
        <w:jc w:val="center"/>
        <w:rPr>
          <w:sz w:val="32"/>
          <w:szCs w:val="32"/>
        </w:rPr>
      </w:pPr>
    </w:p>
    <w:p w14:paraId="4C18955A" w14:textId="412679CF" w:rsidR="00065820" w:rsidRDefault="00065820" w:rsidP="00065820">
      <w:pPr>
        <w:pStyle w:val="Default"/>
        <w:jc w:val="center"/>
      </w:pPr>
      <w:r w:rsidRPr="00960301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  <w:lang w:val="en-US"/>
        </w:rPr>
        <w:t>i</w:t>
      </w:r>
      <w:r w:rsidRPr="00960301">
        <w:t>=</w:t>
      </w:r>
      <w:r w:rsidRPr="00960301">
        <w:rPr>
          <w:rFonts w:ascii="Cambria Math" w:hAnsi="Cambria Math" w:cs="Cambria Math"/>
        </w:rPr>
        <w:t>𝑎</w:t>
      </w:r>
      <w:r w:rsidRPr="00960301">
        <w:t>+</w:t>
      </w:r>
      <w:r w:rsidRPr="00960301">
        <w:rPr>
          <w:rFonts w:ascii="Cambria Math" w:hAnsi="Cambria Math" w:cs="Cambria Math"/>
        </w:rPr>
        <w:t>𝑏</w:t>
      </w:r>
      <w:r w:rsidRPr="00960301">
        <w:t>1</w:t>
      </w:r>
      <w:r w:rsidRPr="00960301">
        <w:rPr>
          <w:rFonts w:ascii="Cambria Math" w:hAnsi="Cambria Math" w:cs="Cambria Math"/>
        </w:rPr>
        <w:t>𝑥𝑖</w:t>
      </w:r>
      <w:r w:rsidRPr="00960301">
        <w:t>+</w:t>
      </w:r>
      <w:r w:rsidRPr="00960301">
        <w:rPr>
          <w:rFonts w:ascii="Cambria Math" w:hAnsi="Cambria Math" w:cs="Cambria Math"/>
        </w:rPr>
        <w:t>𝜀𝑖</w:t>
      </w:r>
      <w:r w:rsidRPr="00960301">
        <w:t>.</w:t>
      </w:r>
    </w:p>
    <w:p w14:paraId="7C1BE1F9" w14:textId="77777777" w:rsidR="00065820" w:rsidRDefault="00065820" w:rsidP="00065820">
      <w:pPr>
        <w:pStyle w:val="Default"/>
        <w:jc w:val="center"/>
      </w:pPr>
    </w:p>
    <w:p w14:paraId="6D378F44" w14:textId="1BEBD3BB" w:rsidR="00065820" w:rsidRPr="00C17E2F" w:rsidRDefault="00065820" w:rsidP="00065820">
      <w:pPr>
        <w:pStyle w:val="Defaul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065820">
        <w:rPr>
          <w:b/>
          <w:bCs/>
          <w:lang w:val="en-US"/>
        </w:rPr>
        <w:t>Yi</w:t>
      </w:r>
      <w:r w:rsidRPr="00C17E2F">
        <w:rPr>
          <w:b/>
          <w:bCs/>
        </w:rPr>
        <w:t xml:space="preserve"> = 14.3223 + 0.9472*</w:t>
      </w:r>
      <w:r w:rsidRPr="00065820">
        <w:rPr>
          <w:b/>
          <w:bCs/>
          <w:lang w:val="en-US"/>
        </w:rPr>
        <w:t>xi</w:t>
      </w:r>
    </w:p>
    <w:p w14:paraId="3AC302CB" w14:textId="664EEF67" w:rsidR="00065820" w:rsidRDefault="00065820" w:rsidP="00960301">
      <w:pPr>
        <w:pStyle w:val="Default"/>
      </w:pPr>
    </w:p>
    <w:p w14:paraId="7D432219" w14:textId="77777777" w:rsidR="00065820" w:rsidRDefault="00065820" w:rsidP="00960301">
      <w:pPr>
        <w:pStyle w:val="Default"/>
      </w:pPr>
    </w:p>
    <w:p w14:paraId="1CCB5B6F" w14:textId="407F8252" w:rsidR="006E6B91" w:rsidRDefault="006E6B91" w:rsidP="00960301">
      <w:pPr>
        <w:pStyle w:val="Default"/>
      </w:pPr>
    </w:p>
    <w:p w14:paraId="76B76B30" w14:textId="3CB3365F" w:rsid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  <w:r w:rsidRPr="006E6B91">
        <w:rPr>
          <w:b/>
          <w:bCs/>
          <w:sz w:val="32"/>
          <w:szCs w:val="32"/>
        </w:rPr>
        <w:t>Исходная выборка</w:t>
      </w:r>
    </w:p>
    <w:p w14:paraId="79C6F775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xi</w:t>
      </w:r>
      <w:r w:rsidRPr="006E6B91">
        <w:rPr>
          <w:sz w:val="32"/>
          <w:szCs w:val="32"/>
        </w:rPr>
        <w:tab/>
        <w:t>yi</w:t>
      </w:r>
    </w:p>
    <w:p w14:paraId="61104607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2508</w:t>
      </w:r>
      <w:r w:rsidRPr="006E6B91">
        <w:rPr>
          <w:sz w:val="32"/>
          <w:szCs w:val="32"/>
        </w:rPr>
        <w:tab/>
        <w:t>2406</w:t>
      </w:r>
    </w:p>
    <w:p w14:paraId="485B6491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2572</w:t>
      </w:r>
      <w:r w:rsidRPr="006E6B91">
        <w:rPr>
          <w:sz w:val="32"/>
          <w:szCs w:val="32"/>
        </w:rPr>
        <w:tab/>
        <w:t>2464</w:t>
      </w:r>
    </w:p>
    <w:p w14:paraId="752DE95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2408</w:t>
      </w:r>
      <w:r w:rsidRPr="006E6B91">
        <w:rPr>
          <w:sz w:val="32"/>
          <w:szCs w:val="32"/>
        </w:rPr>
        <w:tab/>
        <w:t>2336</w:t>
      </w:r>
    </w:p>
    <w:p w14:paraId="7D5D8033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2522</w:t>
      </w:r>
      <w:r w:rsidRPr="006E6B91">
        <w:rPr>
          <w:sz w:val="32"/>
          <w:szCs w:val="32"/>
        </w:rPr>
        <w:tab/>
        <w:t>2281</w:t>
      </w:r>
    </w:p>
    <w:p w14:paraId="070C1D64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2700</w:t>
      </w:r>
      <w:r w:rsidRPr="006E6B91">
        <w:rPr>
          <w:sz w:val="32"/>
          <w:szCs w:val="32"/>
        </w:rPr>
        <w:tab/>
        <w:t>2641</w:t>
      </w:r>
    </w:p>
    <w:p w14:paraId="76D0385A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2531</w:t>
      </w:r>
      <w:r w:rsidRPr="006E6B91">
        <w:rPr>
          <w:sz w:val="32"/>
          <w:szCs w:val="32"/>
        </w:rPr>
        <w:tab/>
        <w:t>2385</w:t>
      </w:r>
    </w:p>
    <w:p w14:paraId="2D0EC949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2390</w:t>
      </w:r>
      <w:r w:rsidRPr="006E6B91">
        <w:rPr>
          <w:sz w:val="32"/>
          <w:szCs w:val="32"/>
        </w:rPr>
        <w:tab/>
        <w:t>2297</w:t>
      </w:r>
    </w:p>
    <w:p w14:paraId="2B4CC14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2595</w:t>
      </w:r>
      <w:r w:rsidRPr="006E6B91">
        <w:rPr>
          <w:sz w:val="32"/>
          <w:szCs w:val="32"/>
        </w:rPr>
        <w:tab/>
        <w:t>2416</w:t>
      </w:r>
    </w:p>
    <w:p w14:paraId="3A9F6668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2524</w:t>
      </w:r>
      <w:r w:rsidRPr="006E6B91">
        <w:rPr>
          <w:sz w:val="32"/>
          <w:szCs w:val="32"/>
        </w:rPr>
        <w:tab/>
        <w:t>2460</w:t>
      </w:r>
    </w:p>
    <w:p w14:paraId="102884AB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lastRenderedPageBreak/>
        <w:t>2685</w:t>
      </w:r>
      <w:r w:rsidRPr="006E6B91">
        <w:rPr>
          <w:sz w:val="32"/>
          <w:szCs w:val="32"/>
        </w:rPr>
        <w:tab/>
        <w:t>2549</w:t>
      </w:r>
    </w:p>
    <w:p w14:paraId="7D76424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2890</w:t>
      </w:r>
      <w:r w:rsidRPr="006E6B91">
        <w:rPr>
          <w:sz w:val="32"/>
          <w:szCs w:val="32"/>
        </w:rPr>
        <w:tab/>
        <w:t>2697</w:t>
      </w:r>
    </w:p>
    <w:p w14:paraId="3CD97370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3595</w:t>
      </w:r>
      <w:r w:rsidRPr="006E6B91">
        <w:rPr>
          <w:sz w:val="32"/>
          <w:szCs w:val="32"/>
        </w:rPr>
        <w:tab/>
        <w:t>2816</w:t>
      </w:r>
    </w:p>
    <w:p w14:paraId="7D2E5AD6" w14:textId="77777777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3524</w:t>
      </w:r>
      <w:r w:rsidRPr="006E6B91">
        <w:rPr>
          <w:sz w:val="32"/>
          <w:szCs w:val="32"/>
        </w:rPr>
        <w:tab/>
        <w:t>2960</w:t>
      </w:r>
    </w:p>
    <w:p w14:paraId="6412F450" w14:textId="765FCB0F" w:rsidR="006E6B91" w:rsidRPr="006E6B91" w:rsidRDefault="006E6B91" w:rsidP="006E6B91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3685</w:t>
      </w:r>
      <w:r w:rsidRPr="006E6B91">
        <w:rPr>
          <w:sz w:val="32"/>
          <w:szCs w:val="32"/>
        </w:rPr>
        <w:tab/>
        <w:t>3549</w:t>
      </w:r>
    </w:p>
    <w:p w14:paraId="433D7C37" w14:textId="28D321A6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46BEA4B6" w14:textId="448905E9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57B48D8A" w14:textId="3E5CE7DD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  <w:r w:rsidRPr="006E6B91">
        <w:rPr>
          <w:b/>
          <w:bCs/>
          <w:sz w:val="32"/>
          <w:szCs w:val="32"/>
        </w:rPr>
        <w:t>Обучающая выборка</w:t>
      </w:r>
    </w:p>
    <w:p w14:paraId="17418AF2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xi</w:t>
      </w:r>
      <w:r w:rsidRPr="006E6B91">
        <w:rPr>
          <w:sz w:val="32"/>
          <w:szCs w:val="32"/>
        </w:rPr>
        <w:tab/>
        <w:t>yi</w:t>
      </w:r>
    </w:p>
    <w:p w14:paraId="487C2E38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2508</w:t>
      </w:r>
      <w:r w:rsidRPr="006E6B91">
        <w:rPr>
          <w:sz w:val="32"/>
          <w:szCs w:val="32"/>
        </w:rPr>
        <w:tab/>
        <w:t>2406</w:t>
      </w:r>
    </w:p>
    <w:p w14:paraId="5F05FF0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2572</w:t>
      </w:r>
      <w:r w:rsidRPr="006E6B91">
        <w:rPr>
          <w:sz w:val="32"/>
          <w:szCs w:val="32"/>
        </w:rPr>
        <w:tab/>
        <w:t>2464</w:t>
      </w:r>
    </w:p>
    <w:p w14:paraId="04164DFF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2408</w:t>
      </w:r>
      <w:r w:rsidRPr="006E6B91">
        <w:rPr>
          <w:sz w:val="32"/>
          <w:szCs w:val="32"/>
        </w:rPr>
        <w:tab/>
        <w:t>2336</w:t>
      </w:r>
    </w:p>
    <w:p w14:paraId="66BAF2E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2522</w:t>
      </w:r>
      <w:r w:rsidRPr="006E6B91">
        <w:rPr>
          <w:sz w:val="32"/>
          <w:szCs w:val="32"/>
        </w:rPr>
        <w:tab/>
        <w:t>2281</w:t>
      </w:r>
    </w:p>
    <w:p w14:paraId="2D0625E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2700</w:t>
      </w:r>
      <w:r w:rsidRPr="006E6B91">
        <w:rPr>
          <w:sz w:val="32"/>
          <w:szCs w:val="32"/>
        </w:rPr>
        <w:tab/>
        <w:t>2641</w:t>
      </w:r>
    </w:p>
    <w:p w14:paraId="5FE98E92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2531</w:t>
      </w:r>
      <w:r w:rsidRPr="006E6B91">
        <w:rPr>
          <w:sz w:val="32"/>
          <w:szCs w:val="32"/>
        </w:rPr>
        <w:tab/>
        <w:t>2385</w:t>
      </w:r>
    </w:p>
    <w:p w14:paraId="1E0F6DF4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2390</w:t>
      </w:r>
      <w:r w:rsidRPr="006E6B91">
        <w:rPr>
          <w:sz w:val="32"/>
          <w:szCs w:val="32"/>
        </w:rPr>
        <w:tab/>
        <w:t>2297</w:t>
      </w:r>
    </w:p>
    <w:p w14:paraId="50F9E73B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2595</w:t>
      </w:r>
      <w:r w:rsidRPr="006E6B91">
        <w:rPr>
          <w:sz w:val="32"/>
          <w:szCs w:val="32"/>
        </w:rPr>
        <w:tab/>
        <w:t>2416</w:t>
      </w:r>
    </w:p>
    <w:p w14:paraId="1E28A81D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2524</w:t>
      </w:r>
      <w:r w:rsidRPr="006E6B91">
        <w:rPr>
          <w:sz w:val="32"/>
          <w:szCs w:val="32"/>
        </w:rPr>
        <w:tab/>
        <w:t>2460</w:t>
      </w:r>
    </w:p>
    <w:p w14:paraId="18C626AC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2685</w:t>
      </w:r>
      <w:r w:rsidRPr="006E6B91">
        <w:rPr>
          <w:sz w:val="32"/>
          <w:szCs w:val="32"/>
        </w:rPr>
        <w:tab/>
        <w:t>2549</w:t>
      </w:r>
    </w:p>
    <w:p w14:paraId="781C3CCA" w14:textId="6E550080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4E0116BA" w14:textId="1AD1AA86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</w:p>
    <w:p w14:paraId="78879F0F" w14:textId="00283C1C" w:rsidR="006E6B91" w:rsidRPr="006E6B91" w:rsidRDefault="006E6B91" w:rsidP="006E6B91">
      <w:pPr>
        <w:pStyle w:val="Default"/>
        <w:jc w:val="center"/>
        <w:rPr>
          <w:b/>
          <w:bCs/>
          <w:sz w:val="32"/>
          <w:szCs w:val="32"/>
        </w:rPr>
      </w:pPr>
      <w:r w:rsidRPr="006E6B91">
        <w:rPr>
          <w:b/>
          <w:bCs/>
          <w:sz w:val="32"/>
          <w:szCs w:val="32"/>
        </w:rPr>
        <w:t>Контролирующая выборка</w:t>
      </w:r>
    </w:p>
    <w:p w14:paraId="27E665F9" w14:textId="7F640DBF" w:rsidR="00747667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xi</w:t>
      </w:r>
      <w:r w:rsidRPr="006E6B91">
        <w:rPr>
          <w:sz w:val="32"/>
          <w:szCs w:val="32"/>
        </w:rPr>
        <w:tab/>
        <w:t>yi</w:t>
      </w:r>
    </w:p>
    <w:p w14:paraId="3C00B63E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2890</w:t>
      </w:r>
      <w:r w:rsidRPr="006E6B91">
        <w:rPr>
          <w:sz w:val="32"/>
          <w:szCs w:val="32"/>
        </w:rPr>
        <w:tab/>
        <w:t>2697</w:t>
      </w:r>
    </w:p>
    <w:p w14:paraId="025C3C26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3595</w:t>
      </w:r>
      <w:r w:rsidRPr="006E6B91">
        <w:rPr>
          <w:sz w:val="32"/>
          <w:szCs w:val="32"/>
        </w:rPr>
        <w:tab/>
        <w:t>2816</w:t>
      </w:r>
    </w:p>
    <w:p w14:paraId="277C2631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3524</w:t>
      </w:r>
      <w:r w:rsidRPr="006E6B91">
        <w:rPr>
          <w:sz w:val="32"/>
          <w:szCs w:val="32"/>
        </w:rPr>
        <w:tab/>
        <w:t>2960</w:t>
      </w:r>
    </w:p>
    <w:p w14:paraId="60D1FBF8" w14:textId="77777777" w:rsidR="00747667" w:rsidRPr="006E6B91" w:rsidRDefault="00747667" w:rsidP="00747667">
      <w:pPr>
        <w:pStyle w:val="Default"/>
        <w:jc w:val="center"/>
        <w:rPr>
          <w:sz w:val="32"/>
          <w:szCs w:val="32"/>
        </w:rPr>
      </w:pPr>
      <w:r w:rsidRPr="006E6B91">
        <w:rPr>
          <w:sz w:val="32"/>
          <w:szCs w:val="32"/>
        </w:rPr>
        <w:t>3685</w:t>
      </w:r>
      <w:r w:rsidRPr="006E6B91">
        <w:rPr>
          <w:sz w:val="32"/>
          <w:szCs w:val="32"/>
        </w:rPr>
        <w:tab/>
        <w:t>3549</w:t>
      </w:r>
    </w:p>
    <w:p w14:paraId="4011C03D" w14:textId="3BC68C4B" w:rsidR="006E6B91" w:rsidRDefault="006E6B91" w:rsidP="00960301">
      <w:pPr>
        <w:pStyle w:val="Default"/>
      </w:pPr>
    </w:p>
    <w:p w14:paraId="5E179B8D" w14:textId="4AB75227" w:rsidR="006E6B91" w:rsidRDefault="006E6B91" w:rsidP="00960301">
      <w:pPr>
        <w:pStyle w:val="Default"/>
      </w:pPr>
    </w:p>
    <w:p w14:paraId="75D78B84" w14:textId="77777777" w:rsidR="006E6B91" w:rsidRDefault="006E6B91" w:rsidP="00960301">
      <w:pPr>
        <w:pStyle w:val="Default"/>
      </w:pPr>
    </w:p>
    <w:p w14:paraId="0FB22801" w14:textId="2789FBA7" w:rsidR="006E6B91" w:rsidRPr="00747667" w:rsidRDefault="006E6B91" w:rsidP="006E6B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6673">
        <w:rPr>
          <w:rFonts w:ascii="Times New Roman" w:hAnsi="Times New Roman" w:cs="Times New Roman"/>
          <w:b/>
          <w:bCs/>
          <w:sz w:val="32"/>
          <w:szCs w:val="32"/>
        </w:rPr>
        <w:t>Матрица корреляций</w:t>
      </w:r>
      <w:r w:rsidR="00747667">
        <w:rPr>
          <w:rFonts w:ascii="Times New Roman" w:hAnsi="Times New Roman" w:cs="Times New Roman"/>
          <w:b/>
          <w:bCs/>
          <w:sz w:val="32"/>
          <w:szCs w:val="32"/>
        </w:rPr>
        <w:t xml:space="preserve"> (по обучающей выборке)</w:t>
      </w:r>
    </w:p>
    <w:p w14:paraId="77249FF0" w14:textId="77777777" w:rsidR="00960301" w:rsidRPr="00960301" w:rsidRDefault="00960301" w:rsidP="000E0070">
      <w:pPr>
        <w:pStyle w:val="Default"/>
        <w:jc w:val="center"/>
      </w:pPr>
    </w:p>
    <w:tbl>
      <w:tblPr>
        <w:tblStyle w:val="a3"/>
        <w:tblpPr w:leftFromText="180" w:rightFromText="180" w:vertAnchor="text" w:horzAnchor="page" w:tblpX="3613" w:tblpY="14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</w:tblGrid>
      <w:tr w:rsidR="000E0070" w14:paraId="7F301562" w14:textId="77777777" w:rsidTr="000E0070">
        <w:tc>
          <w:tcPr>
            <w:tcW w:w="1869" w:type="dxa"/>
          </w:tcPr>
          <w:p w14:paraId="64C383BF" w14:textId="77777777" w:rsidR="000E0070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BA21D44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5497C3D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0E0070" w14:paraId="56A20C70" w14:textId="77777777" w:rsidTr="000E0070">
        <w:tc>
          <w:tcPr>
            <w:tcW w:w="1869" w:type="dxa"/>
          </w:tcPr>
          <w:p w14:paraId="72B16003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19BD4668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6C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D42CC3E" w14:textId="77777777" w:rsidR="000E0070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0070">
              <w:rPr>
                <w:rFonts w:ascii="Times New Roman" w:hAnsi="Times New Roman" w:cs="Times New Roman"/>
                <w:sz w:val="28"/>
                <w:szCs w:val="28"/>
              </w:rPr>
              <w:t>0.8598324</w:t>
            </w:r>
          </w:p>
        </w:tc>
      </w:tr>
      <w:tr w:rsidR="000E0070" w14:paraId="236942FD" w14:textId="77777777" w:rsidTr="000E0070">
        <w:tc>
          <w:tcPr>
            <w:tcW w:w="1869" w:type="dxa"/>
          </w:tcPr>
          <w:p w14:paraId="21C3FB15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68418A9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00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0.8598324</w:t>
            </w:r>
          </w:p>
        </w:tc>
        <w:tc>
          <w:tcPr>
            <w:tcW w:w="1869" w:type="dxa"/>
          </w:tcPr>
          <w:p w14:paraId="44B308E6" w14:textId="77777777" w:rsidR="000E0070" w:rsidRPr="00E54401" w:rsidRDefault="000E0070" w:rsidP="000E007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B3F206E" w14:textId="5C814B58" w:rsidR="00960301" w:rsidRDefault="00960301" w:rsidP="009603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7344715" w14:textId="5B97E1D8" w:rsidR="000E0070" w:rsidRDefault="000E0070" w:rsidP="009603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20A7ACC" w14:textId="4715CE5C" w:rsidR="000E0070" w:rsidRDefault="000E0070" w:rsidP="00960301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3F964E6" w14:textId="68D8E45A" w:rsidR="000E0070" w:rsidRDefault="000E0070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0070">
        <w:rPr>
          <w:rFonts w:ascii="Times New Roman" w:hAnsi="Times New Roman" w:cs="Times New Roman"/>
          <w:b/>
          <w:bCs/>
          <w:sz w:val="32"/>
          <w:szCs w:val="32"/>
        </w:rPr>
        <w:t>Диаграмм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0E0070">
        <w:rPr>
          <w:rFonts w:ascii="Times New Roman" w:hAnsi="Times New Roman" w:cs="Times New Roman"/>
          <w:b/>
          <w:bCs/>
          <w:sz w:val="32"/>
          <w:szCs w:val="32"/>
        </w:rPr>
        <w:t xml:space="preserve"> рассеяния</w:t>
      </w:r>
    </w:p>
    <w:p w14:paraId="44D81733" w14:textId="46E4060E" w:rsidR="000E0070" w:rsidRDefault="000E0070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07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F3DA635" wp14:editId="12D6AA58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1D8E" w14:textId="227F9B97" w:rsidR="005B3952" w:rsidRDefault="005B3952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C0EF1B" w14:textId="77777777" w:rsidR="005B3952" w:rsidRDefault="005B3952" w:rsidP="005B3952">
      <w:pPr>
        <w:jc w:val="center"/>
        <w:rPr>
          <w:sz w:val="32"/>
          <w:szCs w:val="32"/>
        </w:rPr>
      </w:pPr>
      <w:r>
        <w:rPr>
          <w:sz w:val="32"/>
          <w:szCs w:val="32"/>
        </w:rPr>
        <w:t>Доверительный интервал</w:t>
      </w:r>
    </w:p>
    <w:p w14:paraId="1480C2E1" w14:textId="0119DD83" w:rsidR="005B3952" w:rsidRDefault="005B3952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952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853A542" wp14:editId="1BF7B770">
            <wp:extent cx="4467849" cy="724001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B885" w14:textId="1AF7EC78" w:rsidR="000E0070" w:rsidRDefault="000E0070" w:rsidP="000E00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C4C7F5" w14:textId="39D7FA78" w:rsidR="006F67CE" w:rsidRDefault="006F67CE" w:rsidP="006F67CE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Проверка на значимость модели в целом и каждого коэффициента по отдельности</w:t>
      </w:r>
    </w:p>
    <w:p w14:paraId="2DB09201" w14:textId="183FD207" w:rsidR="00256411" w:rsidRDefault="00256411" w:rsidP="006F67CE">
      <w:pPr>
        <w:jc w:val="center"/>
        <w:rPr>
          <w:sz w:val="32"/>
          <w:szCs w:val="32"/>
        </w:rPr>
      </w:pPr>
      <w:r w:rsidRPr="00256411">
        <w:rPr>
          <w:noProof/>
          <w:sz w:val="32"/>
          <w:szCs w:val="32"/>
        </w:rPr>
        <w:drawing>
          <wp:inline distT="0" distB="0" distL="0" distR="0" wp14:anchorId="3B86F7CD" wp14:editId="43DD34CF">
            <wp:extent cx="5630061" cy="2724530"/>
            <wp:effectExtent l="0" t="0" r="8890" b="0"/>
            <wp:docPr id="4" name="Рисунок 4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0E70" w14:textId="1E219769" w:rsidR="00256411" w:rsidRDefault="00E00B0E" w:rsidP="006F67CE">
      <w:pPr>
        <w:jc w:val="center"/>
        <w:rPr>
          <w:sz w:val="32"/>
          <w:szCs w:val="32"/>
        </w:rPr>
      </w:pPr>
      <w:r w:rsidRPr="00E00B0E">
        <w:rPr>
          <w:noProof/>
          <w:sz w:val="32"/>
          <w:szCs w:val="32"/>
        </w:rPr>
        <w:lastRenderedPageBreak/>
        <w:drawing>
          <wp:inline distT="0" distB="0" distL="0" distR="0" wp14:anchorId="0BB1F117" wp14:editId="294D8630">
            <wp:extent cx="5940425" cy="448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CB2758" w:rsidRPr="00A50540" w14:paraId="66BD5B9D" w14:textId="77777777" w:rsidTr="00AA327A">
        <w:trPr>
          <w:trHeight w:val="309"/>
        </w:trPr>
        <w:tc>
          <w:tcPr>
            <w:tcW w:w="3154" w:type="dxa"/>
          </w:tcPr>
          <w:p w14:paraId="76D7C117" w14:textId="77777777" w:rsidR="00CB2758" w:rsidRDefault="00CB2758" w:rsidP="00AA327A">
            <w:r>
              <w:t>Коэффициент</w:t>
            </w:r>
          </w:p>
        </w:tc>
        <w:tc>
          <w:tcPr>
            <w:tcW w:w="3154" w:type="dxa"/>
          </w:tcPr>
          <w:p w14:paraId="4E177A81" w14:textId="77777777" w:rsidR="00CB2758" w:rsidRPr="00A50540" w:rsidRDefault="00CB2758" w:rsidP="00AA327A">
            <w:r w:rsidRPr="00A50540">
              <w:t>Значение</w:t>
            </w:r>
          </w:p>
        </w:tc>
        <w:tc>
          <w:tcPr>
            <w:tcW w:w="3154" w:type="dxa"/>
          </w:tcPr>
          <w:p w14:paraId="75C3771C" w14:textId="77777777" w:rsidR="00CB2758" w:rsidRPr="00A50540" w:rsidRDefault="00CB2758" w:rsidP="00AA327A">
            <w:r w:rsidRPr="00A50540">
              <w:t>Вывод</w:t>
            </w:r>
          </w:p>
        </w:tc>
      </w:tr>
      <w:tr w:rsidR="00CB2758" w:rsidRPr="00A50540" w14:paraId="77AD7806" w14:textId="77777777" w:rsidTr="00AA327A">
        <w:trPr>
          <w:trHeight w:val="288"/>
        </w:trPr>
        <w:tc>
          <w:tcPr>
            <w:tcW w:w="3154" w:type="dxa"/>
          </w:tcPr>
          <w:p w14:paraId="09708C5A" w14:textId="77777777" w:rsidR="00CB2758" w:rsidRPr="006C7B98" w:rsidRDefault="00CB2758" w:rsidP="00AA327A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3DC504E7" w14:textId="490FF06A" w:rsidR="00CB2758" w:rsidRPr="00A50540" w:rsidRDefault="006A196C" w:rsidP="00AA327A">
            <w:pPr>
              <w:rPr>
                <w:lang w:val="en-US"/>
              </w:rPr>
            </w:pPr>
            <w:r w:rsidRPr="006A196C">
              <w:t>0.7393118</w:t>
            </w:r>
          </w:p>
        </w:tc>
        <w:tc>
          <w:tcPr>
            <w:tcW w:w="3154" w:type="dxa"/>
          </w:tcPr>
          <w:p w14:paraId="4A59F233" w14:textId="7163D586" w:rsidR="00CB2758" w:rsidRPr="00A50540" w:rsidRDefault="00CB2758" w:rsidP="00AA327A">
            <w:r w:rsidRPr="00A50540">
              <w:t>Модель качественная (</w:t>
            </w:r>
            <w:r w:rsidRPr="00A50540">
              <w:rPr>
                <w:lang w:val="en-US"/>
              </w:rPr>
              <w:t>R</w:t>
            </w:r>
            <w:r w:rsidRPr="00A50540">
              <w:t xml:space="preserve"> </w:t>
            </w:r>
            <w:r w:rsidR="006A196C">
              <w:t>+-</w:t>
            </w:r>
            <w:r w:rsidRPr="00A50540">
              <w:t xml:space="preserve"> близка к </w:t>
            </w:r>
            <w:r w:rsidR="006A196C">
              <w:t>1</w:t>
            </w:r>
            <w:r w:rsidRPr="00A50540">
              <w:t>)</w:t>
            </w:r>
          </w:p>
        </w:tc>
      </w:tr>
      <w:tr w:rsidR="00CB2758" w:rsidRPr="00A50540" w14:paraId="7C3A9373" w14:textId="77777777" w:rsidTr="00AA327A">
        <w:trPr>
          <w:trHeight w:val="309"/>
        </w:trPr>
        <w:tc>
          <w:tcPr>
            <w:tcW w:w="3154" w:type="dxa"/>
          </w:tcPr>
          <w:p w14:paraId="54E274CA" w14:textId="77777777" w:rsidR="00CB2758" w:rsidRPr="006C7B98" w:rsidRDefault="00CB2758" w:rsidP="00AA327A">
            <w:r>
              <w:rPr>
                <w:lang w:val="en-US"/>
              </w:rPr>
              <w:t xml:space="preserve">R^2 </w:t>
            </w:r>
            <w:r>
              <w:t>скорректированный</w:t>
            </w:r>
          </w:p>
        </w:tc>
        <w:tc>
          <w:tcPr>
            <w:tcW w:w="3154" w:type="dxa"/>
          </w:tcPr>
          <w:p w14:paraId="0EA757E8" w14:textId="1C0F6EDA" w:rsidR="00CB2758" w:rsidRPr="00A50540" w:rsidRDefault="006A196C" w:rsidP="00AA327A">
            <w:pPr>
              <w:rPr>
                <w:color w:val="000000" w:themeColor="text1"/>
              </w:rPr>
            </w:pPr>
            <w:r w:rsidRPr="006A196C">
              <w:rPr>
                <w:color w:val="000000" w:themeColor="text1"/>
              </w:rPr>
              <w:t>0.7067258</w:t>
            </w:r>
          </w:p>
        </w:tc>
        <w:tc>
          <w:tcPr>
            <w:tcW w:w="3154" w:type="dxa"/>
          </w:tcPr>
          <w:p w14:paraId="44E40FAF" w14:textId="64FAF70A" w:rsidR="00CB2758" w:rsidRPr="00A50540" w:rsidRDefault="00CB2758" w:rsidP="00AA327A">
            <w:pPr>
              <w:rPr>
                <w:color w:val="000000" w:themeColor="text1"/>
              </w:rPr>
            </w:pPr>
            <w:r w:rsidRPr="00A50540">
              <w:rPr>
                <w:color w:val="000000" w:themeColor="text1"/>
              </w:rPr>
              <w:t>Модель качественна</w:t>
            </w:r>
            <w:r w:rsidR="006A196C">
              <w:rPr>
                <w:color w:val="000000" w:themeColor="text1"/>
              </w:rPr>
              <w:t>я</w:t>
            </w:r>
            <w:r w:rsidRPr="00A50540">
              <w:rPr>
                <w:color w:val="000000" w:themeColor="text1"/>
              </w:rPr>
              <w:t xml:space="preserve"> (</w:t>
            </w:r>
            <w:r w:rsidRPr="00A50540">
              <w:rPr>
                <w:color w:val="000000" w:themeColor="text1"/>
                <w:lang w:val="en-US"/>
              </w:rPr>
              <w:t>R</w:t>
            </w:r>
            <w:r w:rsidRPr="00A50540">
              <w:rPr>
                <w:color w:val="000000" w:themeColor="text1"/>
              </w:rPr>
              <w:t xml:space="preserve"> корр </w:t>
            </w:r>
            <w:r w:rsidR="006A196C">
              <w:rPr>
                <w:color w:val="000000" w:themeColor="text1"/>
              </w:rPr>
              <w:t xml:space="preserve">+- </w:t>
            </w:r>
            <w:r w:rsidRPr="00A50540">
              <w:rPr>
                <w:color w:val="000000" w:themeColor="text1"/>
              </w:rPr>
              <w:t>близка к 1)</w:t>
            </w:r>
          </w:p>
        </w:tc>
      </w:tr>
      <w:tr w:rsidR="00CB2758" w:rsidRPr="00A50540" w14:paraId="0BC5F351" w14:textId="77777777" w:rsidTr="00AA327A">
        <w:trPr>
          <w:trHeight w:val="288"/>
        </w:trPr>
        <w:tc>
          <w:tcPr>
            <w:tcW w:w="3154" w:type="dxa"/>
          </w:tcPr>
          <w:p w14:paraId="6E378BAD" w14:textId="77777777" w:rsidR="00CB2758" w:rsidRPr="00A50540" w:rsidRDefault="00CB2758" w:rsidP="00AA327A">
            <w:pPr>
              <w:rPr>
                <w:lang w:val="en-US"/>
              </w:rPr>
            </w:pPr>
            <w:r>
              <w:t>Стандартная ошибка</w:t>
            </w:r>
            <w:r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63F65113" w14:textId="07467956" w:rsidR="00CB2758" w:rsidRPr="00A50540" w:rsidRDefault="00434B39" w:rsidP="00AA327A">
            <w:pPr>
              <w:rPr>
                <w:color w:val="000000" w:themeColor="text1"/>
              </w:rPr>
            </w:pPr>
            <w:r w:rsidRPr="00434B39">
              <w:rPr>
                <w:color w:val="000000" w:themeColor="text1"/>
              </w:rPr>
              <w:t>60.36863</w:t>
            </w:r>
          </w:p>
        </w:tc>
        <w:tc>
          <w:tcPr>
            <w:tcW w:w="3154" w:type="dxa"/>
          </w:tcPr>
          <w:p w14:paraId="7B912F06" w14:textId="11CDD51A" w:rsidR="00CB2758" w:rsidRPr="00A50540" w:rsidRDefault="00CB2758" w:rsidP="00AA327A">
            <w:pPr>
              <w:rPr>
                <w:color w:val="000000" w:themeColor="text1"/>
              </w:rPr>
            </w:pPr>
            <w:r w:rsidRPr="00A50540">
              <w:rPr>
                <w:color w:val="000000" w:themeColor="text1"/>
              </w:rPr>
              <w:t xml:space="preserve">качество </w:t>
            </w:r>
            <w:r w:rsidR="001219CD">
              <w:rPr>
                <w:color w:val="000000" w:themeColor="text1"/>
              </w:rPr>
              <w:t>отличное</w:t>
            </w:r>
            <w:r w:rsidRPr="00A50540">
              <w:rPr>
                <w:color w:val="000000" w:themeColor="text1"/>
              </w:rPr>
              <w:t>)</w:t>
            </w:r>
          </w:p>
        </w:tc>
      </w:tr>
      <w:tr w:rsidR="00CB2758" w:rsidRPr="00A50540" w14:paraId="5F3FD139" w14:textId="77777777" w:rsidTr="00AA327A">
        <w:trPr>
          <w:trHeight w:val="97"/>
        </w:trPr>
        <w:tc>
          <w:tcPr>
            <w:tcW w:w="3154" w:type="dxa"/>
          </w:tcPr>
          <w:p w14:paraId="441420E6" w14:textId="77777777" w:rsidR="00CB2758" w:rsidRDefault="00CB2758" w:rsidP="00AA327A">
            <w:r>
              <w:t>Ошибка аппроксимации</w:t>
            </w:r>
          </w:p>
        </w:tc>
        <w:tc>
          <w:tcPr>
            <w:tcW w:w="3154" w:type="dxa"/>
          </w:tcPr>
          <w:p w14:paraId="533EF36A" w14:textId="15DC5CFD" w:rsidR="00CB2758" w:rsidRPr="00A50540" w:rsidRDefault="00434B39" w:rsidP="00AA327A">
            <w:pPr>
              <w:rPr>
                <w:color w:val="000000" w:themeColor="text1"/>
                <w:lang w:val="en-US"/>
              </w:rPr>
            </w:pPr>
            <w:r w:rsidRPr="00434B39">
              <w:rPr>
                <w:color w:val="000000" w:themeColor="text1"/>
                <w:lang w:val="en-US"/>
              </w:rPr>
              <w:t>1.778286</w:t>
            </w:r>
          </w:p>
        </w:tc>
        <w:tc>
          <w:tcPr>
            <w:tcW w:w="3154" w:type="dxa"/>
          </w:tcPr>
          <w:p w14:paraId="310D1DDF" w14:textId="1EC21BB5" w:rsidR="00CB2758" w:rsidRPr="00A50540" w:rsidRDefault="00CB2758" w:rsidP="00AA3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Качество </w:t>
            </w:r>
            <w:r w:rsidR="001219CD">
              <w:rPr>
                <w:color w:val="000000" w:themeColor="text1"/>
              </w:rPr>
              <w:t>хорошее</w:t>
            </w:r>
          </w:p>
        </w:tc>
      </w:tr>
      <w:tr w:rsidR="00CB2758" w:rsidRPr="00A50540" w14:paraId="51C3EF5A" w14:textId="77777777" w:rsidTr="00AA327A">
        <w:trPr>
          <w:trHeight w:val="288"/>
        </w:trPr>
        <w:tc>
          <w:tcPr>
            <w:tcW w:w="3154" w:type="dxa"/>
          </w:tcPr>
          <w:p w14:paraId="2E4A500D" w14:textId="77777777" w:rsidR="00CB2758" w:rsidRPr="002D197B" w:rsidRDefault="00CB2758" w:rsidP="00AA327A">
            <w:r>
              <w:rPr>
                <w:lang w:val="en-US"/>
              </w:rPr>
              <w:t>F-</w:t>
            </w:r>
            <w:r>
              <w:t>статистика</w:t>
            </w:r>
          </w:p>
        </w:tc>
        <w:tc>
          <w:tcPr>
            <w:tcW w:w="3154" w:type="dxa"/>
          </w:tcPr>
          <w:p w14:paraId="73EDBC1D" w14:textId="6A837F4C" w:rsidR="00CB2758" w:rsidRPr="00A50540" w:rsidRDefault="00F171C4" w:rsidP="00AA327A">
            <w:r w:rsidRPr="00F171C4">
              <w:t>22.68801</w:t>
            </w:r>
          </w:p>
        </w:tc>
        <w:tc>
          <w:tcPr>
            <w:tcW w:w="3154" w:type="dxa"/>
          </w:tcPr>
          <w:p w14:paraId="0256A9FD" w14:textId="77777777" w:rsidR="00CB2758" w:rsidRPr="00A50540" w:rsidRDefault="00CB2758" w:rsidP="00AA327A"/>
        </w:tc>
      </w:tr>
      <w:tr w:rsidR="00CB2758" w:rsidRPr="00A50540" w14:paraId="2F0B633B" w14:textId="77777777" w:rsidTr="00AA327A">
        <w:trPr>
          <w:trHeight w:val="288"/>
        </w:trPr>
        <w:tc>
          <w:tcPr>
            <w:tcW w:w="3154" w:type="dxa"/>
          </w:tcPr>
          <w:p w14:paraId="64C2427C" w14:textId="77777777" w:rsidR="00CB2758" w:rsidRPr="002D197B" w:rsidRDefault="00CB2758" w:rsidP="00AA327A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0B7D8A62" w14:textId="0C153C65" w:rsidR="00CB2758" w:rsidRPr="00A50540" w:rsidRDefault="00F171C4" w:rsidP="00AA327A">
            <w:r w:rsidRPr="00F171C4">
              <w:t>0.001421</w:t>
            </w:r>
          </w:p>
        </w:tc>
        <w:tc>
          <w:tcPr>
            <w:tcW w:w="3154" w:type="dxa"/>
          </w:tcPr>
          <w:p w14:paraId="6A328453" w14:textId="77777777" w:rsidR="00CB2758" w:rsidRPr="00A50540" w:rsidRDefault="00CB2758" w:rsidP="00AA327A"/>
        </w:tc>
      </w:tr>
    </w:tbl>
    <w:p w14:paraId="7B88DF5A" w14:textId="580DDDEC" w:rsidR="001219CD" w:rsidRPr="00434B39" w:rsidRDefault="001219CD" w:rsidP="001219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Модель в целом значима</w:t>
      </w:r>
      <w:r w:rsidR="00434B39" w:rsidRPr="00434B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34B39">
        <w:rPr>
          <w:rFonts w:ascii="Times New Roman" w:hAnsi="Times New Roman" w:cs="Times New Roman"/>
          <w:b/>
          <w:bCs/>
          <w:sz w:val="32"/>
          <w:szCs w:val="32"/>
        </w:rPr>
        <w:t>и качественная</w:t>
      </w:r>
    </w:p>
    <w:p w14:paraId="2D258207" w14:textId="12FA166B" w:rsidR="001219CD" w:rsidRDefault="001219CD" w:rsidP="001219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AD27A" w14:textId="0138F267" w:rsidR="001219CD" w:rsidRDefault="003F662E" w:rsidP="00C17E2F">
      <w:pPr>
        <w:rPr>
          <w:rFonts w:ascii="Times New Roman" w:hAnsi="Times New Roman" w:cs="Times New Roman"/>
          <w:sz w:val="28"/>
          <w:szCs w:val="28"/>
        </w:rPr>
      </w:pPr>
      <w:r w:rsidRPr="003F662E">
        <w:rPr>
          <w:rFonts w:ascii="Times New Roman" w:hAnsi="Times New Roman" w:cs="Times New Roman"/>
          <w:sz w:val="28"/>
          <w:szCs w:val="28"/>
        </w:rPr>
        <w:t xml:space="preserve">Так же, </w:t>
      </w:r>
      <w:r w:rsidRPr="003F662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F662E">
        <w:rPr>
          <w:rFonts w:ascii="Times New Roman" w:hAnsi="Times New Roman" w:cs="Times New Roman"/>
          <w:sz w:val="28"/>
          <w:szCs w:val="28"/>
        </w:rPr>
        <w:t>-</w:t>
      </w:r>
      <w:r w:rsidRPr="003F662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3F662E">
        <w:rPr>
          <w:rFonts w:ascii="Times New Roman" w:hAnsi="Times New Roman" w:cs="Times New Roman"/>
          <w:sz w:val="28"/>
          <w:szCs w:val="28"/>
        </w:rPr>
        <w:t xml:space="preserve"> &lt; 0,05, </w:t>
      </w:r>
      <w:r w:rsidRPr="003F66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662E">
        <w:rPr>
          <w:rFonts w:ascii="Times New Roman" w:hAnsi="Times New Roman" w:cs="Times New Roman"/>
          <w:sz w:val="28"/>
          <w:szCs w:val="28"/>
        </w:rPr>
        <w:t xml:space="preserve">0 отвергаем -&gt; модель регрессии </w:t>
      </w:r>
      <w:r w:rsidRPr="003F662E">
        <w:rPr>
          <w:rFonts w:ascii="Times New Roman" w:hAnsi="Times New Roman" w:cs="Times New Roman"/>
          <w:b/>
          <w:bCs/>
          <w:sz w:val="28"/>
          <w:szCs w:val="28"/>
        </w:rPr>
        <w:t>в целом значима</w:t>
      </w:r>
      <w:r w:rsidRPr="003F662E">
        <w:rPr>
          <w:rFonts w:ascii="Times New Roman" w:hAnsi="Times New Roman" w:cs="Times New Roman"/>
          <w:sz w:val="28"/>
          <w:szCs w:val="28"/>
        </w:rPr>
        <w:t>.</w:t>
      </w:r>
    </w:p>
    <w:p w14:paraId="00B7FCDD" w14:textId="2D6C5A8B" w:rsidR="00F40A4B" w:rsidRPr="00C17E2F" w:rsidRDefault="00F40A4B" w:rsidP="00C17E2F">
      <w:pPr>
        <w:rPr>
          <w:rFonts w:ascii="Times New Roman" w:hAnsi="Times New Roman" w:cs="Times New Roman"/>
          <w:sz w:val="28"/>
          <w:szCs w:val="28"/>
        </w:rPr>
      </w:pPr>
    </w:p>
    <w:p w14:paraId="3E49D30A" w14:textId="288AC1F3" w:rsidR="00F40A4B" w:rsidRDefault="00F40A4B" w:rsidP="00F40A4B">
      <w:pPr>
        <w:ind w:left="1416" w:firstLine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57E60">
        <w:rPr>
          <w:rFonts w:ascii="Times New Roman" w:eastAsiaTheme="minorEastAsia" w:hAnsi="Times New Roman" w:cs="Times New Roman"/>
          <w:b/>
          <w:bCs/>
          <w:sz w:val="28"/>
          <w:szCs w:val="28"/>
        </w:rPr>
        <w:t>Оценка параметров на значимость:</w:t>
      </w:r>
    </w:p>
    <w:tbl>
      <w:tblPr>
        <w:tblW w:w="5233" w:type="dxa"/>
        <w:tblInd w:w="2194" w:type="dxa"/>
        <w:tblLook w:val="04A0" w:firstRow="1" w:lastRow="0" w:firstColumn="1" w:lastColumn="0" w:noHBand="0" w:noVBand="1"/>
      </w:tblPr>
      <w:tblGrid>
        <w:gridCol w:w="5233"/>
      </w:tblGrid>
      <w:tr w:rsidR="00065820" w:rsidRPr="00065820" w14:paraId="245075CF" w14:textId="77777777" w:rsidTr="00065820">
        <w:trPr>
          <w:trHeight w:val="288"/>
        </w:trPr>
        <w:tc>
          <w:tcPr>
            <w:tcW w:w="5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702B" w14:textId="26E0F18E" w:rsidR="00065820" w:rsidRPr="00065820" w:rsidRDefault="00065820" w:rsidP="0006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>h0: параметр модели статистически</w:t>
            </w:r>
            <w:r w:rsid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не</w:t>
            </w: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значим (если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265DDC">
              <w:rPr>
                <w:rFonts w:ascii="Calibri" w:eastAsia="Times New Roman" w:hAnsi="Calibri" w:cs="Calibri"/>
                <w:color w:val="000000"/>
                <w:lang w:val="en-US" w:eastAsia="ru-RU"/>
              </w:rPr>
              <w:t>pr</w:t>
            </w:r>
            <w:r w:rsidR="00265DDC" w:rsidRPr="00265DDC">
              <w:rPr>
                <w:rFonts w:ascii="Calibri" w:eastAsia="Times New Roman" w:hAnsi="Calibri" w:cs="Calibri"/>
                <w:color w:val="000000"/>
                <w:lang w:eastAsia="ru-RU"/>
              </w:rPr>
              <w:t>(&gt;|</w:t>
            </w:r>
            <w:r w:rsidR="00866707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="00265DDC" w:rsidRPr="00265DDC">
              <w:rPr>
                <w:rFonts w:ascii="Calibri" w:eastAsia="Times New Roman" w:hAnsi="Calibri" w:cs="Calibri"/>
                <w:color w:val="000000"/>
                <w:lang w:eastAsia="ru-RU"/>
              </w:rPr>
              <w:t>|)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>&gt;  0,05</w:t>
            </w: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65820" w:rsidRPr="00065820" w14:paraId="13ABC948" w14:textId="77777777" w:rsidTr="00065820">
        <w:trPr>
          <w:trHeight w:val="288"/>
        </w:trPr>
        <w:tc>
          <w:tcPr>
            <w:tcW w:w="52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4105" w14:textId="59493B77" w:rsidR="00065820" w:rsidRPr="00065820" w:rsidRDefault="00065820" w:rsidP="0006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h1: параметр модели статистически значим (если </w:t>
            </w:r>
            <w:r w:rsidR="00265DDC">
              <w:rPr>
                <w:rFonts w:ascii="Calibri" w:eastAsia="Times New Roman" w:hAnsi="Calibri" w:cs="Calibri"/>
                <w:color w:val="000000"/>
                <w:lang w:val="en-US" w:eastAsia="ru-RU"/>
              </w:rPr>
              <w:t>pr</w:t>
            </w:r>
            <w:r w:rsidR="00265DDC" w:rsidRPr="00265DDC">
              <w:rPr>
                <w:rFonts w:ascii="Calibri" w:eastAsia="Times New Roman" w:hAnsi="Calibri" w:cs="Calibri"/>
                <w:color w:val="000000"/>
                <w:lang w:eastAsia="ru-RU"/>
              </w:rPr>
              <w:t>(&gt;|</w:t>
            </w:r>
            <w:r w:rsidR="00265DDC">
              <w:rPr>
                <w:rFonts w:ascii="Calibri" w:eastAsia="Times New Roman" w:hAnsi="Calibri" w:cs="Calibri"/>
                <w:color w:val="000000"/>
                <w:lang w:val="en-US" w:eastAsia="ru-RU"/>
              </w:rPr>
              <w:t>t</w:t>
            </w:r>
            <w:r w:rsidR="00265DDC" w:rsidRPr="00265DDC">
              <w:rPr>
                <w:rFonts w:ascii="Calibri" w:eastAsia="Times New Roman" w:hAnsi="Calibri" w:cs="Calibri"/>
                <w:color w:val="000000"/>
                <w:lang w:eastAsia="ru-RU"/>
              </w:rPr>
              <w:t>|)</w:t>
            </w:r>
            <w:r w:rsidR="00265DDC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866707" w:rsidRPr="0086670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&lt; 0,05</w:t>
            </w:r>
            <w:r w:rsidRPr="00065820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65820" w:rsidRPr="00065820" w14:paraId="5C96C070" w14:textId="77777777" w:rsidTr="00065820">
        <w:trPr>
          <w:trHeight w:val="288"/>
        </w:trPr>
        <w:tc>
          <w:tcPr>
            <w:tcW w:w="5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75B4F" w14:textId="77777777" w:rsidR="00065820" w:rsidRPr="00065820" w:rsidRDefault="00065820" w:rsidP="000658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60B2422" w14:textId="77777777" w:rsidR="00065820" w:rsidRPr="00866707" w:rsidRDefault="00065820" w:rsidP="0006582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ED63A2" w14:textId="4FFCDE35" w:rsidR="00F40A4B" w:rsidRPr="004A1D40" w:rsidRDefault="00866707" w:rsidP="001219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BB3A90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константа статистически </w:t>
      </w:r>
      <w:r w:rsidR="00265DDC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значима 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0.</w:t>
      </w:r>
      <w:r w:rsidR="00265DDC" w:rsidRPr="00265DDC">
        <w:rPr>
          <w:rFonts w:ascii="Times New Roman" w:eastAsiaTheme="minorEastAsia" w:hAnsi="Times New Roman" w:cs="Times New Roman"/>
          <w:sz w:val="28"/>
          <w:szCs w:val="28"/>
        </w:rPr>
        <w:t>97812 &gt;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 xml:space="preserve"> 0,05</w:t>
      </w:r>
      <w:r w:rsidR="004A1D4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1D4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265DDC" w:rsidRPr="00265DDC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4A1D40" w:rsidRPr="004A1D4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вот 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статистически значим </w:t>
      </w:r>
      <w:r w:rsidR="00265DDC" w:rsidRPr="00265DDC">
        <w:rPr>
          <w:rFonts w:ascii="Times New Roman" w:eastAsiaTheme="minorEastAsia" w:hAnsi="Times New Roman" w:cs="Times New Roman"/>
          <w:sz w:val="28"/>
          <w:szCs w:val="28"/>
        </w:rPr>
        <w:t xml:space="preserve">0.00142 </w:t>
      </w:r>
      <w:r w:rsidRPr="00866707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0.05</w:t>
      </w:r>
      <w:r w:rsidR="004A1D40" w:rsidRPr="004A1D4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4A1D4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265DDC" w:rsidRPr="00265DDC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A1D40" w:rsidRPr="004A1D4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BDD04EE" w14:textId="491314ED" w:rsidR="00F40A4B" w:rsidRDefault="00F40A4B" w:rsidP="001219CD">
      <w:pPr>
        <w:rPr>
          <w:rFonts w:ascii="Times New Roman" w:hAnsi="Times New Roman" w:cs="Times New Roman"/>
          <w:sz w:val="28"/>
          <w:szCs w:val="28"/>
        </w:rPr>
      </w:pPr>
    </w:p>
    <w:p w14:paraId="7C16993E" w14:textId="5FE221D6" w:rsidR="00F40A4B" w:rsidRPr="00F40A4B" w:rsidRDefault="00F40A4B" w:rsidP="00F40A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A4B">
        <w:rPr>
          <w:rFonts w:ascii="Times New Roman" w:hAnsi="Times New Roman" w:cs="Times New Roman"/>
          <w:b/>
          <w:bCs/>
          <w:sz w:val="32"/>
          <w:szCs w:val="32"/>
        </w:rPr>
        <w:t>Экономическая интерпретация оценок</w:t>
      </w:r>
    </w:p>
    <w:p w14:paraId="39AAA9F3" w14:textId="77777777" w:rsidR="003F662E" w:rsidRPr="003F662E" w:rsidRDefault="003F662E" w:rsidP="001219CD">
      <w:pPr>
        <w:rPr>
          <w:rFonts w:ascii="Times New Roman" w:hAnsi="Times New Roman" w:cs="Times New Roman"/>
          <w:sz w:val="28"/>
          <w:szCs w:val="28"/>
        </w:rPr>
      </w:pPr>
    </w:p>
    <w:p w14:paraId="707419B9" w14:textId="6BA89D58" w:rsidR="001219CD" w:rsidRDefault="00BB3A90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!САМА ДЕЛАЙ!</w:t>
      </w:r>
    </w:p>
    <w:p w14:paraId="3EA92B16" w14:textId="7AE6B70B" w:rsidR="00257F5A" w:rsidRDefault="00257F5A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0908DA" w14:textId="75A53D61" w:rsidR="00257F5A" w:rsidRDefault="00257F5A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C50C8" w14:textId="0BE3E2A6" w:rsidR="00BB3A90" w:rsidRDefault="00BB3A90" w:rsidP="00BB3A9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D619CC" w14:textId="05E63F73" w:rsidR="00257F5A" w:rsidRDefault="00257F5A" w:rsidP="00257F5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2) </w:t>
      </w:r>
      <w:r w:rsidRPr="00257F5A">
        <w:rPr>
          <w:b/>
          <w:bCs/>
          <w:sz w:val="32"/>
          <w:szCs w:val="32"/>
        </w:rPr>
        <w:t>Проверьте выполнение предпосылки о гомоскедастичности остатков. При обнаружении гетероскедастичности устраните ее</w:t>
      </w:r>
      <w:r w:rsidRPr="00257F5A">
        <w:rPr>
          <w:sz w:val="32"/>
          <w:szCs w:val="32"/>
        </w:rPr>
        <w:t xml:space="preserve">. </w:t>
      </w:r>
    </w:p>
    <w:p w14:paraId="6D1CC104" w14:textId="77777777" w:rsidR="00257F5A" w:rsidRPr="00257F5A" w:rsidRDefault="00257F5A" w:rsidP="00257F5A">
      <w:pPr>
        <w:pStyle w:val="Default"/>
        <w:rPr>
          <w:sz w:val="32"/>
          <w:szCs w:val="32"/>
        </w:rPr>
      </w:pPr>
    </w:p>
    <w:p w14:paraId="1B8A6268" w14:textId="71ED9F77" w:rsidR="00257F5A" w:rsidRDefault="00257F5A" w:rsidP="00257F5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57F5A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Проверка на выполнение предпосылки о гомоскедастичности</w:t>
      </w:r>
    </w:p>
    <w:p w14:paraId="382B4EF8" w14:textId="708159C8" w:rsidR="004A1D40" w:rsidRPr="008864D3" w:rsidRDefault="004A1D40" w:rsidP="004A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C1D">
        <w:rPr>
          <w:rFonts w:ascii="Times New Roman" w:hAnsi="Times New Roman" w:cs="Times New Roman"/>
          <w:b/>
          <w:bCs/>
          <w:sz w:val="28"/>
          <w:szCs w:val="28"/>
        </w:rPr>
        <w:t>Тест Гольдфельда-Квандта</w:t>
      </w:r>
      <w:r w:rsidRPr="008864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40ABE9" w14:textId="77777777" w:rsidR="004A1D40" w:rsidRDefault="004A1D40" w:rsidP="004A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1FCA9" w14:textId="0A5A15A3" w:rsidR="008864D3" w:rsidRPr="008864D3" w:rsidRDefault="008864D3" w:rsidP="004A1D40">
      <w:r>
        <w:rPr>
          <w:lang w:val="en-US"/>
        </w:rPr>
        <w:t>GQ</w:t>
      </w:r>
      <w:r w:rsidRPr="0086375C">
        <w:t xml:space="preserve"> &gt; </w:t>
      </w:r>
      <w:r>
        <w:rPr>
          <w:lang w:val="en-US"/>
        </w:rPr>
        <w:t>F</w:t>
      </w:r>
      <w:r>
        <w:t xml:space="preserve">таб – Гетероскедастичность – </w:t>
      </w:r>
      <w:r>
        <w:rPr>
          <w:lang w:val="en-US"/>
        </w:rPr>
        <w:t>H</w:t>
      </w:r>
      <w:r>
        <w:t>0</w:t>
      </w:r>
    </w:p>
    <w:p w14:paraId="04EE8C8C" w14:textId="0680EE3D" w:rsidR="004A1D40" w:rsidRPr="00F11392" w:rsidRDefault="004A1D40" w:rsidP="004A1D40">
      <w:r>
        <w:rPr>
          <w:lang w:val="en-US"/>
        </w:rPr>
        <w:t>GQ</w:t>
      </w:r>
      <w:r w:rsidRPr="0086375C">
        <w:t xml:space="preserve"> &lt; </w:t>
      </w:r>
      <w:r>
        <w:rPr>
          <w:lang w:val="en-US"/>
        </w:rPr>
        <w:t>F</w:t>
      </w:r>
      <w:r>
        <w:t xml:space="preserve">таб </w:t>
      </w:r>
      <w:r w:rsidRPr="0086375C">
        <w:t xml:space="preserve">– </w:t>
      </w:r>
      <w:r>
        <w:t xml:space="preserve">Гомоскедастичность – </w:t>
      </w:r>
      <w:r>
        <w:rPr>
          <w:lang w:val="en-US"/>
        </w:rPr>
        <w:t>H</w:t>
      </w:r>
      <w:r w:rsidR="008864D3">
        <w:t>1</w:t>
      </w:r>
    </w:p>
    <w:p w14:paraId="1E141ECE" w14:textId="77777777" w:rsidR="004A1D40" w:rsidRPr="004A1D40" w:rsidRDefault="004A1D40" w:rsidP="004A1D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0A0649" w14:textId="15FBFEBA" w:rsidR="004A1D40" w:rsidRDefault="00727C1D" w:rsidP="004A1D40">
      <w:pPr>
        <w:jc w:val="center"/>
        <w:rPr>
          <w:rFonts w:ascii="Times New Roman" w:hAnsi="Times New Roman" w:cs="Times New Roman"/>
          <w:sz w:val="36"/>
          <w:szCs w:val="36"/>
        </w:rPr>
      </w:pPr>
      <w:r w:rsidRPr="00727C1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7E94D" wp14:editId="408D4E75">
            <wp:extent cx="5940425" cy="123825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D23E" w14:textId="2CCC8427" w:rsidR="004A1D40" w:rsidRDefault="004A1D40" w:rsidP="004A1D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Вывод</w:t>
      </w:r>
      <w:r w:rsidRPr="004A1D40">
        <w:rPr>
          <w:rFonts w:ascii="Times New Roman" w:hAnsi="Times New Roman" w:cs="Times New Roman"/>
          <w:sz w:val="36"/>
          <w:szCs w:val="36"/>
        </w:rPr>
        <w:t xml:space="preserve">: </w:t>
      </w:r>
      <w:r w:rsidRPr="004A1D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1D40">
        <w:rPr>
          <w:rFonts w:ascii="Times New Roman" w:hAnsi="Times New Roman" w:cs="Times New Roman"/>
          <w:sz w:val="28"/>
          <w:szCs w:val="28"/>
        </w:rPr>
        <w:t>-</w:t>
      </w:r>
      <w:r w:rsidRPr="004A1D40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4A1D40">
        <w:rPr>
          <w:rFonts w:ascii="Times New Roman" w:hAnsi="Times New Roman" w:cs="Times New Roman"/>
          <w:sz w:val="28"/>
          <w:szCs w:val="28"/>
        </w:rPr>
        <w:t xml:space="preserve"> </w:t>
      </w:r>
      <w:r w:rsidR="00727C1D" w:rsidRPr="00727C1D">
        <w:rPr>
          <w:rFonts w:ascii="Times New Roman" w:hAnsi="Times New Roman" w:cs="Times New Roman"/>
          <w:sz w:val="28"/>
          <w:szCs w:val="28"/>
        </w:rPr>
        <w:t>&gt;</w:t>
      </w:r>
      <w:r w:rsidRPr="004A1D40">
        <w:rPr>
          <w:rFonts w:ascii="Times New Roman" w:hAnsi="Times New Roman" w:cs="Times New Roman"/>
          <w:sz w:val="28"/>
          <w:szCs w:val="28"/>
        </w:rPr>
        <w:t xml:space="preserve"> 0,05 -&gt;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864D3">
        <w:rPr>
          <w:rFonts w:ascii="Times New Roman" w:hAnsi="Times New Roman" w:cs="Times New Roman"/>
          <w:sz w:val="28"/>
          <w:szCs w:val="28"/>
        </w:rPr>
        <w:t>1</w:t>
      </w:r>
      <w:r w:rsidRPr="004A1D40">
        <w:rPr>
          <w:rFonts w:ascii="Times New Roman" w:hAnsi="Times New Roman" w:cs="Times New Roman"/>
          <w:sz w:val="28"/>
          <w:szCs w:val="28"/>
        </w:rPr>
        <w:t xml:space="preserve">, </w:t>
      </w:r>
      <w:r w:rsidR="008864D3" w:rsidRPr="00022EEF">
        <w:rPr>
          <w:rFonts w:ascii="Times New Roman" w:hAnsi="Times New Roman" w:cs="Times New Roman"/>
          <w:b/>
          <w:bCs/>
          <w:sz w:val="28"/>
          <w:szCs w:val="28"/>
        </w:rPr>
        <w:t>отсутствует</w:t>
      </w:r>
      <w:r w:rsidR="008864D3">
        <w:rPr>
          <w:rFonts w:ascii="Times New Roman" w:hAnsi="Times New Roman" w:cs="Times New Roman"/>
          <w:sz w:val="28"/>
          <w:szCs w:val="28"/>
        </w:rPr>
        <w:t xml:space="preserve"> </w:t>
      </w:r>
      <w:r w:rsidR="008864D3" w:rsidRPr="00727C1D">
        <w:rPr>
          <w:rFonts w:ascii="Times New Roman" w:hAnsi="Times New Roman" w:cs="Times New Roman"/>
          <w:sz w:val="28"/>
          <w:szCs w:val="28"/>
        </w:rPr>
        <w:t>проблема г</w:t>
      </w:r>
      <w:r w:rsidR="008864D3">
        <w:rPr>
          <w:rFonts w:ascii="Times New Roman" w:hAnsi="Times New Roman" w:cs="Times New Roman"/>
          <w:sz w:val="28"/>
          <w:szCs w:val="28"/>
        </w:rPr>
        <w:t>етероскедастичности</w:t>
      </w:r>
      <w:r w:rsidR="00727C1D" w:rsidRPr="00727C1D">
        <w:rPr>
          <w:rFonts w:ascii="Times New Roman" w:hAnsi="Times New Roman" w:cs="Times New Roman"/>
          <w:sz w:val="28"/>
          <w:szCs w:val="28"/>
        </w:rPr>
        <w:t>.</w:t>
      </w:r>
    </w:p>
    <w:p w14:paraId="5F7618A3" w14:textId="509BFF5A" w:rsidR="00727C1D" w:rsidRDefault="00727C1D" w:rsidP="004A1D40">
      <w:pPr>
        <w:rPr>
          <w:rFonts w:ascii="Times New Roman" w:hAnsi="Times New Roman" w:cs="Times New Roman"/>
          <w:sz w:val="28"/>
          <w:szCs w:val="28"/>
        </w:rPr>
      </w:pPr>
    </w:p>
    <w:p w14:paraId="60E3513B" w14:textId="77777777" w:rsidR="00727C1D" w:rsidRPr="00727C1D" w:rsidRDefault="00727C1D" w:rsidP="00727C1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C1D">
        <w:rPr>
          <w:rFonts w:ascii="Times New Roman" w:hAnsi="Times New Roman" w:cs="Times New Roman"/>
          <w:b/>
          <w:bCs/>
          <w:sz w:val="28"/>
          <w:szCs w:val="28"/>
        </w:rPr>
        <w:t>Теста Бройша-Пагана (Тест Уайта).</w:t>
      </w:r>
    </w:p>
    <w:p w14:paraId="4C74C9D7" w14:textId="64C515B6" w:rsidR="008864D3" w:rsidRPr="008864D3" w:rsidRDefault="008864D3" w:rsidP="00727C1D">
      <w:pPr>
        <w:rPr>
          <w:lang w:val="en-US"/>
        </w:rPr>
      </w:pPr>
      <w:r>
        <w:t xml:space="preserve">Гетероскедастичность – </w:t>
      </w:r>
      <w:r>
        <w:rPr>
          <w:lang w:val="en-US"/>
        </w:rPr>
        <w:t>H0</w:t>
      </w:r>
    </w:p>
    <w:p w14:paraId="0BB01F40" w14:textId="265CAD65" w:rsidR="00727C1D" w:rsidRPr="008864D3" w:rsidRDefault="00727C1D" w:rsidP="00727C1D">
      <w:pPr>
        <w:rPr>
          <w:lang w:val="en-US"/>
        </w:rPr>
      </w:pPr>
      <w:r>
        <w:t xml:space="preserve">Гомоскедастичность – </w:t>
      </w:r>
      <w:r>
        <w:rPr>
          <w:lang w:val="en-US"/>
        </w:rPr>
        <w:t>H</w:t>
      </w:r>
      <w:r w:rsidR="008864D3">
        <w:rPr>
          <w:lang w:val="en-US"/>
        </w:rPr>
        <w:t>1</w:t>
      </w:r>
    </w:p>
    <w:p w14:paraId="5EC7B9E3" w14:textId="25B33160" w:rsidR="00727C1D" w:rsidRDefault="00727C1D" w:rsidP="00727C1D">
      <w:pPr>
        <w:rPr>
          <w:lang w:val="en-US"/>
        </w:rPr>
      </w:pPr>
      <w:r w:rsidRPr="00727C1D">
        <w:rPr>
          <w:noProof/>
          <w:lang w:val="en-US"/>
        </w:rPr>
        <w:drawing>
          <wp:inline distT="0" distB="0" distL="0" distR="0" wp14:anchorId="46620BC6" wp14:editId="3A6A93C1">
            <wp:extent cx="5172797" cy="1114581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F6AE" w14:textId="14D1FADC" w:rsidR="00727C1D" w:rsidRDefault="00727C1D" w:rsidP="00727C1D">
      <w:pPr>
        <w:rPr>
          <w:rFonts w:ascii="Times New Roman" w:hAnsi="Times New Roman" w:cs="Times New Roman"/>
          <w:sz w:val="28"/>
          <w:szCs w:val="28"/>
        </w:rPr>
      </w:pPr>
      <w:r w:rsidRPr="00727C1D">
        <w:rPr>
          <w:rFonts w:ascii="Times New Roman" w:hAnsi="Times New Roman" w:cs="Times New Roman"/>
          <w:sz w:val="36"/>
          <w:szCs w:val="36"/>
        </w:rPr>
        <w:t>Вывод:</w:t>
      </w:r>
      <w:r w:rsidRPr="00727C1D">
        <w:t xml:space="preserve"> </w:t>
      </w:r>
      <w:r w:rsidRPr="00727C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7C1D">
        <w:rPr>
          <w:rFonts w:ascii="Times New Roman" w:hAnsi="Times New Roman" w:cs="Times New Roman"/>
          <w:sz w:val="28"/>
          <w:szCs w:val="28"/>
        </w:rPr>
        <w:t>-</w:t>
      </w:r>
      <w:r w:rsidRPr="00727C1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27C1D">
        <w:rPr>
          <w:rFonts w:ascii="Times New Roman" w:hAnsi="Times New Roman" w:cs="Times New Roman"/>
          <w:sz w:val="28"/>
          <w:szCs w:val="28"/>
        </w:rPr>
        <w:t xml:space="preserve"> </w:t>
      </w:r>
      <w:r w:rsidR="008864D3" w:rsidRPr="008864D3">
        <w:rPr>
          <w:rFonts w:ascii="Times New Roman" w:hAnsi="Times New Roman" w:cs="Times New Roman"/>
          <w:sz w:val="28"/>
          <w:szCs w:val="28"/>
        </w:rPr>
        <w:t>&gt;</w:t>
      </w:r>
      <w:r w:rsidRPr="00727C1D">
        <w:rPr>
          <w:rFonts w:ascii="Times New Roman" w:hAnsi="Times New Roman" w:cs="Times New Roman"/>
          <w:sz w:val="28"/>
          <w:szCs w:val="28"/>
        </w:rPr>
        <w:t xml:space="preserve"> 0,05 -&gt; </w:t>
      </w:r>
      <w:r w:rsidRPr="00727C1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864D3" w:rsidRPr="008864D3">
        <w:rPr>
          <w:rFonts w:ascii="Times New Roman" w:hAnsi="Times New Roman" w:cs="Times New Roman"/>
          <w:sz w:val="28"/>
          <w:szCs w:val="28"/>
        </w:rPr>
        <w:t>1</w:t>
      </w:r>
      <w:r w:rsidRPr="00727C1D">
        <w:rPr>
          <w:rFonts w:ascii="Times New Roman" w:hAnsi="Times New Roman" w:cs="Times New Roman"/>
          <w:sz w:val="28"/>
          <w:szCs w:val="28"/>
        </w:rPr>
        <w:t xml:space="preserve">, </w:t>
      </w:r>
      <w:r w:rsidR="008864D3" w:rsidRPr="00022EEF">
        <w:rPr>
          <w:rFonts w:ascii="Times New Roman" w:hAnsi="Times New Roman" w:cs="Times New Roman"/>
          <w:b/>
          <w:bCs/>
          <w:sz w:val="28"/>
          <w:szCs w:val="28"/>
        </w:rPr>
        <w:t>отсутствует</w:t>
      </w:r>
      <w:r w:rsidR="008864D3">
        <w:rPr>
          <w:rFonts w:ascii="Times New Roman" w:hAnsi="Times New Roman" w:cs="Times New Roman"/>
          <w:sz w:val="28"/>
          <w:szCs w:val="28"/>
        </w:rPr>
        <w:t xml:space="preserve"> </w:t>
      </w:r>
      <w:r w:rsidRPr="00727C1D">
        <w:rPr>
          <w:rFonts w:ascii="Times New Roman" w:hAnsi="Times New Roman" w:cs="Times New Roman"/>
          <w:sz w:val="28"/>
          <w:szCs w:val="28"/>
        </w:rPr>
        <w:t>проблема г</w:t>
      </w:r>
      <w:r w:rsidR="008864D3">
        <w:rPr>
          <w:rFonts w:ascii="Times New Roman" w:hAnsi="Times New Roman" w:cs="Times New Roman"/>
          <w:sz w:val="28"/>
          <w:szCs w:val="28"/>
        </w:rPr>
        <w:t>етероскедастичности</w:t>
      </w:r>
      <w:r w:rsidRPr="00727C1D">
        <w:rPr>
          <w:rFonts w:ascii="Times New Roman" w:hAnsi="Times New Roman" w:cs="Times New Roman"/>
          <w:sz w:val="28"/>
          <w:szCs w:val="28"/>
        </w:rPr>
        <w:t>.</w:t>
      </w:r>
    </w:p>
    <w:p w14:paraId="310A8989" w14:textId="7C4B1E4A" w:rsidR="00727C1D" w:rsidRDefault="00727C1D" w:rsidP="00727C1D">
      <w:pPr>
        <w:rPr>
          <w:rFonts w:ascii="Times New Roman" w:hAnsi="Times New Roman" w:cs="Times New Roman"/>
          <w:sz w:val="28"/>
          <w:szCs w:val="28"/>
        </w:rPr>
      </w:pPr>
    </w:p>
    <w:p w14:paraId="68D5EEB2" w14:textId="522C0C7C" w:rsidR="00727C1D" w:rsidRPr="00727C1D" w:rsidRDefault="00727C1D" w:rsidP="00727C1D">
      <w:pPr>
        <w:rPr>
          <w:rFonts w:ascii="Times New Roman" w:hAnsi="Times New Roman" w:cs="Times New Roman"/>
          <w:sz w:val="28"/>
          <w:szCs w:val="28"/>
        </w:rPr>
      </w:pPr>
      <w:r w:rsidRPr="00022EEF">
        <w:rPr>
          <w:rFonts w:ascii="Times New Roman" w:hAnsi="Times New Roman" w:cs="Times New Roman"/>
          <w:b/>
          <w:bCs/>
          <w:sz w:val="28"/>
          <w:szCs w:val="28"/>
        </w:rPr>
        <w:t xml:space="preserve">В данном случае оба теста показали </w:t>
      </w:r>
      <w:r w:rsidR="006E6CD0" w:rsidRPr="00022EEF">
        <w:rPr>
          <w:rFonts w:ascii="Times New Roman" w:hAnsi="Times New Roman" w:cs="Times New Roman"/>
          <w:b/>
          <w:bCs/>
          <w:sz w:val="28"/>
          <w:szCs w:val="28"/>
        </w:rPr>
        <w:t>отсутствие</w:t>
      </w:r>
      <w:r w:rsidRPr="00022EEF">
        <w:rPr>
          <w:rFonts w:ascii="Times New Roman" w:hAnsi="Times New Roman" w:cs="Times New Roman"/>
          <w:b/>
          <w:bCs/>
          <w:sz w:val="28"/>
          <w:szCs w:val="28"/>
        </w:rPr>
        <w:t xml:space="preserve"> проблемы </w:t>
      </w:r>
      <w:r w:rsidR="008864D3" w:rsidRPr="00022EEF">
        <w:rPr>
          <w:rFonts w:ascii="Times New Roman" w:hAnsi="Times New Roman" w:cs="Times New Roman"/>
          <w:b/>
          <w:bCs/>
          <w:sz w:val="28"/>
          <w:szCs w:val="28"/>
        </w:rPr>
        <w:t>гетероскедастичности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A00D3E" w14:textId="77777777" w:rsidR="00727C1D" w:rsidRPr="00727C1D" w:rsidRDefault="00727C1D" w:rsidP="004A1D40">
      <w:pPr>
        <w:rPr>
          <w:rFonts w:ascii="Times New Roman" w:hAnsi="Times New Roman" w:cs="Times New Roman"/>
          <w:sz w:val="28"/>
          <w:szCs w:val="28"/>
        </w:rPr>
      </w:pPr>
    </w:p>
    <w:p w14:paraId="39FE0FD4" w14:textId="393969A4" w:rsidR="00887A68" w:rsidRDefault="00887A68" w:rsidP="00887A68">
      <w:pPr>
        <w:pStyle w:val="Default"/>
        <w:jc w:val="center"/>
        <w:rPr>
          <w:sz w:val="32"/>
          <w:szCs w:val="32"/>
        </w:rPr>
      </w:pPr>
      <w:r w:rsidRPr="00257F5A">
        <w:rPr>
          <w:b/>
          <w:bCs/>
          <w:sz w:val="32"/>
          <w:szCs w:val="32"/>
        </w:rPr>
        <w:t>При обнаружении гетероскедастичности устраните ее</w:t>
      </w:r>
      <w:r w:rsidRPr="00257F5A">
        <w:rPr>
          <w:sz w:val="32"/>
          <w:szCs w:val="32"/>
        </w:rPr>
        <w:t>.</w:t>
      </w:r>
    </w:p>
    <w:p w14:paraId="6A967C89" w14:textId="7CA7347B" w:rsidR="006E6CD0" w:rsidRDefault="006E6CD0" w:rsidP="00887A68">
      <w:pPr>
        <w:pStyle w:val="Default"/>
        <w:jc w:val="center"/>
        <w:rPr>
          <w:sz w:val="32"/>
          <w:szCs w:val="32"/>
        </w:rPr>
      </w:pPr>
    </w:p>
    <w:p w14:paraId="35953D4F" w14:textId="0C909137" w:rsidR="006E6CD0" w:rsidRPr="006E6CD0" w:rsidRDefault="006E6CD0" w:rsidP="00887A68">
      <w:pPr>
        <w:pStyle w:val="Default"/>
        <w:jc w:val="center"/>
        <w:rPr>
          <w:sz w:val="32"/>
          <w:szCs w:val="32"/>
        </w:rPr>
      </w:pPr>
      <w:r w:rsidRPr="006E6CD0">
        <w:rPr>
          <w:b/>
          <w:bCs/>
          <w:sz w:val="32"/>
          <w:szCs w:val="32"/>
        </w:rPr>
        <w:t>Ответ</w:t>
      </w:r>
      <w:r w:rsidRPr="006E6CD0">
        <w:rPr>
          <w:sz w:val="32"/>
          <w:szCs w:val="32"/>
        </w:rPr>
        <w:t xml:space="preserve">: </w:t>
      </w:r>
      <w:r>
        <w:rPr>
          <w:sz w:val="32"/>
          <w:szCs w:val="32"/>
        </w:rPr>
        <w:t>нет необходимости устранять гетероскедастичность</w:t>
      </w:r>
      <w:r w:rsidRPr="006E6CD0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тк </w:t>
      </w:r>
      <w:r w:rsidRPr="006E6CD0">
        <w:rPr>
          <w:sz w:val="32"/>
          <w:szCs w:val="32"/>
        </w:rPr>
        <w:t xml:space="preserve">2 </w:t>
      </w:r>
      <w:r>
        <w:rPr>
          <w:sz w:val="32"/>
          <w:szCs w:val="32"/>
        </w:rPr>
        <w:t>теста показали отсутсвие гетероскедастичности.</w:t>
      </w:r>
    </w:p>
    <w:p w14:paraId="1BE778C0" w14:textId="77777777" w:rsidR="00887A68" w:rsidRPr="008864D3" w:rsidRDefault="00887A68" w:rsidP="00887A68">
      <w:pPr>
        <w:pStyle w:val="Default"/>
        <w:jc w:val="center"/>
        <w:rPr>
          <w:sz w:val="32"/>
          <w:szCs w:val="32"/>
        </w:rPr>
      </w:pPr>
    </w:p>
    <w:p w14:paraId="1C14E8C9" w14:textId="77777777" w:rsidR="00DF3D80" w:rsidRDefault="00DF3D80" w:rsidP="00DF3D80">
      <w:pPr>
        <w:pStyle w:val="Default"/>
      </w:pPr>
    </w:p>
    <w:p w14:paraId="6933200A" w14:textId="0F9C2717" w:rsidR="00DF3D80" w:rsidRPr="00DF3D80" w:rsidRDefault="00DF3D80" w:rsidP="00DF3D80">
      <w:pPr>
        <w:pStyle w:val="Default"/>
        <w:rPr>
          <w:b/>
          <w:bCs/>
          <w:sz w:val="28"/>
          <w:szCs w:val="28"/>
        </w:rPr>
      </w:pPr>
      <w:r w:rsidRPr="00DF3D80">
        <w:rPr>
          <w:sz w:val="28"/>
          <w:szCs w:val="28"/>
        </w:rPr>
        <w:t xml:space="preserve">3) </w:t>
      </w:r>
      <w:r w:rsidRPr="00DF3D80">
        <w:rPr>
          <w:b/>
          <w:bCs/>
          <w:sz w:val="28"/>
          <w:szCs w:val="28"/>
        </w:rPr>
        <w:t xml:space="preserve">Постройте точечный и интервальный прогноз. Сделайте выводы об адекватности модели, используя 1 наблюдение в качестве контролирующей выборки. Осуществите точечное и интервальное прогнозирование потребления, если располагаемый доход равен 55% от своего среднего </w:t>
      </w:r>
    </w:p>
    <w:p w14:paraId="2FD5D94C" w14:textId="6D09DE5B" w:rsidR="00887A68" w:rsidRDefault="00887A68" w:rsidP="004A1D40">
      <w:pPr>
        <w:rPr>
          <w:rFonts w:ascii="Times New Roman" w:hAnsi="Times New Roman" w:cs="Times New Roman"/>
          <w:sz w:val="28"/>
          <w:szCs w:val="28"/>
        </w:rPr>
      </w:pPr>
    </w:p>
    <w:p w14:paraId="2EA44331" w14:textId="6EB28BA2" w:rsidR="00646913" w:rsidRDefault="00646913" w:rsidP="004A1D40">
      <w:pPr>
        <w:rPr>
          <w:rFonts w:ascii="Times New Roman" w:hAnsi="Times New Roman" w:cs="Times New Roman"/>
          <w:sz w:val="28"/>
          <w:szCs w:val="28"/>
        </w:rPr>
      </w:pPr>
    </w:p>
    <w:p w14:paraId="52A3C813" w14:textId="2134A87B" w:rsidR="00646913" w:rsidRDefault="00646913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F27">
        <w:rPr>
          <w:rFonts w:ascii="Times New Roman" w:hAnsi="Times New Roman" w:cs="Times New Roman"/>
          <w:b/>
          <w:bCs/>
          <w:sz w:val="28"/>
          <w:szCs w:val="28"/>
        </w:rPr>
        <w:t xml:space="preserve">Точечный прогноз </w:t>
      </w:r>
    </w:p>
    <w:p w14:paraId="7C302D27" w14:textId="2C81347F" w:rsidR="00572F27" w:rsidRDefault="00572F27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2F2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D6486F" wp14:editId="2AA58F8F">
            <wp:extent cx="3296110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B3EA" w14:textId="77777777" w:rsidR="00572F27" w:rsidRPr="00572F27" w:rsidRDefault="00572F27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27343" w14:textId="1830AA60" w:rsidR="00646913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6380">
        <w:rPr>
          <w:rFonts w:ascii="Times New Roman" w:hAnsi="Times New Roman" w:cs="Times New Roman"/>
          <w:b/>
          <w:bCs/>
          <w:sz w:val="28"/>
          <w:szCs w:val="28"/>
        </w:rPr>
        <w:t>Интервальный прогноз</w:t>
      </w:r>
    </w:p>
    <w:p w14:paraId="1E04E278" w14:textId="5CF81998" w:rsidR="009C6380" w:rsidRPr="009C6380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Доверительный интервал</w:t>
      </w:r>
    </w:p>
    <w:p w14:paraId="01C37F7C" w14:textId="34FACDF6" w:rsidR="009C6380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3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637F21" wp14:editId="32857647">
            <wp:extent cx="5940425" cy="842645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5DE" w14:textId="5B3A5BC2" w:rsidR="009C6380" w:rsidRPr="00B8414C" w:rsidRDefault="00B8414C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интервал</w:t>
      </w:r>
    </w:p>
    <w:p w14:paraId="287CF18E" w14:textId="714663D7" w:rsidR="009C6380" w:rsidRDefault="009C6380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63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E3D5407" wp14:editId="11CD9DF0">
            <wp:extent cx="5658640" cy="876422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C1EB" w14:textId="732C3B65" w:rsidR="00003041" w:rsidRDefault="00003041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EF8888" w14:textId="116545A3" w:rsidR="00003041" w:rsidRDefault="00003041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адекватности модели</w:t>
      </w:r>
    </w:p>
    <w:p w14:paraId="752D404C" w14:textId="3BC1BCEB" w:rsidR="00003041" w:rsidRDefault="0055519E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19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7513A4" wp14:editId="1D7F67E7">
            <wp:extent cx="2124371" cy="286742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F76" w14:textId="417C8169" w:rsidR="0055519E" w:rsidRDefault="00712103" w:rsidP="006469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210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7D7754" wp14:editId="5DF35DD5">
            <wp:extent cx="5940425" cy="10483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5BEC" w14:textId="2497CA51" w:rsidR="0055519E" w:rsidRDefault="0055519E" w:rsidP="00555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Проверяем адекватность модели</w:t>
      </w:r>
      <w:r w:rsidRPr="0055519E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5519E">
        <w:rPr>
          <w:rFonts w:ascii="Times New Roman" w:hAnsi="Times New Roman" w:cs="Times New Roman"/>
          <w:sz w:val="28"/>
          <w:szCs w:val="28"/>
          <w:lang w:val="en-US"/>
        </w:rPr>
        <w:t>yi</w:t>
      </w:r>
      <w:r w:rsidRPr="0055519E">
        <w:rPr>
          <w:rFonts w:ascii="Times New Roman" w:hAnsi="Times New Roman" w:cs="Times New Roman"/>
          <w:sz w:val="28"/>
          <w:szCs w:val="28"/>
        </w:rPr>
        <w:t xml:space="preserve"> из контролирующей выборки входит </w:t>
      </w:r>
      <w:r w:rsidR="00712103">
        <w:rPr>
          <w:rFonts w:ascii="Times New Roman" w:hAnsi="Times New Roman" w:cs="Times New Roman"/>
          <w:sz w:val="28"/>
          <w:szCs w:val="28"/>
        </w:rPr>
        <w:t>во все интервалы</w:t>
      </w:r>
      <w:r w:rsidR="00712103" w:rsidRPr="00712103">
        <w:rPr>
          <w:rFonts w:ascii="Times New Roman" w:hAnsi="Times New Roman" w:cs="Times New Roman"/>
          <w:sz w:val="28"/>
          <w:szCs w:val="28"/>
        </w:rPr>
        <w:t xml:space="preserve">, </w:t>
      </w:r>
      <w:r w:rsidR="00712103">
        <w:rPr>
          <w:rFonts w:ascii="Times New Roman" w:hAnsi="Times New Roman" w:cs="Times New Roman"/>
          <w:sz w:val="28"/>
          <w:szCs w:val="28"/>
        </w:rPr>
        <w:t>модель адекватна</w:t>
      </w:r>
      <w:r w:rsidRPr="0055519E">
        <w:rPr>
          <w:rFonts w:ascii="Times New Roman" w:hAnsi="Times New Roman" w:cs="Times New Roman"/>
          <w:sz w:val="28"/>
          <w:szCs w:val="28"/>
        </w:rPr>
        <w:t>.</w:t>
      </w:r>
    </w:p>
    <w:p w14:paraId="66C0D02D" w14:textId="0DFF3AFF" w:rsidR="009B2C6A" w:rsidRDefault="009B2C6A" w:rsidP="0055519E">
      <w:pPr>
        <w:rPr>
          <w:rFonts w:ascii="Times New Roman" w:hAnsi="Times New Roman" w:cs="Times New Roman"/>
          <w:sz w:val="28"/>
          <w:szCs w:val="28"/>
        </w:rPr>
      </w:pPr>
    </w:p>
    <w:p w14:paraId="30FB02F6" w14:textId="77777777" w:rsidR="009B2C6A" w:rsidRPr="009B2C6A" w:rsidRDefault="009B2C6A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C6A">
        <w:rPr>
          <w:rFonts w:ascii="Times New Roman" w:hAnsi="Times New Roman" w:cs="Times New Roman"/>
          <w:b/>
          <w:bCs/>
          <w:sz w:val="28"/>
          <w:szCs w:val="28"/>
        </w:rPr>
        <w:t xml:space="preserve">Осуществите точечное и интервальное прогнозирование потребления, </w:t>
      </w:r>
    </w:p>
    <w:p w14:paraId="13870AA7" w14:textId="1DA3D50B" w:rsidR="009B2C6A" w:rsidRPr="00F309AB" w:rsidRDefault="009B2C6A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2C6A">
        <w:rPr>
          <w:rFonts w:ascii="Times New Roman" w:hAnsi="Times New Roman" w:cs="Times New Roman"/>
          <w:b/>
          <w:bCs/>
          <w:sz w:val="28"/>
          <w:szCs w:val="28"/>
        </w:rPr>
        <w:t>если располагаемый доход равен 55% от своего среднего</w:t>
      </w:r>
    </w:p>
    <w:p w14:paraId="3130D9DE" w14:textId="000A821A" w:rsidR="009B2C6A" w:rsidRDefault="00F309AB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Располагаемый доход</w:t>
      </w:r>
    </w:p>
    <w:p w14:paraId="2E2DD7F1" w14:textId="247132BE" w:rsidR="00F309AB" w:rsidRDefault="00F309AB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09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972196" wp14:editId="6BF04B7C">
            <wp:extent cx="2553056" cy="5715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6EA1" w14:textId="5725A74E" w:rsidR="00720FB6" w:rsidRP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Загоняем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data.frame.</w:t>
      </w:r>
    </w:p>
    <w:p w14:paraId="3F86E624" w14:textId="064D98D1" w:rsidR="00F309AB" w:rsidRDefault="00720FB6" w:rsidP="009B2C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0F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C263C4" wp14:editId="207A1392">
            <wp:extent cx="3315163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60E" w14:textId="5A90504C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56233" w14:textId="0337A478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Строим интервалы</w:t>
      </w:r>
    </w:p>
    <w:p w14:paraId="08AD3B81" w14:textId="4AC8F1DF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FB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6D91D41" wp14:editId="42442194">
            <wp:extent cx="5934903" cy="1438476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E051" w14:textId="0153B5E5" w:rsid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5C4C6" w14:textId="2FCCCE49" w:rsidR="00720FB6" w:rsidRDefault="00720FB6" w:rsidP="00720F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720F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смотрим на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E71A9D">
        <w:rPr>
          <w:rFonts w:ascii="Times New Roman" w:hAnsi="Times New Roman" w:cs="Times New Roman"/>
          <w:sz w:val="28"/>
          <w:szCs w:val="28"/>
        </w:rPr>
        <w:t xml:space="preserve"> в интервалах и на значение точечного прогноза</w:t>
      </w:r>
      <w:r w:rsidRPr="00720FB6">
        <w:rPr>
          <w:rFonts w:ascii="Times New Roman" w:hAnsi="Times New Roman" w:cs="Times New Roman"/>
          <w:sz w:val="28"/>
          <w:szCs w:val="28"/>
        </w:rPr>
        <w:t>,</w:t>
      </w:r>
      <w:r w:rsidR="00E71A9D">
        <w:rPr>
          <w:rFonts w:ascii="Times New Roman" w:hAnsi="Times New Roman" w:cs="Times New Roman"/>
          <w:sz w:val="28"/>
          <w:szCs w:val="28"/>
        </w:rPr>
        <w:t xml:space="preserve"> оно одинаковое</w:t>
      </w:r>
      <w:r w:rsidR="00E71A9D" w:rsidRPr="00E71A9D">
        <w:rPr>
          <w:rFonts w:ascii="Times New Roman" w:hAnsi="Times New Roman" w:cs="Times New Roman"/>
          <w:sz w:val="28"/>
          <w:szCs w:val="28"/>
        </w:rPr>
        <w:t xml:space="preserve">, </w:t>
      </w:r>
      <w:r w:rsidR="00E71A9D">
        <w:rPr>
          <w:rFonts w:ascii="Times New Roman" w:hAnsi="Times New Roman" w:cs="Times New Roman"/>
          <w:sz w:val="28"/>
          <w:szCs w:val="28"/>
        </w:rPr>
        <w:t>это и есть наш ответ</w:t>
      </w:r>
      <w:r w:rsidR="00E71A9D" w:rsidRPr="00E71A9D">
        <w:rPr>
          <w:rFonts w:ascii="Times New Roman" w:hAnsi="Times New Roman" w:cs="Times New Roman"/>
          <w:sz w:val="28"/>
          <w:szCs w:val="28"/>
        </w:rPr>
        <w:t xml:space="preserve">: </w:t>
      </w:r>
      <w:r w:rsidR="00E71A9D">
        <w:rPr>
          <w:rFonts w:ascii="Times New Roman" w:hAnsi="Times New Roman" w:cs="Times New Roman"/>
          <w:sz w:val="28"/>
          <w:szCs w:val="28"/>
        </w:rPr>
        <w:t>1746.967.</w:t>
      </w:r>
    </w:p>
    <w:p w14:paraId="5F128C34" w14:textId="77777777" w:rsidR="00E71A9D" w:rsidRPr="00E71A9D" w:rsidRDefault="00E71A9D" w:rsidP="00720FB6">
      <w:pPr>
        <w:rPr>
          <w:rFonts w:ascii="Times New Roman" w:hAnsi="Times New Roman" w:cs="Times New Roman"/>
          <w:sz w:val="28"/>
          <w:szCs w:val="28"/>
        </w:rPr>
      </w:pPr>
    </w:p>
    <w:p w14:paraId="22AFD132" w14:textId="638D2F91" w:rsidR="00720FB6" w:rsidRPr="00720FB6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8A4477" w14:textId="77777777" w:rsidR="00720FB6" w:rsidRPr="0055519E" w:rsidRDefault="00720FB6" w:rsidP="00720FB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20FB6" w:rsidRPr="0055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01"/>
    <w:rsid w:val="00003041"/>
    <w:rsid w:val="00022EEF"/>
    <w:rsid w:val="00025992"/>
    <w:rsid w:val="00065820"/>
    <w:rsid w:val="000E0070"/>
    <w:rsid w:val="001219CD"/>
    <w:rsid w:val="00174B7D"/>
    <w:rsid w:val="00256411"/>
    <w:rsid w:val="00257F5A"/>
    <w:rsid w:val="00265DDC"/>
    <w:rsid w:val="00286B33"/>
    <w:rsid w:val="003F662E"/>
    <w:rsid w:val="00434B39"/>
    <w:rsid w:val="004A1D40"/>
    <w:rsid w:val="0055519E"/>
    <w:rsid w:val="00572D38"/>
    <w:rsid w:val="00572F27"/>
    <w:rsid w:val="005B3952"/>
    <w:rsid w:val="00646913"/>
    <w:rsid w:val="006A196C"/>
    <w:rsid w:val="006E6B91"/>
    <w:rsid w:val="006E6CD0"/>
    <w:rsid w:val="006F67CE"/>
    <w:rsid w:val="00712103"/>
    <w:rsid w:val="00720FB6"/>
    <w:rsid w:val="00727C1D"/>
    <w:rsid w:val="00737EB7"/>
    <w:rsid w:val="00747667"/>
    <w:rsid w:val="00751F8B"/>
    <w:rsid w:val="00866707"/>
    <w:rsid w:val="008864D3"/>
    <w:rsid w:val="00887A68"/>
    <w:rsid w:val="00960301"/>
    <w:rsid w:val="009B2C6A"/>
    <w:rsid w:val="009C6380"/>
    <w:rsid w:val="00AC5F42"/>
    <w:rsid w:val="00B8414C"/>
    <w:rsid w:val="00BB3A90"/>
    <w:rsid w:val="00C17E2F"/>
    <w:rsid w:val="00CB2758"/>
    <w:rsid w:val="00DF3D80"/>
    <w:rsid w:val="00E00B0E"/>
    <w:rsid w:val="00E27C8B"/>
    <w:rsid w:val="00E71A9D"/>
    <w:rsid w:val="00E81AA2"/>
    <w:rsid w:val="00F171C4"/>
    <w:rsid w:val="00F309AB"/>
    <w:rsid w:val="00F40A4B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D0D4"/>
  <w15:chartTrackingRefBased/>
  <w15:docId w15:val="{5CE485DA-628F-4C3D-890F-77CBDF80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03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6E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9FE89-F2E6-43B1-B0A8-ECFD15BD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Петрова Екатерина Андреевна</dc:creator>
  <cp:keywords/>
  <dc:description/>
  <cp:lastModifiedBy>Кузнецов Михаил Алексеевич</cp:lastModifiedBy>
  <cp:revision>3</cp:revision>
  <dcterms:created xsi:type="dcterms:W3CDTF">2021-12-21T18:54:00Z</dcterms:created>
  <dcterms:modified xsi:type="dcterms:W3CDTF">2021-12-23T11:08:00Z</dcterms:modified>
</cp:coreProperties>
</file>