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2984" w:rsidRDefault="00AF6E2A">
      <w:r>
        <w:t xml:space="preserve">COVID 19 </w:t>
      </w:r>
      <w:proofErr w:type="gramStart"/>
      <w:r>
        <w:t>PROJECT  INSIGNTES</w:t>
      </w:r>
      <w:proofErr w:type="gramEnd"/>
    </w:p>
    <w:p w:rsidR="00AF6E2A" w:rsidRPr="00AF6E2A" w:rsidRDefault="00AF6E2A" w:rsidP="00AF6E2A">
      <w:r w:rsidRPr="00AF6E2A">
        <w:rPr>
          <w:b/>
          <w:bCs/>
        </w:rPr>
        <w:t>Data Exploration and Visualization:</w:t>
      </w:r>
    </w:p>
    <w:p w:rsidR="00AF6E2A" w:rsidRPr="00AF6E2A" w:rsidRDefault="00AF6E2A" w:rsidP="00AF6E2A">
      <w:pPr>
        <w:numPr>
          <w:ilvl w:val="0"/>
          <w:numId w:val="1"/>
        </w:numPr>
      </w:pPr>
      <w:r w:rsidRPr="00AF6E2A">
        <w:rPr>
          <w:b/>
          <w:bCs/>
        </w:rPr>
        <w:t>State-wise COVID-19 Cases:</w:t>
      </w:r>
      <w:r w:rsidRPr="00AF6E2A">
        <w:t> The code uses </w:t>
      </w:r>
      <w:proofErr w:type="spellStart"/>
      <w:r w:rsidRPr="00AF6E2A">
        <w:t>kagglehub</w:t>
      </w:r>
      <w:proofErr w:type="spellEnd"/>
      <w:r w:rsidRPr="00AF6E2A">
        <w:t> to download a dataset containing the latest COVID-19 data for Indian states and visualizes the total cases for each state using a bar plot. This provides a comparative view of the COVID-19 situation across different regions in India.</w:t>
      </w:r>
    </w:p>
    <w:p w:rsidR="00AF6E2A" w:rsidRPr="00AF6E2A" w:rsidRDefault="00AF6E2A" w:rsidP="00AF6E2A">
      <w:pPr>
        <w:numPr>
          <w:ilvl w:val="0"/>
          <w:numId w:val="1"/>
        </w:numPr>
      </w:pPr>
      <w:r w:rsidRPr="00AF6E2A">
        <w:rPr>
          <w:b/>
          <w:bCs/>
        </w:rPr>
        <w:t>Statistical Overview:</w:t>
      </w:r>
      <w:r w:rsidRPr="00AF6E2A">
        <w:t> The </w:t>
      </w:r>
      <w:proofErr w:type="gramStart"/>
      <w:r w:rsidRPr="00AF6E2A">
        <w:t>describe(</w:t>
      </w:r>
      <w:proofErr w:type="gramEnd"/>
      <w:r w:rsidRPr="00AF6E2A">
        <w:t>) function provides descriptive statistics of the dataset (like mean, standard deviation, min, max etc.) which can be further used to understand the distribution and range of the data.</w:t>
      </w:r>
    </w:p>
    <w:p w:rsidR="00AF6E2A" w:rsidRPr="00AF6E2A" w:rsidRDefault="00AF6E2A" w:rsidP="00AF6E2A">
      <w:pPr>
        <w:numPr>
          <w:ilvl w:val="0"/>
          <w:numId w:val="1"/>
        </w:numPr>
      </w:pPr>
      <w:r w:rsidRPr="00AF6E2A">
        <w:rPr>
          <w:b/>
          <w:bCs/>
        </w:rPr>
        <w:t>Relationships between Variables:</w:t>
      </w:r>
      <w:r w:rsidRPr="00AF6E2A">
        <w:t> The </w:t>
      </w:r>
      <w:proofErr w:type="spellStart"/>
      <w:proofErr w:type="gramStart"/>
      <w:r w:rsidRPr="00AF6E2A">
        <w:t>pairplot</w:t>
      </w:r>
      <w:proofErr w:type="spellEnd"/>
      <w:r w:rsidRPr="00AF6E2A">
        <w:t>(</w:t>
      </w:r>
      <w:proofErr w:type="gramEnd"/>
      <w:r w:rsidRPr="00AF6E2A">
        <w:t>) function from seaborn visualizes the relationships between different variables in the dataset. It is used to identify correlations or patterns between factors like Total Cases, Active Cases, Deaths, and other relevant metrics.</w:t>
      </w:r>
    </w:p>
    <w:p w:rsidR="00AF6E2A" w:rsidRPr="00AF6E2A" w:rsidRDefault="00AF6E2A" w:rsidP="00AF6E2A">
      <w:pPr>
        <w:numPr>
          <w:ilvl w:val="0"/>
          <w:numId w:val="1"/>
        </w:numPr>
      </w:pPr>
      <w:r w:rsidRPr="00AF6E2A">
        <w:rPr>
          <w:b/>
          <w:bCs/>
        </w:rPr>
        <w:t>Active Cases:</w:t>
      </w:r>
      <w:r w:rsidRPr="00AF6E2A">
        <w:t> The code visualizes the relationship between Active Cases and Total Cases using a bar plot. This can help understand the proportion of active cases within the overall case count.</w:t>
      </w:r>
    </w:p>
    <w:p w:rsidR="00AF6E2A" w:rsidRPr="00AF6E2A" w:rsidRDefault="00AF6E2A" w:rsidP="00AF6E2A">
      <w:pPr>
        <w:numPr>
          <w:ilvl w:val="0"/>
          <w:numId w:val="1"/>
        </w:numPr>
      </w:pPr>
      <w:r w:rsidRPr="00AF6E2A">
        <w:rPr>
          <w:b/>
          <w:bCs/>
        </w:rPr>
        <w:t>Death Rate:</w:t>
      </w:r>
      <w:r w:rsidRPr="00AF6E2A">
        <w:t xml:space="preserve"> A bar plot visualizes the Death Ratio against Total Cases. This insight can </w:t>
      </w:r>
      <w:proofErr w:type="gramStart"/>
      <w:r w:rsidRPr="00AF6E2A">
        <w:t>be helpful in understanding</w:t>
      </w:r>
      <w:proofErr w:type="gramEnd"/>
      <w:r w:rsidRPr="00AF6E2A">
        <w:t xml:space="preserve"> the severity of the pandemic in different regions based on mortality rates.</w:t>
      </w:r>
    </w:p>
    <w:p w:rsidR="00AF6E2A" w:rsidRPr="00AF6E2A" w:rsidRDefault="00AF6E2A" w:rsidP="00AF6E2A">
      <w:r w:rsidRPr="00AF6E2A">
        <w:rPr>
          <w:b/>
          <w:bCs/>
        </w:rPr>
        <w:t>Potential Further Insights (with more code):</w:t>
      </w:r>
    </w:p>
    <w:p w:rsidR="00AF6E2A" w:rsidRPr="00AF6E2A" w:rsidRDefault="00AF6E2A" w:rsidP="00AF6E2A">
      <w:pPr>
        <w:numPr>
          <w:ilvl w:val="0"/>
          <w:numId w:val="2"/>
        </w:numPr>
      </w:pPr>
      <w:r w:rsidRPr="00AF6E2A">
        <w:rPr>
          <w:b/>
          <w:bCs/>
        </w:rPr>
        <w:t>Trend Analysis:</w:t>
      </w:r>
      <w:r w:rsidRPr="00AF6E2A">
        <w:t> By incorporating time-series analysis, you could identify trends in case numbers, active cases, and deaths over time. This would provide a more dynamic view of the pandemic's progression.</w:t>
      </w:r>
    </w:p>
    <w:p w:rsidR="00AF6E2A" w:rsidRPr="00AF6E2A" w:rsidRDefault="00AF6E2A" w:rsidP="00AF6E2A">
      <w:pPr>
        <w:numPr>
          <w:ilvl w:val="0"/>
          <w:numId w:val="2"/>
        </w:numPr>
      </w:pPr>
      <w:r w:rsidRPr="00AF6E2A">
        <w:rPr>
          <w:b/>
          <w:bCs/>
        </w:rPr>
        <w:t>Geographical Mapping:</w:t>
      </w:r>
      <w:r w:rsidRPr="00AF6E2A">
        <w:t> Visualizing the data on a map of India could provide a clearer geographical understanding of the distribution of COVID-19 cases and highlight hotspots.</w:t>
      </w:r>
    </w:p>
    <w:p w:rsidR="00AF6E2A" w:rsidRPr="00AF6E2A" w:rsidRDefault="00AF6E2A" w:rsidP="00AF6E2A">
      <w:pPr>
        <w:numPr>
          <w:ilvl w:val="0"/>
          <w:numId w:val="2"/>
        </w:numPr>
      </w:pPr>
      <w:r w:rsidRPr="00AF6E2A">
        <w:rPr>
          <w:b/>
          <w:bCs/>
        </w:rPr>
        <w:t xml:space="preserve">Predictive </w:t>
      </w:r>
      <w:proofErr w:type="spellStart"/>
      <w:r w:rsidRPr="00AF6E2A">
        <w:rPr>
          <w:b/>
          <w:bCs/>
        </w:rPr>
        <w:t>Modeling</w:t>
      </w:r>
      <w:proofErr w:type="spellEnd"/>
      <w:r w:rsidRPr="00AF6E2A">
        <w:rPr>
          <w:b/>
          <w:bCs/>
        </w:rPr>
        <w:t>:</w:t>
      </w:r>
      <w:r w:rsidRPr="00AF6E2A">
        <w:t> With machine learning techniques, you could potentially build models to predict future case numbers or trends based on historical data.</w:t>
      </w:r>
    </w:p>
    <w:p w:rsidR="00AF6E2A" w:rsidRPr="00AF6E2A" w:rsidRDefault="00AF6E2A" w:rsidP="00AF6E2A">
      <w:r w:rsidRPr="00AF6E2A">
        <w:rPr>
          <w:b/>
          <w:bCs/>
        </w:rPr>
        <w:t>Important Considerations:</w:t>
      </w:r>
    </w:p>
    <w:p w:rsidR="00AF6E2A" w:rsidRPr="00AF6E2A" w:rsidRDefault="00AF6E2A" w:rsidP="00AF6E2A">
      <w:pPr>
        <w:numPr>
          <w:ilvl w:val="0"/>
          <w:numId w:val="3"/>
        </w:numPr>
      </w:pPr>
      <w:r w:rsidRPr="00AF6E2A">
        <w:rPr>
          <w:b/>
          <w:bCs/>
        </w:rPr>
        <w:t>Data Source:</w:t>
      </w:r>
      <w:r w:rsidRPr="00AF6E2A">
        <w:t> </w:t>
      </w:r>
      <w:proofErr w:type="gramStart"/>
      <w:r w:rsidRPr="00AF6E2A">
        <w:t>It's</w:t>
      </w:r>
      <w:proofErr w:type="gramEnd"/>
      <w:r w:rsidRPr="00AF6E2A">
        <w:t xml:space="preserve"> crucial to understand the source and limitations of the dataset used. The reliability of insights depends on the accuracy and completeness of the data.</w:t>
      </w:r>
    </w:p>
    <w:p w:rsidR="00AF6E2A" w:rsidRPr="00AF6E2A" w:rsidRDefault="00AF6E2A" w:rsidP="00AF6E2A">
      <w:pPr>
        <w:pStyle w:val="Heading2"/>
      </w:pPr>
      <w:r w:rsidRPr="00AF6E2A">
        <w:rPr>
          <w:b/>
          <w:bCs/>
        </w:rPr>
        <w:lastRenderedPageBreak/>
        <w:t>Correlation vs. Causation:</w:t>
      </w:r>
      <w:r w:rsidRPr="00AF6E2A">
        <w:t> While visualizations can reveal correlations between variables, they do not necessarily imply causation. Further investigation is needed to establish causal relationships.</w:t>
      </w:r>
    </w:p>
    <w:p w:rsidR="00AF6E2A" w:rsidRPr="00AF6E2A" w:rsidRDefault="00AF6E2A" w:rsidP="00AF6E2A">
      <w:pPr>
        <w:numPr>
          <w:ilvl w:val="0"/>
          <w:numId w:val="3"/>
        </w:numPr>
      </w:pPr>
      <w:r w:rsidRPr="00AF6E2A">
        <w:rPr>
          <w:b/>
          <w:bCs/>
        </w:rPr>
        <w:t>Ethical Considerations:</w:t>
      </w:r>
      <w:r w:rsidRPr="00AF6E2A">
        <w:t xml:space="preserve"> When working with sensitive data like COVID-19 statistics, </w:t>
      </w:r>
      <w:proofErr w:type="gramStart"/>
      <w:r w:rsidRPr="00AF6E2A">
        <w:t>it's</w:t>
      </w:r>
      <w:proofErr w:type="gramEnd"/>
      <w:r w:rsidRPr="00AF6E2A">
        <w:t xml:space="preserve"> important to ensure responsible use and avoid drawing conclusions that could be misleading or harmful.</w:t>
      </w:r>
    </w:p>
    <w:p w:rsidR="00AF6E2A" w:rsidRPr="00AF6E2A" w:rsidRDefault="00AF6E2A" w:rsidP="00AF6E2A">
      <w:r w:rsidRPr="00AF6E2A">
        <w:rPr>
          <w:b/>
          <w:bCs/>
        </w:rPr>
        <w:t>To explore further you can:</w:t>
      </w:r>
    </w:p>
    <w:p w:rsidR="00AF6E2A" w:rsidRPr="00AF6E2A" w:rsidRDefault="00AF6E2A" w:rsidP="00AF6E2A">
      <w:pPr>
        <w:numPr>
          <w:ilvl w:val="0"/>
          <w:numId w:val="4"/>
        </w:numPr>
      </w:pPr>
      <w:r w:rsidRPr="00AF6E2A">
        <w:t>Add more visualization for other variables like Total Recovered, Total Deaths and Death Ratio.</w:t>
      </w:r>
    </w:p>
    <w:p w:rsidR="00AF6E2A" w:rsidRPr="00AF6E2A" w:rsidRDefault="00AF6E2A" w:rsidP="00AF6E2A">
      <w:pPr>
        <w:numPr>
          <w:ilvl w:val="0"/>
          <w:numId w:val="4"/>
        </w:numPr>
      </w:pPr>
      <w:r w:rsidRPr="00AF6E2A">
        <w:t xml:space="preserve">Utilize interactive plotting libraries like </w:t>
      </w:r>
      <w:proofErr w:type="spellStart"/>
      <w:r w:rsidRPr="00AF6E2A">
        <w:t>Plotly</w:t>
      </w:r>
      <w:proofErr w:type="spellEnd"/>
      <w:r w:rsidRPr="00AF6E2A">
        <w:t xml:space="preserve"> for a more dynamic and user-friendly exploration of the data.</w:t>
      </w:r>
    </w:p>
    <w:p w:rsidR="00AF6E2A" w:rsidRPr="00AF6E2A" w:rsidRDefault="00AF6E2A" w:rsidP="00AF6E2A">
      <w:pPr>
        <w:numPr>
          <w:ilvl w:val="0"/>
          <w:numId w:val="4"/>
        </w:numPr>
      </w:pPr>
      <w:r w:rsidRPr="00AF6E2A">
        <w:t>Incorporate advanced statistical analysis or machine learning techniques for deeper insights and predictions.</w:t>
      </w:r>
    </w:p>
    <w:p w:rsidR="00AF6E2A" w:rsidRDefault="00AF6E2A"/>
    <w:sectPr w:rsidR="00AF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020AD"/>
    <w:multiLevelType w:val="multilevel"/>
    <w:tmpl w:val="782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55AA7"/>
    <w:multiLevelType w:val="multilevel"/>
    <w:tmpl w:val="063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10953"/>
    <w:multiLevelType w:val="multilevel"/>
    <w:tmpl w:val="BD4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7298B"/>
    <w:multiLevelType w:val="multilevel"/>
    <w:tmpl w:val="C83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74761">
    <w:abstractNumId w:val="1"/>
  </w:num>
  <w:num w:numId="2" w16cid:durableId="577715225">
    <w:abstractNumId w:val="0"/>
  </w:num>
  <w:num w:numId="3" w16cid:durableId="802235122">
    <w:abstractNumId w:val="2"/>
  </w:num>
  <w:num w:numId="4" w16cid:durableId="1180852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2A"/>
    <w:rsid w:val="00182984"/>
    <w:rsid w:val="00267BA2"/>
    <w:rsid w:val="0028303D"/>
    <w:rsid w:val="00AF6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0FDC"/>
  <w15:chartTrackingRefBased/>
  <w15:docId w15:val="{F86FB1B5-937C-4D75-883C-C567AC1D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E2A"/>
    <w:rPr>
      <w:rFonts w:eastAsiaTheme="majorEastAsia" w:cstheme="majorBidi"/>
      <w:color w:val="272727" w:themeColor="text1" w:themeTint="D8"/>
    </w:rPr>
  </w:style>
  <w:style w:type="paragraph" w:styleId="Title">
    <w:name w:val="Title"/>
    <w:basedOn w:val="Normal"/>
    <w:next w:val="Normal"/>
    <w:link w:val="TitleChar"/>
    <w:uiPriority w:val="10"/>
    <w:qFormat/>
    <w:rsid w:val="00AF6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E2A"/>
    <w:pPr>
      <w:spacing w:before="160"/>
      <w:jc w:val="center"/>
    </w:pPr>
    <w:rPr>
      <w:i/>
      <w:iCs/>
      <w:color w:val="404040" w:themeColor="text1" w:themeTint="BF"/>
    </w:rPr>
  </w:style>
  <w:style w:type="character" w:customStyle="1" w:styleId="QuoteChar">
    <w:name w:val="Quote Char"/>
    <w:basedOn w:val="DefaultParagraphFont"/>
    <w:link w:val="Quote"/>
    <w:uiPriority w:val="29"/>
    <w:rsid w:val="00AF6E2A"/>
    <w:rPr>
      <w:i/>
      <w:iCs/>
      <w:color w:val="404040" w:themeColor="text1" w:themeTint="BF"/>
    </w:rPr>
  </w:style>
  <w:style w:type="paragraph" w:styleId="ListParagraph">
    <w:name w:val="List Paragraph"/>
    <w:basedOn w:val="Normal"/>
    <w:uiPriority w:val="34"/>
    <w:qFormat/>
    <w:rsid w:val="00AF6E2A"/>
    <w:pPr>
      <w:ind w:left="720"/>
      <w:contextualSpacing/>
    </w:pPr>
  </w:style>
  <w:style w:type="character" w:styleId="IntenseEmphasis">
    <w:name w:val="Intense Emphasis"/>
    <w:basedOn w:val="DefaultParagraphFont"/>
    <w:uiPriority w:val="21"/>
    <w:qFormat/>
    <w:rsid w:val="00AF6E2A"/>
    <w:rPr>
      <w:i/>
      <w:iCs/>
      <w:color w:val="0F4761" w:themeColor="accent1" w:themeShade="BF"/>
    </w:rPr>
  </w:style>
  <w:style w:type="paragraph" w:styleId="IntenseQuote">
    <w:name w:val="Intense Quote"/>
    <w:basedOn w:val="Normal"/>
    <w:next w:val="Normal"/>
    <w:link w:val="IntenseQuoteChar"/>
    <w:uiPriority w:val="30"/>
    <w:qFormat/>
    <w:rsid w:val="00AF6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E2A"/>
    <w:rPr>
      <w:i/>
      <w:iCs/>
      <w:color w:val="0F4761" w:themeColor="accent1" w:themeShade="BF"/>
    </w:rPr>
  </w:style>
  <w:style w:type="character" w:styleId="IntenseReference">
    <w:name w:val="Intense Reference"/>
    <w:basedOn w:val="DefaultParagraphFont"/>
    <w:uiPriority w:val="32"/>
    <w:qFormat/>
    <w:rsid w:val="00AF6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55524">
      <w:bodyDiv w:val="1"/>
      <w:marLeft w:val="0"/>
      <w:marRight w:val="0"/>
      <w:marTop w:val="0"/>
      <w:marBottom w:val="0"/>
      <w:divBdr>
        <w:top w:val="none" w:sz="0" w:space="0" w:color="auto"/>
        <w:left w:val="none" w:sz="0" w:space="0" w:color="auto"/>
        <w:bottom w:val="none" w:sz="0" w:space="0" w:color="auto"/>
        <w:right w:val="none" w:sz="0" w:space="0" w:color="auto"/>
      </w:divBdr>
    </w:div>
    <w:div w:id="11628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KARAMBIR SINGH</dc:creator>
  <cp:keywords/>
  <dc:description/>
  <cp:lastModifiedBy>KARAMBIR SINGH</cp:lastModifiedBy>
  <cp:revision>1</cp:revision>
  <dcterms:created xsi:type="dcterms:W3CDTF">2025-01-17T06:08:00Z</dcterms:created>
  <dcterms:modified xsi:type="dcterms:W3CDTF">2025-01-17T06:09:00Z</dcterms:modified>
</cp:coreProperties>
</file>