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2C09FA3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Кожен може зустрітися з </w:t>
      </w:r>
      <w:r w:rsidR="008258C8" w:rsidRPr="008258C8">
        <w:rPr>
          <w:rFonts w:ascii="Times New Roman" w:eastAsia="Times New Roman" w:hAnsi="Times New Roman" w:cs="Times New Roman"/>
          <w:sz w:val="24"/>
          <w:szCs w:val="24"/>
          <w:lang w:val="uk-UA"/>
        </w:rPr>
        <w:t>неприємною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новиною, а саме</w:t>
      </w:r>
      <w:r w:rsidR="008258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тим, що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Ваші карткові рахунки заблоковані, а з Вашо</w:t>
      </w:r>
      <w:r w:rsidR="002A60C3">
        <w:rPr>
          <w:rFonts w:ascii="Times New Roman" w:eastAsia="Times New Roman" w:hAnsi="Times New Roman" w:cs="Times New Roman"/>
          <w:sz w:val="24"/>
          <w:szCs w:val="24"/>
          <w:lang w:val="uk-UA"/>
        </w:rPr>
        <w:t>ї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заробітної плати, доходу стягується певна частина грошей. Ця неприємна ситуація може бути через відкриття виконавчого провадження на підставі виконавчого напису нотаріуса.</w:t>
      </w:r>
    </w:p>
    <w:p w14:paraId="00000002" w14:textId="77777777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Ваші рахунки заблоковані або з доходу стягують гроші і Ви не знаєте що робити? 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454C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Вайбер</w:t>
      </w:r>
      <w:proofErr w:type="spellEnd"/>
      <w:r w:rsidRPr="00454C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, Телеграм, </w:t>
      </w:r>
      <w:proofErr w:type="spellStart"/>
      <w:r w:rsidRPr="00454C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Ватсап</w:t>
      </w:r>
      <w:proofErr w:type="spellEnd"/>
      <w:r w:rsidRPr="00454CD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14:paraId="00000003" w14:textId="77777777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Виконавчий напис нотаріуса - це розпорядження нотаріуса про стягнення визначених грошових сум з боржника, на основі документів, що підтверджують заборгованість.</w:t>
      </w:r>
    </w:p>
    <w:p w14:paraId="00000004" w14:textId="77777777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Мета виконавчого напису полягає у стягненні коштів, доходу на користь кредитора.</w:t>
      </w:r>
    </w:p>
    <w:p w14:paraId="00000005" w14:textId="77777777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Головною умовою для виконання виконавчого напису є чітко визначена сума боргу, яку боржник повинен сплатити кредитору. При цьому, нотаріус може здійснити виконавчий напис лише у тому випадку, якщо документи, які йому подає стягувач, підтверджують безспірність заборгованості або іншої відповідальності боржника перед </w:t>
      </w:r>
      <w:proofErr w:type="spellStart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стягувачем</w:t>
      </w:r>
      <w:proofErr w:type="spellEnd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за умови, що з дня виникнення права вимоги минуло не більше трьох років.</w:t>
      </w:r>
    </w:p>
    <w:p w14:paraId="00000006" w14:textId="77777777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Зверніть увагу: при складанні виконавчого напису нотаріус не інформує боржника про це, а тому боржник може дізнатися про виконавчий напис лише на стадії початку виконавчого провадження, а в деяких випадках вже й після виконання виконавчого провадження.</w:t>
      </w:r>
    </w:p>
    <w:p w14:paraId="00000007" w14:textId="7EEDC202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Як дізнатися про відкриття виконавч</w:t>
      </w:r>
      <w:r w:rsidR="008C3E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ого</w:t>
      </w: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 провадження через вчинення виконавчого напису?</w:t>
      </w:r>
    </w:p>
    <w:p w14:paraId="00000008" w14:textId="6DCFD268" w:rsidR="00EC4895" w:rsidRPr="00454CD0" w:rsidRDefault="00443827" w:rsidP="008258C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Зазвичай, державний або приватний виконавець повинен </w:t>
      </w:r>
      <w:r w:rsidR="002A60C3">
        <w:rPr>
          <w:rFonts w:ascii="Times New Roman" w:eastAsia="Times New Roman" w:hAnsi="Times New Roman" w:cs="Times New Roman"/>
          <w:sz w:val="24"/>
          <w:szCs w:val="24"/>
          <w:lang w:val="uk-UA"/>
        </w:rPr>
        <w:t>відправити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пошт</w:t>
      </w:r>
      <w:r w:rsidR="002A60C3">
        <w:rPr>
          <w:rFonts w:ascii="Times New Roman" w:eastAsia="Times New Roman" w:hAnsi="Times New Roman" w:cs="Times New Roman"/>
          <w:sz w:val="24"/>
          <w:szCs w:val="24"/>
          <w:lang w:val="uk-UA"/>
        </w:rPr>
        <w:t>ою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листа про відкриття виконавчого провадження та інші постанови, </w:t>
      </w:r>
      <w:r w:rsidR="002A60C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які 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пов’язані з процесом. Інший варіант - переглянути у додатку «Дія», а саме в меню «Сервіси» — «Виконавчі провадження», де можна побачити усі постанови державного чи приватного виконавця.</w:t>
      </w:r>
    </w:p>
    <w:p w14:paraId="00000009" w14:textId="77777777" w:rsidR="00EC4895" w:rsidRPr="00454CD0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Чому звертаються до нотаріуса про видачу виконавчого напису, а не подають позов до суду?</w:t>
      </w:r>
    </w:p>
    <w:p w14:paraId="0000000A" w14:textId="3A1A8F0A" w:rsidR="00EC4895" w:rsidRPr="00454CD0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Цілком </w:t>
      </w:r>
      <w:proofErr w:type="spellStart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логічно</w:t>
      </w:r>
      <w:proofErr w:type="spellEnd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було б подати позовну заяву до суду, коли існує заборгованість, виграти справу та чекати відкриття виконавчого провадження і відповідно повернення коштів, проте обирають найчастіше виконавчий напис, тому що таким чином можна приховати процес стягнення коштів від боржника, оскільки при вчиненні виконавчого напису нотаріуси не повідомляють про це </w:t>
      </w:r>
      <w:r w:rsidR="002A60C3">
        <w:rPr>
          <w:rFonts w:ascii="Times New Roman" w:eastAsia="Times New Roman" w:hAnsi="Times New Roman" w:cs="Times New Roman"/>
          <w:sz w:val="24"/>
          <w:szCs w:val="24"/>
          <w:lang w:val="uk-UA"/>
        </w:rPr>
        <w:t>останнього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0000000B" w14:textId="77777777" w:rsidR="00EC4895" w:rsidRPr="00454CD0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Як скасувати виконання виконавчого напису?</w:t>
      </w:r>
    </w:p>
    <w:p w14:paraId="0000000C" w14:textId="77777777" w:rsidR="00EC4895" w:rsidRPr="00454CD0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Виконавчий напис нотаріуса можна оскаржити через суд, подавши позов про визнання виконавчого напису незаконним чи таким, що не підлягає виконанню.</w:t>
      </w:r>
    </w:p>
    <w:p w14:paraId="7C2D775F" w14:textId="77777777" w:rsidR="00443827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Виконавчий напис є законним, коли дотримано законного порядку його вчинення. Тобто, документи підтверджують безспірність заборгованості, дотримано строки вчинення, наявна печатка нотаріуса та ін.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0000000D" w14:textId="204C4A54" w:rsidR="00EC4895" w:rsidRDefault="00443827" w:rsidP="008C3E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Відповідно при недотриманні вимог законодавства такий виконавчий напис вважатиметься незаконним.</w:t>
      </w:r>
    </w:p>
    <w:p w14:paraId="19814C13" w14:textId="77777777" w:rsidR="00774940" w:rsidRPr="00774940" w:rsidRDefault="00774940" w:rsidP="008C3E3B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7749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Який зміст виконавчого напису?</w:t>
      </w:r>
    </w:p>
    <w:p w14:paraId="10502BFA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до ст. 89 ЗУ “Про нотаріат” у виконавчому написі повинні зазначатися:</w:t>
      </w:r>
    </w:p>
    <w:p w14:paraId="6EB3DCB3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дата (рік, місяць, число) його вчинення, посада, прізвище, ім’я, по батькові нотаріуса, який вчинив виконавчий напис;</w:t>
      </w:r>
    </w:p>
    <w:p w14:paraId="0526B8CA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найменування та адреса стягувача;</w:t>
      </w:r>
    </w:p>
    <w:p w14:paraId="398BD74E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найменування, адреса, дата і місце народження боржника, місце роботи (для фізичних осіб), номери рахунків в установах банків (для юридичних осіб);</w:t>
      </w:r>
    </w:p>
    <w:p w14:paraId="44CF8E79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строк, за який провадиться стягнення;</w:t>
      </w:r>
    </w:p>
    <w:p w14:paraId="69998834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суми, що підлягають стягненню, або предмети, які підлягають витребуванню, в тому числі пеня, проценти, якщо такі належать до стягнення;</w:t>
      </w:r>
    </w:p>
    <w:p w14:paraId="420B2156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розмір плати, сума державного мита, сплачуваного </w:t>
      </w:r>
      <w:proofErr w:type="spellStart"/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стягувачем</w:t>
      </w:r>
      <w:proofErr w:type="spellEnd"/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, або мита, яке підлягає стягненню з боржника;</w:t>
      </w:r>
    </w:p>
    <w:p w14:paraId="400AB00B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номер, за яким виконавчий напис зареєстровано;</w:t>
      </w:r>
    </w:p>
    <w:p w14:paraId="75105AA1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дата набрання юридичної сили;</w:t>
      </w:r>
    </w:p>
    <w:p w14:paraId="0F71BB04" w14:textId="77777777" w:rsidR="00774940" w:rsidRPr="0077494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строк пред’явлення виконавчого напису до виконання.</w:t>
      </w:r>
    </w:p>
    <w:p w14:paraId="29CC37E8" w14:textId="06E6D145" w:rsidR="00774940" w:rsidRDefault="00774940" w:rsidP="008C3E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4940">
        <w:rPr>
          <w:rFonts w:ascii="Times New Roman" w:eastAsia="Times New Roman" w:hAnsi="Times New Roman" w:cs="Times New Roman"/>
          <w:sz w:val="24"/>
          <w:szCs w:val="24"/>
          <w:lang w:val="uk-UA"/>
        </w:rPr>
        <w:t>Обов’язково виконавчий напис скріплюється підписом і печаткою нотаріуса.</w:t>
      </w:r>
    </w:p>
    <w:p w14:paraId="5FF70ADF" w14:textId="002D1891" w:rsidR="00774940" w:rsidRPr="00454CD0" w:rsidRDefault="00774940" w:rsidP="0077494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 не дотриманні вимог змісту виконавчого напису, можна його оскаржити у суді.</w:t>
      </w:r>
    </w:p>
    <w:p w14:paraId="0000000E" w14:textId="77777777" w:rsidR="00EC4895" w:rsidRPr="00454CD0" w:rsidRDefault="004438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На що звертати увагу при оскарженні виконавчого напису?</w:t>
      </w:r>
    </w:p>
    <w:p w14:paraId="0000000F" w14:textId="77777777" w:rsidR="00EC4895" w:rsidRPr="00454CD0" w:rsidRDefault="00443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Виконавчий напис складається на підставі документа, який нотаріально не посвідчений.</w:t>
      </w:r>
    </w:p>
    <w:p w14:paraId="00000010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 до пункту 1 постанови Кабінету Міністрів від 29 червня 1999 року № 1172 «Про затвердження переліку документів, за якими стягнення заборгованості провадиться у безспірному порядку на підставі виконавчих написів нотаріуса» для того аби одержати виконавчий напис подаються: оригінал нотаріально посвідченого договору (договорів); документи, що підтверджують безспірність заборгованості боржника та встановлюють прострочення виконання зобов'язання.</w:t>
      </w:r>
    </w:p>
    <w:p w14:paraId="00000011" w14:textId="77777777" w:rsidR="00EC4895" w:rsidRPr="00454CD0" w:rsidRDefault="00443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Строки вчинення та пред’явлення виконавчого напису.</w:t>
      </w:r>
    </w:p>
    <w:p w14:paraId="00000012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Виконавчий напис не може бути вчинений, якщо з дня настання строку виконання зобов’язання пройшло не більше трьох років. Відповідно до статті 91 Закону України “Про нотаріат” виконавчий напис може бути пред’явлено до примусового виконання протягом трьох років з моменту його вчинення.</w:t>
      </w:r>
    </w:p>
    <w:p w14:paraId="00000013" w14:textId="77777777" w:rsidR="00EC4895" w:rsidRPr="00454CD0" w:rsidRDefault="00443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Відсутність спору між кредитором та боржником.</w:t>
      </w:r>
    </w:p>
    <w:p w14:paraId="00000014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Перед тим як вчинити виконавчий напис нотаріус повинен переконатися, що між сторонами немає спору про стягнення заборгованості або про оскарження порядку її нарахування.</w:t>
      </w:r>
    </w:p>
    <w:p w14:paraId="00000021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454CD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Як зупинити стягнення з доходу у зв’язку вчинення незаконного виконавчого напису?</w:t>
      </w:r>
    </w:p>
    <w:p w14:paraId="00000022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У процесі виконання виконавчого провадження є можливість зупинити стягнення коштів з доходу чи інших виплат, це можливо шляхом подання заяви про забезпечення позову. Дана заява зупиняє стягнення до винесення рішення суду про визнання виконавчого напису таким, що не підлягає виконанню.</w:t>
      </w:r>
    </w:p>
    <w:p w14:paraId="00000023" w14:textId="77777777" w:rsidR="00EC4895" w:rsidRPr="00454CD0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Правильно побудований під</w:t>
      </w:r>
      <w:bookmarkStart w:id="0" w:name="_GoBack"/>
      <w:bookmarkEnd w:id="0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хід та механізм ведення Вашої справи вже будуть кроком до успіху вирішення проблеми, тому для належного вирішення питання виникає необхідність у звернення до кваліфікованих адвокатів, які </w:t>
      </w:r>
      <w:proofErr w:type="spellStart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нададуть</w:t>
      </w:r>
      <w:proofErr w:type="spellEnd"/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консультацію та представництво у суді на усіх стадіях розгляду справи та зможуть досягти позитивного для Вас результату.</w:t>
      </w:r>
    </w:p>
    <w:p w14:paraId="00000025" w14:textId="77777777" w:rsidR="00EC4895" w:rsidRPr="00A73EF5" w:rsidRDefault="00443827" w:rsidP="008C3E3B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Нас рекомендують, тому що:</w:t>
      </w:r>
    </w:p>
    <w:p w14:paraId="00000026" w14:textId="77777777" w:rsidR="00EC4895" w:rsidRPr="00454CD0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1. Після укладання договору з адвокатом у Вас гарантовано буде з ним зворотній зв'язок;</w:t>
      </w:r>
    </w:p>
    <w:p w14:paraId="00000027" w14:textId="77777777" w:rsidR="00EC4895" w:rsidRPr="00454CD0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14:paraId="00000028" w14:textId="77777777" w:rsidR="00EC4895" w:rsidRPr="00454CD0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14:paraId="00000029" w14:textId="77777777" w:rsidR="00EC4895" w:rsidRPr="00454CD0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4. Співробітництво засноване на договорі,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14:paraId="0000002A" w14:textId="5548E03F" w:rsidR="00EC4895" w:rsidRPr="00454CD0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5. Вузька спеціалізація адвоката. За понад 7 років захисту громадян у вирішенні справ та спорів </w:t>
      </w:r>
      <w:r w:rsidR="008C3E3B">
        <w:rPr>
          <w:rFonts w:ascii="Times New Roman" w:eastAsia="Times New Roman" w:hAnsi="Times New Roman" w:cs="Times New Roman"/>
          <w:sz w:val="24"/>
          <w:szCs w:val="24"/>
          <w:lang w:val="uk-UA"/>
        </w:rPr>
        <w:t>щодо захисту прав боржника</w:t>
      </w: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адвокат та його команда юристів отримали безцінний досвід, який дозволяє досягти позитивного результату для клієнта;</w:t>
      </w:r>
    </w:p>
    <w:p w14:paraId="0000002C" w14:textId="037B1535" w:rsidR="00EC4895" w:rsidRPr="008C3E3B" w:rsidRDefault="00443827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4CD0">
        <w:rPr>
          <w:rFonts w:ascii="Times New Roman" w:eastAsia="Times New Roman" w:hAnsi="Times New Roman" w:cs="Times New Roman"/>
          <w:sz w:val="24"/>
          <w:szCs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14:paraId="26E39295" w14:textId="77777777" w:rsidR="008C3E3B" w:rsidRPr="00A73EF5" w:rsidRDefault="008C3E3B" w:rsidP="008C3E3B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Вайбер</w:t>
      </w:r>
      <w:proofErr w:type="spellEnd"/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Телеграм, </w:t>
      </w:r>
      <w:proofErr w:type="spellStart"/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Ватсап</w:t>
      </w:r>
      <w:proofErr w:type="spellEnd"/>
      <w:r w:rsidRPr="00A73E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0000002D" w14:textId="77777777" w:rsidR="00EC4895" w:rsidRPr="008C3E3B" w:rsidRDefault="00EC4895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2E" w14:textId="77777777" w:rsidR="00EC4895" w:rsidRDefault="00EC48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EC4895" w:rsidRDefault="00EC48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C48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3591"/>
    <w:multiLevelType w:val="multilevel"/>
    <w:tmpl w:val="68169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A8E7892"/>
    <w:multiLevelType w:val="multilevel"/>
    <w:tmpl w:val="80F24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95"/>
    <w:rsid w:val="00195750"/>
    <w:rsid w:val="002A60C3"/>
    <w:rsid w:val="002E51C5"/>
    <w:rsid w:val="00443827"/>
    <w:rsid w:val="00454CD0"/>
    <w:rsid w:val="004E5A72"/>
    <w:rsid w:val="006442EA"/>
    <w:rsid w:val="00774940"/>
    <w:rsid w:val="008258C8"/>
    <w:rsid w:val="008C3E3B"/>
    <w:rsid w:val="00A73EF5"/>
    <w:rsid w:val="00EC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9516"/>
  <w15:docId w15:val="{0C1C4076-085B-493D-836C-A04FB9DE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2024-09-11T20:36:00Z</dcterms:created>
  <dcterms:modified xsi:type="dcterms:W3CDTF">2024-09-11T20:36:00Z</dcterms:modified>
</cp:coreProperties>
</file>