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API Documentation: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detail documentation run the Spring Boot Java Application and use the following URLs: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http://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:8080/v2/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u w:val="single"/>
          <w:rtl w:val="0"/>
        </w:rPr>
        <w:t xml:space="preserve">api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u w:val="single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u w:val="single"/>
          <w:rtl w:val="0"/>
        </w:rPr>
        <w:t xml:space="preserve">localhost</w:t>
      </w:r>
      <w:r w:rsidDel="00000000" w:rsidR="00000000" w:rsidRPr="00000000">
        <w:rPr>
          <w:rFonts w:ascii="Roboto" w:cs="Roboto" w:eastAsia="Roboto" w:hAnsi="Roboto"/>
          <w:color w:val="3f7f5f"/>
          <w:sz w:val="24"/>
          <w:szCs w:val="24"/>
          <w:rtl w:val="0"/>
        </w:rPr>
        <w:t xml:space="preserve">:8080/swagger-ui.html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lsw6b9g9a7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Base URL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v19tyjlfkin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HTTP Methods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4h160smpkqas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Retrieves all Blog resources sorted by descending order of dateCreated.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bwgrsu7xvld3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Content-Type: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Response Body:</w:t>
      </w:r>
    </w:p>
    <w:p w:rsidR="00000000" w:rsidDel="00000000" w:rsidP="00000000" w:rsidRDefault="00000000" w:rsidRPr="00000000" w14:paraId="0000000E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</w:rPr>
      </w:pP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[ {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1,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"Title 1"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"body"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"Body 1"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"tags"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"Tag 1"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"dateCreated"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"2023-04-29T10:30:00Z"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 }, {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2,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"Title 2"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"body"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"Body 2"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"tags"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"Tag 2"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"dateCreated"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"2023-04-28T10:30:00Z"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 }]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avdqfm9a5z71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/blogs/{id}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Retrieves a single Blog resource by its ID.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4n0h8lhsgpb4" w:id="5"/>
      <w:bookmarkEnd w:id="5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Parameters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ID of the Blog resource to retrieve. Integer.</w:t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4czwzdxf8ebr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Content-Type: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Response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{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"title"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"Title 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"body"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"Body 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"tags"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"Tag 1"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shd w:fill="f7f7f8" w:val="clear"/>
          <w:rtl w:val="0"/>
        </w:rPr>
        <w:t xml:space="preserve">"dateCreated"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shd w:fill="f7f7f8" w:val="clear"/>
          <w:rtl w:val="0"/>
        </w:rPr>
        <w:t xml:space="preserve">"2023-04-29T10:30:00Z"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f7f7f8" w:val="clear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w79m4i4y986b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POST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Creates a new Blog resource.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3it4my4xd3wb" w:id="8"/>
      <w:bookmarkEnd w:id="8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Body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title of the Blog resource. String.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body of the Blog resource. String.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tags of the Blog resource. String.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b94ciaflsflu" w:id="9"/>
      <w:bookmarkEnd w:id="9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201 Created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3fmoikoucqy" w:id="10"/>
      <w:bookmarkEnd w:id="10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Updates an existing Blog resource.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4ui4469u8bl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Body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ID of the Blog resource to update. Integer.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updated title of the Blog resource. String.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updated body of the Blog resource. String.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updated tags of the Blog resource. String.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ux222yo517xf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Courier New" w:cs="Courier New" w:eastAsia="Courier New" w:hAnsi="Courier New"/>
          <w:color w:val="188038"/>
          <w:sz w:val="21"/>
          <w:szCs w:val="21"/>
        </w:rPr>
      </w:pPr>
      <w:bookmarkStart w:colFirst="0" w:colLast="0" w:name="_3jjotbvw89pw" w:id="13"/>
      <w:bookmarkEnd w:id="1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/blogs/{id}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Deletes a single Blog resource by its ID.</w:t>
      </w:r>
    </w:p>
    <w:p w:rsidR="00000000" w:rsidDel="00000000" w:rsidP="00000000" w:rsidRDefault="00000000" w:rsidRPr="00000000" w14:paraId="0000002C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c41warlg5wby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Request Parameters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The ID of the Blog resource to delete. Integer.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rPr>
          <w:rFonts w:ascii="Roboto" w:cs="Roboto" w:eastAsia="Roboto" w:hAnsi="Roboto"/>
          <w:b w:val="1"/>
          <w:color w:val="374151"/>
          <w:sz w:val="20"/>
          <w:szCs w:val="20"/>
        </w:rPr>
      </w:pPr>
      <w:bookmarkStart w:colFirst="0" w:colLast="0" w:name="_qdfdm1k8jmu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74151"/>
          <w:sz w:val="20"/>
          <w:szCs w:val="20"/>
          <w:rtl w:val="0"/>
        </w:rPr>
        <w:t xml:space="preserve">Response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Status Code: 200 OK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yc48lagszfm" w:id="16"/>
      <w:bookmarkEnd w:id="1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Error Responses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404 Not Found: Returned if a Blog resource with the given ID does not exist.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