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C1ED" w14:textId="77777777" w:rsidR="002A29AB" w:rsidRDefault="002A29AB" w:rsidP="002A29AB">
      <w:pPr>
        <w:jc w:val="center"/>
      </w:pPr>
      <w:proofErr w:type="spellStart"/>
      <w:r>
        <w:rPr>
          <w:rFonts w:ascii="MS Gothic" w:eastAsia="MS Gothic" w:hAnsi="MS Gothic" w:cs="MS Gothic" w:hint="eastAsia"/>
        </w:rPr>
        <w:t>アドベンチャ</w:t>
      </w:r>
      <w:proofErr w:type="spellEnd"/>
      <w:r>
        <w:rPr>
          <w:rFonts w:ascii="MS Gothic" w:eastAsia="MS Gothic" w:hAnsi="MS Gothic" w:cs="MS Gothic" w:hint="eastAsia"/>
        </w:rPr>
        <w:t>ー・</w:t>
      </w:r>
      <w:proofErr w:type="spellStart"/>
      <w:r>
        <w:rPr>
          <w:rFonts w:ascii="MS Gothic" w:eastAsia="MS Gothic" w:hAnsi="MS Gothic" w:cs="MS Gothic" w:hint="eastAsia"/>
        </w:rPr>
        <w:t>ワークス・サイクルズ</w:t>
      </w:r>
      <w:proofErr w:type="spellEnd"/>
    </w:p>
    <w:p w14:paraId="72B253BF" w14:textId="77777777" w:rsidR="002A29AB" w:rsidRDefault="002A29AB" w:rsidP="002A29AB">
      <w:r>
        <w:rPr>
          <w:rFonts w:ascii="MS Gothic" w:eastAsia="MS Gothic" w:hAnsi="MS Gothic" w:cs="MS Gothic" w:hint="eastAsia"/>
        </w:rPr>
        <w:t>アドベンチャー・ワークス・サイクルズは、アドベンチャー・ワークスのサンプルデータベースのモデルとなった架空の企業で、多国籍の大手製造会社です。同社は北米、ヨーロッパ、アジアの商業市場向けに金属製および複合素材製の自転車を製造・販売しています。本社はワシントン州ボセルにあり、従業員数は</w:t>
      </w:r>
      <w:r>
        <w:t>290</w:t>
      </w:r>
      <w:r>
        <w:rPr>
          <w:rFonts w:ascii="MS Gothic" w:eastAsia="MS Gothic" w:hAnsi="MS Gothic" w:cs="MS Gothic" w:hint="eastAsia"/>
        </w:rPr>
        <w:t>名ですが、販売地域全体に複数の地域営業チームを配置しています。</w:t>
      </w:r>
    </w:p>
    <w:p w14:paraId="3E43BE7F" w14:textId="77777777" w:rsidR="002A29AB" w:rsidRDefault="002A29AB" w:rsidP="002A29AB"/>
    <w:p w14:paraId="375C5C8C" w14:textId="47EFEE92" w:rsidR="001A3D08" w:rsidRDefault="002A29AB" w:rsidP="002A29AB">
      <w:r>
        <w:t>2000</w:t>
      </w:r>
      <w:r>
        <w:rPr>
          <w:rFonts w:ascii="MS Gothic" w:eastAsia="MS Gothic" w:hAnsi="MS Gothic" w:cs="MS Gothic" w:hint="eastAsia"/>
        </w:rPr>
        <w:t>年、アドベンチャー・ワークス・サイクルズはメキシコにある小規模製造工場、インポルタドーレス・ネプトゥーノを買収しました。インポルタドーレス・ネプトゥーノは、アドベンチャー・ワークス・サイクルズの製品ラインにおける重要なサブコンポーネントを複数製造しています。これらのサブコンポーネントは、最終製品の組み立てのため、ボセルの拠点に輸送されます。</w:t>
      </w:r>
      <w:r>
        <w:t>2001</w:t>
      </w:r>
      <w:r>
        <w:rPr>
          <w:rFonts w:ascii="MS Gothic" w:eastAsia="MS Gothic" w:hAnsi="MS Gothic" w:cs="MS Gothic" w:hint="eastAsia"/>
        </w:rPr>
        <w:t>年、インポルタドーレス・ネプトゥーノは、ツーリング自転車製品群の唯一の製造・販売会社となりました。</w:t>
      </w:r>
    </w:p>
    <w:sectPr w:rsidR="001A3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00"/>
    <w:rsid w:val="0000289A"/>
    <w:rsid w:val="00124AD6"/>
    <w:rsid w:val="001A3D08"/>
    <w:rsid w:val="00292A98"/>
    <w:rsid w:val="002A29AB"/>
    <w:rsid w:val="00564500"/>
    <w:rsid w:val="00DE5096"/>
    <w:rsid w:val="00F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4E8C8A-7A0C-4D4D-BCCF-79B83A20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Nagarathinam</dc:creator>
  <cp:keywords/>
  <dc:description/>
  <cp:lastModifiedBy>Karan Nagarathinam</cp:lastModifiedBy>
  <cp:revision>2</cp:revision>
  <dcterms:created xsi:type="dcterms:W3CDTF">2026-03-23T07:45:00Z</dcterms:created>
  <dcterms:modified xsi:type="dcterms:W3CDTF">2026-03-23T07:45:00Z</dcterms:modified>
</cp:coreProperties>
</file>