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003F" w14:textId="77777777" w:rsidR="00C20065" w:rsidRDefault="00000000">
      <w:pPr>
        <w:pStyle w:val="Heading1"/>
      </w:pPr>
      <w:bookmarkStart w:id="0" w:name="terms-of-service"/>
      <w:r>
        <w:t>Terms of Service</w:t>
      </w:r>
    </w:p>
    <w:p w14:paraId="5ED15434" w14:textId="77777777" w:rsidR="00C20065" w:rsidRDefault="00000000">
      <w:pPr>
        <w:pStyle w:val="Heading2"/>
      </w:pPr>
      <w:bookmarkStart w:id="1" w:name="terms-of-service-duck-publicity"/>
      <w:r>
        <w:t>Terms of Service – Duck Publicity</w:t>
      </w:r>
    </w:p>
    <w:p w14:paraId="1F98456E" w14:textId="77777777" w:rsidR="00C20065" w:rsidRDefault="00000000">
      <w:pPr>
        <w:pStyle w:val="FirstParagraph"/>
      </w:pPr>
      <w:r>
        <w:t xml:space="preserve">Welcome to </w:t>
      </w:r>
      <w:r>
        <w:rPr>
          <w:b/>
          <w:bCs/>
        </w:rPr>
        <w:t>Duck Publicity</w:t>
      </w:r>
      <w:r>
        <w:t xml:space="preserve"> (“Company,” “we,” “our,” or “us”). These Terms of Service (“Terms”) govern your access to and use of our website, products, and digital marketing services.</w:t>
      </w:r>
    </w:p>
    <w:p w14:paraId="2FAC4E13" w14:textId="77777777" w:rsidR="00C20065" w:rsidRDefault="00000000">
      <w:pPr>
        <w:pStyle w:val="BodyText"/>
      </w:pPr>
      <w:r>
        <w:t>By accessing our website or engaging our services, you agree to be bound by these Terms. If you do not agree with these Terms, please do not use our website or services.</w:t>
      </w:r>
    </w:p>
    <w:p w14:paraId="003C02D4" w14:textId="77777777" w:rsidR="00C20065" w:rsidRDefault="00000000">
      <w:r>
        <w:pict w14:anchorId="3539A4F6">
          <v:rect id="_x0000_i1025" style="width:0;height:1.5pt" o:hralign="center" o:hrstd="t" o:hr="t"/>
        </w:pict>
      </w:r>
    </w:p>
    <w:p w14:paraId="19451CEA" w14:textId="77777777" w:rsidR="00C20065" w:rsidRDefault="00000000">
      <w:pPr>
        <w:pStyle w:val="Heading1"/>
      </w:pPr>
      <w:bookmarkStart w:id="2" w:name="services"/>
      <w:bookmarkEnd w:id="0"/>
      <w:bookmarkEnd w:id="1"/>
      <w:r>
        <w:t>1. Services</w:t>
      </w:r>
    </w:p>
    <w:p w14:paraId="0B7302B2" w14:textId="77777777" w:rsidR="00C20065" w:rsidRDefault="00000000">
      <w:pPr>
        <w:pStyle w:val="FirstParagraph"/>
      </w:pPr>
      <w:r>
        <w:t>Duck Publicity provides digital marketing and related business growth services, including but not limited to:</w:t>
      </w:r>
    </w:p>
    <w:p w14:paraId="563B25A9" w14:textId="77777777" w:rsidR="00C20065" w:rsidRDefault="00000000">
      <w:pPr>
        <w:pStyle w:val="Compact"/>
        <w:numPr>
          <w:ilvl w:val="0"/>
          <w:numId w:val="2"/>
        </w:numPr>
      </w:pPr>
      <w:r>
        <w:t>Social Media Marketing</w:t>
      </w:r>
    </w:p>
    <w:p w14:paraId="36209CDE" w14:textId="77777777" w:rsidR="00C20065" w:rsidRDefault="00000000">
      <w:pPr>
        <w:pStyle w:val="Compact"/>
        <w:numPr>
          <w:ilvl w:val="0"/>
          <w:numId w:val="2"/>
        </w:numPr>
      </w:pPr>
      <w:r>
        <w:t>Search Engine Optimization (SEO)</w:t>
      </w:r>
    </w:p>
    <w:p w14:paraId="1C2EBFDA" w14:textId="77777777" w:rsidR="00C20065" w:rsidRDefault="00000000">
      <w:pPr>
        <w:pStyle w:val="Compact"/>
        <w:numPr>
          <w:ilvl w:val="0"/>
          <w:numId w:val="2"/>
        </w:numPr>
      </w:pPr>
      <w:r>
        <w:t>Google Business Profile Optimization</w:t>
      </w:r>
    </w:p>
    <w:p w14:paraId="4882C172" w14:textId="77777777" w:rsidR="00C20065" w:rsidRDefault="00000000">
      <w:pPr>
        <w:pStyle w:val="Compact"/>
        <w:numPr>
          <w:ilvl w:val="0"/>
          <w:numId w:val="2"/>
        </w:numPr>
      </w:pPr>
      <w:r>
        <w:t>Paid Advertising (Google Ads, Meta Ads, LinkedIn Ads, etc.)</w:t>
      </w:r>
    </w:p>
    <w:p w14:paraId="5B44158B" w14:textId="77777777" w:rsidR="00C20065" w:rsidRDefault="00000000">
      <w:pPr>
        <w:pStyle w:val="Compact"/>
        <w:numPr>
          <w:ilvl w:val="0"/>
          <w:numId w:val="2"/>
        </w:numPr>
      </w:pPr>
      <w:r>
        <w:t>Website Design &amp; Development</w:t>
      </w:r>
    </w:p>
    <w:p w14:paraId="5DFB5B3F" w14:textId="77777777" w:rsidR="00C20065" w:rsidRDefault="00000000">
      <w:pPr>
        <w:pStyle w:val="Compact"/>
        <w:numPr>
          <w:ilvl w:val="0"/>
          <w:numId w:val="2"/>
        </w:numPr>
      </w:pPr>
      <w:r>
        <w:t>Content Creation</w:t>
      </w:r>
    </w:p>
    <w:p w14:paraId="0EE8735B" w14:textId="77777777" w:rsidR="00C20065" w:rsidRDefault="00000000">
      <w:pPr>
        <w:pStyle w:val="Compact"/>
        <w:numPr>
          <w:ilvl w:val="0"/>
          <w:numId w:val="2"/>
        </w:numPr>
      </w:pPr>
      <w:r>
        <w:t>Branding &amp; Graphic Design</w:t>
      </w:r>
    </w:p>
    <w:p w14:paraId="069E1A04" w14:textId="77777777" w:rsidR="00C20065" w:rsidRDefault="00000000">
      <w:pPr>
        <w:pStyle w:val="Compact"/>
        <w:numPr>
          <w:ilvl w:val="0"/>
          <w:numId w:val="2"/>
        </w:numPr>
      </w:pPr>
      <w:r>
        <w:t>Lead Generation</w:t>
      </w:r>
    </w:p>
    <w:p w14:paraId="7A58C884" w14:textId="77777777" w:rsidR="00C20065" w:rsidRDefault="00000000">
      <w:pPr>
        <w:pStyle w:val="Compact"/>
        <w:numPr>
          <w:ilvl w:val="0"/>
          <w:numId w:val="2"/>
        </w:numPr>
      </w:pPr>
      <w:r>
        <w:t>Marketing Consultation</w:t>
      </w:r>
    </w:p>
    <w:p w14:paraId="3B117194" w14:textId="77777777" w:rsidR="00C20065" w:rsidRDefault="00000000">
      <w:pPr>
        <w:pStyle w:val="Compact"/>
        <w:numPr>
          <w:ilvl w:val="0"/>
          <w:numId w:val="2"/>
        </w:numPr>
      </w:pPr>
      <w:r>
        <w:t>Other digital marketing services as agreed with the client.</w:t>
      </w:r>
    </w:p>
    <w:p w14:paraId="273F1DE6" w14:textId="77777777" w:rsidR="00C20065" w:rsidRDefault="00000000">
      <w:r>
        <w:pict w14:anchorId="7F7A38EC">
          <v:rect id="_x0000_i1026" style="width:0;height:1.5pt" o:hralign="center" o:hrstd="t" o:hr="t"/>
        </w:pict>
      </w:r>
    </w:p>
    <w:p w14:paraId="3B6ABFF2" w14:textId="77777777" w:rsidR="00C20065" w:rsidRDefault="00000000">
      <w:pPr>
        <w:pStyle w:val="Heading1"/>
      </w:pPr>
      <w:bookmarkStart w:id="3" w:name="client-responsibilities"/>
      <w:bookmarkEnd w:id="2"/>
      <w:r>
        <w:t>2. Client Responsibilities</w:t>
      </w:r>
    </w:p>
    <w:p w14:paraId="09527405" w14:textId="77777777" w:rsidR="00C20065" w:rsidRDefault="00000000">
      <w:pPr>
        <w:pStyle w:val="FirstParagraph"/>
      </w:pPr>
      <w:r>
        <w:t>The client agrees to:</w:t>
      </w:r>
    </w:p>
    <w:p w14:paraId="3B3993C5" w14:textId="77777777" w:rsidR="00C20065" w:rsidRDefault="00000000">
      <w:pPr>
        <w:pStyle w:val="Compact"/>
        <w:numPr>
          <w:ilvl w:val="0"/>
          <w:numId w:val="3"/>
        </w:numPr>
      </w:pPr>
      <w:r>
        <w:t>Provide accurate and complete information required for the project.</w:t>
      </w:r>
    </w:p>
    <w:p w14:paraId="2AE6CFFF" w14:textId="77777777" w:rsidR="00C20065" w:rsidRDefault="00000000">
      <w:pPr>
        <w:pStyle w:val="Compact"/>
        <w:numPr>
          <w:ilvl w:val="0"/>
          <w:numId w:val="3"/>
        </w:numPr>
      </w:pPr>
      <w:r>
        <w:t>Supply necessary content, logos, images, and access credentials on time.</w:t>
      </w:r>
    </w:p>
    <w:p w14:paraId="73C644E6" w14:textId="77777777" w:rsidR="00C20065" w:rsidRDefault="00000000">
      <w:pPr>
        <w:pStyle w:val="Compact"/>
        <w:numPr>
          <w:ilvl w:val="0"/>
          <w:numId w:val="3"/>
        </w:numPr>
      </w:pPr>
      <w:r>
        <w:t>Review and approve deliverables within the agreed timeframe.</w:t>
      </w:r>
    </w:p>
    <w:p w14:paraId="184E0E8A" w14:textId="77777777" w:rsidR="00C20065" w:rsidRDefault="00000000">
      <w:pPr>
        <w:pStyle w:val="Compact"/>
        <w:numPr>
          <w:ilvl w:val="0"/>
          <w:numId w:val="3"/>
        </w:numPr>
      </w:pPr>
      <w:r>
        <w:t>Ensure that all submitted content complies with applicable laws and does not infringe third-party rights.</w:t>
      </w:r>
    </w:p>
    <w:p w14:paraId="059075AA" w14:textId="77777777" w:rsidR="00C20065" w:rsidRDefault="00000000">
      <w:pPr>
        <w:pStyle w:val="Compact"/>
        <w:numPr>
          <w:ilvl w:val="0"/>
          <w:numId w:val="3"/>
        </w:numPr>
      </w:pPr>
      <w:r>
        <w:t>Make payments according to the agreed schedule.</w:t>
      </w:r>
    </w:p>
    <w:p w14:paraId="11FEB0B6" w14:textId="77777777" w:rsidR="00C20065" w:rsidRDefault="00000000">
      <w:pPr>
        <w:pStyle w:val="FirstParagraph"/>
      </w:pPr>
      <w:r>
        <w:lastRenderedPageBreak/>
        <w:t>Delays caused by the client may affect project timelines.</w:t>
      </w:r>
    </w:p>
    <w:p w14:paraId="72CDE133" w14:textId="77777777" w:rsidR="00C20065" w:rsidRDefault="00000000">
      <w:r>
        <w:pict w14:anchorId="0EE6A17C">
          <v:rect id="_x0000_i1027" style="width:0;height:1.5pt" o:hralign="center" o:hrstd="t" o:hr="t"/>
        </w:pict>
      </w:r>
    </w:p>
    <w:p w14:paraId="5F454C60" w14:textId="77777777" w:rsidR="00C20065" w:rsidRDefault="00000000">
      <w:pPr>
        <w:pStyle w:val="Heading1"/>
      </w:pPr>
      <w:bookmarkStart w:id="4" w:name="payments"/>
      <w:bookmarkEnd w:id="3"/>
      <w:r>
        <w:t>3. Payments</w:t>
      </w:r>
    </w:p>
    <w:p w14:paraId="008FD99E" w14:textId="77777777" w:rsidR="00C20065" w:rsidRDefault="00000000">
      <w:pPr>
        <w:pStyle w:val="Compact"/>
        <w:numPr>
          <w:ilvl w:val="0"/>
          <w:numId w:val="4"/>
        </w:numPr>
      </w:pPr>
      <w:r>
        <w:t>Fees will be communicated through a proposal, quotation, or invoice.</w:t>
      </w:r>
    </w:p>
    <w:p w14:paraId="299C349A" w14:textId="77777777" w:rsidR="00C20065" w:rsidRDefault="00000000">
      <w:pPr>
        <w:pStyle w:val="Compact"/>
        <w:numPr>
          <w:ilvl w:val="0"/>
          <w:numId w:val="4"/>
        </w:numPr>
      </w:pPr>
      <w:r>
        <w:t>Payments must be made by the due date stated on the invoice.</w:t>
      </w:r>
    </w:p>
    <w:p w14:paraId="689AC63F" w14:textId="77777777" w:rsidR="00C20065" w:rsidRDefault="00000000">
      <w:pPr>
        <w:pStyle w:val="Compact"/>
        <w:numPr>
          <w:ilvl w:val="0"/>
          <w:numId w:val="4"/>
        </w:numPr>
      </w:pPr>
      <w:r>
        <w:t>Services may be paused or suspended for overdue accounts.</w:t>
      </w:r>
    </w:p>
    <w:p w14:paraId="14B43D1D" w14:textId="77777777" w:rsidR="00C20065" w:rsidRDefault="00000000">
      <w:pPr>
        <w:pStyle w:val="Compact"/>
        <w:numPr>
          <w:ilvl w:val="0"/>
          <w:numId w:val="4"/>
        </w:numPr>
      </w:pPr>
      <w:r>
        <w:t>Unless otherwise agreed in writing, all payments made are non-refundable.</w:t>
      </w:r>
    </w:p>
    <w:p w14:paraId="619931A3" w14:textId="77777777" w:rsidR="00C20065" w:rsidRDefault="00000000">
      <w:pPr>
        <w:pStyle w:val="Compact"/>
        <w:numPr>
          <w:ilvl w:val="0"/>
          <w:numId w:val="4"/>
        </w:numPr>
      </w:pPr>
      <w:r>
        <w:t>Applicable taxes will be charged where required by law.</w:t>
      </w:r>
    </w:p>
    <w:p w14:paraId="4D122B95" w14:textId="77777777" w:rsidR="00C20065" w:rsidRDefault="00000000">
      <w:r>
        <w:pict w14:anchorId="40CDCD51">
          <v:rect id="_x0000_i1028" style="width:0;height:1.5pt" o:hralign="center" o:hrstd="t" o:hr="t"/>
        </w:pict>
      </w:r>
    </w:p>
    <w:p w14:paraId="4D1EC626" w14:textId="77777777" w:rsidR="00C20065" w:rsidRDefault="00000000">
      <w:pPr>
        <w:pStyle w:val="Heading1"/>
      </w:pPr>
      <w:bookmarkStart w:id="5" w:name="project-timelines"/>
      <w:bookmarkEnd w:id="4"/>
      <w:r>
        <w:t>4. Project Timelines</w:t>
      </w:r>
    </w:p>
    <w:p w14:paraId="30A48389" w14:textId="77777777" w:rsidR="00C20065" w:rsidRDefault="00000000">
      <w:pPr>
        <w:pStyle w:val="FirstParagraph"/>
      </w:pPr>
      <w:r>
        <w:t>Estimated delivery dates are provided in good faith but are subject to timely cooperation from the client. Duck Publicity is not responsible for delays caused by:</w:t>
      </w:r>
    </w:p>
    <w:p w14:paraId="3256EF8B" w14:textId="77777777" w:rsidR="00C20065" w:rsidRDefault="00000000">
      <w:pPr>
        <w:pStyle w:val="Compact"/>
        <w:numPr>
          <w:ilvl w:val="0"/>
          <w:numId w:val="5"/>
        </w:numPr>
      </w:pPr>
      <w:r>
        <w:t>Late approvals</w:t>
      </w:r>
    </w:p>
    <w:p w14:paraId="4C3079FE" w14:textId="77777777" w:rsidR="00C20065" w:rsidRDefault="00000000">
      <w:pPr>
        <w:pStyle w:val="Compact"/>
        <w:numPr>
          <w:ilvl w:val="0"/>
          <w:numId w:val="5"/>
        </w:numPr>
      </w:pPr>
      <w:r>
        <w:t>Missing content or assets</w:t>
      </w:r>
    </w:p>
    <w:p w14:paraId="7AC4DE96" w14:textId="77777777" w:rsidR="00C20065" w:rsidRDefault="00000000">
      <w:pPr>
        <w:pStyle w:val="Compact"/>
        <w:numPr>
          <w:ilvl w:val="0"/>
          <w:numId w:val="5"/>
        </w:numPr>
      </w:pPr>
      <w:r>
        <w:t>Delayed payments</w:t>
      </w:r>
    </w:p>
    <w:p w14:paraId="6D9C0E1C" w14:textId="77777777" w:rsidR="00C20065" w:rsidRDefault="00000000">
      <w:pPr>
        <w:pStyle w:val="Compact"/>
        <w:numPr>
          <w:ilvl w:val="0"/>
          <w:numId w:val="5"/>
        </w:numPr>
      </w:pPr>
      <w:r>
        <w:t>Third-party platform issues</w:t>
      </w:r>
    </w:p>
    <w:p w14:paraId="16D63E7D" w14:textId="77777777" w:rsidR="00C20065" w:rsidRDefault="00000000">
      <w:pPr>
        <w:pStyle w:val="Compact"/>
        <w:numPr>
          <w:ilvl w:val="0"/>
          <w:numId w:val="5"/>
        </w:numPr>
      </w:pPr>
      <w:r>
        <w:t>Events beyond our reasonable control</w:t>
      </w:r>
    </w:p>
    <w:p w14:paraId="3427EDB2" w14:textId="77777777" w:rsidR="00C20065" w:rsidRDefault="00000000">
      <w:r>
        <w:pict w14:anchorId="324A69E7">
          <v:rect id="_x0000_i1029" style="width:0;height:1.5pt" o:hralign="center" o:hrstd="t" o:hr="t"/>
        </w:pict>
      </w:r>
    </w:p>
    <w:p w14:paraId="7AD6868C" w14:textId="77777777" w:rsidR="00C20065" w:rsidRDefault="00000000">
      <w:pPr>
        <w:pStyle w:val="Heading1"/>
      </w:pPr>
      <w:bookmarkStart w:id="6" w:name="advertising-platforms"/>
      <w:bookmarkEnd w:id="5"/>
      <w:r>
        <w:t>5. Advertising Platforms</w:t>
      </w:r>
    </w:p>
    <w:p w14:paraId="12F4B49B" w14:textId="77777777" w:rsidR="00C20065" w:rsidRDefault="00000000">
      <w:pPr>
        <w:pStyle w:val="FirstParagraph"/>
      </w:pPr>
      <w:r>
        <w:t>For advertising services:</w:t>
      </w:r>
    </w:p>
    <w:p w14:paraId="50C148A4" w14:textId="77777777" w:rsidR="00C20065" w:rsidRDefault="00000000">
      <w:pPr>
        <w:pStyle w:val="Compact"/>
        <w:numPr>
          <w:ilvl w:val="0"/>
          <w:numId w:val="6"/>
        </w:numPr>
      </w:pPr>
      <w:r>
        <w:t>Advertising budgets are separate from our service fees unless explicitly stated otherwise.</w:t>
      </w:r>
    </w:p>
    <w:p w14:paraId="220CAD79" w14:textId="77777777" w:rsidR="00C20065" w:rsidRDefault="00000000">
      <w:pPr>
        <w:pStyle w:val="Compact"/>
        <w:numPr>
          <w:ilvl w:val="0"/>
          <w:numId w:val="6"/>
        </w:numPr>
      </w:pPr>
      <w:r>
        <w:t>We cannot guarantee specific results such as rankings, sales, leads, revenue, or return on investment (ROI).</w:t>
      </w:r>
    </w:p>
    <w:p w14:paraId="5B67B207" w14:textId="77777777" w:rsidR="00C20065" w:rsidRDefault="00000000">
      <w:pPr>
        <w:pStyle w:val="Compact"/>
        <w:numPr>
          <w:ilvl w:val="0"/>
          <w:numId w:val="6"/>
        </w:numPr>
      </w:pPr>
      <w:r>
        <w:t>Advertising platforms may change their policies, pricing, algorithms, or approval processes without notice.</w:t>
      </w:r>
    </w:p>
    <w:p w14:paraId="3425A3CA" w14:textId="77777777" w:rsidR="00C20065" w:rsidRDefault="00000000">
      <w:r>
        <w:pict w14:anchorId="6BCD95B6">
          <v:rect id="_x0000_i1030" style="width:0;height:1.5pt" o:hralign="center" o:hrstd="t" o:hr="t"/>
        </w:pict>
      </w:r>
    </w:p>
    <w:p w14:paraId="23094FC8" w14:textId="77777777" w:rsidR="00C20065" w:rsidRDefault="00000000">
      <w:pPr>
        <w:pStyle w:val="Heading1"/>
      </w:pPr>
      <w:bookmarkStart w:id="7" w:name="intellectual-property"/>
      <w:bookmarkEnd w:id="6"/>
      <w:r>
        <w:t>6. Intellectual Property</w:t>
      </w:r>
    </w:p>
    <w:p w14:paraId="37466580" w14:textId="77777777" w:rsidR="00C20065" w:rsidRDefault="00000000">
      <w:pPr>
        <w:pStyle w:val="FirstParagraph"/>
      </w:pPr>
      <w:r>
        <w:t>Unless otherwise agreed:</w:t>
      </w:r>
    </w:p>
    <w:p w14:paraId="22B0C208" w14:textId="77777777" w:rsidR="00C20065" w:rsidRDefault="00000000">
      <w:pPr>
        <w:pStyle w:val="Compact"/>
        <w:numPr>
          <w:ilvl w:val="0"/>
          <w:numId w:val="7"/>
        </w:numPr>
      </w:pPr>
      <w:r>
        <w:lastRenderedPageBreak/>
        <w:t>The client retains ownership of content and materials they provide.</w:t>
      </w:r>
    </w:p>
    <w:p w14:paraId="72108146" w14:textId="77777777" w:rsidR="00C20065" w:rsidRDefault="00000000">
      <w:pPr>
        <w:pStyle w:val="Compact"/>
        <w:numPr>
          <w:ilvl w:val="0"/>
          <w:numId w:val="7"/>
        </w:numPr>
      </w:pPr>
      <w:r>
        <w:t>Duck Publicity retains ownership of its proprietary methods, templates, software, strategies, and internal processes.</w:t>
      </w:r>
    </w:p>
    <w:p w14:paraId="7E3C487F" w14:textId="77777777" w:rsidR="00C20065" w:rsidRDefault="00000000">
      <w:pPr>
        <w:pStyle w:val="Compact"/>
        <w:numPr>
          <w:ilvl w:val="0"/>
          <w:numId w:val="7"/>
        </w:numPr>
      </w:pPr>
      <w:r>
        <w:t>Final deliverables become the client’s property only after all outstanding payments have been received.</w:t>
      </w:r>
    </w:p>
    <w:p w14:paraId="69B629E5" w14:textId="77777777" w:rsidR="00C20065" w:rsidRDefault="00000000">
      <w:r>
        <w:pict w14:anchorId="48F55C4E">
          <v:rect id="_x0000_i1031" style="width:0;height:1.5pt" o:hralign="center" o:hrstd="t" o:hr="t"/>
        </w:pict>
      </w:r>
    </w:p>
    <w:p w14:paraId="0C72167A" w14:textId="77777777" w:rsidR="00C20065" w:rsidRDefault="00000000">
      <w:pPr>
        <w:pStyle w:val="Heading1"/>
      </w:pPr>
      <w:bookmarkStart w:id="8" w:name="confidentiality"/>
      <w:bookmarkEnd w:id="7"/>
      <w:r>
        <w:t>7. Confidentiality</w:t>
      </w:r>
    </w:p>
    <w:p w14:paraId="0FD50976" w14:textId="77777777" w:rsidR="00C20065" w:rsidRDefault="00000000">
      <w:pPr>
        <w:pStyle w:val="FirstParagraph"/>
      </w:pPr>
      <w:r>
        <w:t>Both parties agree to keep confidential any non-public information shared during the course of the engagement and to use such information only for the purposes of providing or receiving the services.</w:t>
      </w:r>
    </w:p>
    <w:p w14:paraId="7AD89DC0" w14:textId="77777777" w:rsidR="00C20065" w:rsidRDefault="00000000">
      <w:r>
        <w:pict w14:anchorId="07E2F97A">
          <v:rect id="_x0000_i1032" style="width:0;height:1.5pt" o:hralign="center" o:hrstd="t" o:hr="t"/>
        </w:pict>
      </w:r>
    </w:p>
    <w:p w14:paraId="6328BD31" w14:textId="77777777" w:rsidR="00C20065" w:rsidRDefault="00000000">
      <w:pPr>
        <w:pStyle w:val="Heading1"/>
      </w:pPr>
      <w:bookmarkStart w:id="9" w:name="third-party-services"/>
      <w:bookmarkEnd w:id="8"/>
      <w:r>
        <w:t>8. Third-Party Services</w:t>
      </w:r>
    </w:p>
    <w:p w14:paraId="2CEEF71D" w14:textId="77777777" w:rsidR="00C20065" w:rsidRDefault="00000000">
      <w:pPr>
        <w:pStyle w:val="FirstParagraph"/>
      </w:pPr>
      <w:r>
        <w:t>Our services may involve third-party platforms, including but not limited to Google, Meta, LinkedIn, website hosting providers, payment gateways, and analytics tools.</w:t>
      </w:r>
    </w:p>
    <w:p w14:paraId="668AE61B" w14:textId="77777777" w:rsidR="00C20065" w:rsidRDefault="00000000">
      <w:pPr>
        <w:pStyle w:val="BodyText"/>
      </w:pPr>
      <w:r>
        <w:t>Duck Publicity is not responsible for:</w:t>
      </w:r>
    </w:p>
    <w:p w14:paraId="79AA7A17" w14:textId="77777777" w:rsidR="00C20065" w:rsidRDefault="00000000">
      <w:pPr>
        <w:pStyle w:val="Compact"/>
        <w:numPr>
          <w:ilvl w:val="0"/>
          <w:numId w:val="8"/>
        </w:numPr>
      </w:pPr>
      <w:r>
        <w:t>Platform outages</w:t>
      </w:r>
    </w:p>
    <w:p w14:paraId="1C1AADDB" w14:textId="77777777" w:rsidR="00C20065" w:rsidRDefault="00000000">
      <w:pPr>
        <w:pStyle w:val="Compact"/>
        <w:numPr>
          <w:ilvl w:val="0"/>
          <w:numId w:val="8"/>
        </w:numPr>
      </w:pPr>
      <w:r>
        <w:t>Policy changes</w:t>
      </w:r>
    </w:p>
    <w:p w14:paraId="468C7ACF" w14:textId="77777777" w:rsidR="00C20065" w:rsidRDefault="00000000">
      <w:pPr>
        <w:pStyle w:val="Compact"/>
        <w:numPr>
          <w:ilvl w:val="0"/>
          <w:numId w:val="8"/>
        </w:numPr>
      </w:pPr>
      <w:r>
        <w:t>Account suspensions</w:t>
      </w:r>
    </w:p>
    <w:p w14:paraId="16501F48" w14:textId="77777777" w:rsidR="00C20065" w:rsidRDefault="00000000">
      <w:pPr>
        <w:pStyle w:val="Compact"/>
        <w:numPr>
          <w:ilvl w:val="0"/>
          <w:numId w:val="8"/>
        </w:numPr>
      </w:pPr>
      <w:r>
        <w:t>Service interruptions</w:t>
      </w:r>
    </w:p>
    <w:p w14:paraId="1ACCDCF5" w14:textId="77777777" w:rsidR="00C20065" w:rsidRDefault="00000000">
      <w:pPr>
        <w:pStyle w:val="Compact"/>
        <w:numPr>
          <w:ilvl w:val="0"/>
          <w:numId w:val="8"/>
        </w:numPr>
      </w:pPr>
      <w:r>
        <w:t>Changes in search engine or social media algorithms</w:t>
      </w:r>
    </w:p>
    <w:p w14:paraId="404567A3" w14:textId="77777777" w:rsidR="00C20065" w:rsidRDefault="00000000">
      <w:r>
        <w:pict w14:anchorId="29896855">
          <v:rect id="_x0000_i1033" style="width:0;height:1.5pt" o:hralign="center" o:hrstd="t" o:hr="t"/>
        </w:pict>
      </w:r>
    </w:p>
    <w:p w14:paraId="41A5C0BD" w14:textId="77777777" w:rsidR="00C20065" w:rsidRDefault="00000000">
      <w:pPr>
        <w:pStyle w:val="Heading1"/>
      </w:pPr>
      <w:bookmarkStart w:id="10" w:name="no-guarantee-of-results"/>
      <w:bookmarkEnd w:id="9"/>
      <w:r>
        <w:t>9. No Guarantee of Results</w:t>
      </w:r>
    </w:p>
    <w:p w14:paraId="0EDFFB6A" w14:textId="77777777" w:rsidR="00C20065" w:rsidRDefault="00000000">
      <w:pPr>
        <w:pStyle w:val="FirstParagraph"/>
      </w:pPr>
      <w:r>
        <w:t>Digital marketing outcomes depend on many factors beyond our control, including market conditions, competition, customer behavior, advertising budgets, and platform algorithms.</w:t>
      </w:r>
    </w:p>
    <w:p w14:paraId="41BCC270" w14:textId="77777777" w:rsidR="00C20065" w:rsidRDefault="00000000">
      <w:pPr>
        <w:pStyle w:val="BodyText"/>
      </w:pPr>
      <w:r>
        <w:t>Accordingly, Duck Publicity does not guarantee:</w:t>
      </w:r>
    </w:p>
    <w:p w14:paraId="017C0D9F" w14:textId="77777777" w:rsidR="00C20065" w:rsidRDefault="00000000">
      <w:pPr>
        <w:pStyle w:val="Compact"/>
        <w:numPr>
          <w:ilvl w:val="0"/>
          <w:numId w:val="9"/>
        </w:numPr>
      </w:pPr>
      <w:r>
        <w:t>Search engine rankings</w:t>
      </w:r>
    </w:p>
    <w:p w14:paraId="0F233274" w14:textId="77777777" w:rsidR="00C20065" w:rsidRDefault="00000000">
      <w:pPr>
        <w:pStyle w:val="Compact"/>
        <w:numPr>
          <w:ilvl w:val="0"/>
          <w:numId w:val="9"/>
        </w:numPr>
      </w:pPr>
      <w:r>
        <w:t>Sales or revenue</w:t>
      </w:r>
    </w:p>
    <w:p w14:paraId="54534DA1" w14:textId="77777777" w:rsidR="00C20065" w:rsidRDefault="00000000">
      <w:pPr>
        <w:pStyle w:val="Compact"/>
        <w:numPr>
          <w:ilvl w:val="0"/>
          <w:numId w:val="9"/>
        </w:numPr>
      </w:pPr>
      <w:r>
        <w:t>Number of leads</w:t>
      </w:r>
    </w:p>
    <w:p w14:paraId="1AD5F564" w14:textId="77777777" w:rsidR="00C20065" w:rsidRDefault="00000000">
      <w:pPr>
        <w:pStyle w:val="Compact"/>
        <w:numPr>
          <w:ilvl w:val="0"/>
          <w:numId w:val="9"/>
        </w:numPr>
      </w:pPr>
      <w:r>
        <w:t>Website traffic</w:t>
      </w:r>
    </w:p>
    <w:p w14:paraId="1D33BBAC" w14:textId="77777777" w:rsidR="00C20065" w:rsidRDefault="00000000">
      <w:pPr>
        <w:pStyle w:val="Compact"/>
        <w:numPr>
          <w:ilvl w:val="0"/>
          <w:numId w:val="9"/>
        </w:numPr>
      </w:pPr>
      <w:r>
        <w:t>Conversion rates</w:t>
      </w:r>
    </w:p>
    <w:p w14:paraId="64B36DC1" w14:textId="77777777" w:rsidR="00C20065" w:rsidRDefault="00000000">
      <w:pPr>
        <w:pStyle w:val="Compact"/>
        <w:numPr>
          <w:ilvl w:val="0"/>
          <w:numId w:val="9"/>
        </w:numPr>
      </w:pPr>
      <w:r>
        <w:t>Social media growth</w:t>
      </w:r>
    </w:p>
    <w:p w14:paraId="52866EC3" w14:textId="77777777" w:rsidR="00C20065" w:rsidRDefault="00000000">
      <w:pPr>
        <w:pStyle w:val="Compact"/>
        <w:numPr>
          <w:ilvl w:val="0"/>
          <w:numId w:val="9"/>
        </w:numPr>
      </w:pPr>
      <w:r>
        <w:lastRenderedPageBreak/>
        <w:t>Return on advertising spend (ROAS)</w:t>
      </w:r>
    </w:p>
    <w:p w14:paraId="0A540D07" w14:textId="77777777" w:rsidR="00C20065" w:rsidRDefault="00000000">
      <w:pPr>
        <w:pStyle w:val="FirstParagraph"/>
      </w:pPr>
      <w:r>
        <w:t>We commit to providing our services with reasonable skill, care, and professionalism.</w:t>
      </w:r>
    </w:p>
    <w:p w14:paraId="55848562" w14:textId="77777777" w:rsidR="00C20065" w:rsidRDefault="00000000">
      <w:r>
        <w:pict w14:anchorId="17744266">
          <v:rect id="_x0000_i1034" style="width:0;height:1.5pt" o:hralign="center" o:hrstd="t" o:hr="t"/>
        </w:pict>
      </w:r>
    </w:p>
    <w:p w14:paraId="57FDD126" w14:textId="77777777" w:rsidR="00C20065" w:rsidRDefault="00000000">
      <w:pPr>
        <w:pStyle w:val="Heading1"/>
      </w:pPr>
      <w:bookmarkStart w:id="11" w:name="limitation-of-liability"/>
      <w:bookmarkEnd w:id="10"/>
      <w:r>
        <w:t>10. Limitation of Liability</w:t>
      </w:r>
    </w:p>
    <w:p w14:paraId="3F4D82C2" w14:textId="77777777" w:rsidR="00C20065" w:rsidRDefault="00000000">
      <w:pPr>
        <w:pStyle w:val="FirstParagraph"/>
      </w:pPr>
      <w:r>
        <w:t>To the maximum extent permitted by law, Duck Publicity shall not be liable for any indirect, incidental, consequential, special, or punitive damages, including loss of profits, business opportunities, or data, arising from the use of our services or website.</w:t>
      </w:r>
    </w:p>
    <w:p w14:paraId="1B9E3228" w14:textId="77777777" w:rsidR="00C20065" w:rsidRDefault="00000000">
      <w:pPr>
        <w:pStyle w:val="BodyText"/>
      </w:pPr>
      <w:r>
        <w:t>Our total liability shall not exceed the amount paid by the client for the specific services giving rise to the claim.</w:t>
      </w:r>
    </w:p>
    <w:p w14:paraId="1EF6EEAB" w14:textId="77777777" w:rsidR="00C20065" w:rsidRDefault="00000000">
      <w:r>
        <w:pict w14:anchorId="6223FB66">
          <v:rect id="_x0000_i1035" style="width:0;height:1.5pt" o:hralign="center" o:hrstd="t" o:hr="t"/>
        </w:pict>
      </w:r>
    </w:p>
    <w:p w14:paraId="022ECA33" w14:textId="77777777" w:rsidR="00C20065" w:rsidRDefault="00000000">
      <w:pPr>
        <w:pStyle w:val="Heading1"/>
      </w:pPr>
      <w:bookmarkStart w:id="12" w:name="termination"/>
      <w:bookmarkEnd w:id="11"/>
      <w:r>
        <w:t>11. Termination</w:t>
      </w:r>
    </w:p>
    <w:p w14:paraId="580FC338" w14:textId="77777777" w:rsidR="00C20065" w:rsidRDefault="00000000">
      <w:pPr>
        <w:pStyle w:val="FirstParagraph"/>
      </w:pPr>
      <w:r>
        <w:t>Either party may terminate the engagement by providing written notice, subject to any agreed notice period or contract terms.</w:t>
      </w:r>
    </w:p>
    <w:p w14:paraId="6FC11A21" w14:textId="77777777" w:rsidR="00C20065" w:rsidRDefault="00000000">
      <w:pPr>
        <w:pStyle w:val="BodyText"/>
      </w:pPr>
      <w:r>
        <w:t>Upon termination:</w:t>
      </w:r>
    </w:p>
    <w:p w14:paraId="5E144C36" w14:textId="77777777" w:rsidR="00C20065" w:rsidRDefault="00000000">
      <w:pPr>
        <w:pStyle w:val="Compact"/>
        <w:numPr>
          <w:ilvl w:val="0"/>
          <w:numId w:val="10"/>
        </w:numPr>
      </w:pPr>
      <w:r>
        <w:t>Outstanding invoices become immediately payable.</w:t>
      </w:r>
    </w:p>
    <w:p w14:paraId="4BBCA6EE" w14:textId="77777777" w:rsidR="00C20065" w:rsidRDefault="00000000">
      <w:pPr>
        <w:pStyle w:val="Compact"/>
        <w:numPr>
          <w:ilvl w:val="0"/>
          <w:numId w:val="10"/>
        </w:numPr>
      </w:pPr>
      <w:r>
        <w:t>Work completed up to the termination date will be billed accordingly.</w:t>
      </w:r>
    </w:p>
    <w:p w14:paraId="1F5CE735" w14:textId="77777777" w:rsidR="00C20065" w:rsidRDefault="00000000">
      <w:pPr>
        <w:pStyle w:val="Compact"/>
        <w:numPr>
          <w:ilvl w:val="0"/>
          <w:numId w:val="10"/>
        </w:numPr>
      </w:pPr>
      <w:r>
        <w:t>Access to agency-managed assets may be withdrawn after project completion or termination, unless otherwise agreed.</w:t>
      </w:r>
    </w:p>
    <w:p w14:paraId="4A1EA190" w14:textId="77777777" w:rsidR="00C20065" w:rsidRDefault="00000000">
      <w:r>
        <w:pict w14:anchorId="197068AD">
          <v:rect id="_x0000_i1036" style="width:0;height:1.5pt" o:hralign="center" o:hrstd="t" o:hr="t"/>
        </w:pict>
      </w:r>
    </w:p>
    <w:p w14:paraId="1428EBD4" w14:textId="77777777" w:rsidR="00C20065" w:rsidRDefault="00000000">
      <w:pPr>
        <w:pStyle w:val="Heading1"/>
      </w:pPr>
      <w:bookmarkStart w:id="13" w:name="acceptable-use"/>
      <w:bookmarkEnd w:id="12"/>
      <w:r>
        <w:t>12. Acceptable Use</w:t>
      </w:r>
    </w:p>
    <w:p w14:paraId="00EBE7AE" w14:textId="77777777" w:rsidR="00C20065" w:rsidRDefault="00000000">
      <w:pPr>
        <w:pStyle w:val="FirstParagraph"/>
      </w:pPr>
      <w:r>
        <w:t>Clients agree not to use our services for unlawful, fraudulent, misleading, defamatory, abusive, or otherwise prohibited activities.</w:t>
      </w:r>
    </w:p>
    <w:p w14:paraId="7523B282" w14:textId="77777777" w:rsidR="00C20065" w:rsidRDefault="00000000">
      <w:pPr>
        <w:pStyle w:val="BodyText"/>
      </w:pPr>
      <w:r>
        <w:t>Duck Publicity reserves the right to refuse or terminate services that violate applicable laws or these Terms.</w:t>
      </w:r>
    </w:p>
    <w:p w14:paraId="75841D2F" w14:textId="77777777" w:rsidR="00C20065" w:rsidRDefault="00000000">
      <w:r>
        <w:pict w14:anchorId="086C688D">
          <v:rect id="_x0000_i1037" style="width:0;height:1.5pt" o:hralign="center" o:hrstd="t" o:hr="t"/>
        </w:pict>
      </w:r>
    </w:p>
    <w:p w14:paraId="68609878" w14:textId="77777777" w:rsidR="00C20065" w:rsidRDefault="00000000">
      <w:pPr>
        <w:pStyle w:val="Heading1"/>
      </w:pPr>
      <w:bookmarkStart w:id="14" w:name="changes-to-these-terms"/>
      <w:bookmarkEnd w:id="13"/>
      <w:r>
        <w:lastRenderedPageBreak/>
        <w:t>13. Changes to These Terms</w:t>
      </w:r>
    </w:p>
    <w:p w14:paraId="5CC6324C" w14:textId="77777777" w:rsidR="00C20065" w:rsidRDefault="00000000">
      <w:pPr>
        <w:pStyle w:val="FirstParagraph"/>
      </w:pPr>
      <w:r>
        <w:t>We may revise these Terms from time to time. Updated versions will be published on our website with a revised effective date. Continued use of our services constitutes acceptance of the updated Terms.</w:t>
      </w:r>
    </w:p>
    <w:p w14:paraId="3A846D5E" w14:textId="77777777" w:rsidR="00C20065" w:rsidRDefault="00000000">
      <w:r>
        <w:pict w14:anchorId="41F3A970">
          <v:rect id="_x0000_i1038" style="width:0;height:1.5pt" o:hralign="center" o:hrstd="t" o:hr="t"/>
        </w:pict>
      </w:r>
    </w:p>
    <w:p w14:paraId="05648E3D" w14:textId="77777777" w:rsidR="00C20065" w:rsidRDefault="00000000">
      <w:pPr>
        <w:pStyle w:val="Heading1"/>
      </w:pPr>
      <w:bookmarkStart w:id="15" w:name="governing-law"/>
      <w:bookmarkEnd w:id="14"/>
      <w:r>
        <w:t>14. Governing Law</w:t>
      </w:r>
    </w:p>
    <w:p w14:paraId="7DB15A87" w14:textId="77777777" w:rsidR="00C20065" w:rsidRDefault="00000000">
      <w:pPr>
        <w:pStyle w:val="FirstParagraph"/>
      </w:pPr>
      <w:r>
        <w:t xml:space="preserve">These Terms shall be governed by and construed in accordance with the laws of </w:t>
      </w:r>
      <w:r>
        <w:rPr>
          <w:b/>
          <w:bCs/>
        </w:rPr>
        <w:t>India</w:t>
      </w:r>
      <w:r>
        <w:t>. Any disputes arising from these Terms shall be subject to the exclusive jurisdiction of the competent courts where Duck Publicity’s principal place of business is located.</w:t>
      </w:r>
    </w:p>
    <w:p w14:paraId="17EAD8DE" w14:textId="77777777" w:rsidR="00C20065" w:rsidRDefault="00000000">
      <w:r>
        <w:pict w14:anchorId="3BB7FAB7">
          <v:rect id="_x0000_i1039" style="width:0;height:1.5pt" o:hralign="center" o:hrstd="t" o:hr="t"/>
        </w:pict>
      </w:r>
    </w:p>
    <w:p w14:paraId="278E7ED0" w14:textId="77777777" w:rsidR="00C20065" w:rsidRDefault="00000000">
      <w:pPr>
        <w:pStyle w:val="Heading1"/>
      </w:pPr>
      <w:bookmarkStart w:id="16" w:name="contact-us"/>
      <w:bookmarkEnd w:id="15"/>
      <w:r>
        <w:t>15. Contact Us</w:t>
      </w:r>
    </w:p>
    <w:p w14:paraId="405919A5" w14:textId="10C130F6" w:rsidR="00C20065" w:rsidRDefault="00000000" w:rsidP="002B6D04">
      <w:pPr>
        <w:pStyle w:val="FirstParagraph"/>
      </w:pPr>
      <w:r>
        <w:t>If you have any questions regarding these Terms of Service, please contact us</w:t>
      </w:r>
      <w:r w:rsidR="002B6D04">
        <w:t xml:space="preserve"> using contact us page from website</w:t>
      </w:r>
      <w:bookmarkEnd w:id="16"/>
    </w:p>
    <w:sectPr w:rsidR="00C2006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A467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52EF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79310667">
    <w:abstractNumId w:val="0"/>
  </w:num>
  <w:num w:numId="2" w16cid:durableId="385417321">
    <w:abstractNumId w:val="1"/>
  </w:num>
  <w:num w:numId="3" w16cid:durableId="373972064">
    <w:abstractNumId w:val="1"/>
  </w:num>
  <w:num w:numId="4" w16cid:durableId="1067800669">
    <w:abstractNumId w:val="1"/>
  </w:num>
  <w:num w:numId="5" w16cid:durableId="1133596938">
    <w:abstractNumId w:val="1"/>
  </w:num>
  <w:num w:numId="6" w16cid:durableId="1673950343">
    <w:abstractNumId w:val="1"/>
  </w:num>
  <w:num w:numId="7" w16cid:durableId="152063645">
    <w:abstractNumId w:val="1"/>
  </w:num>
  <w:num w:numId="8" w16cid:durableId="1763987464">
    <w:abstractNumId w:val="1"/>
  </w:num>
  <w:num w:numId="9" w16cid:durableId="1583098878">
    <w:abstractNumId w:val="1"/>
  </w:num>
  <w:num w:numId="10" w16cid:durableId="1913810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20065"/>
    <w:rsid w:val="002B6D04"/>
    <w:rsid w:val="00C20065"/>
    <w:rsid w:val="00F61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9E8D0"/>
  <w15:docId w15:val="{08E5EE4D-DBF5-4F6E-8D34-0DE68916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jainsuperbazarho@gmail.com</cp:lastModifiedBy>
  <cp:revision>2</cp:revision>
  <dcterms:created xsi:type="dcterms:W3CDTF">2026-07-27T11:40:00Z</dcterms:created>
  <dcterms:modified xsi:type="dcterms:W3CDTF">2026-07-27T11:45:00Z</dcterms:modified>
</cp:coreProperties>
</file>