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AFCC" w14:textId="06AC474D" w:rsidR="00E9350C" w:rsidRPr="00341383" w:rsidRDefault="007E10DF" w:rsidP="00E9350C">
      <w:pPr>
        <w:rPr>
          <w:rFonts w:cstheme="minorHAnsi"/>
          <w:b/>
          <w:smallCaps/>
          <w:color w:val="2F5496" w:themeColor="accent1" w:themeShade="BF"/>
          <w:spacing w:val="26"/>
          <w:sz w:val="28"/>
        </w:rPr>
      </w:pPr>
      <w:r>
        <w:rPr>
          <w:rFonts w:ascii="Tw Cen MT" w:hAnsi="Tw Cen MT"/>
          <w:b/>
          <w:color w:val="1F3864"/>
          <w:sz w:val="36"/>
          <w:szCs w:val="36"/>
        </w:rPr>
        <w:t xml:space="preserve">GYANENDRA KR. SINGH   </w:t>
      </w:r>
      <w:r w:rsidRPr="00341383">
        <w:rPr>
          <w:rFonts w:cstheme="minorHAnsi"/>
          <w:b/>
          <w:smallCaps/>
          <w:color w:val="2F5496" w:themeColor="accent1" w:themeShade="BF"/>
          <w:spacing w:val="26"/>
          <w:sz w:val="28"/>
        </w:rPr>
        <w:t xml:space="preserve">Human Resources Professional       </w:t>
      </w:r>
    </w:p>
    <w:p w14:paraId="0048E3E7" w14:textId="790E8085" w:rsidR="00E9350C" w:rsidRPr="00341383" w:rsidRDefault="00000000" w:rsidP="00E9350C">
      <w:pPr>
        <w:jc w:val="center"/>
        <w:rPr>
          <w:rFonts w:ascii="Tw Cen MT" w:hAnsi="Tw Cen MT"/>
          <w:b/>
          <w:color w:val="2F5496" w:themeColor="accent1" w:themeShade="BF"/>
          <w:sz w:val="28"/>
        </w:rPr>
      </w:pPr>
      <w:r w:rsidRPr="00341383">
        <w:rPr>
          <w:rFonts w:cstheme="minorHAnsi"/>
          <w:b/>
          <w:smallCaps/>
          <w:color w:val="2F5496" w:themeColor="accent1" w:themeShade="BF"/>
          <w:spacing w:val="26"/>
          <w:sz w:val="28"/>
        </w:rPr>
        <w:t xml:space="preserve">              </w:t>
      </w:r>
    </w:p>
    <w:p w14:paraId="075BD0A4" w14:textId="77777777" w:rsidR="00E9350C" w:rsidRDefault="00E9350C" w:rsidP="00E9350C">
      <w:pPr>
        <w:pStyle w:val="Header"/>
        <w:rPr>
          <w:rFonts w:ascii="Tw Cen MT" w:hAnsi="Tw Cen MT"/>
          <w:b/>
          <w:color w:val="1F3864"/>
          <w:sz w:val="36"/>
          <w:szCs w:val="36"/>
        </w:rPr>
      </w:pPr>
    </w:p>
    <w:p w14:paraId="685FDC82" w14:textId="086B3273" w:rsidR="00E9350C" w:rsidRDefault="00000000" w:rsidP="00E9350C">
      <w:pPr>
        <w:rPr>
          <w:rFonts w:ascii="Tw Cen MT" w:hAnsi="Tw Cen MT"/>
          <w:b/>
          <w:color w:val="0F243E"/>
        </w:rPr>
      </w:pPr>
      <w:r w:rsidRPr="00551C62">
        <w:rPr>
          <w:rFonts w:ascii="Tw Cen MT" w:hAnsi="Tw Cen MT"/>
          <w:b/>
          <w:color w:val="0F243E"/>
        </w:rPr>
        <w:t>Mobile No +</w:t>
      </w:r>
      <w:r w:rsidR="002B22B4">
        <w:rPr>
          <w:rFonts w:ascii="Tw Cen MT" w:hAnsi="Tw Cen MT"/>
          <w:b/>
          <w:color w:val="0F243E"/>
        </w:rPr>
        <w:t>91-8860859489, +91-9451627303</w:t>
      </w:r>
      <w:r w:rsidRPr="00551C62">
        <w:rPr>
          <w:rFonts w:ascii="Tw Cen MT" w:hAnsi="Tw Cen MT"/>
          <w:b/>
          <w:color w:val="0F243E"/>
        </w:rPr>
        <w:t xml:space="preserve"> </w:t>
      </w:r>
    </w:p>
    <w:p w14:paraId="409B6397" w14:textId="01A32D41" w:rsidR="00E9350C" w:rsidRDefault="00DD1641" w:rsidP="005C4761">
      <w:pPr>
        <w:rPr>
          <w:rFonts w:ascii="Tahoma" w:hAnsi="Tahoma" w:cs="Tahoma"/>
          <w:color w:val="2F5496" w:themeColor="accent1" w:themeShade="BF"/>
          <w:lang w:eastAsia="en-GB"/>
        </w:rPr>
      </w:pPr>
      <w:r>
        <w:rPr>
          <w:rFonts w:ascii="Tahoma" w:hAnsi="Tahoma" w:cs="Tahoma"/>
          <w:color w:val="2F5496" w:themeColor="accent1" w:themeShade="BF"/>
          <w:lang w:eastAsia="en-GB"/>
        </w:rPr>
        <w:t>gyans1990@gmail.com</w:t>
      </w:r>
    </w:p>
    <w:p w14:paraId="24486748" w14:textId="77777777" w:rsidR="003979A9" w:rsidRDefault="003979A9" w:rsidP="00E9350C">
      <w:pPr>
        <w:jc w:val="center"/>
        <w:rPr>
          <w:rFonts w:ascii="Tahoma" w:hAnsi="Tahoma" w:cs="Tahoma"/>
          <w:color w:val="2F5496" w:themeColor="accent1" w:themeShade="BF"/>
          <w:lang w:eastAsia="en-GB"/>
        </w:rPr>
      </w:pPr>
    </w:p>
    <w:p w14:paraId="08AEFD51" w14:textId="77777777" w:rsidR="003979A9" w:rsidRPr="003979A9" w:rsidRDefault="00000000" w:rsidP="003979A9">
      <w:pPr>
        <w:pStyle w:val="NoSpacing"/>
        <w:rPr>
          <w:b/>
          <w:bCs/>
          <w:lang w:eastAsia="en-GB"/>
        </w:rPr>
      </w:pPr>
      <w:r w:rsidRPr="003979A9">
        <w:rPr>
          <w:b/>
          <w:bCs/>
          <w:lang w:eastAsia="en-GB"/>
        </w:rPr>
        <w:t>Permanent Address</w:t>
      </w:r>
    </w:p>
    <w:p w14:paraId="3C38BCD4" w14:textId="701FE739" w:rsidR="003979A9" w:rsidRPr="003979A9" w:rsidRDefault="004A4C35" w:rsidP="003979A9">
      <w:pPr>
        <w:pStyle w:val="NoSpacing"/>
        <w:rPr>
          <w:rFonts w:cstheme="minorHAnsi"/>
          <w:b/>
          <w:bCs/>
          <w:smallCaps/>
          <w:color w:val="00B0F0"/>
          <w:spacing w:val="26"/>
        </w:rPr>
      </w:pPr>
      <w:r>
        <w:rPr>
          <w:b/>
          <w:bCs/>
          <w:lang w:eastAsia="en-GB"/>
        </w:rPr>
        <w:t>Ayar, Varanasi</w:t>
      </w:r>
      <w:r w:rsidRPr="003979A9">
        <w:rPr>
          <w:b/>
          <w:bCs/>
          <w:lang w:eastAsia="en-GB"/>
        </w:rPr>
        <w:t xml:space="preserve"> (</w:t>
      </w:r>
      <w:r>
        <w:rPr>
          <w:b/>
          <w:bCs/>
          <w:lang w:eastAsia="en-GB"/>
        </w:rPr>
        <w:t>U.P.</w:t>
      </w:r>
      <w:r w:rsidRPr="003979A9">
        <w:rPr>
          <w:b/>
          <w:bCs/>
          <w:lang w:eastAsia="en-GB"/>
        </w:rPr>
        <w:t>)</w:t>
      </w:r>
      <w:r w:rsidR="00CC37D4">
        <w:rPr>
          <w:b/>
          <w:bCs/>
          <w:lang w:eastAsia="en-GB"/>
        </w:rPr>
        <w:t xml:space="preserve"> INDIA</w:t>
      </w:r>
    </w:p>
    <w:tbl>
      <w:tblPr>
        <w:tblStyle w:val="TableGrid"/>
        <w:tblW w:w="11340" w:type="dxa"/>
        <w:tblInd w:w="-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7290"/>
      </w:tblGrid>
      <w:tr w:rsidR="009E30B0" w:rsidRPr="00D54AA2" w14:paraId="51619ACC" w14:textId="77777777" w:rsidTr="00F56D25">
        <w:trPr>
          <w:trHeight w:val="200"/>
        </w:trPr>
        <w:tc>
          <w:tcPr>
            <w:tcW w:w="11340" w:type="dxa"/>
            <w:gridSpan w:val="2"/>
          </w:tcPr>
          <w:p w14:paraId="67B0F7E4" w14:textId="77777777" w:rsidR="003979A9" w:rsidRPr="00D54AA2" w:rsidRDefault="003979A9" w:rsidP="00C66428">
            <w:pPr>
              <w:jc w:val="both"/>
              <w:rPr>
                <w:rFonts w:cstheme="minorHAnsi"/>
                <w:i/>
                <w:color w:val="1F3864" w:themeColor="accent1" w:themeShade="80"/>
                <w:sz w:val="32"/>
                <w:szCs w:val="32"/>
                <w:lang w:eastAsia="en-GB"/>
              </w:rPr>
            </w:pPr>
          </w:p>
          <w:p w14:paraId="0B22CEBB" w14:textId="77777777" w:rsidR="00F56D25" w:rsidRPr="00D54AA2" w:rsidRDefault="00000000" w:rsidP="00C66428">
            <w:pPr>
              <w:jc w:val="both"/>
              <w:rPr>
                <w:rFonts w:cstheme="minorHAnsi"/>
                <w:i/>
                <w:color w:val="037679"/>
                <w:sz w:val="32"/>
                <w:szCs w:val="32"/>
              </w:rPr>
            </w:pPr>
            <w:r w:rsidRPr="00D54AA2">
              <w:rPr>
                <w:rFonts w:cstheme="minorHAnsi"/>
                <w:i/>
                <w:color w:val="1F3864" w:themeColor="accent1" w:themeShade="80"/>
                <w:sz w:val="32"/>
                <w:szCs w:val="32"/>
                <w:lang w:eastAsia="en-GB"/>
              </w:rPr>
              <w:t xml:space="preserve">A dedicated professional with proficiency in mastering HR situations &amp; business situations, highly knowledgeable in a wide variety of professional disciplines including Human Resources, Learning &amp; Development, Administration, Hospital Operations and P&amp;L with proven expertise in driving organizations to success through strategic employee engagements; targeting senior level assignments in Human Resource Management </w:t>
            </w:r>
          </w:p>
        </w:tc>
      </w:tr>
      <w:tr w:rsidR="009E30B0" w:rsidRPr="00D54AA2" w14:paraId="4937FA6F" w14:textId="77777777" w:rsidTr="00F56D25">
        <w:trPr>
          <w:trHeight w:val="4437"/>
        </w:trPr>
        <w:tc>
          <w:tcPr>
            <w:tcW w:w="11340" w:type="dxa"/>
            <w:gridSpan w:val="2"/>
            <w:shd w:val="clear" w:color="auto" w:fill="FFFFFF" w:themeFill="background1"/>
          </w:tcPr>
          <w:p w14:paraId="287C6D29" w14:textId="77777777" w:rsidR="00F56D25" w:rsidRPr="00D54AA2" w:rsidRDefault="004E73D9" w:rsidP="007B5B4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  <w:color w:val="00B0F0"/>
                <w:sz w:val="32"/>
                <w:szCs w:val="32"/>
              </w:rPr>
            </w:pPr>
            <w:r>
              <w:rPr>
                <w:sz w:val="32"/>
                <w:szCs w:val="32"/>
              </w:rPr>
              <w:pict w14:anchorId="12DC67C2">
                <v:shape id="Picture 29" o:spid="_x0000_i1025" type="#_x0000_t75" alt="knowledge24x24icons" style="width:16.5pt;height:16.5pt;visibility:visible;mso-wrap-style:square">
                  <v:imagedata r:id="rId8" o:title="knowledge24x24icons"/>
                </v:shape>
              </w:pict>
            </w:r>
            <w:r w:rsidR="007E10DF" w:rsidRPr="00D54AA2">
              <w:rPr>
                <w:rFonts w:cstheme="minorHAnsi"/>
                <w:color w:val="2F5496" w:themeColor="accent1" w:themeShade="BF"/>
                <w:sz w:val="32"/>
                <w:szCs w:val="32"/>
              </w:rPr>
              <w:t>Profile Summary</w:t>
            </w:r>
          </w:p>
          <w:p w14:paraId="48748AB2" w14:textId="77777777" w:rsidR="00C66428" w:rsidRPr="00D54AA2" w:rsidRDefault="00C66428" w:rsidP="007B5B4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  <w:color w:val="5F5F5F"/>
                <w:sz w:val="32"/>
                <w:szCs w:val="32"/>
              </w:rPr>
            </w:pPr>
          </w:p>
          <w:p w14:paraId="39F9AF79" w14:textId="791244C0" w:rsidR="00F56D25" w:rsidRPr="00D54AA2" w:rsidRDefault="00000000" w:rsidP="007B5B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>A vibrant performance-driven Business HR professional with 1</w:t>
            </w:r>
            <w:r w:rsidR="00683E05"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>2</w:t>
            </w: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 years of rich combined expertise in devising and effectuating HR policies, systems and practices including sourcing, screening, recruitment, compensation management, joining preliminaries, induction, employee benefits, employee relations, employee exits, learning / training&amp; development, employee engagement, doctors engagement, senior leadership management, labour union management, union wage settlements while managing complete life cycle of employees in the organization.</w:t>
            </w:r>
            <w:r>
              <w:rPr>
                <w:noProof/>
                <w:sz w:val="32"/>
                <w:szCs w:val="32"/>
              </w:rPr>
              <w:pict w14:anchorId="2C85463C">
                <v:rect id="_x0000_i1026" style="width:0;height:1.5pt" o:hralign="center" o:hrstd="t" o:hr="t" fillcolor="#a0a0a0" stroked="f"/>
              </w:pict>
            </w:r>
          </w:p>
          <w:p w14:paraId="3ACD8282" w14:textId="77777777" w:rsidR="00F56D25" w:rsidRPr="00D54AA2" w:rsidRDefault="00000000" w:rsidP="007B5B4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>A business HR expert who have proven track record of alligning resources including talent towards overall organizational goals and achieving the organizational targets on</w:t>
            </w:r>
            <w:r w:rsidR="00C66428"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 culture, buinsess value.</w:t>
            </w:r>
          </w:p>
          <w:p w14:paraId="79148EFD" w14:textId="77777777" w:rsidR="00F56D25" w:rsidRPr="00D54AA2" w:rsidRDefault="00000000" w:rsidP="007B5B49">
            <w:pPr>
              <w:pStyle w:val="ListParagraph"/>
              <w:ind w:left="360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pict w14:anchorId="0FE42D96">
                <v:rect id="_x0000_i1027" style="width:0;height:1.5pt" o:hralign="center" o:hrstd="t" o:hr="t" fillcolor="#a0a0a0" stroked="f"/>
              </w:pict>
            </w:r>
          </w:p>
          <w:p w14:paraId="24BE70FB" w14:textId="77777777" w:rsidR="00F56D25" w:rsidRPr="00D54AA2" w:rsidRDefault="00F56D25" w:rsidP="007B5B49">
            <w:pPr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</w:p>
          <w:p w14:paraId="39010468" w14:textId="77777777" w:rsidR="00F56D25" w:rsidRPr="00D54AA2" w:rsidRDefault="00000000" w:rsidP="007B5B4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HR leader with exceptional negotiation skills, people management skills which helpsin effective management of large cross functional teams in </w:t>
            </w:r>
            <w:r w:rsidR="00C66428"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Organization </w:t>
            </w: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 set-up. Knows how to pick key opinion leader / influencer in the organization and work with them positively towards achieving organizational goals.</w:t>
            </w:r>
            <w:r>
              <w:rPr>
                <w:noProof/>
                <w:sz w:val="32"/>
                <w:szCs w:val="32"/>
              </w:rPr>
              <w:pict w14:anchorId="3FB59967">
                <v:rect id="_x0000_i1028" style="width:0;height:1.5pt" o:hralign="center" o:hrstd="t" o:hr="t" fillcolor="#a0a0a0" stroked="f"/>
              </w:pict>
            </w:r>
          </w:p>
          <w:p w14:paraId="7712DE99" w14:textId="77777777" w:rsidR="00F56D25" w:rsidRPr="00D54AA2" w:rsidRDefault="00000000" w:rsidP="007B5B4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t xml:space="preserve">A people strategist and a situational leader who is efficient in evolving a culture for motivating employees, moulding them into corporate and social citizens as well as </w:t>
            </w: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lastRenderedPageBreak/>
              <w:t>guiding them towards the achievement of organizational objectives &amp; SLA for operational excellence</w:t>
            </w:r>
          </w:p>
          <w:p w14:paraId="29F2851A" w14:textId="77777777" w:rsidR="00F56D25" w:rsidRPr="00D54AA2" w:rsidRDefault="00000000" w:rsidP="007B5B49">
            <w:pPr>
              <w:contextualSpacing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pict w14:anchorId="34CAC9F4">
                <v:rect id="_x0000_i1029" style="width:531.15pt;height:1pt" o:hrpct="955" o:hralign="center" o:hrstd="t" o:hr="t" fillcolor="#a0a0a0" stroked="f"/>
              </w:pict>
            </w:r>
          </w:p>
          <w:p w14:paraId="57E8F11D" w14:textId="77777777" w:rsidR="00F56D25" w:rsidRPr="00D54AA2" w:rsidRDefault="00F56D25" w:rsidP="007B5B49">
            <w:pPr>
              <w:contextualSpacing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</w:p>
          <w:p w14:paraId="1E76C7FE" w14:textId="77777777" w:rsidR="00F56D25" w:rsidRPr="00D54AA2" w:rsidRDefault="00000000" w:rsidP="007B5B4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noProof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color w:val="000000" w:themeColor="text1"/>
                <w:sz w:val="32"/>
                <w:szCs w:val="32"/>
                <w:lang w:eastAsia="en-GB"/>
              </w:rPr>
              <w:t>Subject Matter Expert offering enriched knowledge of calculating compa-ratio for recruitment (aligning market / top companies), manpower budgeting, background verification, exit interviews, MIS and payroll m</w:t>
            </w:r>
            <w:r w:rsidR="00341383" w:rsidRPr="00D54AA2">
              <w:rPr>
                <w:rFonts w:cstheme="minorHAnsi"/>
                <w:color w:val="000000" w:themeColor="text1"/>
                <w:sz w:val="32"/>
                <w:szCs w:val="32"/>
                <w:lang w:eastAsia="en-GB"/>
              </w:rPr>
              <w:t>anagement; implemented HRIS, ERP.</w:t>
            </w:r>
            <w:r w:rsidRPr="00D54AA2">
              <w:rPr>
                <w:rFonts w:cstheme="minorHAnsi"/>
                <w:color w:val="000000" w:themeColor="text1"/>
                <w:sz w:val="32"/>
                <w:szCs w:val="32"/>
                <w:lang w:eastAsia="en-GB"/>
              </w:rPr>
              <w:t xml:space="preserve"> </w:t>
            </w:r>
            <w:r>
              <w:rPr>
                <w:rFonts w:cstheme="minorHAnsi"/>
                <w:noProof/>
                <w:sz w:val="32"/>
                <w:szCs w:val="32"/>
              </w:rPr>
              <w:pict w14:anchorId="62B25EB2">
                <v:rect id="_x0000_i1030" style="width:0;height:1.5pt" o:hralign="center" o:hrstd="t" o:hr="t" fillcolor="#a0a0a0" stroked="f"/>
              </w:pict>
            </w:r>
          </w:p>
          <w:p w14:paraId="4DE328AD" w14:textId="77777777" w:rsidR="00F56D25" w:rsidRPr="00D54AA2" w:rsidRDefault="00000000" w:rsidP="007B5B49">
            <w:pPr>
              <w:pStyle w:val="NoSpacing"/>
              <w:numPr>
                <w:ilvl w:val="0"/>
                <w:numId w:val="2"/>
              </w:numPr>
              <w:contextualSpacing/>
              <w:jc w:val="both"/>
              <w:rPr>
                <w:rFonts w:asciiTheme="minorHAnsi" w:hAnsiTheme="minorHAnsi" w:cstheme="minorHAnsi"/>
                <w:b/>
                <w:bCs/>
                <w:color w:val="222222"/>
                <w:sz w:val="32"/>
                <w:szCs w:val="32"/>
              </w:rPr>
            </w:pPr>
            <w:r w:rsidRPr="00D54AA2">
              <w:rPr>
                <w:rFonts w:asciiTheme="minorHAnsi" w:eastAsiaTheme="minorHAnsi" w:hAnsiTheme="minorHAnsi" w:cstheme="minorHAnsi"/>
                <w:color w:val="000000" w:themeColor="text1"/>
                <w:sz w:val="32"/>
                <w:szCs w:val="32"/>
                <w:lang w:eastAsia="en-GB"/>
              </w:rPr>
              <w:t>Skilled in implementing PMS across various levels to substantiate performance appraisal linked to reward &amp; recognition programs / Employee Satisfaction</w:t>
            </w:r>
            <w:r>
              <w:rPr>
                <w:rFonts w:asciiTheme="minorHAnsi" w:hAnsiTheme="minorHAnsi" w:cstheme="minorHAnsi"/>
                <w:noProof/>
                <w:sz w:val="32"/>
                <w:szCs w:val="32"/>
              </w:rPr>
              <w:pict w14:anchorId="6FE7B052">
                <v:rect id="_x0000_i1031" style="width:0;height:1.5pt" o:hralign="center" o:hrstd="t" o:hr="t" fillcolor="#a0a0a0" stroked="f"/>
              </w:pict>
            </w:r>
          </w:p>
          <w:p w14:paraId="1E9C40AD" w14:textId="77777777" w:rsidR="00F56D25" w:rsidRPr="00D54AA2" w:rsidRDefault="00000000" w:rsidP="007B5B49">
            <w:pPr>
              <w:numPr>
                <w:ilvl w:val="0"/>
                <w:numId w:val="1"/>
              </w:num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Showcased Excellency in HR Automation, Integration, Employee Relation, L&amp;D, Manpower Planning &amp; Recruitment, Job Analysis &amp; Job Description, Performance &amp; Reward Management (Star Award) &amp; Talent/succession/redundancy planning</w:t>
            </w:r>
          </w:p>
          <w:p w14:paraId="6B69FFCA" w14:textId="77777777" w:rsidR="00341383" w:rsidRPr="00D54AA2" w:rsidRDefault="00341383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5C86EB82" w14:textId="77777777" w:rsidR="00341383" w:rsidRPr="00D54AA2" w:rsidRDefault="00341383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3F05AF45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5821CA20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23540239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68E5FAF4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59D94FF6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00DD6ABC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49546405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458DF6B9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723EF384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741106C3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4C3D51C3" w14:textId="77777777" w:rsidR="003979A9" w:rsidRPr="00D54AA2" w:rsidRDefault="003979A9" w:rsidP="00341383">
            <w:pPr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</w:p>
          <w:p w14:paraId="67768778" w14:textId="77777777" w:rsidR="00F56D25" w:rsidRPr="00D54AA2" w:rsidRDefault="00F56D25" w:rsidP="007B5B49">
            <w:pPr>
              <w:contextualSpacing/>
              <w:jc w:val="both"/>
              <w:rPr>
                <w:rFonts w:cstheme="minorHAnsi"/>
                <w:color w:val="000000" w:themeColor="text1"/>
                <w:sz w:val="32"/>
                <w:szCs w:val="32"/>
                <w:lang w:eastAsia="en-GB"/>
              </w:rPr>
            </w:pPr>
          </w:p>
        </w:tc>
      </w:tr>
      <w:tr w:rsidR="009E30B0" w:rsidRPr="00D54AA2" w14:paraId="71CEFD25" w14:textId="77777777" w:rsidTr="00F56D25">
        <w:trPr>
          <w:trHeight w:val="50"/>
        </w:trPr>
        <w:tc>
          <w:tcPr>
            <w:tcW w:w="4050" w:type="dxa"/>
            <w:shd w:val="clear" w:color="auto" w:fill="FFFFFF" w:themeFill="background1"/>
          </w:tcPr>
          <w:p w14:paraId="038F4720" w14:textId="77777777" w:rsidR="00F56D25" w:rsidRPr="00D54AA2" w:rsidRDefault="00000000" w:rsidP="007B5B49">
            <w:pPr>
              <w:rPr>
                <w:rFonts w:cstheme="minorHAnsi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F0563D"/>
                <w:sz w:val="32"/>
                <w:szCs w:val="32"/>
              </w:rPr>
              <w:lastRenderedPageBreak/>
              <w:drawing>
                <wp:inline distT="0" distB="0" distL="0" distR="0" wp14:anchorId="26643BF1" wp14:editId="6E5C53A8">
                  <wp:extent cx="219075" cy="219075"/>
                  <wp:effectExtent l="0" t="0" r="9525" b="9525"/>
                  <wp:docPr id="289" name="Picture 289" descr="cor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5493" name="Picture 22" descr="cor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AA2">
              <w:rPr>
                <w:rFonts w:cstheme="minorHAnsi"/>
                <w:color w:val="002060"/>
                <w:sz w:val="32"/>
                <w:szCs w:val="32"/>
              </w:rPr>
              <w:t>Core Competencies</w:t>
            </w:r>
            <w:r w:rsidRPr="00D54AA2">
              <w:rPr>
                <w:rFonts w:cstheme="minorHAnsi"/>
                <w:color w:val="00B0F0"/>
                <w:sz w:val="32"/>
                <w:szCs w:val="32"/>
              </w:rPr>
              <w:br/>
            </w:r>
          </w:p>
          <w:tbl>
            <w:tblPr>
              <w:tblStyle w:val="TableGrid"/>
              <w:tblW w:w="37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7"/>
              <w:gridCol w:w="1260"/>
            </w:tblGrid>
            <w:tr w:rsidR="009E30B0" w:rsidRPr="00D54AA2" w14:paraId="0BA31F5D" w14:textId="77777777" w:rsidTr="007B5B49">
              <w:trPr>
                <w:trHeight w:val="585"/>
              </w:trPr>
              <w:tc>
                <w:tcPr>
                  <w:tcW w:w="2497" w:type="dxa"/>
                  <w:shd w:val="clear" w:color="auto" w:fill="auto"/>
                </w:tcPr>
                <w:p w14:paraId="2AA83F17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Strategic HR Operations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13890C22" w14:textId="77777777" w:rsidR="00F56D25" w:rsidRPr="00D54AA2" w:rsidRDefault="00000000" w:rsidP="007B5B49">
                  <w:pPr>
                    <w:contextualSpacing/>
                    <w:rPr>
                      <w:rFonts w:cstheme="minorHAnsi"/>
                      <w:sz w:val="32"/>
                      <w:szCs w:val="32"/>
                    </w:rPr>
                  </w:pPr>
                  <w:r w:rsidRPr="00D54AA2">
                    <w:rPr>
                      <w:noProof/>
                      <w:sz w:val="32"/>
                      <w:szCs w:val="32"/>
                    </w:rPr>
                    <w:drawing>
                      <wp:inline distT="0" distB="0" distL="0" distR="0" wp14:anchorId="67023C54" wp14:editId="5BD15CB9">
                        <wp:extent cx="397383" cy="327359"/>
                        <wp:effectExtent l="19050" t="0" r="2667" b="0"/>
                        <wp:docPr id="295" name="Picture 2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3200567" name=""/>
                                <pic:cNvPicPr/>
                              </pic:nvPicPr>
                              <pic:blipFill>
                                <a:blip r:embed="rId10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75" cy="334849"/>
                                </a:xfrm>
                                <a:prstGeom prst="flowChartConnector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30B0" w:rsidRPr="00D54AA2" w14:paraId="4321EC24" w14:textId="77777777" w:rsidTr="007B5B49">
              <w:trPr>
                <w:trHeight w:val="683"/>
              </w:trPr>
              <w:tc>
                <w:tcPr>
                  <w:tcW w:w="2497" w:type="dxa"/>
                  <w:shd w:val="clear" w:color="auto" w:fill="auto"/>
                </w:tcPr>
                <w:p w14:paraId="0BF6F04E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HR Business Partner</w:t>
                  </w:r>
                </w:p>
                <w:p w14:paraId="1B6D98AF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56873BD4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Excellent Leadership Skills</w:t>
                  </w:r>
                </w:p>
                <w:p w14:paraId="1D0F0E15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659BFBD7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Negotiation skills</w:t>
                  </w:r>
                </w:p>
                <w:p w14:paraId="2C195A7F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63B1897C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Workforce Management</w:t>
                  </w:r>
                </w:p>
                <w:p w14:paraId="2CF44199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31856579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Talent Management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65929318" w14:textId="77777777" w:rsidR="00F56D25" w:rsidRPr="00D54AA2" w:rsidRDefault="00000000" w:rsidP="007B5B49">
                  <w:pPr>
                    <w:contextualSpacing/>
                    <w:rPr>
                      <w:rFonts w:cstheme="minorHAnsi"/>
                      <w:sz w:val="32"/>
                      <w:szCs w:val="32"/>
                    </w:rPr>
                  </w:pPr>
                  <w:r w:rsidRPr="00D54AA2">
                    <w:rPr>
                      <w:rFonts w:cstheme="minorBidi"/>
                      <w:noProof/>
                      <w:sz w:val="32"/>
                      <w:szCs w:val="3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09DF08DE" wp14:editId="4C63D017">
                            <wp:simplePos x="0" y="0"/>
                            <wp:positionH relativeFrom="column">
                              <wp:posOffset>-19050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67995" cy="340995"/>
                            <wp:effectExtent l="0" t="0" r="8255" b="1905"/>
                            <wp:wrapNone/>
                            <wp:docPr id="19" name="Rounded Rectangle 29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67995" cy="340995"/>
                                    </a:xfrm>
                                    <a:prstGeom prst="roundRect">
                                      <a:avLst>
                                        <a:gd name="adj" fmla="val 10000"/>
                                      </a:avLst>
                                    </a:prstGeom>
                                    <a:blipFill>
                                      <a:blip r:embed="rId11"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ounded Rectangle 293" o:spid="_x0000_s1036" style="width:36.85pt;height:26.85pt;margin-top:6.4pt;margin-left:-1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0528" arcsize="6554f" stroked="f" strokeweight="2pt">
                            <v:fill r:id="rId12" o:title="" recolor="t" rotate="t" type="frame"/>
                          </v:roundrect>
                        </w:pict>
                      </mc:Fallback>
                    </mc:AlternateContent>
                  </w:r>
                  <w:r w:rsidRPr="00D54AA2">
                    <w:rPr>
                      <w:rFonts w:cstheme="minorBid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2C32D8F9" wp14:editId="35BAA166">
                            <wp:simplePos x="0" y="0"/>
                            <wp:positionH relativeFrom="column">
                              <wp:posOffset>69850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331470" cy="321945"/>
                            <wp:effectExtent l="3810" t="0" r="7620" b="1905"/>
                            <wp:wrapNone/>
                            <wp:docPr id="20" name="Rounded Rectangle 29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31470" cy="321945"/>
                                    </a:xfrm>
                                    <a:prstGeom prst="roundRect">
                                      <a:avLst>
                                        <a:gd name="adj" fmla="val 10000"/>
                                      </a:avLst>
                                    </a:prstGeom>
                                    <a:blipFill>
                                      <a:blip r:embed="rId13"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ounded Rectangle 291" o:spid="_x0000_s1037" style="width:26.1pt;height:25.35pt;margin-top:48pt;margin-left:5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8480" arcsize="6554f" stroked="f" strokeweight="2pt">
                            <v:fill r:id="rId14" o:title="" recolor="t" rotate="t" type="frame"/>
                          </v:roundrect>
                        </w:pict>
                      </mc:Fallback>
                    </mc:AlternateContent>
                  </w:r>
                </w:p>
              </w:tc>
            </w:tr>
            <w:tr w:rsidR="009E30B0" w:rsidRPr="00D54AA2" w14:paraId="5AB018F4" w14:textId="77777777" w:rsidTr="007B5B49">
              <w:trPr>
                <w:trHeight w:val="701"/>
              </w:trPr>
              <w:tc>
                <w:tcPr>
                  <w:tcW w:w="2497" w:type="dxa"/>
                  <w:shd w:val="clear" w:color="auto" w:fill="auto"/>
                </w:tcPr>
                <w:p w14:paraId="076CF48D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79EE8608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Performance Management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4E98E5AE" w14:textId="77777777" w:rsidR="00F56D25" w:rsidRPr="00D54AA2" w:rsidRDefault="00000000" w:rsidP="007B5B49">
                  <w:pPr>
                    <w:contextualSpacing/>
                    <w:rPr>
                      <w:rFonts w:cstheme="minorHAnsi"/>
                      <w:noProof/>
                      <w:sz w:val="32"/>
                      <w:szCs w:val="32"/>
                    </w:rPr>
                  </w:pPr>
                  <w:r w:rsidRPr="00D54AA2">
                    <w:rPr>
                      <w:rFonts w:cstheme="minorHAnsi"/>
                      <w:noProof/>
                      <w:sz w:val="32"/>
                      <w:szCs w:val="32"/>
                    </w:rPr>
                    <w:drawing>
                      <wp:inline distT="0" distB="0" distL="0" distR="0" wp14:anchorId="53CE90D5" wp14:editId="36971FDC">
                        <wp:extent cx="395946" cy="318275"/>
                        <wp:effectExtent l="0" t="0" r="4445" b="5715"/>
                        <wp:docPr id="1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8726875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970" cy="320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30B0" w:rsidRPr="00D54AA2" w14:paraId="3389AC11" w14:textId="77777777" w:rsidTr="007B5B49">
              <w:trPr>
                <w:trHeight w:val="800"/>
              </w:trPr>
              <w:tc>
                <w:tcPr>
                  <w:tcW w:w="2497" w:type="dxa"/>
                  <w:shd w:val="clear" w:color="auto" w:fill="auto"/>
                </w:tcPr>
                <w:p w14:paraId="30BA3331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Organization Development/</w:t>
                  </w:r>
                  <w:r w:rsidRPr="00D54AA2">
                    <w:rPr>
                      <w:rFonts w:eastAsia="Calibri" w:cstheme="minorHAnsi"/>
                      <w:bCs/>
                      <w:color w:val="000000" w:themeColor="text1"/>
                      <w:sz w:val="32"/>
                      <w:szCs w:val="32"/>
                      <w:lang w:val="en-GB"/>
                    </w:rPr>
                    <w:t xml:space="preserve"> Strategy/Business Planning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724A9D83" w14:textId="77777777" w:rsidR="00F56D25" w:rsidRPr="00D54AA2" w:rsidRDefault="00000000" w:rsidP="007B5B49">
                  <w:pPr>
                    <w:contextualSpacing/>
                    <w:rPr>
                      <w:rFonts w:cstheme="minorHAnsi"/>
                      <w:noProof/>
                      <w:sz w:val="32"/>
                      <w:szCs w:val="32"/>
                    </w:rPr>
                  </w:pPr>
                  <w:r w:rsidRPr="00D54AA2">
                    <w:rPr>
                      <w:rFonts w:cstheme="minorHAnsi"/>
                      <w:noProof/>
                      <w:sz w:val="32"/>
                      <w:szCs w:val="32"/>
                    </w:rPr>
                    <w:drawing>
                      <wp:anchor distT="0" distB="0" distL="114300" distR="114300" simplePos="0" relativeHeight="251673600" behindDoc="0" locked="0" layoutInCell="1" allowOverlap="1" wp14:anchorId="5EAE04A6" wp14:editId="54F54A51">
                        <wp:simplePos x="0" y="0"/>
                        <wp:positionH relativeFrom="column">
                          <wp:posOffset>-17780</wp:posOffset>
                        </wp:positionH>
                        <wp:positionV relativeFrom="paragraph">
                          <wp:posOffset>455295</wp:posOffset>
                        </wp:positionV>
                        <wp:extent cx="400050" cy="352425"/>
                        <wp:effectExtent l="19050" t="0" r="0" b="0"/>
                        <wp:wrapNone/>
                        <wp:docPr id="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1758571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50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54AA2">
                    <w:rPr>
                      <w:rFonts w:cstheme="minorHAnsi"/>
                      <w:noProof/>
                      <w:sz w:val="32"/>
                      <w:szCs w:val="32"/>
                    </w:rPr>
                    <w:drawing>
                      <wp:inline distT="0" distB="0" distL="0" distR="0" wp14:anchorId="6130E27C" wp14:editId="2B6D9FD1">
                        <wp:extent cx="381480" cy="352507"/>
                        <wp:effectExtent l="0" t="0" r="0" b="0"/>
                        <wp:docPr id="10" name="Picture 2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8225723" name="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5531" cy="35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30B0" w:rsidRPr="00D54AA2" w14:paraId="66AE7D03" w14:textId="77777777" w:rsidTr="007B5B49">
              <w:trPr>
                <w:trHeight w:val="297"/>
              </w:trPr>
              <w:tc>
                <w:tcPr>
                  <w:tcW w:w="2497" w:type="dxa"/>
                  <w:shd w:val="clear" w:color="auto" w:fill="auto"/>
                </w:tcPr>
                <w:p w14:paraId="439ADD38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bCs/>
                      <w:color w:val="000000" w:themeColor="text1"/>
                      <w:sz w:val="32"/>
                      <w:szCs w:val="32"/>
                      <w:lang w:val="en-GB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Process Enhancement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27258D67" w14:textId="77777777" w:rsidR="00F56D25" w:rsidRPr="00D54AA2" w:rsidRDefault="00F56D25" w:rsidP="007B5B49">
                  <w:pPr>
                    <w:contextualSpacing/>
                    <w:rPr>
                      <w:rFonts w:cstheme="minorHAnsi"/>
                      <w:sz w:val="32"/>
                      <w:szCs w:val="32"/>
                    </w:rPr>
                  </w:pPr>
                </w:p>
              </w:tc>
            </w:tr>
            <w:tr w:rsidR="009E30B0" w:rsidRPr="00D54AA2" w14:paraId="747A50C0" w14:textId="77777777" w:rsidTr="007B5B49">
              <w:trPr>
                <w:trHeight w:val="90"/>
              </w:trPr>
              <w:tc>
                <w:tcPr>
                  <w:tcW w:w="2497" w:type="dxa"/>
                  <w:shd w:val="clear" w:color="auto" w:fill="auto"/>
                </w:tcPr>
                <w:p w14:paraId="4EFEB8B3" w14:textId="77777777" w:rsidR="00F56D25" w:rsidRPr="00D54AA2" w:rsidRDefault="00F56D25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1D00985A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bCs/>
                      <w:color w:val="000000" w:themeColor="text1"/>
                      <w:sz w:val="32"/>
                      <w:szCs w:val="32"/>
                      <w:lang w:val="en-GB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Compliance Management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3AE168B2" w14:textId="77777777" w:rsidR="00F56D25" w:rsidRPr="00D54AA2" w:rsidRDefault="00000000" w:rsidP="007B5B49">
                  <w:pPr>
                    <w:contextualSpacing/>
                    <w:rPr>
                      <w:rFonts w:cstheme="minorHAnsi"/>
                      <w:sz w:val="32"/>
                      <w:szCs w:val="32"/>
                    </w:rPr>
                  </w:pPr>
                  <w:r w:rsidRPr="00D54AA2">
                    <w:rPr>
                      <w:rFonts w:cstheme="minorBid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2798D691" wp14:editId="2D6C30A6">
                            <wp:simplePos x="0" y="0"/>
                            <wp:positionH relativeFrom="column">
                              <wp:posOffset>-22225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425450" cy="270510"/>
                            <wp:effectExtent l="0" t="1270" r="0" b="4445"/>
                            <wp:wrapNone/>
                            <wp:docPr id="18" name="Rectangle 29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25450" cy="270510"/>
                                    </a:xfrm>
                                    <a:prstGeom prst="rect">
                                      <a:avLst/>
                                    </a:prstGeom>
                                    <a:blipFill>
                                      <a:blip r:embed="rId18"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254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anchor="t" anchorCtr="0" upright="1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299" o:spid="_x0000_s1038" style="width:33.5pt;height:21.3pt;margin-top:20pt;margin-left:-1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2576" stroked="f" strokeweight="2pt">
                            <v:fill r:id="rId19" o:title="" recolor="t" rotate="t" type="frame"/>
                          </v:rect>
                        </w:pict>
                      </mc:Fallback>
                    </mc:AlternateContent>
                  </w:r>
                </w:p>
              </w:tc>
            </w:tr>
            <w:tr w:rsidR="009E30B0" w:rsidRPr="00D54AA2" w14:paraId="4D29F234" w14:textId="77777777" w:rsidTr="007B5B49">
              <w:trPr>
                <w:trHeight w:val="585"/>
              </w:trPr>
              <w:tc>
                <w:tcPr>
                  <w:tcW w:w="2497" w:type="dxa"/>
                  <w:shd w:val="clear" w:color="auto" w:fill="auto"/>
                </w:tcPr>
                <w:p w14:paraId="1378B8A9" w14:textId="77777777" w:rsidR="00F56D25" w:rsidRPr="00D54AA2" w:rsidRDefault="00000000" w:rsidP="007B5B49">
                  <w:pPr>
                    <w:contextualSpacing/>
                    <w:rPr>
                      <w:rFonts w:eastAsia="Calibri" w:cstheme="minorHAnsi"/>
                      <w:bCs/>
                      <w:color w:val="000000" w:themeColor="text1"/>
                      <w:sz w:val="32"/>
                      <w:szCs w:val="32"/>
                      <w:lang w:val="en-GB"/>
                    </w:rPr>
                  </w:pPr>
                  <w:r w:rsidRPr="00D54AA2">
                    <w:rPr>
                      <w:rFonts w:eastAsia="Calibri" w:cstheme="minorHAnsi"/>
                      <w:bCs/>
                      <w:color w:val="000000" w:themeColor="text1"/>
                      <w:sz w:val="32"/>
                      <w:szCs w:val="32"/>
                      <w:lang w:val="en-GB"/>
                    </w:rPr>
                    <w:t>Hospital Operations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1950D5E2" w14:textId="77777777" w:rsidR="00F56D25" w:rsidRPr="00D54AA2" w:rsidRDefault="00F56D25" w:rsidP="007B5B49">
                  <w:pPr>
                    <w:contextualSpacing/>
                    <w:rPr>
                      <w:rFonts w:cstheme="minorHAnsi"/>
                      <w:noProof/>
                      <w:sz w:val="32"/>
                      <w:szCs w:val="32"/>
                    </w:rPr>
                  </w:pPr>
                </w:p>
              </w:tc>
            </w:tr>
            <w:tr w:rsidR="009E30B0" w:rsidRPr="00D54AA2" w14:paraId="037B32B7" w14:textId="77777777" w:rsidTr="007B5B49">
              <w:trPr>
                <w:trHeight w:val="737"/>
              </w:trPr>
              <w:tc>
                <w:tcPr>
                  <w:tcW w:w="2497" w:type="dxa"/>
                  <w:shd w:val="clear" w:color="auto" w:fill="auto"/>
                </w:tcPr>
                <w:p w14:paraId="5D3D8A15" w14:textId="77777777" w:rsidR="00F56D25" w:rsidRPr="00D54AA2" w:rsidRDefault="00000000" w:rsidP="007B5B49">
                  <w:pPr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Employee Engagement</w:t>
                  </w:r>
                </w:p>
                <w:p w14:paraId="1CE735A0" w14:textId="77777777" w:rsidR="00F56D25" w:rsidRPr="00D54AA2" w:rsidRDefault="00F56D25" w:rsidP="007B5B49">
                  <w:pPr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6D010779" w14:textId="77777777" w:rsidR="00F56D25" w:rsidRPr="00D54AA2" w:rsidRDefault="00000000" w:rsidP="007B5B49">
                  <w:pPr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General Administration</w:t>
                  </w:r>
                </w:p>
                <w:p w14:paraId="5B88B0AE" w14:textId="77777777" w:rsidR="00F56D25" w:rsidRPr="00D54AA2" w:rsidRDefault="00F56D25" w:rsidP="007B5B49">
                  <w:pPr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</w:p>
                <w:p w14:paraId="25EEE9A4" w14:textId="77777777" w:rsidR="00F56D25" w:rsidRPr="00D54AA2" w:rsidRDefault="00000000" w:rsidP="007B5B49">
                  <w:pPr>
                    <w:spacing w:after="100" w:afterAutospacing="1"/>
                    <w:contextualSpacing/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</w:pPr>
                  <w:r w:rsidRPr="00D54AA2">
                    <w:rPr>
                      <w:rFonts w:eastAsia="Calibri" w:cstheme="minorHAnsi"/>
                      <w:color w:val="000000" w:themeColor="text1"/>
                      <w:sz w:val="32"/>
                      <w:szCs w:val="32"/>
                    </w:rPr>
                    <w:t>Labor Union Management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5985F7AB" w14:textId="77777777" w:rsidR="00F56D25" w:rsidRPr="00D54AA2" w:rsidRDefault="00F56D25" w:rsidP="007B5B49">
                  <w:pPr>
                    <w:contextualSpacing/>
                    <w:rPr>
                      <w:rFonts w:cstheme="minorHAnsi"/>
                      <w:noProof/>
                      <w:sz w:val="32"/>
                      <w:szCs w:val="32"/>
                    </w:rPr>
                  </w:pPr>
                </w:p>
              </w:tc>
            </w:tr>
          </w:tbl>
          <w:p w14:paraId="285556EC" w14:textId="77777777" w:rsidR="00F56D25" w:rsidRPr="00D54AA2" w:rsidRDefault="00F56D25" w:rsidP="007B5B49">
            <w:pPr>
              <w:contextualSpacing/>
              <w:rPr>
                <w:rFonts w:cstheme="minorHAnsi"/>
                <w:color w:val="00B0F0"/>
                <w:sz w:val="32"/>
                <w:szCs w:val="32"/>
              </w:rPr>
            </w:pPr>
          </w:p>
          <w:p w14:paraId="6CF4574D" w14:textId="77777777" w:rsidR="005005E8" w:rsidRPr="00D54AA2" w:rsidRDefault="00000000" w:rsidP="005005E8">
            <w:p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/>
              <w:rPr>
                <w:rFonts w:cstheme="minorHAnsi"/>
                <w:b/>
                <w:color w:val="222A35" w:themeColor="text2" w:themeShade="80"/>
                <w:sz w:val="32"/>
                <w:szCs w:val="32"/>
              </w:rPr>
            </w:pPr>
            <w:r w:rsidRPr="00D54AA2">
              <w:rPr>
                <w:rFonts w:cstheme="minorHAnsi"/>
                <w:b/>
                <w:color w:val="222A35" w:themeColor="text2" w:themeShade="80"/>
                <w:sz w:val="32"/>
                <w:szCs w:val="32"/>
              </w:rPr>
              <w:t>IT Skills</w:t>
            </w:r>
          </w:p>
          <w:p w14:paraId="74C60E52" w14:textId="77777777" w:rsidR="005005E8" w:rsidRPr="00D54AA2" w:rsidRDefault="005005E8" w:rsidP="005005E8">
            <w:p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/>
              <w:rPr>
                <w:rFonts w:cstheme="minorHAnsi"/>
                <w:color w:val="00B0F0"/>
                <w:sz w:val="32"/>
                <w:szCs w:val="32"/>
              </w:rPr>
            </w:pPr>
          </w:p>
          <w:p w14:paraId="6D20489C" w14:textId="77777777" w:rsidR="005005E8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MS Office (Word, Excel, PowerPoint)</w:t>
            </w:r>
          </w:p>
          <w:p w14:paraId="0A8E8D60" w14:textId="77777777" w:rsidR="005005E8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Internet Application</w:t>
            </w:r>
          </w:p>
          <w:p w14:paraId="19D2435D" w14:textId="77777777" w:rsidR="00B0263E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ERP</w:t>
            </w:r>
          </w:p>
          <w:p w14:paraId="326F160F" w14:textId="77777777" w:rsidR="005005E8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lastRenderedPageBreak/>
              <w:t>HRIS</w:t>
            </w:r>
          </w:p>
          <w:p w14:paraId="6AAE1E08" w14:textId="77777777" w:rsidR="005005E8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HIS</w:t>
            </w:r>
          </w:p>
          <w:p w14:paraId="34C2F7EB" w14:textId="77777777" w:rsidR="00C9746A" w:rsidRPr="00D54AA2" w:rsidRDefault="00000000" w:rsidP="005005E8">
            <w:pPr>
              <w:numPr>
                <w:ilvl w:val="0"/>
                <w:numId w:val="1"/>
              </w:numPr>
              <w:spacing w:beforeLines="40" w:before="96" w:afterLines="40" w:after="96"/>
              <w:contextualSpacing/>
              <w:jc w:val="both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HRMS</w:t>
            </w:r>
          </w:p>
          <w:p w14:paraId="36ADB223" w14:textId="77777777" w:rsidR="005005E8" w:rsidRPr="00D54AA2" w:rsidRDefault="005005E8" w:rsidP="007B5B49">
            <w:pPr>
              <w:contextualSpacing/>
              <w:rPr>
                <w:rFonts w:cstheme="minorHAnsi"/>
                <w:color w:val="00B0F0"/>
                <w:sz w:val="32"/>
                <w:szCs w:val="32"/>
              </w:rPr>
            </w:pPr>
          </w:p>
        </w:tc>
        <w:tc>
          <w:tcPr>
            <w:tcW w:w="7290" w:type="dxa"/>
            <w:shd w:val="clear" w:color="auto" w:fill="FFFFFF" w:themeFill="background1"/>
          </w:tcPr>
          <w:p w14:paraId="4097B24B" w14:textId="77777777" w:rsidR="00F56D25" w:rsidRPr="00D54AA2" w:rsidRDefault="00000000" w:rsidP="007B5B49">
            <w:pPr>
              <w:ind w:right="180"/>
              <w:jc w:val="both"/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D54AA2">
              <w:rPr>
                <w:rFonts w:cstheme="minorHAnsi"/>
                <w:noProof/>
                <w:color w:val="000000" w:themeColor="text1"/>
                <w:sz w:val="32"/>
                <w:szCs w:val="32"/>
              </w:rPr>
              <w:lastRenderedPageBreak/>
              <w:drawing>
                <wp:inline distT="0" distB="0" distL="0" distR="0" wp14:anchorId="2A931E15" wp14:editId="68F5D3EF">
                  <wp:extent cx="228600" cy="228600"/>
                  <wp:effectExtent l="0" t="0" r="0" b="0"/>
                  <wp:docPr id="292" name="Picture 292" descr="career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54041" name="Picture 27" descr="career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AA2">
              <w:rPr>
                <w:rFonts w:cstheme="minorHAnsi"/>
                <w:color w:val="000000" w:themeColor="text1"/>
                <w:sz w:val="32"/>
                <w:szCs w:val="32"/>
              </w:rPr>
              <w:t>Career Timeline</w:t>
            </w:r>
          </w:p>
          <w:p w14:paraId="169FCF53" w14:textId="77777777" w:rsidR="003979A9" w:rsidRPr="00D54AA2" w:rsidRDefault="003979A9" w:rsidP="007B5B49">
            <w:pPr>
              <w:tabs>
                <w:tab w:val="left" w:pos="90"/>
                <w:tab w:val="left" w:pos="6750"/>
                <w:tab w:val="left" w:pos="7110"/>
              </w:tabs>
              <w:rPr>
                <w:noProof/>
                <w:sz w:val="32"/>
                <w:szCs w:val="32"/>
              </w:rPr>
            </w:pPr>
          </w:p>
          <w:p w14:paraId="0BE16218" w14:textId="16F6AE2F" w:rsidR="003979A9" w:rsidRPr="00D54AA2" w:rsidRDefault="003979A9" w:rsidP="007B5B49">
            <w:pPr>
              <w:tabs>
                <w:tab w:val="left" w:pos="90"/>
                <w:tab w:val="left" w:pos="6750"/>
                <w:tab w:val="left" w:pos="7110"/>
              </w:tabs>
              <w:rPr>
                <w:noProof/>
                <w:sz w:val="32"/>
                <w:szCs w:val="32"/>
              </w:rPr>
            </w:pPr>
          </w:p>
          <w:p w14:paraId="607CFC5F" w14:textId="06691A64" w:rsidR="00F56D25" w:rsidRPr="00D54AA2" w:rsidRDefault="00F56D25" w:rsidP="007B5B49">
            <w:pPr>
              <w:tabs>
                <w:tab w:val="left" w:pos="90"/>
                <w:tab w:val="left" w:pos="6750"/>
                <w:tab w:val="left" w:pos="7110"/>
              </w:tabs>
              <w:rPr>
                <w:rFonts w:cstheme="minorHAnsi"/>
                <w:sz w:val="32"/>
                <w:szCs w:val="32"/>
              </w:rPr>
            </w:pPr>
          </w:p>
          <w:p w14:paraId="35EAB78E" w14:textId="77777777" w:rsidR="00B0263E" w:rsidRPr="00D54AA2" w:rsidRDefault="00000000" w:rsidP="00B0263E">
            <w:pPr>
              <w:pStyle w:val="Heading1"/>
              <w:shd w:val="clear" w:color="auto" w:fill="FFFFFF"/>
              <w:spacing w:before="0" w:beforeAutospacing="0" w:after="150" w:afterAutospacing="0"/>
              <w:textAlignment w:val="baseline"/>
              <w:rPr>
                <w:color w:val="000000"/>
                <w:sz w:val="32"/>
                <w:szCs w:val="32"/>
              </w:rPr>
            </w:pP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Experience </w:t>
            </w:r>
          </w:p>
          <w:p w14:paraId="0890A3C6" w14:textId="067076B2" w:rsidR="005C4761" w:rsidRPr="00D54AA2" w:rsidRDefault="00000000" w:rsidP="005C4761">
            <w:pPr>
              <w:pStyle w:val="ListParagraph"/>
              <w:numPr>
                <w:ilvl w:val="0"/>
                <w:numId w:val="9"/>
              </w:num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</w:pP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HJ </w:t>
            </w:r>
            <w:r w:rsidR="00FC1C32"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Group of </w:t>
            </w: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Hospital from </w:t>
            </w:r>
            <w:r w:rsidR="00F76CFB"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>June 2024</w:t>
            </w: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 till working as </w:t>
            </w:r>
            <w:r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>HR</w:t>
            </w:r>
            <w:r w:rsidR="00F76CFB"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 xml:space="preserve"> Manage</w:t>
            </w:r>
            <w:r w:rsidR="00E90D6F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>r</w:t>
            </w:r>
            <w:r w:rsidR="00D15DE2"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>.</w:t>
            </w:r>
          </w:p>
          <w:p w14:paraId="308C96E9" w14:textId="77777777" w:rsidR="00D15DE2" w:rsidRPr="00D54AA2" w:rsidRDefault="00D15DE2" w:rsidP="00D15DE2">
            <w:pPr>
              <w:pStyle w:val="ListParagraph"/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ind w:left="360"/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</w:pPr>
          </w:p>
          <w:p w14:paraId="2FE78699" w14:textId="1C8639A5" w:rsidR="008120AE" w:rsidRPr="00D54AA2" w:rsidRDefault="00647133" w:rsidP="005C4761">
            <w:pPr>
              <w:pStyle w:val="ListParagraph"/>
              <w:numPr>
                <w:ilvl w:val="0"/>
                <w:numId w:val="9"/>
              </w:num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</w:pPr>
            <w:proofErr w:type="spellStart"/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>Norvik</w:t>
            </w:r>
            <w:proofErr w:type="spellEnd"/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 Hospital, work</w:t>
            </w:r>
            <w:r w:rsidR="005C4761"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>ed</w:t>
            </w: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 as </w:t>
            </w:r>
            <w:r w:rsidR="00E97637"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>HR Manager</w:t>
            </w:r>
            <w:r w:rsidR="00FC1C32"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 xml:space="preserve"> </w:t>
            </w:r>
            <w:r w:rsidR="002B22B4" w:rsidRPr="00D54AA2"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>Jan 2022 to April 2024</w:t>
            </w:r>
            <w:r w:rsidR="00D15DE2" w:rsidRPr="00D54AA2"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>.</w:t>
            </w:r>
          </w:p>
          <w:p w14:paraId="5FC47018" w14:textId="7D69965B" w:rsidR="00D15DE2" w:rsidRPr="004E73D9" w:rsidRDefault="004E73D9" w:rsidP="004E73D9">
            <w:pPr>
              <w:pStyle w:val="ListParagraph"/>
              <w:numPr>
                <w:ilvl w:val="0"/>
                <w:numId w:val="9"/>
              </w:num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Rama </w:t>
            </w:r>
            <w:proofErr w:type="gramStart"/>
            <w:r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Hospital </w:t>
            </w: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>,</w:t>
            </w:r>
            <w:proofErr w:type="gramEnd"/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 worked as </w:t>
            </w:r>
            <w:r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 xml:space="preserve">HR Manager </w:t>
            </w:r>
            <w:r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>Dec 2018</w:t>
            </w:r>
            <w:r w:rsidRPr="00D54AA2"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 xml:space="preserve"> to </w:t>
            </w:r>
            <w:r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>Dec 2021.</w:t>
            </w:r>
          </w:p>
          <w:p w14:paraId="0C637D23" w14:textId="77777777" w:rsidR="00D15DE2" w:rsidRPr="00D54AA2" w:rsidRDefault="00D15DE2" w:rsidP="00D15DE2">
            <w:pPr>
              <w:pStyle w:val="ListParagraph"/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ind w:left="360"/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</w:pPr>
          </w:p>
          <w:p w14:paraId="602360BD" w14:textId="573D3225" w:rsidR="008120AE" w:rsidRPr="00E85028" w:rsidRDefault="002B22B4" w:rsidP="005C4761">
            <w:pPr>
              <w:pStyle w:val="ListParagraph"/>
              <w:numPr>
                <w:ilvl w:val="0"/>
                <w:numId w:val="9"/>
              </w:numPr>
              <w:tabs>
                <w:tab w:val="left" w:pos="90"/>
                <w:tab w:val="left" w:pos="6750"/>
                <w:tab w:val="left" w:pos="7110"/>
              </w:tabs>
              <w:spacing w:beforeLines="40" w:before="96" w:afterLines="40" w:after="96" w:line="360" w:lineRule="auto"/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D54AA2">
              <w:rPr>
                <w:rFonts w:ascii="Tahoma" w:hAnsi="Tahoma" w:cs="Tahoma"/>
                <w:color w:val="000000" w:themeColor="text1"/>
                <w:sz w:val="32"/>
                <w:szCs w:val="32"/>
                <w:lang w:eastAsia="en-GB"/>
              </w:rPr>
              <w:t xml:space="preserve">Ujala Hospital, as </w:t>
            </w:r>
            <w:r w:rsidRPr="00D54AA2">
              <w:rPr>
                <w:rFonts w:ascii="Tahoma" w:hAnsi="Tahoma" w:cs="Tahoma"/>
                <w:b/>
                <w:color w:val="000000" w:themeColor="text1"/>
                <w:sz w:val="32"/>
                <w:szCs w:val="32"/>
                <w:lang w:eastAsia="en-GB"/>
              </w:rPr>
              <w:t xml:space="preserve">Sr HR Executive </w:t>
            </w:r>
            <w:r w:rsidRPr="00E85028">
              <w:rPr>
                <w:rFonts w:ascii="Tahoma" w:hAnsi="Tahoma" w:cs="Tahoma"/>
                <w:bCs/>
                <w:color w:val="000000" w:themeColor="text1"/>
                <w:sz w:val="32"/>
                <w:szCs w:val="32"/>
                <w:lang w:eastAsia="en-GB"/>
              </w:rPr>
              <w:t>Sep 2013 to Nov 2018</w:t>
            </w:r>
          </w:p>
          <w:p w14:paraId="3F9D6E07" w14:textId="77777777" w:rsidR="00C66428" w:rsidRPr="00D54AA2" w:rsidRDefault="004E73D9" w:rsidP="00C66428">
            <w:pPr>
              <w:spacing w:beforeLines="40" w:before="96" w:afterLines="40" w:after="96"/>
              <w:ind w:left="360"/>
              <w:jc w:val="both"/>
              <w:rPr>
                <w:rFonts w:cstheme="minorHAnsi"/>
                <w:b/>
                <w:color w:val="222A35" w:themeColor="text2" w:themeShade="80"/>
                <w:sz w:val="32"/>
                <w:szCs w:val="32"/>
              </w:rPr>
            </w:pPr>
            <w:r>
              <w:rPr>
                <w:color w:val="222A35" w:themeColor="text2" w:themeShade="80"/>
                <w:sz w:val="32"/>
                <w:szCs w:val="32"/>
              </w:rPr>
              <w:pict w14:anchorId="12A715BC">
                <v:shape id="Picture 288" o:spid="_x0000_i1032" type="#_x0000_t75" alt="edu24x24icons" style="width:18pt;height:18pt" o:bullet="t">
                  <v:imagedata r:id="rId21" o:title="edu24x24icons"/>
                </v:shape>
              </w:pict>
            </w:r>
            <w:r w:rsidR="00000000" w:rsidRPr="00D54AA2">
              <w:rPr>
                <w:rFonts w:cstheme="minorHAnsi"/>
                <w:b/>
                <w:color w:val="222A35" w:themeColor="text2" w:themeShade="80"/>
                <w:sz w:val="32"/>
                <w:szCs w:val="32"/>
              </w:rPr>
              <w:t xml:space="preserve"> Education </w:t>
            </w:r>
          </w:p>
          <w:p w14:paraId="3D6E152A" w14:textId="684708FD" w:rsidR="00C66428" w:rsidRPr="00D54AA2" w:rsidRDefault="00000000" w:rsidP="00C455BB">
            <w:pPr>
              <w:numPr>
                <w:ilvl w:val="0"/>
                <w:numId w:val="1"/>
              </w:numPr>
              <w:spacing w:beforeLines="40" w:before="96" w:afterLines="40" w:after="96"/>
              <w:jc w:val="both"/>
              <w:rPr>
                <w:rFonts w:eastAsia="Calibri" w:cstheme="minorHAnsi"/>
                <w:color w:val="2D3E50"/>
                <w:sz w:val="32"/>
                <w:szCs w:val="32"/>
              </w:rPr>
            </w:pPr>
            <w:r w:rsidRPr="00D54AA2"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  <w:t>Master o</w:t>
            </w:r>
            <w:r w:rsidR="005005E8" w:rsidRPr="00D54AA2"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  <w:t xml:space="preserve">f Business Administration in Human Resource </w:t>
            </w: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from</w:t>
            </w:r>
            <w:r w:rsidR="005005E8"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 xml:space="preserve"> </w:t>
            </w:r>
            <w:r w:rsidR="00C455BB"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Monad</w:t>
            </w:r>
            <w:r w:rsidR="00C9746A"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 xml:space="preserve"> University</w:t>
            </w: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>,</w:t>
            </w: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ab/>
            </w:r>
            <w:r w:rsidRPr="00D54AA2">
              <w:rPr>
                <w:rFonts w:eastAsia="Calibri" w:cstheme="minorHAnsi"/>
                <w:color w:val="2D3E50"/>
                <w:sz w:val="32"/>
                <w:szCs w:val="32"/>
              </w:rPr>
              <w:t xml:space="preserve"> </w:t>
            </w:r>
          </w:p>
          <w:p w14:paraId="5130CAE4" w14:textId="39A1C341" w:rsidR="00DA442A" w:rsidRPr="00D54AA2" w:rsidRDefault="00DA442A" w:rsidP="00DA442A">
            <w:pPr>
              <w:spacing w:beforeLines="40" w:before="96" w:afterLines="40" w:after="96"/>
              <w:jc w:val="both"/>
              <w:rPr>
                <w:rFonts w:eastAsia="Calibri" w:cstheme="minorHAnsi"/>
                <w:color w:val="2D3E50"/>
                <w:sz w:val="32"/>
                <w:szCs w:val="32"/>
              </w:rPr>
            </w:pPr>
          </w:p>
          <w:p w14:paraId="48F545FA" w14:textId="77777777" w:rsidR="00F56D25" w:rsidRPr="00D54AA2" w:rsidRDefault="00DA442A" w:rsidP="00341383">
            <w:pPr>
              <w:tabs>
                <w:tab w:val="left" w:pos="2130"/>
              </w:tabs>
              <w:spacing w:beforeLines="40" w:before="96" w:afterLines="40" w:after="96"/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  <w:t xml:space="preserve">      BSC </w:t>
            </w:r>
          </w:p>
          <w:p w14:paraId="4A5E92C0" w14:textId="77777777" w:rsidR="00DA442A" w:rsidRPr="00D54AA2" w:rsidRDefault="00DA442A" w:rsidP="00341383">
            <w:pPr>
              <w:tabs>
                <w:tab w:val="left" w:pos="2130"/>
              </w:tabs>
              <w:spacing w:beforeLines="40" w:before="96" w:afterLines="40" w:after="96"/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</w:pPr>
          </w:p>
          <w:p w14:paraId="432EB47D" w14:textId="173B416B" w:rsidR="00DA442A" w:rsidRPr="00D54AA2" w:rsidRDefault="00DA442A" w:rsidP="00341383">
            <w:pPr>
              <w:tabs>
                <w:tab w:val="left" w:pos="2130"/>
              </w:tabs>
              <w:spacing w:beforeLines="40" w:before="96" w:afterLines="40" w:after="96"/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</w:pPr>
            <w:r w:rsidRPr="00D54AA2">
              <w:rPr>
                <w:rFonts w:cstheme="minorHAnsi"/>
                <w:b/>
                <w:sz w:val="32"/>
                <w:szCs w:val="32"/>
                <w:shd w:val="clear" w:color="auto" w:fill="FFFFFF"/>
                <w:lang w:eastAsia="en-GB"/>
              </w:rPr>
              <w:t>Languages: English, Hindi, French</w:t>
            </w:r>
          </w:p>
        </w:tc>
      </w:tr>
    </w:tbl>
    <w:p w14:paraId="2CD25733" w14:textId="77777777" w:rsidR="00382BC7" w:rsidRPr="00D54AA2" w:rsidRDefault="00000000" w:rsidP="00382BC7">
      <w:pPr>
        <w:ind w:right="203"/>
        <w:jc w:val="both"/>
        <w:rPr>
          <w:rFonts w:cstheme="minorHAnsi"/>
          <w:b/>
          <w:color w:val="00B0F0"/>
          <w:sz w:val="32"/>
          <w:szCs w:val="32"/>
        </w:rPr>
      </w:pPr>
      <w:r w:rsidRPr="00D54AA2">
        <w:rPr>
          <w:rFonts w:cstheme="min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F98DE3" wp14:editId="36C506F8">
                <wp:simplePos x="0" y="0"/>
                <wp:positionH relativeFrom="column">
                  <wp:posOffset>1284605</wp:posOffset>
                </wp:positionH>
                <wp:positionV relativeFrom="paragraph">
                  <wp:posOffset>-7199630</wp:posOffset>
                </wp:positionV>
                <wp:extent cx="361315" cy="394970"/>
                <wp:effectExtent l="2540" t="0" r="7620" b="5080"/>
                <wp:wrapNone/>
                <wp:docPr id="23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9497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blipFill>
                          <a:blip r:embed="rId2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1" o:spid="_x0000_s1047" style="width:28.45pt;height:31.1pt;margin-top:-566.9pt;margin-left:101.1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6432" arcsize="6554f" stroked="f" strokeweight="2pt">
                <v:fill r:id="rId23" o:title="" recolor="t" rotate="t" type="frame"/>
              </v:roundrect>
            </w:pict>
          </mc:Fallback>
        </mc:AlternateContent>
      </w:r>
      <w:r w:rsidRPr="00D54AA2">
        <w:rPr>
          <w:rFonts w:cstheme="minorHAnsi"/>
          <w:b/>
          <w:color w:val="000000" w:themeColor="text1"/>
          <w:sz w:val="32"/>
          <w:szCs w:val="32"/>
        </w:rPr>
        <w:t xml:space="preserve">Key Result Areas (Undertaken </w:t>
      </w:r>
      <w:r w:rsidR="00B0263E" w:rsidRPr="00D54AA2">
        <w:rPr>
          <w:rFonts w:cstheme="minorHAnsi"/>
          <w:b/>
          <w:color w:val="000000" w:themeColor="text1"/>
          <w:sz w:val="32"/>
          <w:szCs w:val="32"/>
        </w:rPr>
        <w:t>in the professional journey so far</w:t>
      </w:r>
      <w:r w:rsidR="00B0263E" w:rsidRPr="00D54AA2">
        <w:rPr>
          <w:rFonts w:cstheme="minorHAnsi"/>
          <w:b/>
          <w:color w:val="222A35" w:themeColor="text2" w:themeShade="80"/>
          <w:sz w:val="32"/>
          <w:szCs w:val="32"/>
        </w:rPr>
        <w:t>)</w:t>
      </w:r>
    </w:p>
    <w:p w14:paraId="1C680297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5D382422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Setting up business HR department and other departments</w:t>
      </w:r>
    </w:p>
    <w:p w14:paraId="4DCF1EEB" w14:textId="57313ED8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Set up the HR department for new Hospital </w:t>
      </w:r>
      <w:r w:rsidR="001728BF" w:rsidRPr="00D54AA2">
        <w:rPr>
          <w:rFonts w:ascii="Tahoma" w:hAnsi="Tahoma" w:cs="Tahoma"/>
          <w:b/>
          <w:color w:val="0F243E"/>
          <w:sz w:val="32"/>
          <w:szCs w:val="32"/>
          <w:lang w:eastAsia="en-GB"/>
        </w:rPr>
        <w:t>UJALA</w:t>
      </w:r>
      <w:r w:rsidRPr="00D54AA2">
        <w:rPr>
          <w:rFonts w:ascii="Tahoma" w:hAnsi="Tahoma" w:cs="Tahoma"/>
          <w:b/>
          <w:color w:val="0F243E"/>
          <w:sz w:val="32"/>
          <w:szCs w:val="32"/>
          <w:lang w:eastAsia="en-GB"/>
        </w:rPr>
        <w:t xml:space="preserve"> HOSPITAL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, by hiring key team members, key doctors, nursing manpower &amp; paramedical manpower along with formulating hospitals policies &amp; processes and implementing the same as well at unit level.</w:t>
      </w:r>
    </w:p>
    <w:p w14:paraId="1DE1ECC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Managed all spheres of complete HR gamut including Talent Acquisition, Induction &amp; Training, Employee life cycle management, HR Operations, Performance Management etc…</w:t>
      </w:r>
    </w:p>
    <w:p w14:paraId="7F461643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3ED10578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 xml:space="preserve">Human Resources </w:t>
      </w:r>
      <w:proofErr w:type="gramStart"/>
      <w:r w:rsidRPr="00D54AA2">
        <w:rPr>
          <w:rFonts w:cstheme="minorHAnsi"/>
          <w:b/>
          <w:color w:val="000000"/>
          <w:sz w:val="32"/>
          <w:szCs w:val="32"/>
        </w:rPr>
        <w:t>Strategy&amp;</w:t>
      </w:r>
      <w:proofErr w:type="gramEnd"/>
      <w:r w:rsidRPr="00D54AA2">
        <w:rPr>
          <w:rFonts w:cstheme="minorHAnsi"/>
          <w:b/>
          <w:color w:val="000000"/>
          <w:sz w:val="32"/>
          <w:szCs w:val="32"/>
        </w:rPr>
        <w:t xml:space="preserve"> Policies</w:t>
      </w:r>
    </w:p>
    <w:p w14:paraId="73CBB39E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Formulating strategic annual business plans and conducting business performance / monthly &amp; quarterly reviews; collaborating with senior management for successful manpower planning, resourcing and deploying expansion</w:t>
      </w:r>
    </w:p>
    <w:p w14:paraId="68B6AB3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Articulating the vision, mission &amp; values and instituting processes to pioneer the alignment of hospitals polices &amp; strategies</w:t>
      </w:r>
    </w:p>
    <w:p w14:paraId="42D3F9EF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Administering formulation of Annual Manpower Planning, Budgeting, Demobilization &amp; Rationalization Plans of the unit along with Business Heads</w:t>
      </w:r>
    </w:p>
    <w:p w14:paraId="59281732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Verifying the statistical data, reports to identify &amp; determine causes of employee issues and developing recommendations for improvement of organization's personnel policies &amp; practices</w:t>
      </w:r>
    </w:p>
    <w:p w14:paraId="720EBD0A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Preparing &amp; implementing all HR policies &amp; procedures</w:t>
      </w:r>
    </w:p>
    <w:p w14:paraId="3A772DB5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09214303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HR Budgeting &amp; Manpower Planning</w:t>
      </w:r>
    </w:p>
    <w:p w14:paraId="5C147DCA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Preparation of HR Budget for the organization in line with the overall P&amp;L of the organization and to ensure optimum availability of all HR resources for the organization at all times.</w:t>
      </w:r>
    </w:p>
    <w:p w14:paraId="192A94F6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Plan &amp; execute Manpower planning exercise to ensure that adequate number &amp; quality of all type of manpower is available for smooth functioning of the organization.</w:t>
      </w:r>
    </w:p>
    <w:p w14:paraId="11A16E66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lastRenderedPageBreak/>
        <w:t xml:space="preserve">Periodic review of HR budget </w:t>
      </w:r>
      <w:r w:rsidR="00FC57B7"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&amp; manpower plan along with the 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business leaders in the organization to assess and execute any course correction required.</w:t>
      </w:r>
    </w:p>
    <w:p w14:paraId="7914E80A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3216AF2F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2B4B791D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Talent Acquisition &amp; Recruitment</w:t>
      </w:r>
    </w:p>
    <w:p w14:paraId="09721B9D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Hiring of manpower across the organization at all levels.</w:t>
      </w:r>
    </w:p>
    <w:p w14:paraId="799A13D9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Hiring of Senior Management resources including challenging hiring of start doctors / star resources in all fields.</w:t>
      </w:r>
    </w:p>
    <w:p w14:paraId="26F8666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Bulk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hiring of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floor employees of all sections and departments.</w:t>
      </w:r>
    </w:p>
    <w:p w14:paraId="227DD0A5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Empanelment of third part manpower vendor to provide bulk employees for blue collared / technical functions. Evaluation of vendors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on the basis of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organizational parameters &amp; metrics.</w:t>
      </w:r>
    </w:p>
    <w:p w14:paraId="4FB9FF24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2D7DE092" w14:textId="77777777" w:rsidR="00E9350C" w:rsidRPr="00D54AA2" w:rsidRDefault="00E9350C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511D085F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On-boarding &amp; Induction</w:t>
      </w:r>
    </w:p>
    <w:p w14:paraId="61D6FB5A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Ensuring smooth and motivating on-boarding of new employees across all levels in the organization.</w:t>
      </w:r>
    </w:p>
    <w:p w14:paraId="0F75998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To prepare and ensure 100% implementation of Department wise – Level wise induction &amp; orientation plan of new joiners in the organization.</w:t>
      </w:r>
    </w:p>
    <w:p w14:paraId="2D9027EA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To ensure that induction plan is being made &amp; executed in a way that new joiners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gets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imbibed with the organizational pulse &amp; working culture.</w:t>
      </w:r>
    </w:p>
    <w:p w14:paraId="0E57FB40" w14:textId="77777777" w:rsidR="00382BC7" w:rsidRPr="00D54AA2" w:rsidRDefault="00382BC7" w:rsidP="00382BC7">
      <w:pPr>
        <w:spacing w:before="20" w:after="20"/>
        <w:ind w:left="360"/>
        <w:jc w:val="both"/>
        <w:rPr>
          <w:rFonts w:cstheme="minorHAnsi"/>
          <w:b/>
          <w:color w:val="000000"/>
          <w:sz w:val="32"/>
          <w:szCs w:val="32"/>
        </w:rPr>
      </w:pPr>
    </w:p>
    <w:p w14:paraId="604E856A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 xml:space="preserve">Time Management, Payroll Management &amp; Statutory Compliances </w:t>
      </w:r>
    </w:p>
    <w:p w14:paraId="3F611211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To prepare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employees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working time policy and implementation including measures of strict adherence to the same.</w:t>
      </w:r>
    </w:p>
    <w:p w14:paraId="09FEF8D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To ensure implementation of effective &amp; efficient recording of employee working time data and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it’s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smooth application in payroll processing.</w:t>
      </w:r>
    </w:p>
    <w:p w14:paraId="159DCBDE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To run 100% error free payroll and execute salary processing every month.</w:t>
      </w:r>
    </w:p>
    <w:p w14:paraId="61A2C31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To ensure 100% compliance of all statutory liabilities including but not limited to Provident Fund, ESIC, Employee Labour Fund, Gratuity, etc…</w:t>
      </w:r>
    </w:p>
    <w:p w14:paraId="3C24039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lastRenderedPageBreak/>
        <w:t>To ensure filing of timely returns of all statutory requirements.</w:t>
      </w:r>
    </w:p>
    <w:p w14:paraId="4CAB2381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To prepare &amp; implement effective tracking mechanism of all statutory requirements to ensure zero error on statutory compliance front.</w:t>
      </w:r>
    </w:p>
    <w:p w14:paraId="5C7DEFAB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66604ADC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Industrial Relations</w:t>
      </w:r>
    </w:p>
    <w:p w14:paraId="1724CEAA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Focus on practicing preventive</w:t>
      </w:r>
      <w:r w:rsidR="00775671"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IR. Aligning employees 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with organizations philosophy by ensuring transparency and carrying out right ethical practices.</w:t>
      </w:r>
    </w:p>
    <w:p w14:paraId="7A190315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bCs/>
          <w:sz w:val="32"/>
          <w:szCs w:val="32"/>
          <w:lang w:eastAsia="en-GB"/>
        </w:rPr>
        <w:t xml:space="preserve">The difference in wages of regular employees and contract </w:t>
      </w:r>
      <w:proofErr w:type="gramStart"/>
      <w:r w:rsidRPr="00D54AA2">
        <w:rPr>
          <w:rFonts w:cstheme="minorHAnsi"/>
          <w:bCs/>
          <w:sz w:val="32"/>
          <w:szCs w:val="32"/>
          <w:lang w:eastAsia="en-GB"/>
        </w:rPr>
        <w:t>labours</w:t>
      </w:r>
      <w:proofErr w:type="gramEnd"/>
      <w:r w:rsidRPr="00D54AA2">
        <w:rPr>
          <w:rFonts w:cstheme="minorHAnsi"/>
          <w:bCs/>
          <w:sz w:val="32"/>
          <w:szCs w:val="32"/>
          <w:lang w:eastAsia="en-GB"/>
        </w:rPr>
        <w:t xml:space="preserve"> is a major issue of concern and is one of the main causes </w:t>
      </w:r>
      <w:proofErr w:type="gramStart"/>
      <w:r w:rsidRPr="00D54AA2">
        <w:rPr>
          <w:rFonts w:cstheme="minorHAnsi"/>
          <w:bCs/>
          <w:sz w:val="32"/>
          <w:szCs w:val="32"/>
          <w:lang w:eastAsia="en-GB"/>
        </w:rPr>
        <w:t>for</w:t>
      </w:r>
      <w:proofErr w:type="gramEnd"/>
      <w:r w:rsidRPr="00D54AA2">
        <w:rPr>
          <w:rFonts w:cstheme="minorHAnsi"/>
          <w:bCs/>
          <w:sz w:val="32"/>
          <w:szCs w:val="32"/>
          <w:lang w:eastAsia="en-GB"/>
        </w:rPr>
        <w:t xml:space="preserve"> several disputes because many times it has been seen that there is no difference in the nature of the job between regular employees and contract labour.</w:t>
      </w:r>
    </w:p>
    <w:p w14:paraId="2C9826B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Addressing labor issues and legal arbitrary issues with local bodies (labor department / labor commissioners etc…).</w:t>
      </w:r>
    </w:p>
    <w:p w14:paraId="64128F33" w14:textId="77777777" w:rsidR="00382BC7" w:rsidRPr="00D54AA2" w:rsidRDefault="00382BC7" w:rsidP="00382BC7">
      <w:pPr>
        <w:spacing w:line="276" w:lineRule="auto"/>
        <w:ind w:right="203"/>
        <w:rPr>
          <w:rFonts w:cstheme="minorHAnsi"/>
          <w:b/>
          <w:color w:val="000000" w:themeColor="text1"/>
          <w:sz w:val="32"/>
          <w:szCs w:val="32"/>
        </w:rPr>
      </w:pPr>
    </w:p>
    <w:p w14:paraId="370C8B5E" w14:textId="77777777" w:rsidR="00974207" w:rsidRPr="00D54AA2" w:rsidRDefault="0097420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774B67F1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 xml:space="preserve">Talent </w:t>
      </w:r>
      <w:proofErr w:type="gramStart"/>
      <w:r w:rsidRPr="00D54AA2">
        <w:rPr>
          <w:rFonts w:cstheme="minorHAnsi"/>
          <w:b/>
          <w:color w:val="000000"/>
          <w:sz w:val="32"/>
          <w:szCs w:val="32"/>
        </w:rPr>
        <w:t>Management&amp;</w:t>
      </w:r>
      <w:proofErr w:type="gramEnd"/>
      <w:r w:rsidRPr="00D54AA2">
        <w:rPr>
          <w:rFonts w:cstheme="minorHAnsi"/>
          <w:b/>
          <w:color w:val="000000"/>
          <w:sz w:val="32"/>
          <w:szCs w:val="32"/>
        </w:rPr>
        <w:t xml:space="preserve"> Development</w:t>
      </w:r>
    </w:p>
    <w:p w14:paraId="22DF7DBE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Identifying, securing, leading and motivating multi-disciplinary project teams, including individuals with a wide range of specialist knowledge and expertise</w:t>
      </w:r>
    </w:p>
    <w:p w14:paraId="72E798C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Managing Workforce Talent Acquisition activities like Middle &amp; Bulk level hiring, Leadership Hiring, Diversity Hiring, Talent Mapping and Head Hunting</w:t>
      </w:r>
    </w:p>
    <w:p w14:paraId="39DD9B7B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Strategizing and implementing organization branding in premier campuses, developing and driving the campus recruitment and engagement strategy</w:t>
      </w:r>
    </w:p>
    <w:p w14:paraId="05A2A1B7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On-boarding, Induction &amp; Orientation of new hires. To ensure that new hires are well oriented with organizational culture through functional &amp; cultural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hand-holding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and buddy system.</w:t>
      </w:r>
    </w:p>
    <w:p w14:paraId="4B22AFC3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Mentoring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new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hired Associates to meet &amp; exceed performance targets </w:t>
      </w:r>
    </w:p>
    <w:p w14:paraId="0CBDB438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64B77CCB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Performance Management</w:t>
      </w:r>
    </w:p>
    <w:p w14:paraId="6E3B5747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Designing and implementing comprehensive performance management, competency and compensation framework to support 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lastRenderedPageBreak/>
        <w:t xml:space="preserve">the business and build robust recruitment and engagement processes to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achieve  ambitious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growth plans</w:t>
      </w:r>
    </w:p>
    <w:p w14:paraId="75902F55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Designing &amp; implementing Goal Setting Sheets for managers and other work levels in coordination with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function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leaders</w:t>
      </w:r>
    </w:p>
    <w:p w14:paraId="3774C97D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Designing &amp; implementing KRA’s / KPI’s across all sections of employees (from senior leadership to middle management to front line workers).</w:t>
      </w:r>
    </w:p>
    <w:p w14:paraId="166292C2" w14:textId="77777777" w:rsidR="00382BC7" w:rsidRPr="00D54AA2" w:rsidRDefault="00000000" w:rsidP="003979A9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Developing and implementing the periodic review mechanism of KRA’s achieved. Preparation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of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midterm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</w:t>
      </w:r>
    </w:p>
    <w:p w14:paraId="5EA4E7DA" w14:textId="77777777" w:rsidR="003979A9" w:rsidRPr="00D54AA2" w:rsidRDefault="003979A9" w:rsidP="003979A9">
      <w:pPr>
        <w:spacing w:before="20" w:after="20"/>
        <w:ind w:left="360"/>
        <w:jc w:val="both"/>
        <w:rPr>
          <w:rFonts w:cstheme="minorHAnsi"/>
          <w:b/>
          <w:color w:val="000000"/>
          <w:sz w:val="32"/>
          <w:szCs w:val="32"/>
        </w:rPr>
      </w:pPr>
    </w:p>
    <w:p w14:paraId="775F8C0E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HR Operations &amp; Managing Employee Life Cycle</w:t>
      </w:r>
    </w:p>
    <w:p w14:paraId="278CEA93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Efficient management of all HR operational tasks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staring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from recruitment, new employee joining &amp; on-boarding, Time &amp; Attendance management, payroll management, statutory compliances, employee exit management, HR MIS &amp; Database management etc.</w:t>
      </w:r>
    </w:p>
    <w:p w14:paraId="640FDC0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Effective management of employee life cycle in the organization by ensuring a performance oriented &amp; upward looking organizational culture.</w:t>
      </w:r>
    </w:p>
    <w:p w14:paraId="4F799F9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Ensuring to make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employees feel attached to the organization through timely &amp; effective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solution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of employee grievances.</w:t>
      </w:r>
    </w:p>
    <w:p w14:paraId="07ED090E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2B810859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Learning &amp; Development</w:t>
      </w:r>
    </w:p>
    <w:p w14:paraId="102A02E5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Designing and implementing learning &amp; development (L&amp;D) plan / calendar (Annual / Quarterly &amp; Monthly) for each segment &amp; category of employees. The learning &amp; development plan is made keeping into consideration the functional as well as behavioral training needs of the employees in close consultation with the business leaders / department HOD’s.</w:t>
      </w:r>
    </w:p>
    <w:p w14:paraId="36BDC663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Implementing the Learning &amp; Development (L&amp;D) plan / calendar. Monitor the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trainings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to be conducted as per the training calendar and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asses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gaps if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any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to be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plugged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.</w:t>
      </w:r>
    </w:p>
    <w:p w14:paraId="29708A79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Designing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&amp;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preparing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training modules and contents for both functional &amp; behavioral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trainings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for each segment / category of employees.</w:t>
      </w:r>
    </w:p>
    <w:p w14:paraId="5D7D1ADF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Delivering Training sessions to all sections of employees.</w:t>
      </w:r>
    </w:p>
    <w:p w14:paraId="237CD1D4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lastRenderedPageBreak/>
        <w:t xml:space="preserve">Organizing and managing outbound / offsite training </w:t>
      </w:r>
      <w:r w:rsidR="003979A9" w:rsidRPr="00D54AA2">
        <w:rPr>
          <w:rFonts w:cstheme="minorHAnsi"/>
          <w:sz w:val="32"/>
          <w:szCs w:val="32"/>
          <w:shd w:val="clear" w:color="auto" w:fill="FFFFFF"/>
          <w:lang w:eastAsia="en-GB"/>
        </w:rPr>
        <w:t>programmers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for senior management team members.</w:t>
      </w:r>
    </w:p>
    <w:p w14:paraId="068A6C50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Preparing &amp; presenting Training MIS.</w:t>
      </w:r>
    </w:p>
    <w:p w14:paraId="0769F8AE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0775E6DC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Employee Engagement</w:t>
      </w:r>
    </w:p>
    <w:p w14:paraId="51262983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Addressing the issues on employee productivity, attrition and organization culture</w:t>
      </w:r>
    </w:p>
    <w:p w14:paraId="40136B25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Addressing issues on employee productivity, attrition and organization culture; maintaining knowledge of legal requirements related to daily management of employees, reducing legal risks &amp; ensuring regulatory compliance</w:t>
      </w:r>
    </w:p>
    <w:p w14:paraId="44023B24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Ensuring prompt resolution of employee grievances &amp; maintaining cordial employee relations</w:t>
      </w:r>
    </w:p>
    <w:p w14:paraId="24A39F9C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Devising employee engagement / </w:t>
      </w:r>
      <w:r w:rsidR="003979A9" w:rsidRPr="00D54AA2">
        <w:rPr>
          <w:rFonts w:cstheme="minorHAnsi"/>
          <w:sz w:val="32"/>
          <w:szCs w:val="32"/>
          <w:shd w:val="clear" w:color="auto" w:fill="FFFFFF"/>
          <w:lang w:eastAsia="en-GB"/>
        </w:rPr>
        <w:t>inclusive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</w:t>
      </w:r>
      <w:r w:rsidR="003979A9" w:rsidRPr="00D54AA2">
        <w:rPr>
          <w:rFonts w:cstheme="minorHAnsi"/>
          <w:sz w:val="32"/>
          <w:szCs w:val="32"/>
          <w:shd w:val="clear" w:color="auto" w:fill="FFFFFF"/>
          <w:lang w:eastAsia="en-GB"/>
        </w:rPr>
        <w:t>programmers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, aimed at enhancing the sense of bonding and oneness amongst the employees</w:t>
      </w:r>
    </w:p>
    <w:p w14:paraId="342EDABF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Ensuring prompt resolution of employee grievances &amp; maintaining cordial employee relations</w:t>
      </w:r>
    </w:p>
    <w:p w14:paraId="048A9846" w14:textId="77777777" w:rsidR="00382BC7" w:rsidRPr="00D54AA2" w:rsidRDefault="00382BC7" w:rsidP="00382BC7">
      <w:pPr>
        <w:jc w:val="both"/>
        <w:rPr>
          <w:rFonts w:cstheme="minorHAnsi"/>
          <w:color w:val="000000"/>
          <w:sz w:val="32"/>
          <w:szCs w:val="32"/>
        </w:rPr>
      </w:pPr>
    </w:p>
    <w:p w14:paraId="54006276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2DCE2914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Organizational Development</w:t>
      </w:r>
    </w:p>
    <w:p w14:paraId="590AA06F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Formulating &amp; benchmarking functional best practices to focus on development of abilities to meet present and future goals and mission set by the organization</w:t>
      </w:r>
    </w:p>
    <w:p w14:paraId="07B996B2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Implementing the processes of Organizational Development as a planned change and a systematic process for applying Behavioral Science principles and practices in organization to increase individual and organizational effectiveness</w:t>
      </w:r>
    </w:p>
    <w:p w14:paraId="75D6F25E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Introducing several motivational schemes to retain and attract performing employees and to generate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willingness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to exert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the high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levels of effort towards organizational goals</w:t>
      </w:r>
    </w:p>
    <w:p w14:paraId="521CF9D5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3CA9399E" w14:textId="77777777" w:rsidR="00382BC7" w:rsidRPr="00D54AA2" w:rsidRDefault="00000000" w:rsidP="00382BC7">
      <w:p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b/>
          <w:color w:val="000000"/>
          <w:sz w:val="32"/>
          <w:szCs w:val="32"/>
        </w:rPr>
        <w:t>Business Operations</w:t>
      </w:r>
    </w:p>
    <w:p w14:paraId="4314490D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Managing and leading the hospital operations to ensure adherence with P&amp;L targets</w:t>
      </w:r>
    </w:p>
    <w:p w14:paraId="7C434BB7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Leading and overseeing cost structures of the hospital to ensure efficient costing of all departments including purchase (medical as 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lastRenderedPageBreak/>
        <w:t xml:space="preserve">well as </w:t>
      </w:r>
      <w:r w:rsidR="00F56D25" w:rsidRPr="00D54AA2">
        <w:rPr>
          <w:rFonts w:cstheme="minorHAnsi"/>
          <w:sz w:val="32"/>
          <w:szCs w:val="32"/>
          <w:shd w:val="clear" w:color="auto" w:fill="FFFFFF"/>
          <w:lang w:eastAsia="en-GB"/>
        </w:rPr>
        <w:t>non-medical</w:t>
      </w: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), administration (manpower to material) and manpower. </w:t>
      </w:r>
    </w:p>
    <w:p w14:paraId="3CBC9D13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Leading and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overseeing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revenue enhancement avenues including direct trade business, institutional business (TPA’s, PSU’s &amp; Corporates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).Ensure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better rates agreement with TPA’s, PSU’s &amp; Corporates to boost topline of the hospital.</w:t>
      </w:r>
    </w:p>
    <w:p w14:paraId="2AE2A377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Leading &amp; overseeing processes and activities to ensure great patient experience in the hospital. Ensure creating positive brand ambassadors.</w:t>
      </w:r>
    </w:p>
    <w:p w14:paraId="53A5E399" w14:textId="77777777" w:rsidR="00382BC7" w:rsidRPr="00D54AA2" w:rsidRDefault="00000000" w:rsidP="00382BC7">
      <w:pPr>
        <w:numPr>
          <w:ilvl w:val="0"/>
          <w:numId w:val="1"/>
        </w:numPr>
        <w:spacing w:before="20" w:after="20"/>
        <w:jc w:val="both"/>
        <w:rPr>
          <w:rFonts w:cstheme="minorHAnsi"/>
          <w:sz w:val="32"/>
          <w:szCs w:val="32"/>
          <w:shd w:val="clear" w:color="auto" w:fill="FFFFFF"/>
          <w:lang w:eastAsia="en-GB"/>
        </w:rPr>
      </w:pPr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Leading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overall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</w:t>
      </w:r>
      <w:proofErr w:type="gramStart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>Organization  Human</w:t>
      </w:r>
      <w:proofErr w:type="gramEnd"/>
      <w:r w:rsidRPr="00D54AA2">
        <w:rPr>
          <w:rFonts w:cstheme="minorHAnsi"/>
          <w:sz w:val="32"/>
          <w:szCs w:val="32"/>
          <w:shd w:val="clear" w:color="auto" w:fill="FFFFFF"/>
          <w:lang w:eastAsia="en-GB"/>
        </w:rPr>
        <w:t xml:space="preserve"> Resources, Administration &amp; Operations function</w:t>
      </w:r>
    </w:p>
    <w:p w14:paraId="1E19367B" w14:textId="77777777" w:rsidR="00382BC7" w:rsidRPr="00D54AA2" w:rsidRDefault="00382BC7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p w14:paraId="484BD49D" w14:textId="77777777" w:rsidR="00382BC7" w:rsidRPr="00D54AA2" w:rsidRDefault="00000000" w:rsidP="00382BC7">
      <w:pPr>
        <w:jc w:val="both"/>
        <w:rPr>
          <w:rFonts w:cstheme="minorHAnsi"/>
          <w:b/>
          <w:color w:val="000000"/>
          <w:sz w:val="32"/>
          <w:szCs w:val="32"/>
        </w:rPr>
      </w:pPr>
      <w:r w:rsidRPr="00D54AA2">
        <w:rPr>
          <w:rFonts w:cstheme="minorHAnsi"/>
          <w:b/>
          <w:color w:val="000000"/>
          <w:sz w:val="32"/>
          <w:szCs w:val="32"/>
        </w:rPr>
        <w:t>General Administration</w:t>
      </w:r>
    </w:p>
    <w:p w14:paraId="20287343" w14:textId="77777777" w:rsidR="00F56D25" w:rsidRPr="00D54AA2" w:rsidRDefault="00F56D25" w:rsidP="00382BC7">
      <w:pPr>
        <w:jc w:val="both"/>
        <w:rPr>
          <w:rFonts w:cstheme="minorHAnsi"/>
          <w:b/>
          <w:color w:val="000000"/>
          <w:sz w:val="32"/>
          <w:szCs w:val="32"/>
        </w:rPr>
      </w:pPr>
    </w:p>
    <w:tbl>
      <w:tblPr>
        <w:tblStyle w:val="TableGrid"/>
        <w:tblW w:w="9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700"/>
      </w:tblGrid>
      <w:tr w:rsidR="009E30B0" w:rsidRPr="00D54AA2" w14:paraId="3FF48BC2" w14:textId="77777777" w:rsidTr="00F56D25">
        <w:trPr>
          <w:trHeight w:val="924"/>
        </w:trPr>
        <w:tc>
          <w:tcPr>
            <w:tcW w:w="9700" w:type="dxa"/>
            <w:shd w:val="clear" w:color="auto" w:fill="FFFFFF" w:themeFill="background1"/>
          </w:tcPr>
          <w:p w14:paraId="4ADA9E37" w14:textId="77777777" w:rsidR="00382BC7" w:rsidRPr="00D54AA2" w:rsidRDefault="00000000" w:rsidP="00F56D25">
            <w:pPr>
              <w:ind w:hanging="126"/>
              <w:jc w:val="both"/>
              <w:rPr>
                <w:rFonts w:cstheme="minorHAnsi"/>
                <w:color w:val="000000" w:themeColor="text1"/>
                <w:spacing w:val="-4"/>
                <w:sz w:val="32"/>
                <w:szCs w:val="32"/>
              </w:rPr>
            </w:pPr>
            <w:r w:rsidRPr="00D54AA2">
              <w:rPr>
                <w:rFonts w:cstheme="minorHAnsi"/>
                <w:sz w:val="32"/>
                <w:szCs w:val="32"/>
                <w:shd w:val="clear" w:color="auto" w:fill="FFFFFF"/>
                <w:lang w:eastAsia="en-GB"/>
              </w:rPr>
              <w:t xml:space="preserve">  Managing and leading the entire Administration function including Housekeeping, Security &amp; Loss Prevention, Food &amp; Beverages, Engineering &amp; Maintenance and Front Office Leading and providing strategic directions (for improving efficiencies, providing excellent patient care services and reducing operational costs) to functional leaders of administration departments (i.e. Housekeeping, Security &amp; Loss Prevention, Food &amp; Beverages, Engineering &amp; Maintenance and Front Office) to ensure these departments provides best results in minimum costs (successfully implemented cost optimization programmers</w:t>
            </w:r>
          </w:p>
        </w:tc>
      </w:tr>
    </w:tbl>
    <w:p w14:paraId="23A25AE9" w14:textId="77777777" w:rsidR="00382BC7" w:rsidRPr="00D54AA2" w:rsidRDefault="00382BC7">
      <w:pPr>
        <w:rPr>
          <w:sz w:val="32"/>
          <w:szCs w:val="32"/>
        </w:rPr>
      </w:pPr>
    </w:p>
    <w:p w14:paraId="10234505" w14:textId="77777777" w:rsidR="00E9350C" w:rsidRPr="00D54AA2" w:rsidRDefault="00E9350C" w:rsidP="00E9350C">
      <w:pPr>
        <w:rPr>
          <w:rFonts w:cstheme="minorHAnsi"/>
          <w:sz w:val="32"/>
          <w:szCs w:val="32"/>
          <w:shd w:val="clear" w:color="auto" w:fill="FFFFFF"/>
          <w:lang w:eastAsia="en-GB"/>
        </w:rPr>
      </w:pPr>
    </w:p>
    <w:p w14:paraId="6B32B1D0" w14:textId="77777777" w:rsidR="008120AE" w:rsidRPr="00D54AA2" w:rsidRDefault="00000000">
      <w:pPr>
        <w:rPr>
          <w:rFonts w:cstheme="minorHAnsi"/>
          <w:sz w:val="32"/>
          <w:szCs w:val="32"/>
          <w:shd w:val="clear" w:color="auto" w:fill="FFFFFF"/>
          <w:lang w:eastAsia="en-GB"/>
        </w:rPr>
      </w:pPr>
      <w:r>
        <w:rPr>
          <w:sz w:val="32"/>
          <w:szCs w:val="32"/>
        </w:rPr>
        <w:pict w14:anchorId="3FA93933">
          <v:shape id="_x0000_s1048" type="#_x0000_t75" style="position:absolute;margin-left:0;margin-top:0;width:1pt;height:1pt;z-index:251659264">
            <v:imagedata r:id="rId24"/>
          </v:shape>
        </w:pict>
      </w:r>
    </w:p>
    <w:sectPr w:rsidR="008120AE" w:rsidRPr="00D54AA2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8B26" w14:textId="77777777" w:rsidR="00E632D7" w:rsidRDefault="00E632D7">
      <w:r>
        <w:separator/>
      </w:r>
    </w:p>
  </w:endnote>
  <w:endnote w:type="continuationSeparator" w:id="0">
    <w:p w14:paraId="33D6636A" w14:textId="77777777" w:rsidR="00E632D7" w:rsidRDefault="00E63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F290" w14:textId="77777777" w:rsidR="00E632D7" w:rsidRDefault="00E632D7">
      <w:r>
        <w:separator/>
      </w:r>
    </w:p>
  </w:footnote>
  <w:footnote w:type="continuationSeparator" w:id="0">
    <w:p w14:paraId="365B629E" w14:textId="77777777" w:rsidR="00E632D7" w:rsidRDefault="00E63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FC7C" w14:textId="77777777" w:rsidR="00341383" w:rsidRDefault="00341383" w:rsidP="00341383">
    <w:pPr>
      <w:jc w:val="center"/>
      <w:rPr>
        <w:rFonts w:cstheme="minorHAnsi"/>
        <w:b/>
        <w:smallCaps/>
        <w:color w:val="00B0F0"/>
        <w:spacing w:val="26"/>
      </w:rPr>
    </w:pPr>
  </w:p>
  <w:p w14:paraId="09FCFE7C" w14:textId="77777777" w:rsidR="00341383" w:rsidRDefault="00341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1DFE56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62079803" o:spid="_x0000_i1025" type="#_x0000_t75" alt="bullet_grey_circ" style="width:9pt;height:9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105F3CC3" wp14:editId="30AAB7A4">
            <wp:extent cx="114300" cy="114300"/>
            <wp:effectExtent l="0" t="0" r="0" b="0"/>
            <wp:docPr id="1662079803" name="Picture 1662079803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6A613D0" id="Picture 1917890533" o:spid="_x0000_i1025" type="#_x0000_t75" style="width:18pt;height:18pt;visibility:visible;mso-wrap-style:square">
            <v:imagedata r:id="rId3" o:title=""/>
          </v:shape>
        </w:pict>
      </mc:Choice>
      <mc:Fallback>
        <w:drawing>
          <wp:inline distT="0" distB="0" distL="0" distR="0" wp14:anchorId="2053EE44" wp14:editId="4EE85874">
            <wp:extent cx="228600" cy="228600"/>
            <wp:effectExtent l="0" t="0" r="0" b="0"/>
            <wp:docPr id="1917890533" name="Picture 191789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6A737F0B" id="Picture 291027521" o:spid="_x0000_i1025" type="#_x0000_t75" alt="edu24x24icons" style="width:18pt;height:18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42964B5C" wp14:editId="1AD5CD82">
            <wp:extent cx="228600" cy="228600"/>
            <wp:effectExtent l="0" t="0" r="0" b="0"/>
            <wp:docPr id="291027521" name="Picture 291027521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4B168EBC" id="Picture 497703931" o:spid="_x0000_i1025" type="#_x0000_t75" alt="knowledge24x24icons" style="width:18pt;height:18pt;visibility:visible;mso-wrap-style:square">
            <v:imagedata r:id="rId7" o:title="knowledge24x24icons"/>
          </v:shape>
        </w:pict>
      </mc:Choice>
      <mc:Fallback>
        <w:drawing>
          <wp:inline distT="0" distB="0" distL="0" distR="0" wp14:anchorId="1739B9D6" wp14:editId="1C9B16C5">
            <wp:extent cx="228600" cy="228600"/>
            <wp:effectExtent l="0" t="0" r="0" b="0"/>
            <wp:docPr id="497703931" name="Picture 497703931" descr="knowledge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knowledge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F02D6C"/>
    <w:multiLevelType w:val="hybridMultilevel"/>
    <w:tmpl w:val="F176C9CC"/>
    <w:lvl w:ilvl="0" w:tplc="E4C01C1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D85493F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1BAEAA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AE25C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A6684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746D5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DCA9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28EE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7D48E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BE73C2"/>
    <w:multiLevelType w:val="hybridMultilevel"/>
    <w:tmpl w:val="749CF41C"/>
    <w:lvl w:ilvl="0" w:tplc="0ECCEA8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868B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4A66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1C7D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9A5D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F860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449B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E062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E630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D5914B0"/>
    <w:multiLevelType w:val="hybridMultilevel"/>
    <w:tmpl w:val="CB12FED2"/>
    <w:lvl w:ilvl="0" w:tplc="05840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0A1C5E" w:tentative="1">
      <w:start w:val="1"/>
      <w:numFmt w:val="lowerLetter"/>
      <w:lvlText w:val="%2."/>
      <w:lvlJc w:val="left"/>
      <w:pPr>
        <w:ind w:left="1440" w:hanging="360"/>
      </w:pPr>
    </w:lvl>
    <w:lvl w:ilvl="2" w:tplc="88189700" w:tentative="1">
      <w:start w:val="1"/>
      <w:numFmt w:val="lowerRoman"/>
      <w:lvlText w:val="%3."/>
      <w:lvlJc w:val="right"/>
      <w:pPr>
        <w:ind w:left="2160" w:hanging="180"/>
      </w:pPr>
    </w:lvl>
    <w:lvl w:ilvl="3" w:tplc="54AA6C9A" w:tentative="1">
      <w:start w:val="1"/>
      <w:numFmt w:val="decimal"/>
      <w:lvlText w:val="%4."/>
      <w:lvlJc w:val="left"/>
      <w:pPr>
        <w:ind w:left="2880" w:hanging="360"/>
      </w:pPr>
    </w:lvl>
    <w:lvl w:ilvl="4" w:tplc="A6F21BEC" w:tentative="1">
      <w:start w:val="1"/>
      <w:numFmt w:val="lowerLetter"/>
      <w:lvlText w:val="%5."/>
      <w:lvlJc w:val="left"/>
      <w:pPr>
        <w:ind w:left="3600" w:hanging="360"/>
      </w:pPr>
    </w:lvl>
    <w:lvl w:ilvl="5" w:tplc="A0E612DA" w:tentative="1">
      <w:start w:val="1"/>
      <w:numFmt w:val="lowerRoman"/>
      <w:lvlText w:val="%6."/>
      <w:lvlJc w:val="right"/>
      <w:pPr>
        <w:ind w:left="4320" w:hanging="180"/>
      </w:pPr>
    </w:lvl>
    <w:lvl w:ilvl="6" w:tplc="A4CA4D2A" w:tentative="1">
      <w:start w:val="1"/>
      <w:numFmt w:val="decimal"/>
      <w:lvlText w:val="%7."/>
      <w:lvlJc w:val="left"/>
      <w:pPr>
        <w:ind w:left="5040" w:hanging="360"/>
      </w:pPr>
    </w:lvl>
    <w:lvl w:ilvl="7" w:tplc="9730710C" w:tentative="1">
      <w:start w:val="1"/>
      <w:numFmt w:val="lowerLetter"/>
      <w:lvlText w:val="%8."/>
      <w:lvlJc w:val="left"/>
      <w:pPr>
        <w:ind w:left="5760" w:hanging="360"/>
      </w:pPr>
    </w:lvl>
    <w:lvl w:ilvl="8" w:tplc="6736FE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C7CE5"/>
    <w:multiLevelType w:val="hybridMultilevel"/>
    <w:tmpl w:val="536E1822"/>
    <w:lvl w:ilvl="0" w:tplc="E2CC32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D23276" w:tentative="1">
      <w:start w:val="1"/>
      <w:numFmt w:val="lowerLetter"/>
      <w:lvlText w:val="%2."/>
      <w:lvlJc w:val="left"/>
      <w:pPr>
        <w:ind w:left="1440" w:hanging="360"/>
      </w:pPr>
    </w:lvl>
    <w:lvl w:ilvl="2" w:tplc="35D0C74C" w:tentative="1">
      <w:start w:val="1"/>
      <w:numFmt w:val="lowerRoman"/>
      <w:lvlText w:val="%3."/>
      <w:lvlJc w:val="right"/>
      <w:pPr>
        <w:ind w:left="2160" w:hanging="180"/>
      </w:pPr>
    </w:lvl>
    <w:lvl w:ilvl="3" w:tplc="4F585DE2" w:tentative="1">
      <w:start w:val="1"/>
      <w:numFmt w:val="decimal"/>
      <w:lvlText w:val="%4."/>
      <w:lvlJc w:val="left"/>
      <w:pPr>
        <w:ind w:left="2880" w:hanging="360"/>
      </w:pPr>
    </w:lvl>
    <w:lvl w:ilvl="4" w:tplc="26726806" w:tentative="1">
      <w:start w:val="1"/>
      <w:numFmt w:val="lowerLetter"/>
      <w:lvlText w:val="%5."/>
      <w:lvlJc w:val="left"/>
      <w:pPr>
        <w:ind w:left="3600" w:hanging="360"/>
      </w:pPr>
    </w:lvl>
    <w:lvl w:ilvl="5" w:tplc="4EF6BADE" w:tentative="1">
      <w:start w:val="1"/>
      <w:numFmt w:val="lowerRoman"/>
      <w:lvlText w:val="%6."/>
      <w:lvlJc w:val="right"/>
      <w:pPr>
        <w:ind w:left="4320" w:hanging="180"/>
      </w:pPr>
    </w:lvl>
    <w:lvl w:ilvl="6" w:tplc="4B5219CE" w:tentative="1">
      <w:start w:val="1"/>
      <w:numFmt w:val="decimal"/>
      <w:lvlText w:val="%7."/>
      <w:lvlJc w:val="left"/>
      <w:pPr>
        <w:ind w:left="5040" w:hanging="360"/>
      </w:pPr>
    </w:lvl>
    <w:lvl w:ilvl="7" w:tplc="42948638" w:tentative="1">
      <w:start w:val="1"/>
      <w:numFmt w:val="lowerLetter"/>
      <w:lvlText w:val="%8."/>
      <w:lvlJc w:val="left"/>
      <w:pPr>
        <w:ind w:left="5760" w:hanging="360"/>
      </w:pPr>
    </w:lvl>
    <w:lvl w:ilvl="8" w:tplc="8EB409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53B47"/>
    <w:multiLevelType w:val="hybridMultilevel"/>
    <w:tmpl w:val="86F0305A"/>
    <w:lvl w:ilvl="0" w:tplc="04CC6FE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7916E7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F4412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9A867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AC48D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B742E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F63A1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F66F4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6B442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5F6C9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FEE2529"/>
    <w:multiLevelType w:val="hybridMultilevel"/>
    <w:tmpl w:val="F51CC8BC"/>
    <w:lvl w:ilvl="0" w:tplc="44A2715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AAA7B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7FC219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D04AE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A83A3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2023B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78E22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E6FC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8E6A7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D275F4"/>
    <w:multiLevelType w:val="hybridMultilevel"/>
    <w:tmpl w:val="1BA02C32"/>
    <w:lvl w:ilvl="0" w:tplc="0DEA0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AD24992" w:tentative="1">
      <w:start w:val="1"/>
      <w:numFmt w:val="lowerLetter"/>
      <w:lvlText w:val="%2."/>
      <w:lvlJc w:val="left"/>
      <w:pPr>
        <w:ind w:left="1440" w:hanging="360"/>
      </w:pPr>
    </w:lvl>
    <w:lvl w:ilvl="2" w:tplc="DE8E675E" w:tentative="1">
      <w:start w:val="1"/>
      <w:numFmt w:val="lowerRoman"/>
      <w:lvlText w:val="%3."/>
      <w:lvlJc w:val="right"/>
      <w:pPr>
        <w:ind w:left="2160" w:hanging="180"/>
      </w:pPr>
    </w:lvl>
    <w:lvl w:ilvl="3" w:tplc="06344536" w:tentative="1">
      <w:start w:val="1"/>
      <w:numFmt w:val="decimal"/>
      <w:lvlText w:val="%4."/>
      <w:lvlJc w:val="left"/>
      <w:pPr>
        <w:ind w:left="2880" w:hanging="360"/>
      </w:pPr>
    </w:lvl>
    <w:lvl w:ilvl="4" w:tplc="81923ECC" w:tentative="1">
      <w:start w:val="1"/>
      <w:numFmt w:val="lowerLetter"/>
      <w:lvlText w:val="%5."/>
      <w:lvlJc w:val="left"/>
      <w:pPr>
        <w:ind w:left="3600" w:hanging="360"/>
      </w:pPr>
    </w:lvl>
    <w:lvl w:ilvl="5" w:tplc="69B0EBA2" w:tentative="1">
      <w:start w:val="1"/>
      <w:numFmt w:val="lowerRoman"/>
      <w:lvlText w:val="%6."/>
      <w:lvlJc w:val="right"/>
      <w:pPr>
        <w:ind w:left="4320" w:hanging="180"/>
      </w:pPr>
    </w:lvl>
    <w:lvl w:ilvl="6" w:tplc="2DF80BD0" w:tentative="1">
      <w:start w:val="1"/>
      <w:numFmt w:val="decimal"/>
      <w:lvlText w:val="%7."/>
      <w:lvlJc w:val="left"/>
      <w:pPr>
        <w:ind w:left="5040" w:hanging="360"/>
      </w:pPr>
    </w:lvl>
    <w:lvl w:ilvl="7" w:tplc="A440BCCA" w:tentative="1">
      <w:start w:val="1"/>
      <w:numFmt w:val="lowerLetter"/>
      <w:lvlText w:val="%8."/>
      <w:lvlJc w:val="left"/>
      <w:pPr>
        <w:ind w:left="5760" w:hanging="360"/>
      </w:pPr>
    </w:lvl>
    <w:lvl w:ilvl="8" w:tplc="1B8413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F2817"/>
    <w:multiLevelType w:val="hybridMultilevel"/>
    <w:tmpl w:val="CB26FBFA"/>
    <w:lvl w:ilvl="0" w:tplc="21201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EE097BC" w:tentative="1">
      <w:start w:val="1"/>
      <w:numFmt w:val="lowerLetter"/>
      <w:lvlText w:val="%2."/>
      <w:lvlJc w:val="left"/>
      <w:pPr>
        <w:ind w:left="1440" w:hanging="360"/>
      </w:pPr>
    </w:lvl>
    <w:lvl w:ilvl="2" w:tplc="A0127834" w:tentative="1">
      <w:start w:val="1"/>
      <w:numFmt w:val="lowerRoman"/>
      <w:lvlText w:val="%3."/>
      <w:lvlJc w:val="right"/>
      <w:pPr>
        <w:ind w:left="2160" w:hanging="180"/>
      </w:pPr>
    </w:lvl>
    <w:lvl w:ilvl="3" w:tplc="FB5C932A" w:tentative="1">
      <w:start w:val="1"/>
      <w:numFmt w:val="decimal"/>
      <w:lvlText w:val="%4."/>
      <w:lvlJc w:val="left"/>
      <w:pPr>
        <w:ind w:left="2880" w:hanging="360"/>
      </w:pPr>
    </w:lvl>
    <w:lvl w:ilvl="4" w:tplc="15C4453E" w:tentative="1">
      <w:start w:val="1"/>
      <w:numFmt w:val="lowerLetter"/>
      <w:lvlText w:val="%5."/>
      <w:lvlJc w:val="left"/>
      <w:pPr>
        <w:ind w:left="3600" w:hanging="360"/>
      </w:pPr>
    </w:lvl>
    <w:lvl w:ilvl="5" w:tplc="CE60F69E" w:tentative="1">
      <w:start w:val="1"/>
      <w:numFmt w:val="lowerRoman"/>
      <w:lvlText w:val="%6."/>
      <w:lvlJc w:val="right"/>
      <w:pPr>
        <w:ind w:left="4320" w:hanging="180"/>
      </w:pPr>
    </w:lvl>
    <w:lvl w:ilvl="6" w:tplc="8C10A464" w:tentative="1">
      <w:start w:val="1"/>
      <w:numFmt w:val="decimal"/>
      <w:lvlText w:val="%7."/>
      <w:lvlJc w:val="left"/>
      <w:pPr>
        <w:ind w:left="5040" w:hanging="360"/>
      </w:pPr>
    </w:lvl>
    <w:lvl w:ilvl="7" w:tplc="23828922" w:tentative="1">
      <w:start w:val="1"/>
      <w:numFmt w:val="lowerLetter"/>
      <w:lvlText w:val="%8."/>
      <w:lvlJc w:val="left"/>
      <w:pPr>
        <w:ind w:left="5760" w:hanging="360"/>
      </w:pPr>
    </w:lvl>
    <w:lvl w:ilvl="8" w:tplc="5F8629A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015568">
    <w:abstractNumId w:val="6"/>
  </w:num>
  <w:num w:numId="2" w16cid:durableId="1695418604">
    <w:abstractNumId w:val="4"/>
  </w:num>
  <w:num w:numId="3" w16cid:durableId="677119521">
    <w:abstractNumId w:val="0"/>
  </w:num>
  <w:num w:numId="4" w16cid:durableId="1033503373">
    <w:abstractNumId w:val="1"/>
  </w:num>
  <w:num w:numId="5" w16cid:durableId="2078700900">
    <w:abstractNumId w:val="2"/>
  </w:num>
  <w:num w:numId="6" w16cid:durableId="1849560322">
    <w:abstractNumId w:val="7"/>
  </w:num>
  <w:num w:numId="7" w16cid:durableId="550574971">
    <w:abstractNumId w:val="3"/>
  </w:num>
  <w:num w:numId="8" w16cid:durableId="1335721150">
    <w:abstractNumId w:val="8"/>
  </w:num>
  <w:num w:numId="9" w16cid:durableId="1527517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C7"/>
    <w:rsid w:val="00083773"/>
    <w:rsid w:val="00114E30"/>
    <w:rsid w:val="00157D64"/>
    <w:rsid w:val="001728BF"/>
    <w:rsid w:val="001B289C"/>
    <w:rsid w:val="00214FCD"/>
    <w:rsid w:val="002378E9"/>
    <w:rsid w:val="0027260E"/>
    <w:rsid w:val="00273C15"/>
    <w:rsid w:val="002B22B4"/>
    <w:rsid w:val="0031672A"/>
    <w:rsid w:val="00341383"/>
    <w:rsid w:val="00352FC1"/>
    <w:rsid w:val="0036162C"/>
    <w:rsid w:val="00382BC7"/>
    <w:rsid w:val="003979A9"/>
    <w:rsid w:val="003A4DC0"/>
    <w:rsid w:val="003B4310"/>
    <w:rsid w:val="003C2B67"/>
    <w:rsid w:val="00400837"/>
    <w:rsid w:val="00411BB7"/>
    <w:rsid w:val="004A4C35"/>
    <w:rsid w:val="004D3FFC"/>
    <w:rsid w:val="004E73D9"/>
    <w:rsid w:val="005005E8"/>
    <w:rsid w:val="00512EE7"/>
    <w:rsid w:val="00551C62"/>
    <w:rsid w:val="00566F75"/>
    <w:rsid w:val="0057508B"/>
    <w:rsid w:val="005855C8"/>
    <w:rsid w:val="005C4761"/>
    <w:rsid w:val="006149E9"/>
    <w:rsid w:val="006434F0"/>
    <w:rsid w:val="006467FA"/>
    <w:rsid w:val="00647133"/>
    <w:rsid w:val="00683E05"/>
    <w:rsid w:val="006A5E42"/>
    <w:rsid w:val="006F0EA3"/>
    <w:rsid w:val="00701553"/>
    <w:rsid w:val="0076027C"/>
    <w:rsid w:val="00775671"/>
    <w:rsid w:val="007B5B49"/>
    <w:rsid w:val="007E10DF"/>
    <w:rsid w:val="008120AE"/>
    <w:rsid w:val="00870B52"/>
    <w:rsid w:val="008758E3"/>
    <w:rsid w:val="008D365B"/>
    <w:rsid w:val="009028CA"/>
    <w:rsid w:val="00906144"/>
    <w:rsid w:val="00912F5C"/>
    <w:rsid w:val="00953E0C"/>
    <w:rsid w:val="00974207"/>
    <w:rsid w:val="00984C70"/>
    <w:rsid w:val="009C2668"/>
    <w:rsid w:val="009E30B0"/>
    <w:rsid w:val="00A267B5"/>
    <w:rsid w:val="00A3527D"/>
    <w:rsid w:val="00A4744C"/>
    <w:rsid w:val="00A67D5A"/>
    <w:rsid w:val="00B0263E"/>
    <w:rsid w:val="00B15395"/>
    <w:rsid w:val="00B20EB5"/>
    <w:rsid w:val="00B367BB"/>
    <w:rsid w:val="00B7721E"/>
    <w:rsid w:val="00BD1301"/>
    <w:rsid w:val="00C2649D"/>
    <w:rsid w:val="00C455BB"/>
    <w:rsid w:val="00C66428"/>
    <w:rsid w:val="00C71B19"/>
    <w:rsid w:val="00C82A74"/>
    <w:rsid w:val="00C9746A"/>
    <w:rsid w:val="00CB5C47"/>
    <w:rsid w:val="00CC1232"/>
    <w:rsid w:val="00CC37D4"/>
    <w:rsid w:val="00CE71A4"/>
    <w:rsid w:val="00D1253F"/>
    <w:rsid w:val="00D15DE2"/>
    <w:rsid w:val="00D33537"/>
    <w:rsid w:val="00D47B4D"/>
    <w:rsid w:val="00D54AA2"/>
    <w:rsid w:val="00D61423"/>
    <w:rsid w:val="00DA442A"/>
    <w:rsid w:val="00DD1641"/>
    <w:rsid w:val="00E14DE8"/>
    <w:rsid w:val="00E632D7"/>
    <w:rsid w:val="00E80F2D"/>
    <w:rsid w:val="00E85028"/>
    <w:rsid w:val="00E90D6F"/>
    <w:rsid w:val="00E9350C"/>
    <w:rsid w:val="00E97637"/>
    <w:rsid w:val="00EA0F04"/>
    <w:rsid w:val="00EA34A4"/>
    <w:rsid w:val="00EB2CF9"/>
    <w:rsid w:val="00ED7390"/>
    <w:rsid w:val="00EE7D2F"/>
    <w:rsid w:val="00F56D25"/>
    <w:rsid w:val="00F76CFB"/>
    <w:rsid w:val="00FC1C32"/>
    <w:rsid w:val="00FC57B7"/>
    <w:rsid w:val="00FD4AC1"/>
    <w:rsid w:val="00FE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."/>
  <w:listSeparator w:val=","/>
  <w14:docId w14:val="5C2DC132"/>
  <w15:chartTrackingRefBased/>
  <w15:docId w15:val="{A37EE91F-A7E7-447A-B7C3-6FFA367F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BC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120A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2B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56D2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56D25"/>
    <w:rPr>
      <w:kern w:val="0"/>
      <w:lang w:val="en-US"/>
      <w14:ligatures w14:val="none"/>
    </w:rPr>
  </w:style>
  <w:style w:type="paragraph" w:styleId="NoSpacing">
    <w:name w:val="No Spacing"/>
    <w:uiPriority w:val="1"/>
    <w:qFormat/>
    <w:rsid w:val="00F56D2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13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38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13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38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20A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75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2.png"/><Relationship Id="rId18" Type="http://schemas.openxmlformats.org/officeDocument/2006/relationships/image" Target="media/image1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40.png"/><Relationship Id="rId17" Type="http://schemas.openxmlformats.org/officeDocument/2006/relationships/image" Target="media/image1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24" Type="http://schemas.openxmlformats.org/officeDocument/2006/relationships/image" Target="https://rdxfootmark.naukri.com/v2/track/openCv?trackingInfo=5a690e7aa74e5b2c0ebdce10d956bcdb134f4b0419514c4847440321091b5b58120b150a18435a5a0e435601514841481f0f2b5613581957545f4d5d4a0e560c0a4257587a4553524f0c574d1a0a1501035d4a07560329465c4a5653380c4f03434b110a110517485a5e1b4d58505045111b535f5b0f5448130f12051053156&amp;docType=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130.png"/><Relationship Id="rId10" Type="http://schemas.openxmlformats.org/officeDocument/2006/relationships/image" Target="media/image10.png"/><Relationship Id="rId19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50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9FA3-C877-4511-BD86-4F97051FE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3451</TotalTime>
  <Pages>9</Pages>
  <Words>1917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Gyanendra Singh</cp:lastModifiedBy>
  <cp:revision>38</cp:revision>
  <dcterms:created xsi:type="dcterms:W3CDTF">2024-12-10T08:45:00Z</dcterms:created>
  <dcterms:modified xsi:type="dcterms:W3CDTF">2025-05-17T11:57:00Z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bc8db508ff555869a4c3e02c85cccaadad225e0c7eec1ca1c067122324ae3274</vt:lpwstr>
  </property>
</Properties>
</file>