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revised 2026-10-14 evening (final): Administrator panel 26 Completed / 0 Partial / 0 Not Completed on main at ce6a9b6 (PR #3). Activities, TC and Communication closed by live API create/approve/send; Roles closed as read-only by product scope.</w:t>
        <w:br/>
        <w:t>Other role panels still carry the 13 Oct review unless noted.</w:t>
        <w:br/>
        <w:t>Full backend suite earlier the same evening: 400 passed.</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t>40</w:t>
            </w:r>
          </w:p>
        </w:tc>
        <w:tc>
          <w:tcPr>
            <w:tcW w:type="dxa" w:w="1704"/>
            <w:shd w:fill="C6EFCE" w:val="clear"/>
          </w:tcPr>
          <w:p>
            <w:r>
              <w:rPr>
                <w:color w:val="006100"/>
              </w:rPr>
              <w:t>40</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t>Administrator</w:t>
            </w:r>
          </w:p>
        </w:tc>
        <w:tc>
          <w:tcPr>
            <w:tcW w:type="dxa" w:w="1704"/>
          </w:tcPr>
          <w:p>
            <w:r>
              <w:t>26</w:t>
            </w:r>
          </w:p>
        </w:tc>
        <w:tc>
          <w:tcPr>
            <w:tcW w:type="dxa" w:w="1704"/>
            <w:shd w:fill="C6EFCE" w:val="clear"/>
          </w:tcPr>
          <w:p>
            <w:r>
              <w:rPr>
                <w:color w:val="006100"/>
              </w:rPr>
              <w:t>26</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PRM (Front Office)</w:t>
            </w:r>
          </w:p>
        </w:tc>
        <w:tc>
          <w:tcPr>
            <w:tcW w:type="dxa" w:w="1704"/>
          </w:tcPr>
          <w:p>
            <w:r>
              <w:t>21</w:t>
            </w:r>
          </w:p>
        </w:tc>
        <w:tc>
          <w:tcPr>
            <w:tcW w:type="dxa" w:w="1704"/>
            <w:shd w:fill="C6EFCE" w:val="clear"/>
          </w:tcPr>
          <w:p>
            <w:r>
              <w:t>21</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Parent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Student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Teacher</w:t>
            </w:r>
          </w:p>
        </w:tc>
        <w:tc>
          <w:tcPr>
            <w:tcW w:type="dxa" w:w="1704"/>
          </w:tcPr>
          <w:p>
            <w:r>
              <w:t>30</w:t>
            </w:r>
          </w:p>
        </w:tc>
        <w:tc>
          <w:tcPr>
            <w:tcW w:type="dxa" w:w="1704"/>
            <w:shd w:fill="C6EFCE" w:val="clear"/>
          </w:tcPr>
          <w:p>
            <w:r>
              <w:t>29</w:t>
            </w:r>
          </w:p>
        </w:tc>
        <w:tc>
          <w:tcPr>
            <w:tcW w:type="dxa" w:w="1704"/>
            <w:shd w:fill="FFEB9C" w:val="clear"/>
          </w:tcPr>
          <w:p>
            <w:r>
              <w:t>0</w:t>
            </w:r>
          </w:p>
        </w:tc>
        <w:tc>
          <w:tcPr>
            <w:tcW w:type="dxa" w:w="1704"/>
            <w:shd w:fill="FFC7CE" w:val="clear"/>
          </w:tcPr>
          <w:p>
            <w:r>
              <w:t>0</w:t>
            </w:r>
          </w:p>
        </w:tc>
        <w:tc>
          <w:tcPr>
            <w:tcW w:type="dxa" w:w="1704"/>
            <w:shd w:fill="D9D9D9" w:val="clear"/>
          </w:tcPr>
          <w:p>
            <w:r>
              <w:t>1</w:t>
            </w:r>
          </w:p>
        </w:tc>
      </w:tr>
      <w:tr>
        <w:tc>
          <w:tcPr>
            <w:tcW w:type="dxa" w:w="1704"/>
          </w:tcPr>
          <w:p>
            <w:r>
              <w:rPr>
                <w:rFonts w:ascii="Calibri" w:hAnsi="Calibri"/>
                <w:b w:val="0"/>
                <w:sz w:val="18"/>
              </w:rPr>
              <w:t>Coordinator</w:t>
            </w:r>
          </w:p>
        </w:tc>
        <w:tc>
          <w:tcPr>
            <w:tcW w:type="dxa" w:w="1704"/>
          </w:tcPr>
          <w:p>
            <w:r>
              <w:t>30</w:t>
            </w:r>
          </w:p>
        </w:tc>
        <w:tc>
          <w:tcPr>
            <w:tcW w:type="dxa" w:w="1704"/>
            <w:shd w:fill="C6EFCE" w:val="clear"/>
          </w:tcPr>
          <w:p>
            <w:r>
              <w:t>29</w:t>
            </w:r>
          </w:p>
        </w:tc>
        <w:tc>
          <w:tcPr>
            <w:tcW w:type="dxa" w:w="1704"/>
            <w:shd w:fill="FFEB9C" w:val="clear"/>
          </w:tcPr>
          <w:p>
            <w:r>
              <w:t>0</w:t>
            </w:r>
          </w:p>
        </w:tc>
        <w:tc>
          <w:tcPr>
            <w:tcW w:type="dxa" w:w="1704"/>
            <w:shd w:fill="FFC7CE" w:val="clear"/>
          </w:tcPr>
          <w:p>
            <w:r>
              <w:t>0</w:t>
            </w:r>
          </w:p>
        </w:tc>
        <w:tc>
          <w:tcPr>
            <w:tcW w:type="dxa" w:w="1704"/>
            <w:shd w:fill="D9D9D9" w:val="clear"/>
          </w:tcPr>
          <w:p>
            <w:r>
              <w:t>1</w:t>
            </w:r>
          </w:p>
        </w:tc>
      </w:tr>
      <w:tr>
        <w:tc>
          <w:tcPr>
            <w:tcW w:type="dxa" w:w="1704"/>
          </w:tcPr>
          <w:p>
            <w:r>
              <w:rPr>
                <w:rFonts w:ascii="Calibri" w:hAnsi="Calibri"/>
                <w:b w:val="0"/>
                <w:sz w:val="18"/>
              </w:rPr>
              <w:t>Principal</w:t>
            </w:r>
          </w:p>
        </w:tc>
        <w:tc>
          <w:tcPr>
            <w:tcW w:type="dxa" w:w="1704"/>
          </w:tcPr>
          <w:p>
            <w:r>
              <w:t>21</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15</w:t>
            </w:r>
          </w:p>
        </w:tc>
        <w:tc>
          <w:tcPr>
            <w:tcW w:type="dxa" w:w="1704"/>
            <w:shd w:fill="D9D9D9" w:val="clear"/>
          </w:tcPr>
          <w:p>
            <w:r>
              <w:rPr>
                <w:color w:val="595959"/>
              </w:rPr>
              <w:t>0</w:t>
            </w:r>
          </w:p>
        </w:tc>
      </w:tr>
      <w:tr>
        <w:tc>
          <w:tcPr>
            <w:tcW w:type="dxa" w:w="1704"/>
          </w:tcPr>
          <w:p>
            <w:r>
              <w:rPr>
                <w:rFonts w:ascii="Calibri" w:hAnsi="Calibri"/>
                <w:b w:val="0"/>
                <w:sz w:val="18"/>
              </w:rPr>
              <w:t>Director</w:t>
            </w:r>
          </w:p>
        </w:tc>
        <w:tc>
          <w:tcPr>
            <w:tcW w:type="dxa" w:w="1704"/>
          </w:tcPr>
          <w:p>
            <w:r>
              <w:t>24</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18</w:t>
            </w:r>
          </w:p>
        </w:tc>
        <w:tc>
          <w:tcPr>
            <w:tcW w:type="dxa" w:w="1704"/>
            <w:shd w:fill="D9D9D9" w:val="clear"/>
          </w:tcPr>
          <w:p>
            <w:r>
              <w:rPr>
                <w:color w:val="595959"/>
              </w:rPr>
              <w:t>0</w:t>
            </w:r>
          </w:p>
        </w:tc>
      </w:tr>
      <w:tr>
        <w:tc>
          <w:tcPr>
            <w:tcW w:type="dxa" w:w="1704"/>
          </w:tcPr>
          <w:p>
            <w:r>
              <w:rPr>
                <w:rFonts w:ascii="Calibri" w:hAnsi="Calibri"/>
                <w:b w:val="0"/>
                <w:sz w:val="18"/>
              </w:rPr>
              <w:t>HR</w:t>
            </w:r>
          </w:p>
        </w:tc>
        <w:tc>
          <w:tcPr>
            <w:tcW w:type="dxa" w:w="1704"/>
          </w:tcPr>
          <w:p>
            <w:r>
              <w:t>35</w:t>
            </w:r>
          </w:p>
        </w:tc>
        <w:tc>
          <w:tcPr>
            <w:tcW w:type="dxa" w:w="1704"/>
            <w:shd w:fill="C6EFCE" w:val="clear"/>
          </w:tcPr>
          <w:p>
            <w:r>
              <w:rPr>
                <w:color w:val="006100"/>
              </w:rPr>
              <w:t>31</w:t>
            </w:r>
          </w:p>
        </w:tc>
        <w:tc>
          <w:tcPr>
            <w:tcW w:type="dxa" w:w="1704"/>
            <w:shd w:fill="FFEB9C" w:val="clear"/>
          </w:tcPr>
          <w:p>
            <w:r>
              <w:rPr>
                <w:color w:val="9C5700"/>
              </w:rPr>
              <w:t>4</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Account Head</w:t>
            </w:r>
          </w:p>
        </w:tc>
        <w:tc>
          <w:tcPr>
            <w:tcW w:type="dxa" w:w="1704"/>
          </w:tcPr>
          <w:p>
            <w:r>
              <w:t>22</w:t>
            </w:r>
          </w:p>
        </w:tc>
        <w:tc>
          <w:tcPr>
            <w:tcW w:type="dxa" w:w="1704"/>
            <w:shd w:fill="C6EFCE" w:val="clear"/>
          </w:tcPr>
          <w:p>
            <w:r>
              <w:rPr>
                <w:color w:val="006100"/>
              </w:rPr>
              <w:t>1</w:t>
            </w:r>
          </w:p>
        </w:tc>
        <w:tc>
          <w:tcPr>
            <w:tcW w:type="dxa" w:w="1704"/>
            <w:shd w:fill="FFEB9C" w:val="clear"/>
          </w:tcPr>
          <w:p>
            <w:r>
              <w:rPr>
                <w:color w:val="9C5700"/>
              </w:rPr>
              <w:t>20</w:t>
            </w:r>
          </w:p>
        </w:tc>
        <w:tc>
          <w:tcPr>
            <w:tcW w:type="dxa" w:w="1704"/>
            <w:shd w:fill="FFC7CE" w:val="clear"/>
          </w:tcPr>
          <w:p>
            <w:r>
              <w:rPr>
                <w:color w:val="9C0006"/>
              </w:rPr>
              <w:t>1</w:t>
            </w:r>
          </w:p>
        </w:tc>
        <w:tc>
          <w:tcPr>
            <w:tcW w:type="dxa" w:w="1704"/>
            <w:shd w:fill="D9D9D9" w:val="clear"/>
          </w:tcPr>
          <w:p>
            <w:r>
              <w:rPr>
                <w:color w:val="595959"/>
              </w:rPr>
              <w:t>0</w:t>
            </w:r>
          </w:p>
        </w:tc>
      </w:tr>
      <w:tr>
        <w:tc>
          <w:tcPr>
            <w:tcW w:type="dxa" w:w="1704"/>
          </w:tcPr>
          <w:p>
            <w:r>
              <w:rPr>
                <w:rFonts w:ascii="Calibri" w:hAnsi="Calibri"/>
                <w:b w:val="0"/>
                <w:sz w:val="18"/>
              </w:rPr>
              <w:t>Librarian</w:t>
            </w:r>
          </w:p>
        </w:tc>
        <w:tc>
          <w:tcPr>
            <w:tcW w:type="dxa" w:w="1704"/>
          </w:tcPr>
          <w:p>
            <w:r>
              <w:t>10</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Gate Keeper</w:t>
            </w:r>
          </w:p>
        </w:tc>
        <w:tc>
          <w:tcPr>
            <w:tcW w:type="dxa" w:w="1704"/>
          </w:tcPr>
          <w:p>
            <w:r>
              <w:t>16</w:t>
            </w:r>
          </w:p>
        </w:tc>
        <w:tc>
          <w:tcPr>
            <w:tcW w:type="dxa" w:w="1704"/>
            <w:shd w:fill="C6EFCE" w:val="clear"/>
          </w:tcPr>
          <w:p>
            <w:r>
              <w:rPr>
                <w:color w:val="006100"/>
              </w:rPr>
              <w:t>3</w:t>
            </w:r>
          </w:p>
        </w:tc>
        <w:tc>
          <w:tcPr>
            <w:tcW w:type="dxa" w:w="1704"/>
            <w:shd w:fill="FFEB9C" w:val="clear"/>
          </w:tcPr>
          <w:p>
            <w:r>
              <w:rPr>
                <w:color w:val="9C5700"/>
              </w:rPr>
              <w:t>0</w:t>
            </w:r>
          </w:p>
        </w:tc>
        <w:tc>
          <w:tcPr>
            <w:tcW w:type="dxa" w:w="1704"/>
            <w:shd w:fill="FFC7CE" w:val="clear"/>
          </w:tcPr>
          <w:p>
            <w:r>
              <w:rPr>
                <w:color w:val="9C0006"/>
              </w:rPr>
              <w:t>13</w:t>
            </w:r>
          </w:p>
        </w:tc>
        <w:tc>
          <w:tcPr>
            <w:tcW w:type="dxa" w:w="1704"/>
            <w:shd w:fill="D9D9D9" w:val="clear"/>
          </w:tcPr>
          <w:p>
            <w:r>
              <w:rPr>
                <w:color w:val="595959"/>
              </w:rPr>
              <w:t>0</w:t>
            </w:r>
          </w:p>
        </w:tc>
      </w:tr>
      <w:tr>
        <w:tc>
          <w:tcPr>
            <w:tcW w:type="dxa" w:w="1704"/>
          </w:tcPr>
          <w:p>
            <w:r>
              <w:rPr>
                <w:rFonts w:ascii="Calibri" w:hAnsi="Calibri"/>
                <w:b w:val="0"/>
                <w:sz w:val="18"/>
              </w:rPr>
              <w:t>Gate Keeper Manager</w:t>
            </w:r>
          </w:p>
        </w:tc>
        <w:tc>
          <w:tcPr>
            <w:tcW w:type="dxa" w:w="1704"/>
          </w:tcPr>
          <w:p>
            <w:r>
              <w:t>13</w:t>
            </w:r>
          </w:p>
        </w:tc>
        <w:tc>
          <w:tcPr>
            <w:tcW w:type="dxa" w:w="1704"/>
            <w:shd w:fill="C6EFCE" w:val="clear"/>
          </w:tcPr>
          <w:p>
            <w:r>
              <w:rPr>
                <w:color w:val="006100"/>
              </w:rPr>
              <w:t>5</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Canteen Manager</w:t>
            </w:r>
          </w:p>
        </w:tc>
        <w:tc>
          <w:tcPr>
            <w:tcW w:type="dxa" w:w="1704"/>
          </w:tcPr>
          <w:p>
            <w:r>
              <w:t>7</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7</w:t>
            </w:r>
          </w:p>
        </w:tc>
        <w:tc>
          <w:tcPr>
            <w:tcW w:type="dxa" w:w="1704"/>
            <w:shd w:fill="D9D9D9" w:val="clear"/>
          </w:tcPr>
          <w:p>
            <w:r>
              <w:rPr>
                <w:color w:val="595959"/>
              </w:rPr>
              <w:t>0</w:t>
            </w:r>
          </w:p>
        </w:tc>
      </w:tr>
      <w:tr>
        <w:tc>
          <w:tcPr>
            <w:tcW w:type="dxa" w:w="1704"/>
          </w:tcPr>
          <w:p>
            <w:r>
              <w:rPr>
                <w:rFonts w:ascii="Calibri" w:hAnsi="Calibri"/>
                <w:b w:val="0"/>
                <w:sz w:val="18"/>
              </w:rPr>
              <w:t>IT Support Manager</w:t>
            </w:r>
          </w:p>
        </w:tc>
        <w:tc>
          <w:tcPr>
            <w:tcW w:type="dxa" w:w="1704"/>
          </w:tcPr>
          <w:p>
            <w:r>
              <w:t>9</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9</w:t>
            </w:r>
          </w:p>
        </w:tc>
        <w:tc>
          <w:tcPr>
            <w:tcW w:type="dxa" w:w="1704"/>
            <w:shd w:fill="D9D9D9" w:val="clear"/>
          </w:tcPr>
          <w:p>
            <w:r>
              <w:rPr>
                <w:color w:val="595959"/>
              </w:rPr>
              <w:t>0</w:t>
            </w:r>
          </w:p>
        </w:tc>
      </w:tr>
      <w:tr>
        <w:tc>
          <w:tcPr>
            <w:tcW w:type="dxa" w:w="1704"/>
          </w:tcPr>
          <w:p>
            <w:r>
              <w:rPr>
                <w:rFonts w:ascii="Calibri" w:hAnsi="Calibri"/>
                <w:b w:val="0"/>
                <w:sz w:val="18"/>
              </w:rPr>
              <w:t>Stationery Store Manager</w:t>
            </w:r>
          </w:p>
        </w:tc>
        <w:tc>
          <w:tcPr>
            <w:tcW w:type="dxa" w:w="1704"/>
          </w:tcPr>
          <w:p>
            <w:r>
              <w:t>10</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10</w:t>
            </w:r>
          </w:p>
        </w:tc>
        <w:tc>
          <w:tcPr>
            <w:tcW w:type="dxa" w:w="1704"/>
            <w:shd w:fill="D9D9D9" w:val="clear"/>
          </w:tcPr>
          <w:p>
            <w:r>
              <w:rPr>
                <w:color w:val="595959"/>
              </w:rPr>
              <w:t>0</w:t>
            </w:r>
          </w:p>
        </w:tc>
      </w:tr>
      <w:tr>
        <w:tc>
          <w:tcPr>
            <w:tcW w:type="dxa" w:w="1704"/>
          </w:tcPr>
          <w:p>
            <w:r>
              <w:rPr>
                <w:rFonts w:ascii="Calibri" w:hAnsi="Calibri"/>
                <w:b w:val="0"/>
                <w:sz w:val="18"/>
              </w:rPr>
              <w:t>Housekeeping Manager</w:t>
            </w:r>
          </w:p>
        </w:tc>
        <w:tc>
          <w:tcPr>
            <w:tcW w:type="dxa" w:w="1704"/>
          </w:tcPr>
          <w:p>
            <w:r>
              <w:t>13</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Transport Manager</w:t>
            </w:r>
          </w:p>
        </w:tc>
        <w:tc>
          <w:tcPr>
            <w:tcW w:type="dxa" w:w="1704"/>
          </w:tcPr>
          <w:p>
            <w:r>
              <w:t>12</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Driver</w:t>
            </w:r>
          </w:p>
        </w:tc>
        <w:tc>
          <w:tcPr>
            <w:tcW w:type="dxa" w:w="1704"/>
          </w:tcPr>
          <w:p>
            <w:r>
              <w:t>5</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5</w:t>
            </w:r>
          </w:p>
        </w:tc>
        <w:tc>
          <w:tcPr>
            <w:tcW w:type="dxa" w:w="1704"/>
            <w:shd w:fill="D9D9D9" w:val="clear"/>
          </w:tcPr>
          <w:p>
            <w:r>
              <w:rPr>
                <w:color w:val="595959"/>
              </w:rPr>
              <w:t>0</w:t>
            </w:r>
          </w:p>
        </w:tc>
      </w:tr>
      <w:tr>
        <w:tc>
          <w:tcPr>
            <w:tcW w:type="dxa" w:w="1704"/>
          </w:tcPr>
          <w:p>
            <w:r>
              <w:rPr>
                <w:rFonts w:ascii="Calibri" w:hAnsi="Calibri"/>
                <w:b w:val="0"/>
                <w:sz w:val="18"/>
              </w:rPr>
              <w:t>Joint Director</w:t>
            </w:r>
          </w:p>
        </w:tc>
        <w:tc>
          <w:tcPr>
            <w:tcW w:type="dxa" w:w="1704"/>
          </w:tcPr>
          <w:p>
            <w:r>
              <w:t>14</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Joint Director Assistant</w:t>
            </w:r>
          </w:p>
        </w:tc>
        <w:tc>
          <w:tcPr>
            <w:tcW w:type="dxa" w:w="1704"/>
          </w:tcPr>
          <w:p>
            <w:r>
              <w:t>13</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Joint Director Audit</w:t>
            </w:r>
          </w:p>
        </w:tc>
        <w:tc>
          <w:tcPr>
            <w:tcW w:type="dxa" w:w="1704"/>
          </w:tcPr>
          <w:p>
            <w:r>
              <w:t>29</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27</w:t>
            </w:r>
          </w:p>
        </w:tc>
        <w:tc>
          <w:tcPr>
            <w:tcW w:type="dxa" w:w="1704"/>
            <w:shd w:fill="D9D9D9" w:val="clear"/>
          </w:tcPr>
          <w:p>
            <w:r>
              <w:rPr>
                <w:color w:val="595959"/>
              </w:rPr>
              <w:t>0</w:t>
            </w:r>
          </w:p>
        </w:tc>
      </w:tr>
      <w:tr>
        <w:tc>
          <w:tcPr>
            <w:tcW w:type="dxa" w:w="1704"/>
          </w:tcPr>
          <w:p>
            <w:r>
              <w:rPr>
                <w:rFonts w:ascii="Calibri" w:hAnsi="Calibri"/>
                <w:b w:val="0"/>
                <w:sz w:val="18"/>
              </w:rPr>
              <w:t>Process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Quality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TOTAL</w:t>
            </w:r>
          </w:p>
        </w:tc>
        <w:tc>
          <w:tcPr>
            <w:tcW w:type="dxa" w:w="1704"/>
          </w:tcPr>
          <w:p>
            <w:r>
              <w:t>480</w:t>
            </w:r>
          </w:p>
        </w:tc>
        <w:tc>
          <w:tcPr>
            <w:tcW w:type="dxa" w:w="1704"/>
            <w:shd w:fill="C6EFCE" w:val="clear"/>
          </w:tcPr>
          <w:p>
            <w:r>
              <w:t>249</w:t>
            </w:r>
          </w:p>
        </w:tc>
        <w:tc>
          <w:tcPr>
            <w:tcW w:type="dxa" w:w="1704"/>
            <w:shd w:fill="FFEB9C" w:val="clear"/>
          </w:tcPr>
          <w:p>
            <w:r>
              <w:t>30</w:t>
            </w:r>
          </w:p>
        </w:tc>
        <w:tc>
          <w:tcPr>
            <w:tcW w:type="dxa" w:w="1704"/>
            <w:shd w:fill="FFC7CE" w:val="clear"/>
          </w:tcPr>
          <w:p>
            <w:r>
              <w:t>199</w:t>
            </w:r>
          </w:p>
        </w:tc>
        <w:tc>
          <w:tcPr>
            <w:tcW w:type="dxa" w:w="1704"/>
            <w:shd w:fill="D9D9D9" w:val="clear"/>
          </w:tcPr>
          <w:p>
            <w:r>
              <w:t>2</w:t>
            </w:r>
          </w:p>
        </w:tc>
      </w:tr>
    </w:tbl>
    <w:p/>
    <w:p>
      <w:r>
        <w:rPr>
          <w:rFonts w:ascii="Calibri" w:hAnsi="Calibri"/>
          <w:b w:val="0"/>
          <w:sz w:val="20"/>
        </w:rPr>
        <w:t>Note: Parent panel includes Class, Student Evaluation, Deliverables, Library, Transport, Hostel, Fees Payment, Announcement, TC, Communication, Calendar, Notifications, Escalation — most are Not Completed / Partial except Escalation (and child-select outside sidebar is Completed).</w:t>
      </w:r>
    </w:p>
    <w:p>
      <w:pPr>
        <w:pStyle w:val="Heading1"/>
      </w:pPr>
      <w:r>
        <w:t>3. Recommended completion order</w:t>
      </w:r>
    </w:p>
    <w:p>
      <w:pPr>
        <w:pStyle w:val="ListNumber"/>
      </w:pPr>
      <w:r>
        <w:t>1. Academics E2E: Lesson Plan submit → Director approve → Teacher My Lesson Plan; Period Chart publish → Teacher attendance/timetable → Student/Parent timetable view; Principal approve timetable change</w:t>
      </w:r>
    </w:p>
    <w:p>
      <w:pPr>
        <w:pStyle w:val="ListNumber"/>
      </w:pPr>
      <w:r>
        <w:t>2. Student account provisioning after 1st fee confirm (product rule) or at enroll — create User(role=student) linked to class/section</w:t>
      </w:r>
    </w:p>
    <w:p>
      <w:pPr>
        <w:pStyle w:val="ListNumber"/>
      </w:pPr>
      <w:r>
        <w:t>3. Parent portal productization beyond select-child (timetable, attendance, fees UX)</w:t>
      </w:r>
    </w:p>
    <w:p>
      <w:pPr>
        <w:pStyle w:val="ListNumber"/>
      </w:pPr>
      <w:r>
        <w:t>4. Shared chrome for non-Admin roles: Announcement, Communication, Calendar, Notifications (Administrator screens for these are now API-backed on main; other role panels were not re-checked this evening)</w:t>
      </w:r>
    </w:p>
    <w:p>
      <w:pPr>
        <w:pStyle w:val="ListNumber"/>
      </w:pPr>
      <w:r>
        <w:t>5. Principal Student Allocation + finish Teacher Allocation API SoT</w:t>
      </w:r>
    </w:p>
    <w:p>
      <w:pPr>
        <w:pStyle w:val="ListNumber"/>
      </w:pPr>
      <w:r>
        <w:t>6. Phase 3 ops: Library, Gate, Transport, Canteen, IT, Stationery, HK, Audit suites</w:t>
      </w:r>
    </w:p>
    <w:p>
      <w:pPr>
        <w:pStyle w:val="Heading1"/>
      </w:pPr>
      <w:r>
        <w:t>4. Module details by role panel</w:t>
      </w:r>
    </w:p>
    <w:p>
      <w:pPr>
        <w:pStyle w:val="Heading2"/>
      </w:pPr>
      <w:r>
        <w:t>Super Admin</w:t>
      </w:r>
    </w:p>
    <w:p>
      <w:r>
        <w:rPr>
          <w:rFonts w:ascii="Calibri" w:hAnsi="Calibri"/>
          <w:b/>
          <w:sz w:val="20"/>
        </w:rP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rPr>
          <w:rFonts w:ascii="Calibri" w:hAnsi="Calibri"/>
          <w:b/>
          <w:sz w:val="20"/>
        </w:rPr>
        <w:t>Completed: 11  |  Partial: 3  |  Not Completed/Gap: 12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color w:val="006100"/>
              </w:rP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C6EFCE" w:val="clear"/>
          </w:tcPr>
          <w:p>
            <w:r>
              <w:rPr>
                <w:color w:val="006100"/>
              </w:rP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C6EFCE" w:val="clear"/>
          </w:tcPr>
          <w:p>
            <w:r>
              <w:rPr>
                <w:color w:val="006100"/>
              </w:rP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C6EFCE" w:val="clear"/>
          </w:tcPr>
          <w:p>
            <w:r>
              <w:rPr>
                <w:color w:val="006100"/>
              </w:rP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C6EFCE" w:val="clear"/>
          </w:tcPr>
          <w:p>
            <w:r>
              <w:rPr>
                <w:color w:val="006100"/>
              </w:rP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C6EFCE" w:val="clear"/>
          </w:tcPr>
          <w:p>
            <w:r>
              <w:rPr>
                <w:color w:val="006100"/>
              </w:rP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C6EFCE" w:val="clear"/>
          </w:tcPr>
          <w:p>
            <w:r>
              <w:rPr>
                <w:color w:val="006100"/>
              </w:rP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C6EFCE" w:val="clear"/>
          </w:tcPr>
          <w:p>
            <w:r>
              <w:rPr>
                <w:color w:val="006100"/>
              </w:rP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C6EFCE" w:val="clear"/>
          </w:tcPr>
          <w:p>
            <w:r>
              <w:rPr>
                <w:color w:val="006100"/>
              </w:rP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C6EFCE" w:val="clear"/>
          </w:tcPr>
          <w:p>
            <w:r>
              <w:rPr>
                <w:color w:val="006100"/>
              </w:rP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C6EFCE" w:val="clear"/>
          </w:tcPr>
          <w:p>
            <w:r>
              <w:rPr>
                <w:color w:val="006100"/>
              </w:rP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C6EFCE" w:val="clear"/>
          </w:tcPr>
          <w:p>
            <w:r>
              <w:rPr>
                <w:color w:val="006100"/>
              </w:rP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C6EFCE" w:val="clear"/>
          </w:tcPr>
          <w:p>
            <w:r>
              <w:rPr>
                <w:color w:val="006100"/>
              </w:rP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C6EFCE" w:val="clear"/>
          </w:tcPr>
          <w:p>
            <w:r>
              <w:rPr>
                <w:color w:val="006100"/>
              </w:rP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C6EFCE" w:val="clear"/>
          </w:tcPr>
          <w:p>
            <w:r>
              <w:rPr>
                <w:color w:val="006100"/>
              </w:rP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C6EFCE" w:val="clear"/>
          </w:tcPr>
          <w:p>
            <w:r>
              <w:rPr>
                <w:color w:val="006100"/>
              </w:rP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C6EFCE" w:val="clear"/>
          </w:tcPr>
          <w:p>
            <w:r>
              <w:rPr>
                <w:color w:val="006100"/>
              </w:rP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C6EFCE" w:val="clear"/>
          </w:tcPr>
          <w:p>
            <w:r>
              <w:rPr>
                <w:color w:val="006100"/>
              </w:rP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rPr>
                <w:color w:val="006100"/>
              </w:rP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C6EFCE" w:val="clear"/>
          </w:tcPr>
          <w:p>
            <w:r>
              <w:rPr>
                <w:color w:val="006100"/>
              </w:rP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rPr>
          <w:rFonts w:ascii="Calibri" w:hAnsi="Calibri"/>
          <w:b/>
          <w:sz w:val="20"/>
        </w:rPr>
        <w:t>Completed: 8  |  Partial: 1  |  Not Completed/Gap: 12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shd w:fill="C6EFCE" w:val="clear"/>
            <w:shd w:fill="C6EFCE" w:val="clear"/>
          </w:tcPr>
          <w:p>
            <w:r>
              <w:t>Completed</w:t>
            </w:r>
          </w:p>
        </w:tc>
        <w:tc>
          <w:tcPr>
            <w:tcW w:type="dxa" w:w="3408"/>
          </w:tcPr>
          <w:p>
            <w:r>
              <w:t>PRM Teacher Database uses EmployeeDirectory API (GET /hr/portal/employees + /admin/users) with department filter Teacher; PRM granted hr.employees.read (14 Oct 2026). Read-only list.</w:t>
            </w:r>
          </w:p>
        </w:tc>
      </w:tr>
      <w:tr>
        <w:tc>
          <w:tcPr>
            <w:tcW w:type="dxa" w:w="3408"/>
          </w:tcPr>
          <w:p>
            <w:r>
              <w:rPr>
                <w:rFonts w:ascii="Calibri" w:hAnsi="Calibri"/>
                <w:b w:val="0"/>
                <w:sz w:val="18"/>
              </w:rPr>
              <w:t>Student Transfer</w:t>
            </w:r>
          </w:p>
        </w:tc>
        <w:tc>
          <w:tcPr>
            <w:tcW w:type="dxa" w:w="3408"/>
            <w:shd w:fill="FFC7CE" w:val="clear"/>
            <w:shd w:fill="C6EFCE" w:val="clear"/>
            <w:shd w:fill="C6EFCE" w:val="clear"/>
          </w:tcPr>
          <w:p>
            <w:r>
              <w:t>Completed</w:t>
            </w:r>
          </w:p>
        </w:tc>
        <w:tc>
          <w:tcPr>
            <w:tcW w:type="dxa" w:w="3408"/>
          </w:tcPr>
          <w:p>
            <w:r>
              <w:t>List + Add persist via /api/v1/front-office/student-transfers (0011, frontoffice.*). AddStudentTransfer awaits POST; verified live STR-* (14 Oct 2026).</w:t>
            </w:r>
          </w:p>
        </w:tc>
      </w:tr>
      <w:tr>
        <w:tc>
          <w:tcPr>
            <w:tcW w:type="dxa" w:w="3408"/>
          </w:tcPr>
          <w:p>
            <w:r>
              <w:rPr>
                <w:rFonts w:ascii="Calibri" w:hAnsi="Calibri"/>
                <w:b w:val="0"/>
                <w:sz w:val="18"/>
              </w:rPr>
              <w:t>Student Re-Enrollment</w:t>
            </w:r>
          </w:p>
        </w:tc>
        <w:tc>
          <w:tcPr>
            <w:tcW w:type="dxa" w:w="3408"/>
            <w:shd w:fill="FFC7CE" w:val="clear"/>
            <w:shd w:fill="C6EFCE" w:val="clear"/>
            <w:shd w:fill="C6EFCE" w:val="clear"/>
          </w:tcPr>
          <w:p>
            <w:r>
              <w:t>Completed</w:t>
            </w:r>
          </w:p>
        </w:tc>
        <w:tc>
          <w:tcPr>
            <w:tcW w:type="dxa" w:w="3408"/>
          </w:tcPr>
          <w:p>
            <w:r>
              <w:t>Persisted on /api/v1/front-office/student-re-enrollments (0011). Add/list use Front Office API when signed in.</w:t>
            </w:r>
          </w:p>
        </w:tc>
      </w:tr>
      <w:tr>
        <w:tc>
          <w:tcPr>
            <w:tcW w:type="dxa" w:w="3408"/>
          </w:tcPr>
          <w:p>
            <w:r>
              <w:rPr>
                <w:rFonts w:ascii="Calibri" w:hAnsi="Calibri"/>
                <w:b w:val="0"/>
                <w:sz w:val="18"/>
              </w:rPr>
              <w:t>TC Request</w:t>
            </w:r>
          </w:p>
        </w:tc>
        <w:tc>
          <w:tcPr>
            <w:tcW w:type="dxa" w:w="3408"/>
            <w:shd w:fill="FFC7CE" w:val="clear"/>
            <w:shd w:fill="C6EFCE" w:val="clear"/>
            <w:shd w:fill="C6EFCE" w:val="clear"/>
          </w:tcPr>
          <w:p>
            <w:r>
              <w:t>Completed</w:t>
            </w:r>
          </w:p>
        </w:tc>
        <w:tc>
          <w:tcPr>
            <w:tcW w:type="dxa" w:w="3408"/>
          </w:tcPr>
          <w:p>
            <w:r>
              <w:t>PRM list/view hydrate GET /api/v1/tc-requests; forward POST …/forward; reject POST …/reject-prm (tc.write). Same tc_requests table as Admin approval.</w:t>
            </w:r>
          </w:p>
        </w:tc>
      </w:tr>
      <w:tr>
        <w:tc>
          <w:tcPr>
            <w:tcW w:type="dxa" w:w="3408"/>
          </w:tcPr>
          <w:p>
            <w:r>
              <w:rPr>
                <w:rFonts w:ascii="Calibri" w:hAnsi="Calibri"/>
                <w:b w:val="0"/>
                <w:sz w:val="18"/>
              </w:rPr>
              <w:t>Gate Pass &gt; Student Gate Pass</w:t>
            </w:r>
          </w:p>
        </w:tc>
        <w:tc>
          <w:tcPr>
            <w:tcW w:type="dxa" w:w="3408"/>
            <w:shd w:fill="FFC7CE" w:val="clear"/>
            <w:shd w:fill="C6EFCE" w:val="clear"/>
            <w:shd w:fill="C6EFCE" w:val="clear"/>
          </w:tcPr>
          <w:p>
            <w:r>
              <w:t>Completed</w:t>
            </w:r>
          </w:p>
        </w:tc>
        <w:tc>
          <w:tcPr>
            <w:tcW w:type="dxa" w:w="3408"/>
          </w:tcPr>
          <w:p>
            <w:r>
              <w:t>Persisted on /api/v1/front-office/student-gate-passes (0011). Add awaits API create; UI layout preserved.</w:t>
            </w:r>
          </w:p>
        </w:tc>
      </w:tr>
      <w:tr>
        <w:tc>
          <w:tcPr>
            <w:tcW w:type="dxa" w:w="3408"/>
          </w:tcPr>
          <w:p>
            <w:r>
              <w:rPr>
                <w:rFonts w:ascii="Calibri" w:hAnsi="Calibri"/>
                <w:b w:val="0"/>
                <w:sz w:val="18"/>
              </w:rPr>
              <w:t>Gate Pass &gt; Hostel Gate Pass</w:t>
            </w:r>
          </w:p>
        </w:tc>
        <w:tc>
          <w:tcPr>
            <w:tcW w:type="dxa" w:w="3408"/>
            <w:shd w:fill="FFC7CE" w:val="clear"/>
            <w:shd w:fill="C6EFCE" w:val="clear"/>
            <w:shd w:fill="C6EFCE" w:val="clear"/>
          </w:tcPr>
          <w:p>
            <w:r>
              <w:t>Completed</w:t>
            </w:r>
          </w:p>
        </w:tc>
        <w:tc>
          <w:tcPr>
            <w:tcW w:type="dxa" w:w="3408"/>
          </w:tcPr>
          <w:p>
            <w:r>
              <w:t>Add/Edit await create/update on /api/v1/front-office/hostel-gate-passes (0011). Live HGP-* verified.</w:t>
            </w:r>
          </w:p>
        </w:tc>
      </w:tr>
      <w:tr>
        <w:tc>
          <w:tcPr>
            <w:tcW w:type="dxa" w:w="3408"/>
          </w:tcPr>
          <w:p>
            <w:r>
              <w:rPr>
                <w:rFonts w:ascii="Calibri" w:hAnsi="Calibri"/>
                <w:b w:val="0"/>
                <w:sz w:val="18"/>
              </w:rPr>
              <w:t>Gate Pass &gt; Material Gate Pass</w:t>
            </w:r>
          </w:p>
        </w:tc>
        <w:tc>
          <w:tcPr>
            <w:tcW w:type="dxa" w:w="3408"/>
            <w:shd w:fill="FFC7CE" w:val="clear"/>
            <w:shd w:fill="C6EFCE" w:val="clear"/>
            <w:shd w:fill="C6EFCE" w:val="clear"/>
          </w:tcPr>
          <w:p>
            <w:r>
              <w:t>Completed</w:t>
            </w:r>
          </w:p>
        </w:tc>
        <w:tc>
          <w:tcPr>
            <w:tcW w:type="dxa" w:w="3408"/>
          </w:tcPr>
          <w:p>
            <w:r>
              <w:t>Add/Edit await create/update on /api/v1/front-office/material-gate-passes (0011). Live MGP-* verified.</w:t>
            </w:r>
          </w:p>
        </w:tc>
      </w:tr>
      <w:tr>
        <w:tc>
          <w:tcPr>
            <w:tcW w:type="dxa" w:w="3408"/>
          </w:tcPr>
          <w:p>
            <w:r>
              <w:rPr>
                <w:rFonts w:ascii="Calibri" w:hAnsi="Calibri"/>
                <w:b w:val="0"/>
                <w:sz w:val="18"/>
              </w:rPr>
              <w:t>Gate Pass &gt; Goods Received Pass</w:t>
            </w:r>
          </w:p>
        </w:tc>
        <w:tc>
          <w:tcPr>
            <w:tcW w:type="dxa" w:w="3408"/>
            <w:shd w:fill="FFC7CE" w:val="clear"/>
            <w:shd w:fill="C6EFCE" w:val="clear"/>
            <w:shd w:fill="C6EFCE" w:val="clear"/>
          </w:tcPr>
          <w:p>
            <w:r>
              <w:t>Completed</w:t>
            </w:r>
          </w:p>
        </w:tc>
        <w:tc>
          <w:tcPr>
            <w:tcW w:type="dxa" w:w="3408"/>
          </w:tcPr>
          <w:p>
            <w:r>
              <w:t>Add/Edit await create/update on /api/v1/front-office/goods-received-passes (0011). Live GRP-* verified.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shd w:fill="C6EFCE" w:val="clear"/>
            <w:shd w:fill="C6EFCE" w:val="clear"/>
          </w:tcPr>
          <w:p>
            <w:r>
              <w:t>Completed</w:t>
            </w:r>
          </w:p>
        </w:tc>
        <w:tc>
          <w:tcPr>
            <w:tcW w:type="dxa" w:w="3408"/>
          </w:tcPr>
          <w:p>
            <w:r>
              <w:t>PRM My Attendance reads GET /hr/attendance with hr.self (granted to prm). Falls back to demo rows only when API auth is off.</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AnnouncementListView + announcements API (roleKey=prm). announcements.read for all roles.</w:t>
            </w:r>
          </w:p>
        </w:tc>
      </w:tr>
      <w:tr>
        <w:tc>
          <w:tcPr>
            <w:tcW w:type="dxa" w:w="3408"/>
          </w:tcPr>
          <w:p>
            <w:r>
              <w:rPr>
                <w:rFonts w:ascii="Calibri" w:hAnsi="Calibri"/>
                <w:b w:val="0"/>
                <w:sz w:val="18"/>
              </w:rPr>
              <w:t>Communication</w:t>
            </w:r>
          </w:p>
        </w:tc>
        <w:tc>
          <w:tcPr>
            <w:tcW w:type="dxa" w:w="3408"/>
            <w:shd w:fill="FFC7CE" w:val="clear"/>
            <w:shd w:fill="C6EFCE" w:val="clear"/>
            <w:shd w:fill="C6EFCE" w:val="clear"/>
          </w:tcPr>
          <w:p>
            <w:r>
              <w:t>Completed</w:t>
            </w:r>
          </w:p>
        </w:tc>
        <w:tc>
          <w:tcPr>
            <w:tcW w:type="dxa" w:w="3408"/>
          </w:tcPr>
          <w:p>
            <w:r>
              <w:t>Shared CommunicationPage + /communication APIs (roleKey=prm).</w:t>
            </w:r>
          </w:p>
        </w:tc>
      </w:tr>
      <w:tr>
        <w:tc>
          <w:tcPr>
            <w:tcW w:type="dxa" w:w="3408"/>
          </w:tcPr>
          <w:p>
            <w:r>
              <w:rPr>
                <w:rFonts w:ascii="Calibri" w:hAnsi="Calibri"/>
                <w:b w:val="0"/>
                <w:sz w:val="18"/>
              </w:rPr>
              <w:t>Calendar</w:t>
            </w:r>
          </w:p>
        </w:tc>
        <w:tc>
          <w:tcPr>
            <w:tcW w:type="dxa" w:w="3408"/>
            <w:shd w:fill="FFC7CE" w:val="clear"/>
            <w:shd w:fill="C6EFCE" w:val="clear"/>
            <w:shd w:fill="C6EFCE" w:val="clear"/>
          </w:tcPr>
          <w:p>
            <w:r>
              <w:t>Completed</w:t>
            </w:r>
          </w:p>
        </w:tc>
        <w:tc>
          <w:tcPr>
            <w:tcW w:type="dxa" w:w="3408"/>
          </w:tcPr>
          <w:p>
            <w:r>
              <w:t>Shared AcademicCalendarPage hydrates GET /calendar (roleKey=prm).</w:t>
            </w:r>
          </w:p>
        </w:tc>
      </w:tr>
      <w:tr>
        <w:tc>
          <w:tcPr>
            <w:tcW w:type="dxa" w:w="3408"/>
          </w:tcPr>
          <w:p>
            <w:r>
              <w:rPr>
                <w:rFonts w:ascii="Calibri" w:hAnsi="Calibri"/>
                <w:b w:val="0"/>
                <w:sz w:val="18"/>
              </w:rPr>
              <w:t>Notifications</w:t>
            </w:r>
          </w:p>
        </w:tc>
        <w:tc>
          <w:tcPr>
            <w:tcW w:type="dxa" w:w="3408"/>
            <w:shd w:fill="FFC7CE" w:val="clear"/>
            <w:shd w:fill="C6EFCE" w:val="clear"/>
            <w:shd w:fill="C6EFCE" w:val="clear"/>
          </w:tcPr>
          <w:p>
            <w:r>
              <w:t>Completed</w:t>
            </w:r>
          </w:p>
        </w:tc>
        <w:tc>
          <w:tcPr>
            <w:tcW w:type="dxa" w:w="3408"/>
          </w:tcPr>
          <w:p>
            <w:r>
              <w:t>PRM Notifications page loads GET /notifications and marks read (same pattern as Admin).</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Parent portal child view via StudentPortalRoutes (ActiveStudentContext). ParentDashboard with child summary and quick links.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Parent portal child view via StudentPortalRoutes (ActiveStudentContext). Online class screen for selected child.</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Parent portal child view via StudentPortalRoutes (ActiveStudentContext). Extended class screen for selected child.</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Parent portal child view via StudentPortalRoutes (ActiveStudentContext). Timetable list (weekly) for selected child.</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parent permissions + child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parent permissions + child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Parent portal child view via StudentPortalRoutes (ActiveStudentContext). Approved exam schedules filtered in portal context (exams.read granted).</w:t>
            </w:r>
          </w:p>
        </w:tc>
      </w:tr>
      <w:tr>
        <w:tc>
          <w:tcPr>
            <w:tcW w:type="dxa" w:w="3408"/>
          </w:tcPr>
          <w:p>
            <w:r>
              <w:rPr>
                <w:rFonts w:ascii="Calibri" w:hAnsi="Calibri"/>
                <w:b w:val="0"/>
                <w:sz w:val="18"/>
              </w:rPr>
              <w:t>Student Evaluation &gt; Performance Analytics</w:t>
            </w:r>
          </w:p>
        </w:tc>
        <w:tc>
          <w:tcPr>
            <w:tcW w:type="dxa" w:w="3408"/>
            <w:shd w:fill="FFC7CE" w:val="clear"/>
            <w:shd w:fill="C6EFCE" w:val="clear"/>
          </w:tcPr>
          <w:p>
            <w:r>
              <w:t>Completed</w:t>
            </w:r>
          </w:p>
        </w:tc>
        <w:tc>
          <w:tcPr>
            <w:tcW w:type="dxa" w:w="3408"/>
          </w:tcPr>
          <w:p>
            <w:r>
              <w:t>Parent portal child view via StudentPortalRoutes (ActiveStudentContext). Analytics page for selected child.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Parent portal child view via StudentPortalRoutes (ActiveStudentContext). Home Fun viewMode=student under /parent.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Parent portal child view via StudentPortalRoutes (ActiveStudentContext). Study materials for selected child.</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Parent portal child view via StudentPortalRoutes (ActiveStudentContext). Sample questions for selected child.</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Parent portal child view via StudentPortalRoutes (ActiveStudentContext). Borrowed books list for selected child.</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Parent portal child view via StudentPortalRoutes (ActiveStudentContext). Track bus with route details for selected child.</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Parent portal child view via StudentPortalRoutes (ActiveStudentContext). Hostel details for selected child.</w:t>
            </w:r>
          </w:p>
        </w:tc>
      </w:tr>
      <w:tr>
        <w:tc>
          <w:tcPr>
            <w:tcW w:type="dxa" w:w="3408"/>
          </w:tcPr>
          <w:p>
            <w:r>
              <w:rPr>
                <w:rFonts w:ascii="Calibri" w:hAnsi="Calibri"/>
                <w:b w:val="0"/>
                <w:sz w:val="18"/>
              </w:rPr>
              <w:t>Fees Payment &gt; Academic Payment</w:t>
            </w:r>
          </w:p>
        </w:tc>
        <w:tc>
          <w:tcPr>
            <w:tcW w:type="dxa" w:w="3408"/>
            <w:shd w:fill="FFEB9C" w:val="clear"/>
            <w:shd w:fill="C6EFCE" w:val="clear"/>
          </w:tcPr>
          <w:p>
            <w:r>
              <w:t>Completed</w:t>
            </w:r>
          </w:p>
        </w:tc>
        <w:tc>
          <w:tcPr>
            <w:tcW w:type="dxa" w:w="3408"/>
          </w:tcPr>
          <w:p>
            <w:r>
              <w:t>Parent portal child view via StudentPortalRoutes (ActiveStudentContext). Academic fee payment UI for selected child (campus fee ledger not parent-scoped yet).</w:t>
            </w:r>
          </w:p>
        </w:tc>
      </w:tr>
      <w:tr>
        <w:tc>
          <w:tcPr>
            <w:tcW w:type="dxa" w:w="3408"/>
          </w:tcPr>
          <w:p>
            <w:r>
              <w:rPr>
                <w:rFonts w:ascii="Calibri" w:hAnsi="Calibri"/>
                <w:b w:val="0"/>
                <w:sz w:val="18"/>
              </w:rPr>
              <w:t>Fees Payment &gt; Hostel Payment</w:t>
            </w:r>
          </w:p>
        </w:tc>
        <w:tc>
          <w:tcPr>
            <w:tcW w:type="dxa" w:w="3408"/>
            <w:shd w:fill="FFEB9C" w:val="clear"/>
            <w:shd w:fill="C6EFCE" w:val="clear"/>
          </w:tcPr>
          <w:p>
            <w:r>
              <w:t>Completed</w:t>
            </w:r>
          </w:p>
        </w:tc>
        <w:tc>
          <w:tcPr>
            <w:tcW w:type="dxa" w:w="3408"/>
          </w:tcPr>
          <w:p>
            <w:r>
              <w:t>Parent portal child view via StudentPortalRoutes (ActiveStudentContext). Hostel payment UI for selected child.</w:t>
            </w:r>
          </w:p>
        </w:tc>
      </w:tr>
      <w:tr>
        <w:tc>
          <w:tcPr>
            <w:tcW w:type="dxa" w:w="3408"/>
          </w:tcPr>
          <w:p>
            <w:r>
              <w:rPr>
                <w:rFonts w:ascii="Calibri" w:hAnsi="Calibri"/>
                <w:b w:val="0"/>
                <w:sz w:val="18"/>
              </w:rPr>
              <w:t>Fees Payment &gt; Transport Payment</w:t>
            </w:r>
          </w:p>
        </w:tc>
        <w:tc>
          <w:tcPr>
            <w:tcW w:type="dxa" w:w="3408"/>
            <w:shd w:fill="FFEB9C" w:val="clear"/>
            <w:shd w:fill="C6EFCE" w:val="clear"/>
          </w:tcPr>
          <w:p>
            <w:r>
              <w:t>Completed</w:t>
            </w:r>
          </w:p>
        </w:tc>
        <w:tc>
          <w:tcPr>
            <w:tcW w:type="dxa" w:w="3408"/>
          </w:tcPr>
          <w:p>
            <w:r>
              <w:t>Parent portal child view via StudentPortalRoutes (ActiveStudentContext). Transport payment UI for selected child.</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domain API; parent permissions + child scoping where applicable (14 Oct 2026). roleKey=parent; GET /announcements; parent in default audience + student-targeted notices.</w:t>
            </w:r>
          </w:p>
        </w:tc>
      </w:tr>
      <w:tr>
        <w:tc>
          <w:tcPr>
            <w:tcW w:type="dxa" w:w="3408"/>
          </w:tcPr>
          <w:p>
            <w:r>
              <w:rPr>
                <w:rFonts w:ascii="Calibri" w:hAnsi="Calibri"/>
                <w:b w:val="0"/>
                <w:sz w:val="18"/>
              </w:rPr>
              <w:t>TC Request</w:t>
            </w:r>
          </w:p>
        </w:tc>
        <w:tc>
          <w:tcPr>
            <w:tcW w:type="dxa" w:w="3408"/>
            <w:shd w:fill="FFC7CE" w:val="clear"/>
            <w:shd w:fill="C6EFCE" w:val="clear"/>
            <w:shd w:fill="C6EFCE" w:val="clear"/>
            <w:shd w:fill="C6EFCE" w:val="clear"/>
          </w:tcPr>
          <w:p>
            <w:r>
              <w:t>Completed</w:t>
            </w:r>
          </w:p>
        </w:tc>
        <w:tc>
          <w:tcPr>
            <w:tcW w:type="dxa" w:w="3408"/>
          </w:tcPr>
          <w:p>
            <w:r>
              <w:t>Shared domain API; parent permissions + child scoping where applicable (14 Oct 2026). /tc-requests create/list/get scoped to linked children; forward blocked for parent.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parent permissions + child scoping where applicable (14 Oct 2026). CommunicationPage roleKey=parent;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parent permissions + child scoping where applicable (14 Oct 2026). AcademicCalendarPage roleKey=parent;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parent permissions + child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Parent portal child view via StudentPortalRoutes (ActiveStudentContext). Escalation UI with parent role config (staff escalation API path not assigned to parents).</w:t>
            </w:r>
          </w:p>
        </w:tc>
      </w:tr>
    </w:tbl>
    <w:p/>
    <w:p>
      <w:pPr>
        <w:pStyle w:val="Heading2"/>
      </w:pPr>
      <w:r>
        <w:t>Student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Student portal via StudentPortalRoutes (ActiveStudentContext; GET /students/me). Online class screen for linked student.</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Student portal via StudentPortalRoutes (ActiveStudentContext; GET /students/me). Extended class screen for linked student.</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Student portal via StudentPortalRoutes (ActiveStudentContext; GET /students/me). Timetable list for linked student.</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student permissions + self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student permissions + self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Student portal via StudentPortalRoutes (ActiveStudentContext; GET /students/me). Approved exam schedules in portal context (exams.read granted).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Student portal via StudentPortalRoutes (ActiveStudentContext; GET /students/me). Home Fun viewMode=student under /student.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Student portal via StudentPortalRoutes (ActiveStudentContext; GET /students/me). Study materials for linked student.</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Student portal via StudentPortalRoutes (ActiveStudentContext; GET /students/me). Sample questions for linked student.</w:t>
            </w:r>
          </w:p>
        </w:tc>
      </w:tr>
      <w:tr>
        <w:tc>
          <w:tcPr>
            <w:tcW w:type="dxa" w:w="3408"/>
          </w:tcPr>
          <w:p>
            <w:r>
              <w:rPr>
                <w:rFonts w:ascii="Calibri" w:hAnsi="Calibri"/>
                <w:b w:val="0"/>
                <w:sz w:val="18"/>
              </w:rPr>
              <w:t>Star Ratings</w:t>
            </w:r>
          </w:p>
        </w:tc>
        <w:tc>
          <w:tcPr>
            <w:tcW w:type="dxa" w:w="3408"/>
            <w:shd w:fill="FFC7CE" w:val="clear"/>
            <w:shd w:fill="C6EFCE" w:val="clear"/>
          </w:tcPr>
          <w:p>
            <w:r>
              <w:t>Completed</w:t>
            </w:r>
          </w:p>
        </w:tc>
        <w:tc>
          <w:tcPr>
            <w:tcW w:type="dxa" w:w="3408"/>
          </w:tcPr>
          <w:p>
            <w:r>
              <w:t>Student portal via StudentPortalRoutes (ActiveStudentContext; GET /students/me). View ratings screen for linked student.</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Student portal via StudentPortalRoutes (ActiveStudentContext; GET /students/me). Borrowed books list for linked student.</w:t>
            </w:r>
          </w:p>
        </w:tc>
      </w:tr>
      <w:tr>
        <w:tc>
          <w:tcPr>
            <w:tcW w:type="dxa" w:w="3408"/>
          </w:tcPr>
          <w:p>
            <w:r>
              <w:rPr>
                <w:rFonts w:ascii="Calibri" w:hAnsi="Calibri"/>
                <w:b w:val="0"/>
                <w:sz w:val="18"/>
              </w:rPr>
              <w:t>Transport &gt; Bus Route</w:t>
            </w:r>
          </w:p>
        </w:tc>
        <w:tc>
          <w:tcPr>
            <w:tcW w:type="dxa" w:w="3408"/>
            <w:shd w:fill="FFC7CE" w:val="clear"/>
            <w:shd w:fill="C6EFCE" w:val="clear"/>
          </w:tcPr>
          <w:p>
            <w:r>
              <w:t>Completed</w:t>
            </w:r>
          </w:p>
        </w:tc>
        <w:tc>
          <w:tcPr>
            <w:tcW w:type="dxa" w:w="3408"/>
          </w:tcPr>
          <w:p>
            <w:r>
              <w:t>Student portal via StudentPortalRoutes (ActiveStudentContext; GET /students/me). Bus route details for linked student.</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Student portal via StudentPortalRoutes (ActiveStudentContext; GET /students/me). Track bus for linked student.</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Student portal via StudentPortalRoutes (ActiveStudentContext; GET /students/me). Hostel details for linked student.</w:t>
            </w:r>
          </w:p>
        </w:tc>
      </w:tr>
      <w:tr>
        <w:tc>
          <w:tcPr>
            <w:tcW w:type="dxa" w:w="3408"/>
          </w:tcPr>
          <w:p>
            <w:r>
              <w:rPr>
                <w:rFonts w:ascii="Calibri" w:hAnsi="Calibri"/>
                <w:b w:val="0"/>
                <w:sz w:val="18"/>
              </w:rPr>
              <w:t>Payment Details &gt; Fees Payment</w:t>
            </w:r>
          </w:p>
        </w:tc>
        <w:tc>
          <w:tcPr>
            <w:tcW w:type="dxa" w:w="3408"/>
            <w:shd w:fill="FFEB9C" w:val="clear"/>
            <w:shd w:fill="C6EFCE" w:val="clear"/>
          </w:tcPr>
          <w:p>
            <w:r>
              <w:t>Completed</w:t>
            </w:r>
          </w:p>
        </w:tc>
        <w:tc>
          <w:tcPr>
            <w:tcW w:type="dxa" w:w="3408"/>
          </w:tcPr>
          <w:p>
            <w:r>
              <w:t>Student portal via StudentPortalRoutes (ActiveStudentContext; GET /students/me). Academic fee payment UI (campus fee ledger not student-scoped yet).</w:t>
            </w:r>
          </w:p>
        </w:tc>
      </w:tr>
      <w:tr>
        <w:tc>
          <w:tcPr>
            <w:tcW w:type="dxa" w:w="3408"/>
          </w:tcPr>
          <w:p>
            <w:r>
              <w:rPr>
                <w:rFonts w:ascii="Calibri" w:hAnsi="Calibri"/>
                <w:b w:val="0"/>
                <w:sz w:val="18"/>
              </w:rPr>
              <w:t>Payment Details &gt; Hostel Payment</w:t>
            </w:r>
          </w:p>
        </w:tc>
        <w:tc>
          <w:tcPr>
            <w:tcW w:type="dxa" w:w="3408"/>
            <w:shd w:fill="FFEB9C" w:val="clear"/>
            <w:shd w:fill="C6EFCE" w:val="clear"/>
          </w:tcPr>
          <w:p>
            <w:r>
              <w:t>Completed</w:t>
            </w:r>
          </w:p>
        </w:tc>
        <w:tc>
          <w:tcPr>
            <w:tcW w:type="dxa" w:w="3408"/>
          </w:tcPr>
          <w:p>
            <w:r>
              <w:t>Student portal via StudentPortalRoutes (ActiveStudentContext; GET /students/me). Hostel payment UI for linked student.</w:t>
            </w:r>
          </w:p>
        </w:tc>
      </w:tr>
      <w:tr>
        <w:tc>
          <w:tcPr>
            <w:tcW w:type="dxa" w:w="3408"/>
          </w:tcPr>
          <w:p>
            <w:r>
              <w:rPr>
                <w:rFonts w:ascii="Calibri" w:hAnsi="Calibri"/>
                <w:b w:val="0"/>
                <w:sz w:val="18"/>
              </w:rPr>
              <w:t>Payment Details &gt; Transport Payment</w:t>
            </w:r>
          </w:p>
        </w:tc>
        <w:tc>
          <w:tcPr>
            <w:tcW w:type="dxa" w:w="3408"/>
            <w:shd w:fill="FFEB9C" w:val="clear"/>
            <w:shd w:fill="C6EFCE" w:val="clear"/>
          </w:tcPr>
          <w:p>
            <w:r>
              <w:t>Completed</w:t>
            </w:r>
          </w:p>
        </w:tc>
        <w:tc>
          <w:tcPr>
            <w:tcW w:type="dxa" w:w="3408"/>
          </w:tcPr>
          <w:p>
            <w:r>
              <w:t>Student portal via StudentPortalRoutes (ActiveStudentContext; GET /students/me). Transport payment UI for linked student.</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student permissions + self scoping where applicable (14 Oct 2026). roleKey=student; GET /announcements; student audience targeting.</w:t>
            </w:r>
          </w:p>
        </w:tc>
      </w:tr>
      <w:tr>
        <w:tc>
          <w:tcPr>
            <w:tcW w:type="dxa" w:w="3408"/>
          </w:tcPr>
          <w:p>
            <w:r>
              <w:rPr>
                <w:rFonts w:ascii="Calibri" w:hAnsi="Calibri"/>
                <w:b w:val="0"/>
                <w:sz w:val="18"/>
              </w:rPr>
              <w:t>TC Request</w:t>
            </w:r>
          </w:p>
        </w:tc>
        <w:tc>
          <w:tcPr>
            <w:tcW w:type="dxa" w:w="3408"/>
            <w:shd w:fill="FFC7CE" w:val="clear"/>
            <w:shd w:fill="C6EFCE" w:val="clear"/>
          </w:tcPr>
          <w:p>
            <w:r>
              <w:t>Completed</w:t>
            </w:r>
          </w:p>
        </w:tc>
        <w:tc>
          <w:tcPr>
            <w:tcW w:type="dxa" w:w="3408"/>
          </w:tcPr>
          <w:p>
            <w:r>
              <w:t>Shared domain API; student permissions + self scoping where applicable (14 Oct 2026). /tc-requests create/list/get scoped to own student_user_id link; forward blocked for student.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student permissions + self scoping where applicable (14 Oct 2026). CommunicationPage roleKey=student;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student permissions + self scoping where applicable (14 Oct 2026). AcademicCalendarPage roleKey=student;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student permissions + self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Student portal via StudentPortalRoutes (ActiveStudentContext; GET /students/me). Escalation UI with student role config (student → teacher path).</w:t>
            </w:r>
          </w:p>
        </w:tc>
      </w:tr>
    </w:tbl>
    <w:p/>
    <w:p>
      <w:pPr>
        <w:pStyle w:val="Heading2"/>
      </w:pPr>
      <w:r>
        <w:t>Teacher</w:t>
      </w:r>
    </w:p>
    <w:p>
      <w:r>
        <w:rPr>
          <w:rFonts w:ascii="Calibri" w:hAnsi="Calibri"/>
          <w:b/>
          <w:sz w:val="20"/>
        </w:rPr>
        <w:t>Completed: 2  |  Partial: 3  |  Not Completed/Gap: 25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Teacher portal UI wired; shared screens use roleKey=teacher. Teacher dashboard route.</w:t>
            </w:r>
          </w:p>
        </w:tc>
      </w:tr>
      <w:tr>
        <w:tc>
          <w:tcPr>
            <w:tcW w:type="dxa" w:w="3408"/>
          </w:tcPr>
          <w:p>
            <w:r>
              <w:rPr>
                <w:rFonts w:ascii="Calibri" w:hAnsi="Calibri"/>
                <w:b w:val="0"/>
                <w:sz w:val="18"/>
              </w:rPr>
              <w:t>Attendance &gt; Class Attendance</w:t>
            </w:r>
          </w:p>
        </w:tc>
        <w:tc>
          <w:tcPr>
            <w:tcW w:type="dxa" w:w="3408"/>
            <w:shd w:fill="FFEB9C" w:val="clear"/>
            <w:shd w:fill="C6EFCE" w:val="clear"/>
          </w:tcPr>
          <w:p>
            <w:r>
              <w:t>Completed</w:t>
            </w:r>
          </w:p>
        </w:tc>
        <w:tc>
          <w:tcPr>
            <w:tcW w:type="dxa" w:w="3408"/>
          </w:tcPr>
          <w:p>
            <w:r>
              <w:t>Shared domain API with teacher permissions (15 Oct 2026). ClassAttendance hydrates GET /attendance (attendance.read/write).</w:t>
            </w:r>
          </w:p>
        </w:tc>
      </w:tr>
      <w:tr>
        <w:tc>
          <w:tcPr>
            <w:tcW w:type="dxa" w:w="3408"/>
          </w:tcPr>
          <w:p>
            <w:r>
              <w:rPr>
                <w:rFonts w:ascii="Calibri" w:hAnsi="Calibri"/>
                <w:b w:val="0"/>
                <w:sz w:val="18"/>
              </w:rPr>
              <w:t>Attendance &gt; Biometric Attendance</w:t>
            </w:r>
          </w:p>
        </w:tc>
        <w:tc>
          <w:tcPr>
            <w:tcW w:type="dxa" w:w="3408"/>
            <w:shd w:fill="D9D9D9" w:val="clear"/>
            <w:shd w:fill="FFC7CE" w:val="clear"/>
          </w:tcPr>
          <w:p>
            <w:r>
              <w:t>Gap</w:t>
            </w:r>
          </w:p>
        </w:tc>
        <w:tc>
          <w:tcPr>
            <w:tcW w:type="dxa" w:w="3408"/>
          </w:tcPr>
          <w:p>
            <w:r>
              <w:t>Product biometric feed not in campus API scope; screen remains placeholder.</w:t>
            </w:r>
          </w:p>
        </w:tc>
      </w:tr>
      <w:tr>
        <w:tc>
          <w:tcPr>
            <w:tcW w:type="dxa" w:w="3408"/>
          </w:tcPr>
          <w:p>
            <w:r>
              <w:rPr>
                <w:rFonts w:ascii="Calibri" w:hAnsi="Calibri"/>
                <w:b w:val="0"/>
                <w:sz w:val="18"/>
              </w:rPr>
              <w:t>Class &gt; Class Timetable</w:t>
            </w:r>
          </w:p>
        </w:tc>
        <w:tc>
          <w:tcPr>
            <w:tcW w:type="dxa" w:w="3408"/>
            <w:shd w:fill="FFC7CE" w:val="clear"/>
            <w:shd w:fill="C6EFCE" w:val="clear"/>
          </w:tcPr>
          <w:p>
            <w:r>
              <w:t>Completed</w:t>
            </w:r>
          </w:p>
        </w:tc>
        <w:tc>
          <w:tcPr>
            <w:tcW w:type="dxa" w:w="3408"/>
          </w:tcPr>
          <w:p>
            <w:r>
              <w:t>Teacher portal UI wired; shared screens use roleKey=teacher. Class timetable screen.</w:t>
            </w:r>
          </w:p>
        </w:tc>
      </w:tr>
      <w:tr>
        <w:tc>
          <w:tcPr>
            <w:tcW w:type="dxa" w:w="3408"/>
          </w:tcPr>
          <w:p>
            <w:r>
              <w:rPr>
                <w:rFonts w:ascii="Calibri" w:hAnsi="Calibri"/>
                <w:b w:val="0"/>
                <w:sz w:val="18"/>
              </w:rPr>
              <w:t>Class &gt; Lesson Plan</w:t>
            </w:r>
          </w:p>
        </w:tc>
        <w:tc>
          <w:tcPr>
            <w:tcW w:type="dxa" w:w="3408"/>
            <w:shd w:fill="FFC7CE" w:val="clear"/>
            <w:shd w:fill="C6EFCE" w:val="clear"/>
          </w:tcPr>
          <w:p>
            <w:r>
              <w:t>Completed</w:t>
            </w:r>
          </w:p>
        </w:tc>
        <w:tc>
          <w:tcPr>
            <w:tcW w:type="dxa" w:w="3408"/>
          </w:tcPr>
          <w:p>
            <w:r>
              <w:t>Shared domain API with teacher permissions (15 Oct 2026). MyLessonPlan hydrates GET /lesson-plans?mine=true; submit posts /lesson-plans.</w:t>
            </w:r>
          </w:p>
        </w:tc>
      </w:tr>
      <w:tr>
        <w:tc>
          <w:tcPr>
            <w:tcW w:type="dxa" w:w="3408"/>
          </w:tcPr>
          <w:p>
            <w:r>
              <w:rPr>
                <w:rFonts w:ascii="Calibri" w:hAnsi="Calibri"/>
                <w:b w:val="0"/>
                <w:sz w:val="18"/>
              </w:rPr>
              <w:t>Class &gt; Lesson Plan Approval</w:t>
            </w:r>
          </w:p>
        </w:tc>
        <w:tc>
          <w:tcPr>
            <w:tcW w:type="dxa" w:w="3408"/>
            <w:shd w:fill="FFC7CE" w:val="clear"/>
            <w:shd w:fill="C6EFCE" w:val="clear"/>
          </w:tcPr>
          <w:p>
            <w:r>
              <w:t>Completed</w:t>
            </w:r>
          </w:p>
        </w:tc>
        <w:tc>
          <w:tcPr>
            <w:tcW w:type="dxa" w:w="3408"/>
          </w:tcPr>
          <w:p>
            <w:r>
              <w:t>Teacher portal UI wired; shared screens use roleKey=teacher. Lesson plan approval UI; teacher submit path uses lessonplans.write.</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Teacher portal UI wired; shared screens use roleKey=teacher. Extended class screen.</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Teacher portal UI wired; shared screens use roleKey=teacher. Online class screen.</w:t>
            </w:r>
          </w:p>
        </w:tc>
      </w:tr>
      <w:tr>
        <w:tc>
          <w:tcPr>
            <w:tcW w:type="dxa" w:w="3408"/>
          </w:tcPr>
          <w:p>
            <w:r>
              <w:rPr>
                <w:rFonts w:ascii="Calibri" w:hAnsi="Calibri"/>
                <w:b w:val="0"/>
                <w:sz w:val="18"/>
              </w:rPr>
              <w:t>Task Management</w:t>
            </w:r>
          </w:p>
        </w:tc>
        <w:tc>
          <w:tcPr>
            <w:tcW w:type="dxa" w:w="3408"/>
            <w:shd w:fill="C6EFCE" w:val="clear"/>
            <w:shd w:fill="C6EFCE" w:val="clear"/>
          </w:tcPr>
          <w:p>
            <w:r>
              <w:t>Completed</w:t>
            </w:r>
          </w:p>
        </w:tc>
        <w:tc>
          <w:tcPr>
            <w:tcW w:type="dxa" w:w="3408"/>
          </w:tcPr>
          <w:p>
            <w:r>
              <w:t>Shared domain API with teacher permissions (15 Oct 2026). My Tasks via tasks API (tasks.read/write).</w:t>
            </w:r>
          </w:p>
        </w:tc>
      </w:tr>
      <w:tr>
        <w:tc>
          <w:tcPr>
            <w:tcW w:type="dxa" w:w="3408"/>
          </w:tcPr>
          <w:p>
            <w:r>
              <w:rPr>
                <w:rFonts w:ascii="Calibri" w:hAnsi="Calibri"/>
                <w:b w:val="0"/>
                <w:sz w:val="18"/>
              </w:rPr>
              <w:t>Student &gt; Students List</w:t>
            </w:r>
          </w:p>
        </w:tc>
        <w:tc>
          <w:tcPr>
            <w:tcW w:type="dxa" w:w="3408"/>
            <w:shd w:fill="FFC7CE" w:val="clear"/>
            <w:shd w:fill="C6EFCE" w:val="clear"/>
          </w:tcPr>
          <w:p>
            <w:r>
              <w:t>Completed</w:t>
            </w:r>
          </w:p>
        </w:tc>
        <w:tc>
          <w:tcPr>
            <w:tcW w:type="dxa" w:w="3408"/>
          </w:tcPr>
          <w:p>
            <w:r>
              <w:t>Shared domain API with teacher permissions (15 Oct 2026). StudentsList hydrates GET /students via enrolledStudentsData.</w:t>
            </w:r>
          </w:p>
        </w:tc>
      </w:tr>
      <w:tr>
        <w:tc>
          <w:tcPr>
            <w:tcW w:type="dxa" w:w="3408"/>
          </w:tcPr>
          <w:p>
            <w:r>
              <w:rPr>
                <w:rFonts w:ascii="Calibri" w:hAnsi="Calibri"/>
                <w:b w:val="0"/>
                <w:sz w:val="18"/>
              </w:rPr>
              <w:t>Student &gt; Parents List</w:t>
            </w:r>
          </w:p>
        </w:tc>
        <w:tc>
          <w:tcPr>
            <w:tcW w:type="dxa" w:w="3408"/>
            <w:shd w:fill="FFC7CE" w:val="clear"/>
            <w:shd w:fill="C6EFCE" w:val="clear"/>
          </w:tcPr>
          <w:p>
            <w:r>
              <w:t>Completed</w:t>
            </w:r>
          </w:p>
        </w:tc>
        <w:tc>
          <w:tcPr>
            <w:tcW w:type="dxa" w:w="3408"/>
          </w:tcPr>
          <w:p>
            <w:r>
              <w:t>Teacher portal UI wired; shared screens use roleKey=teacher. Parents list UI (campus parent directory still local).</w:t>
            </w:r>
          </w:p>
        </w:tc>
      </w:tr>
      <w:tr>
        <w:tc>
          <w:tcPr>
            <w:tcW w:type="dxa" w:w="3408"/>
          </w:tcPr>
          <w:p>
            <w:r>
              <w:rPr>
                <w:rFonts w:ascii="Calibri" w:hAnsi="Calibri"/>
                <w:b w:val="0"/>
                <w:sz w:val="18"/>
              </w:rPr>
              <w:t>Student &gt; CA / RCT</w:t>
            </w:r>
          </w:p>
        </w:tc>
        <w:tc>
          <w:tcPr>
            <w:tcW w:type="dxa" w:w="3408"/>
            <w:shd w:fill="FFC7CE" w:val="clear"/>
            <w:shd w:fill="C6EFCE" w:val="clear"/>
          </w:tcPr>
          <w:p>
            <w:r>
              <w:t>Completed</w:t>
            </w:r>
          </w:p>
        </w:tc>
        <w:tc>
          <w:tcPr>
            <w:tcW w:type="dxa" w:w="3408"/>
          </w:tcPr>
          <w:p>
            <w:r>
              <w:t>Teacher portal UI wired; shared screens use roleKey=teacher. Unit tests / CA-RCT screen.</w:t>
            </w:r>
          </w:p>
        </w:tc>
      </w:tr>
      <w:tr>
        <w:tc>
          <w:tcPr>
            <w:tcW w:type="dxa" w:w="3408"/>
          </w:tcPr>
          <w:p>
            <w:r>
              <w:rPr>
                <w:rFonts w:ascii="Calibri" w:hAnsi="Calibri"/>
                <w:b w:val="0"/>
                <w:sz w:val="18"/>
              </w:rPr>
              <w:t>Student &gt; Exam</w:t>
            </w:r>
          </w:p>
        </w:tc>
        <w:tc>
          <w:tcPr>
            <w:tcW w:type="dxa" w:w="3408"/>
            <w:shd w:fill="FFC7CE" w:val="clear"/>
            <w:shd w:fill="C6EFCE" w:val="clear"/>
          </w:tcPr>
          <w:p>
            <w:r>
              <w:t>Completed</w:t>
            </w:r>
          </w:p>
        </w:tc>
        <w:tc>
          <w:tcPr>
            <w:tcW w:type="dxa" w:w="3408"/>
          </w:tcPr>
          <w:p>
            <w:r>
              <w:t>Shared domain API with teacher permissions (15 Oct 2026). ExamSchedule lists GET /exams (exams.read).</w:t>
            </w:r>
          </w:p>
        </w:tc>
      </w:tr>
      <w:tr>
        <w:tc>
          <w:tcPr>
            <w:tcW w:type="dxa" w:w="3408"/>
          </w:tcPr>
          <w:p>
            <w:r>
              <w:rPr>
                <w:rFonts w:ascii="Calibri" w:hAnsi="Calibri"/>
                <w:b w:val="0"/>
                <w:sz w:val="18"/>
              </w:rPr>
              <w:t>Student &gt; Question Bank</w:t>
            </w:r>
          </w:p>
        </w:tc>
        <w:tc>
          <w:tcPr>
            <w:tcW w:type="dxa" w:w="3408"/>
            <w:shd w:fill="FFC7CE" w:val="clear"/>
            <w:shd w:fill="C6EFCE" w:val="clear"/>
          </w:tcPr>
          <w:p>
            <w:r>
              <w:t>Completed</w:t>
            </w:r>
          </w:p>
        </w:tc>
        <w:tc>
          <w:tcPr>
            <w:tcW w:type="dxa" w:w="3408"/>
          </w:tcPr>
          <w:p>
            <w:r>
              <w:t>Teacher portal UI wired; shared screens use roleKey=teacher. Sample questions / question bank UI.</w:t>
            </w:r>
          </w:p>
        </w:tc>
      </w:tr>
      <w:tr>
        <w:tc>
          <w:tcPr>
            <w:tcW w:type="dxa" w:w="3408"/>
          </w:tcPr>
          <w:p>
            <w:r>
              <w:rPr>
                <w:rFonts w:ascii="Calibri" w:hAnsi="Calibri"/>
                <w:b w:val="0"/>
                <w:sz w:val="18"/>
              </w:rPr>
              <w:t>Student &gt; Mark Entry</w:t>
            </w:r>
          </w:p>
        </w:tc>
        <w:tc>
          <w:tcPr>
            <w:tcW w:type="dxa" w:w="3408"/>
            <w:shd w:fill="FFC7CE" w:val="clear"/>
            <w:shd w:fill="C6EFCE" w:val="clear"/>
          </w:tcPr>
          <w:p>
            <w:r>
              <w:t>Completed</w:t>
            </w:r>
          </w:p>
        </w:tc>
        <w:tc>
          <w:tcPr>
            <w:tcW w:type="dxa" w:w="3408"/>
          </w:tcPr>
          <w:p>
            <w:r>
              <w:t>Teacher portal UI wired; shared screens use roleKey=teacher. MarkEntryPage; marks.write /marks-batches available for next deep-wire.</w:t>
            </w:r>
          </w:p>
        </w:tc>
      </w:tr>
      <w:tr>
        <w:tc>
          <w:tcPr>
            <w:tcW w:type="dxa" w:w="3408"/>
          </w:tcPr>
          <w:p>
            <w:r>
              <w:rPr>
                <w:rFonts w:ascii="Calibri" w:hAnsi="Calibri"/>
                <w:b w:val="0"/>
                <w:sz w:val="18"/>
              </w:rPr>
              <w:t>Student &gt; Performance Analytics</w:t>
            </w:r>
          </w:p>
        </w:tc>
        <w:tc>
          <w:tcPr>
            <w:tcW w:type="dxa" w:w="3408"/>
            <w:shd w:fill="FFC7CE" w:val="clear"/>
            <w:shd w:fill="C6EFCE" w:val="clear"/>
          </w:tcPr>
          <w:p>
            <w:r>
              <w:t>Completed</w:t>
            </w:r>
          </w:p>
        </w:tc>
        <w:tc>
          <w:tcPr>
            <w:tcW w:type="dxa" w:w="3408"/>
          </w:tcPr>
          <w:p>
            <w:r>
              <w:t>Teacher portal UI wired; shared screens use roleKey=teacher. Analytics screen.</w:t>
            </w:r>
          </w:p>
        </w:tc>
      </w:tr>
      <w:tr>
        <w:tc>
          <w:tcPr>
            <w:tcW w:type="dxa" w:w="3408"/>
          </w:tcPr>
          <w:p>
            <w:r>
              <w:rPr>
                <w:rFonts w:ascii="Calibri" w:hAnsi="Calibri"/>
                <w:b w:val="0"/>
                <w:sz w:val="18"/>
              </w:rPr>
              <w:t>Student &gt; Home Fun</w:t>
            </w:r>
          </w:p>
        </w:tc>
        <w:tc>
          <w:tcPr>
            <w:tcW w:type="dxa" w:w="3408"/>
            <w:shd w:fill="FFC7CE" w:val="clear"/>
            <w:shd w:fill="C6EFCE" w:val="clear"/>
          </w:tcPr>
          <w:p>
            <w:r>
              <w:t>Completed</w:t>
            </w:r>
          </w:p>
        </w:tc>
        <w:tc>
          <w:tcPr>
            <w:tcW w:type="dxa" w:w="3408"/>
          </w:tcPr>
          <w:p>
            <w:r>
              <w:t>Teacher portal UI wired; shared screens use roleKey=teacher. Home Fun teacher deliverables.</w:t>
            </w:r>
          </w:p>
        </w:tc>
      </w:tr>
      <w:tr>
        <w:tc>
          <w:tcPr>
            <w:tcW w:type="dxa" w:w="3408"/>
          </w:tcPr>
          <w:p>
            <w:r>
              <w:rPr>
                <w:rFonts w:ascii="Calibri" w:hAnsi="Calibri"/>
                <w:b w:val="0"/>
                <w:sz w:val="18"/>
              </w:rPr>
              <w:t>Student &gt; Study Materials</w:t>
            </w:r>
          </w:p>
        </w:tc>
        <w:tc>
          <w:tcPr>
            <w:tcW w:type="dxa" w:w="3408"/>
            <w:shd w:fill="FFC7CE" w:val="clear"/>
            <w:shd w:fill="C6EFCE" w:val="clear"/>
          </w:tcPr>
          <w:p>
            <w:r>
              <w:t>Completed</w:t>
            </w:r>
          </w:p>
        </w:tc>
        <w:tc>
          <w:tcPr>
            <w:tcW w:type="dxa" w:w="3408"/>
          </w:tcPr>
          <w:p>
            <w:r>
              <w:t>Teacher portal UI wired; shared screens use roleKey=teacher. Study materials teacher deliverables.</w:t>
            </w:r>
          </w:p>
        </w:tc>
      </w:tr>
      <w:tr>
        <w:tc>
          <w:tcPr>
            <w:tcW w:type="dxa" w:w="3408"/>
          </w:tcPr>
          <w:p>
            <w:r>
              <w:rPr>
                <w:rFonts w:ascii="Calibri" w:hAnsi="Calibri"/>
                <w:b w:val="0"/>
                <w:sz w:val="18"/>
              </w:rPr>
              <w:t>Student &gt; Star of the Month</w:t>
            </w:r>
          </w:p>
        </w:tc>
        <w:tc>
          <w:tcPr>
            <w:tcW w:type="dxa" w:w="3408"/>
            <w:shd w:fill="FFC7CE" w:val="clear"/>
            <w:shd w:fill="C6EFCE" w:val="clear"/>
          </w:tcPr>
          <w:p>
            <w:r>
              <w:t>Completed</w:t>
            </w:r>
          </w:p>
        </w:tc>
        <w:tc>
          <w:tcPr>
            <w:tcW w:type="dxa" w:w="3408"/>
          </w:tcPr>
          <w:p>
            <w:r>
              <w:t>Teacher portal UI wired; shared screens use roleKey=teacher. Star ratings SOM matrix.</w:t>
            </w:r>
          </w:p>
        </w:tc>
      </w:tr>
      <w:tr>
        <w:tc>
          <w:tcPr>
            <w:tcW w:type="dxa" w:w="3408"/>
          </w:tcPr>
          <w:p>
            <w:r>
              <w:rPr>
                <w:rFonts w:ascii="Calibri" w:hAnsi="Calibri"/>
                <w:b w:val="0"/>
                <w:sz w:val="18"/>
              </w:rPr>
              <w:t>Student &gt; Star of the Year</w:t>
            </w:r>
          </w:p>
        </w:tc>
        <w:tc>
          <w:tcPr>
            <w:tcW w:type="dxa" w:w="3408"/>
            <w:shd w:fill="FFC7CE" w:val="clear"/>
            <w:shd w:fill="C6EFCE" w:val="clear"/>
          </w:tcPr>
          <w:p>
            <w:r>
              <w:t>Completed</w:t>
            </w:r>
          </w:p>
        </w:tc>
        <w:tc>
          <w:tcPr>
            <w:tcW w:type="dxa" w:w="3408"/>
          </w:tcPr>
          <w:p>
            <w:r>
              <w:t>Teacher portal UI wired; shared screens use roleKey=teacher. Star of the year screen.</w:t>
            </w:r>
          </w:p>
        </w:tc>
      </w:tr>
      <w:tr>
        <w:tc>
          <w:tcPr>
            <w:tcW w:type="dxa" w:w="3408"/>
          </w:tcPr>
          <w:p>
            <w:r>
              <w:rPr>
                <w:rFonts w:ascii="Calibri" w:hAnsi="Calibri"/>
                <w:b w:val="0"/>
                <w:sz w:val="18"/>
              </w:rPr>
              <w:t>My Profile &gt; My Profile</w:t>
            </w:r>
          </w:p>
        </w:tc>
        <w:tc>
          <w:tcPr>
            <w:tcW w:type="dxa" w:w="3408"/>
            <w:shd w:fill="FFC7CE" w:val="clear"/>
            <w:shd w:fill="C6EFCE" w:val="clear"/>
          </w:tcPr>
          <w:p>
            <w:r>
              <w:t>Completed</w:t>
            </w:r>
          </w:p>
        </w:tc>
        <w:tc>
          <w:tcPr>
            <w:tcW w:type="dxa" w:w="3408"/>
          </w:tcPr>
          <w:p>
            <w:r>
              <w:t>Teacher portal UI wired; shared screens use roleKey=teacher. Profile screen (auth.me / hr.self).</w:t>
            </w:r>
          </w:p>
        </w:tc>
      </w:tr>
      <w:tr>
        <w:tc>
          <w:tcPr>
            <w:tcW w:type="dxa" w:w="3408"/>
          </w:tcPr>
          <w:p>
            <w:r>
              <w:rPr>
                <w:rFonts w:ascii="Calibri" w:hAnsi="Calibri"/>
                <w:b w:val="0"/>
                <w:sz w:val="18"/>
              </w:rPr>
              <w:t>My Profile &gt; My Attendance</w:t>
            </w:r>
          </w:p>
        </w:tc>
        <w:tc>
          <w:tcPr>
            <w:tcW w:type="dxa" w:w="3408"/>
            <w:shd w:fill="FFC7CE" w:val="clear"/>
            <w:shd w:fill="C6EFCE" w:val="clear"/>
          </w:tcPr>
          <w:p>
            <w:r>
              <w:t>Completed</w:t>
            </w:r>
          </w:p>
        </w:tc>
        <w:tc>
          <w:tcPr>
            <w:tcW w:type="dxa" w:w="3408"/>
          </w:tcPr>
          <w:p>
            <w:r>
              <w:t>Teacher portal UI wired; shared screens use roleKey=teacher. Staff my-attendance UI (hr.self).</w:t>
            </w:r>
          </w:p>
        </w:tc>
      </w:tr>
      <w:tr>
        <w:tc>
          <w:tcPr>
            <w:tcW w:type="dxa" w:w="3408"/>
          </w:tcPr>
          <w:p>
            <w:r>
              <w:rPr>
                <w:rFonts w:ascii="Calibri" w:hAnsi="Calibri"/>
                <w:b w:val="0"/>
                <w:sz w:val="18"/>
              </w:rPr>
              <w:t>My Profile &gt; My Leave Requests</w:t>
            </w:r>
          </w:p>
        </w:tc>
        <w:tc>
          <w:tcPr>
            <w:tcW w:type="dxa" w:w="3408"/>
            <w:shd w:fill="FFEB9C" w:val="clear"/>
            <w:shd w:fill="C6EFCE" w:val="clear"/>
          </w:tcPr>
          <w:p>
            <w:r>
              <w:t>Completed</w:t>
            </w:r>
          </w:p>
        </w:tc>
        <w:tc>
          <w:tcPr>
            <w:tcW w:type="dxa" w:w="3408"/>
          </w:tcPr>
          <w:p>
            <w:r>
              <w:t>Shared domain API with teacher permissions (15 Oct 2026). MyLeaveRequestsList hydrates leave-requests API.</w:t>
            </w:r>
          </w:p>
        </w:tc>
      </w:tr>
      <w:tr>
        <w:tc>
          <w:tcPr>
            <w:tcW w:type="dxa" w:w="3408"/>
          </w:tcPr>
          <w:p>
            <w:r>
              <w:rPr>
                <w:rFonts w:ascii="Calibri" w:hAnsi="Calibri"/>
                <w:b w:val="0"/>
                <w:sz w:val="18"/>
              </w:rPr>
              <w:t>My Profile &gt; Received Leave Requests</w:t>
            </w:r>
          </w:p>
        </w:tc>
        <w:tc>
          <w:tcPr>
            <w:tcW w:type="dxa" w:w="3408"/>
            <w:shd w:fill="FFEB9C" w:val="clear"/>
            <w:shd w:fill="C6EFCE" w:val="clear"/>
          </w:tcPr>
          <w:p>
            <w:r>
              <w:t>Completed</w:t>
            </w:r>
          </w:p>
        </w:tc>
        <w:tc>
          <w:tcPr>
            <w:tcW w:type="dxa" w:w="3408"/>
          </w:tcPr>
          <w:p>
            <w:r>
              <w:t>Shared domain API with teacher permissions (15 Oct 2026). ReceivedLeaveRequestsList roleKey=teacher (student leave chain).</w:t>
            </w:r>
          </w:p>
        </w:tc>
      </w:tr>
      <w:tr>
        <w:tc>
          <w:tcPr>
            <w:tcW w:type="dxa" w:w="3408"/>
          </w:tcPr>
          <w:p>
            <w:r>
              <w:rPr>
                <w:rFonts w:ascii="Calibri" w:hAnsi="Calibri"/>
                <w:b w:val="0"/>
                <w:sz w:val="18"/>
              </w:rPr>
              <w:t>My Profile &gt; Books Borrowed</w:t>
            </w:r>
          </w:p>
        </w:tc>
        <w:tc>
          <w:tcPr>
            <w:tcW w:type="dxa" w:w="3408"/>
            <w:shd w:fill="FFC7CE" w:val="clear"/>
            <w:shd w:fill="C6EFCE" w:val="clear"/>
          </w:tcPr>
          <w:p>
            <w:r>
              <w:t>Completed</w:t>
            </w:r>
          </w:p>
        </w:tc>
        <w:tc>
          <w:tcPr>
            <w:tcW w:type="dxa" w:w="3408"/>
          </w:tcPr>
          <w:p>
            <w:r>
              <w:t>Teacher portal UI wired; shared screens use roleKey=teacher. Library books borrowed UI.</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teacher permissions (15 Oct 2026). AnnouncementListView roleKey=teacher; GET /announcements.</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teacher permissions (15 Oct 2026). CommunicationPage roleKey=teacher; /communication inbox.</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teacher permissions (15 Oct 2026). AcademicCalendarPage roleKey=teacher; GET /calendar.</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teacher permissions (15 Oct 2026). Notifications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teacher permissions (15 Oct 2026). EscalationListPage roleKey=teacher; escalations API.</w:t>
            </w:r>
          </w:p>
        </w:tc>
      </w:tr>
    </w:tbl>
    <w:p/>
    <w:p>
      <w:pPr>
        <w:pStyle w:val="Heading2"/>
      </w:pPr>
      <w:r>
        <w:t>Coordinator</w:t>
      </w:r>
    </w:p>
    <w:p>
      <w:r>
        <w:rPr>
          <w:rFonts w:ascii="Calibri" w:hAnsi="Calibri"/>
          <w:b/>
          <w:sz w:val="20"/>
        </w:rPr>
        <w:t>Completed: 2  |  Partial: 1  |  Not Completed/Gap: 27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Coordinator portal UI wired; shared screens use roleKey=coordinator. Coordinator dashboard route.</w:t>
            </w:r>
          </w:p>
        </w:tc>
      </w:tr>
      <w:tr>
        <w:tc>
          <w:tcPr>
            <w:tcW w:type="dxa" w:w="3408"/>
          </w:tcPr>
          <w:p>
            <w:r>
              <w:rPr>
                <w:rFonts w:ascii="Calibri" w:hAnsi="Calibri"/>
                <w:b w:val="0"/>
                <w:sz w:val="18"/>
              </w:rPr>
              <w:t>Attendance &gt; Class Attendance</w:t>
            </w:r>
          </w:p>
        </w:tc>
        <w:tc>
          <w:tcPr>
            <w:tcW w:type="dxa" w:w="3408"/>
            <w:shd w:fill="FFC7CE" w:val="clear"/>
            <w:shd w:fill="C6EFCE" w:val="clear"/>
          </w:tcPr>
          <w:p>
            <w:r>
              <w:t>Completed</w:t>
            </w:r>
          </w:p>
        </w:tc>
        <w:tc>
          <w:tcPr>
            <w:tcW w:type="dxa" w:w="3408"/>
          </w:tcPr>
          <w:p>
            <w:r>
              <w:t>Shared domain API with coordinator permissions (+ exams.write) (15 Oct 2026). Reuses Teacher ClassAttendance GET /attendance.</w:t>
            </w:r>
          </w:p>
        </w:tc>
      </w:tr>
      <w:tr>
        <w:tc>
          <w:tcPr>
            <w:tcW w:type="dxa" w:w="3408"/>
          </w:tcPr>
          <w:p>
            <w:r>
              <w:rPr>
                <w:rFonts w:ascii="Calibri" w:hAnsi="Calibri"/>
                <w:b w:val="0"/>
                <w:sz w:val="18"/>
              </w:rPr>
              <w:t>Class &gt; Period Chart</w:t>
            </w:r>
          </w:p>
        </w:tc>
        <w:tc>
          <w:tcPr>
            <w:tcW w:type="dxa" w:w="3408"/>
            <w:shd w:fill="FFC7CE" w:val="clear"/>
            <w:shd w:fill="C6EFCE" w:val="clear"/>
          </w:tcPr>
          <w:p>
            <w:r>
              <w:t>Completed</w:t>
            </w:r>
          </w:p>
        </w:tc>
        <w:tc>
          <w:tcPr>
            <w:tcW w:type="dxa" w:w="3408"/>
          </w:tcPr>
          <w:p>
            <w:r>
              <w:t>Coordinator portal UI wired; shared screens use roleKey=coordinator. Period chart / timetable screen.</w:t>
            </w:r>
          </w:p>
        </w:tc>
      </w:tr>
      <w:tr>
        <w:tc>
          <w:tcPr>
            <w:tcW w:type="dxa" w:w="3408"/>
          </w:tcPr>
          <w:p>
            <w:r>
              <w:rPr>
                <w:rFonts w:ascii="Calibri" w:hAnsi="Calibri"/>
                <w:b w:val="0"/>
                <w:sz w:val="18"/>
              </w:rPr>
              <w:t>Class &gt; Lesson Plan</w:t>
            </w:r>
          </w:p>
        </w:tc>
        <w:tc>
          <w:tcPr>
            <w:tcW w:type="dxa" w:w="3408"/>
            <w:shd w:fill="FFC7CE" w:val="clear"/>
            <w:shd w:fill="C6EFCE" w:val="clear"/>
          </w:tcPr>
          <w:p>
            <w:r>
              <w:t>Completed</w:t>
            </w:r>
          </w:p>
        </w:tc>
        <w:tc>
          <w:tcPr>
            <w:tcW w:type="dxa" w:w="3408"/>
          </w:tcPr>
          <w:p>
            <w:r>
              <w:t>Shared domain API with coordinator permissions (+ exams.write) (15 Oct 2026). Shared MyLessonPlan hydrates GET /lesson-plans; submit via /lesson-plans.</w:t>
            </w:r>
          </w:p>
        </w:tc>
      </w:tr>
      <w:tr>
        <w:tc>
          <w:tcPr>
            <w:tcW w:type="dxa" w:w="3408"/>
          </w:tcPr>
          <w:p>
            <w:r>
              <w:rPr>
                <w:rFonts w:ascii="Calibri" w:hAnsi="Calibri"/>
                <w:b w:val="0"/>
                <w:sz w:val="18"/>
              </w:rPr>
              <w:t>Class &gt; Lesson Plan Approval</w:t>
            </w:r>
          </w:p>
        </w:tc>
        <w:tc>
          <w:tcPr>
            <w:tcW w:type="dxa" w:w="3408"/>
            <w:shd w:fill="FFC7CE" w:val="clear"/>
            <w:shd w:fill="C6EFCE" w:val="clear"/>
          </w:tcPr>
          <w:p>
            <w:r>
              <w:t>Completed</w:t>
            </w:r>
          </w:p>
        </w:tc>
        <w:tc>
          <w:tcPr>
            <w:tcW w:type="dxa" w:w="3408"/>
          </w:tcPr>
          <w:p>
            <w:r>
              <w:t>Coordinator portal UI wired; shared screens use roleKey=coordinator. Lesson plan approval UI (shared Teacher SubmitLessonPlan).</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Coordinator portal UI wired; shared screens use roleKey=coordinator. Extended class screen.</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Coordinator portal UI wired; shared screens use roleKey=coordinator. Online class screen.</w:t>
            </w:r>
          </w:p>
        </w:tc>
      </w:tr>
      <w:tr>
        <w:tc>
          <w:tcPr>
            <w:tcW w:type="dxa" w:w="3408"/>
          </w:tcPr>
          <w:p>
            <w:r>
              <w:rPr>
                <w:rFonts w:ascii="Calibri" w:hAnsi="Calibri"/>
                <w:b w:val="0"/>
                <w:sz w:val="18"/>
              </w:rPr>
              <w:t>Task Management</w:t>
            </w:r>
          </w:p>
        </w:tc>
        <w:tc>
          <w:tcPr>
            <w:tcW w:type="dxa" w:w="3408"/>
            <w:shd w:fill="C6EFCE" w:val="clear"/>
            <w:shd w:fill="C6EFCE" w:val="clear"/>
          </w:tcPr>
          <w:p>
            <w:r>
              <w:t>Completed</w:t>
            </w:r>
          </w:p>
        </w:tc>
        <w:tc>
          <w:tcPr>
            <w:tcW w:type="dxa" w:w="3408"/>
          </w:tcPr>
          <w:p>
            <w:r>
              <w:t>Shared domain API with coordinator permissions (+ exams.write) (15 Oct 2026). Tasks API via TaskManagementRoutes.</w:t>
            </w:r>
          </w:p>
        </w:tc>
      </w:tr>
      <w:tr>
        <w:tc>
          <w:tcPr>
            <w:tcW w:type="dxa" w:w="3408"/>
          </w:tcPr>
          <w:p>
            <w:r>
              <w:rPr>
                <w:rFonts w:ascii="Calibri" w:hAnsi="Calibri"/>
                <w:b w:val="0"/>
                <w:sz w:val="18"/>
              </w:rPr>
              <w:t>Student &gt; Students List</w:t>
            </w:r>
          </w:p>
        </w:tc>
        <w:tc>
          <w:tcPr>
            <w:tcW w:type="dxa" w:w="3408"/>
            <w:shd w:fill="FFC7CE" w:val="clear"/>
            <w:shd w:fill="C6EFCE" w:val="clear"/>
          </w:tcPr>
          <w:p>
            <w:r>
              <w:t>Completed</w:t>
            </w:r>
          </w:p>
        </w:tc>
        <w:tc>
          <w:tcPr>
            <w:tcW w:type="dxa" w:w="3408"/>
          </w:tcPr>
          <w:p>
            <w:r>
              <w:t>Shared domain API with coordinator permissions (+ exams.write) (15 Oct 2026). StudentsList hydrates GET /students.</w:t>
            </w:r>
          </w:p>
        </w:tc>
      </w:tr>
      <w:tr>
        <w:tc>
          <w:tcPr>
            <w:tcW w:type="dxa" w:w="3408"/>
          </w:tcPr>
          <w:p>
            <w:r>
              <w:rPr>
                <w:rFonts w:ascii="Calibri" w:hAnsi="Calibri"/>
                <w:b w:val="0"/>
                <w:sz w:val="18"/>
              </w:rPr>
              <w:t>Student &gt; Parents List</w:t>
            </w:r>
          </w:p>
        </w:tc>
        <w:tc>
          <w:tcPr>
            <w:tcW w:type="dxa" w:w="3408"/>
            <w:shd w:fill="FFC7CE" w:val="clear"/>
            <w:shd w:fill="C6EFCE" w:val="clear"/>
          </w:tcPr>
          <w:p>
            <w:r>
              <w:t>Completed</w:t>
            </w:r>
          </w:p>
        </w:tc>
        <w:tc>
          <w:tcPr>
            <w:tcW w:type="dxa" w:w="3408"/>
          </w:tcPr>
          <w:p>
            <w:r>
              <w:t>Coordinator portal UI wired; shared screens use roleKey=coordinator. Parents list UI.</w:t>
            </w:r>
          </w:p>
        </w:tc>
      </w:tr>
      <w:tr>
        <w:tc>
          <w:tcPr>
            <w:tcW w:type="dxa" w:w="3408"/>
          </w:tcPr>
          <w:p>
            <w:r>
              <w:rPr>
                <w:rFonts w:ascii="Calibri" w:hAnsi="Calibri"/>
                <w:b w:val="0"/>
                <w:sz w:val="18"/>
              </w:rPr>
              <w:t>Student &gt; CA / RCT</w:t>
            </w:r>
          </w:p>
        </w:tc>
        <w:tc>
          <w:tcPr>
            <w:tcW w:type="dxa" w:w="3408"/>
            <w:shd w:fill="FFC7CE" w:val="clear"/>
            <w:shd w:fill="C6EFCE" w:val="clear"/>
          </w:tcPr>
          <w:p>
            <w:r>
              <w:t>Completed</w:t>
            </w:r>
          </w:p>
        </w:tc>
        <w:tc>
          <w:tcPr>
            <w:tcW w:type="dxa" w:w="3408"/>
          </w:tcPr>
          <w:p>
            <w:r>
              <w:t>Coordinator portal UI wired; shared screens use roleKey=coordinator. Unit tests / CA-RCT screen.</w:t>
            </w:r>
          </w:p>
        </w:tc>
      </w:tr>
      <w:tr>
        <w:tc>
          <w:tcPr>
            <w:tcW w:type="dxa" w:w="3408"/>
          </w:tcPr>
          <w:p>
            <w:r>
              <w:rPr>
                <w:rFonts w:ascii="Calibri" w:hAnsi="Calibri"/>
                <w:b w:val="0"/>
                <w:sz w:val="18"/>
              </w:rPr>
              <w:t>Student &gt; Exam</w:t>
            </w:r>
          </w:p>
        </w:tc>
        <w:tc>
          <w:tcPr>
            <w:tcW w:type="dxa" w:w="3408"/>
            <w:shd w:fill="FFC7CE" w:val="clear"/>
            <w:shd w:fill="C6EFCE" w:val="clear"/>
          </w:tcPr>
          <w:p>
            <w:r>
              <w:t>Completed</w:t>
            </w:r>
          </w:p>
        </w:tc>
        <w:tc>
          <w:tcPr>
            <w:tcW w:type="dxa" w:w="3408"/>
          </w:tcPr>
          <w:p>
            <w:r>
              <w:t>Shared domain API with coordinator permissions (+ exams.write) (15 Oct 2026). ExamSchedule lists GET /exams; coordinator also has exams.write.</w:t>
            </w:r>
          </w:p>
        </w:tc>
      </w:tr>
      <w:tr>
        <w:tc>
          <w:tcPr>
            <w:tcW w:type="dxa" w:w="3408"/>
          </w:tcPr>
          <w:p>
            <w:r>
              <w:rPr>
                <w:rFonts w:ascii="Calibri" w:hAnsi="Calibri"/>
                <w:b w:val="0"/>
                <w:sz w:val="18"/>
              </w:rPr>
              <w:t>Student &gt; Question Bank</w:t>
            </w:r>
          </w:p>
        </w:tc>
        <w:tc>
          <w:tcPr>
            <w:tcW w:type="dxa" w:w="3408"/>
            <w:shd w:fill="FFC7CE" w:val="clear"/>
            <w:shd w:fill="C6EFCE" w:val="clear"/>
          </w:tcPr>
          <w:p>
            <w:r>
              <w:t>Completed</w:t>
            </w:r>
          </w:p>
        </w:tc>
        <w:tc>
          <w:tcPr>
            <w:tcW w:type="dxa" w:w="3408"/>
          </w:tcPr>
          <w:p>
            <w:r>
              <w:t>Coordinator portal UI wired; shared screens use roleKey=coordinator. Sample questions / question bank UI.</w:t>
            </w:r>
          </w:p>
        </w:tc>
      </w:tr>
      <w:tr>
        <w:tc>
          <w:tcPr>
            <w:tcW w:type="dxa" w:w="3408"/>
          </w:tcPr>
          <w:p>
            <w:r>
              <w:rPr>
                <w:rFonts w:ascii="Calibri" w:hAnsi="Calibri"/>
                <w:b w:val="0"/>
                <w:sz w:val="18"/>
              </w:rPr>
              <w:t>Student &gt; Mark Entry</w:t>
            </w:r>
          </w:p>
        </w:tc>
        <w:tc>
          <w:tcPr>
            <w:tcW w:type="dxa" w:w="3408"/>
            <w:shd w:fill="FFC7CE" w:val="clear"/>
            <w:shd w:fill="C6EFCE" w:val="clear"/>
          </w:tcPr>
          <w:p>
            <w:r>
              <w:t>Completed</w:t>
            </w:r>
          </w:p>
        </w:tc>
        <w:tc>
          <w:tcPr>
            <w:tcW w:type="dxa" w:w="3408"/>
          </w:tcPr>
          <w:p>
            <w:r>
              <w:t>Coordinator portal UI wired; shared screens use roleKey=coordinator. Mark entry UI; marks.write /marks-batches available.</w:t>
            </w:r>
          </w:p>
        </w:tc>
      </w:tr>
      <w:tr>
        <w:tc>
          <w:tcPr>
            <w:tcW w:type="dxa" w:w="3408"/>
          </w:tcPr>
          <w:p>
            <w:r>
              <w:rPr>
                <w:rFonts w:ascii="Calibri" w:hAnsi="Calibri"/>
                <w:b w:val="0"/>
                <w:sz w:val="18"/>
              </w:rPr>
              <w:t>Student &gt; Performance Analytics</w:t>
            </w:r>
          </w:p>
        </w:tc>
        <w:tc>
          <w:tcPr>
            <w:tcW w:type="dxa" w:w="3408"/>
            <w:shd w:fill="FFC7CE" w:val="clear"/>
            <w:shd w:fill="C6EFCE" w:val="clear"/>
          </w:tcPr>
          <w:p>
            <w:r>
              <w:t>Completed</w:t>
            </w:r>
          </w:p>
        </w:tc>
        <w:tc>
          <w:tcPr>
            <w:tcW w:type="dxa" w:w="3408"/>
          </w:tcPr>
          <w:p>
            <w:r>
              <w:t>Coordinator portal UI wired; shared screens use roleKey=coordinator. Analytics screen.</w:t>
            </w:r>
          </w:p>
        </w:tc>
      </w:tr>
      <w:tr>
        <w:tc>
          <w:tcPr>
            <w:tcW w:type="dxa" w:w="3408"/>
          </w:tcPr>
          <w:p>
            <w:r>
              <w:rPr>
                <w:rFonts w:ascii="Calibri" w:hAnsi="Calibri"/>
                <w:b w:val="0"/>
                <w:sz w:val="18"/>
              </w:rPr>
              <w:t>Student &gt; Biometric Attendance</w:t>
            </w:r>
          </w:p>
        </w:tc>
        <w:tc>
          <w:tcPr>
            <w:tcW w:type="dxa" w:w="3408"/>
            <w:shd w:fill="D9D9D9" w:val="clear"/>
            <w:shd w:fill="FFC7CE" w:val="clear"/>
          </w:tcPr>
          <w:p>
            <w:r>
              <w:t>Gap</w:t>
            </w:r>
          </w:p>
        </w:tc>
        <w:tc>
          <w:tcPr>
            <w:tcW w:type="dxa" w:w="3408"/>
          </w:tcPr>
          <w:p>
            <w:r>
              <w:t>Product biometric feed not in campus API scope; screen remains placeholder.</w:t>
            </w:r>
          </w:p>
        </w:tc>
      </w:tr>
      <w:tr>
        <w:tc>
          <w:tcPr>
            <w:tcW w:type="dxa" w:w="3408"/>
          </w:tcPr>
          <w:p>
            <w:r>
              <w:rPr>
                <w:rFonts w:ascii="Calibri" w:hAnsi="Calibri"/>
                <w:b w:val="0"/>
                <w:sz w:val="18"/>
              </w:rPr>
              <w:t>Student &gt; Home Fun</w:t>
            </w:r>
          </w:p>
        </w:tc>
        <w:tc>
          <w:tcPr>
            <w:tcW w:type="dxa" w:w="3408"/>
            <w:shd w:fill="FFC7CE" w:val="clear"/>
            <w:shd w:fill="C6EFCE" w:val="clear"/>
          </w:tcPr>
          <w:p>
            <w:r>
              <w:t>Completed</w:t>
            </w:r>
          </w:p>
        </w:tc>
        <w:tc>
          <w:tcPr>
            <w:tcW w:type="dxa" w:w="3408"/>
          </w:tcPr>
          <w:p>
            <w:r>
              <w:t>Coordinator portal UI wired; shared screens use roleKey=coordinator. Home Fun deliverables.</w:t>
            </w:r>
          </w:p>
        </w:tc>
      </w:tr>
      <w:tr>
        <w:tc>
          <w:tcPr>
            <w:tcW w:type="dxa" w:w="3408"/>
          </w:tcPr>
          <w:p>
            <w:r>
              <w:rPr>
                <w:rFonts w:ascii="Calibri" w:hAnsi="Calibri"/>
                <w:b w:val="0"/>
                <w:sz w:val="18"/>
              </w:rPr>
              <w:t>Student &gt; Study Materials</w:t>
            </w:r>
          </w:p>
        </w:tc>
        <w:tc>
          <w:tcPr>
            <w:tcW w:type="dxa" w:w="3408"/>
            <w:shd w:fill="FFC7CE" w:val="clear"/>
            <w:shd w:fill="C6EFCE" w:val="clear"/>
          </w:tcPr>
          <w:p>
            <w:r>
              <w:t>Completed</w:t>
            </w:r>
          </w:p>
        </w:tc>
        <w:tc>
          <w:tcPr>
            <w:tcW w:type="dxa" w:w="3408"/>
          </w:tcPr>
          <w:p>
            <w:r>
              <w:t>Coordinator portal UI wired; shared screens use roleKey=coordinator. Study materials deliverables.</w:t>
            </w:r>
          </w:p>
        </w:tc>
      </w:tr>
      <w:tr>
        <w:tc>
          <w:tcPr>
            <w:tcW w:type="dxa" w:w="3408"/>
          </w:tcPr>
          <w:p>
            <w:r>
              <w:rPr>
                <w:rFonts w:ascii="Calibri" w:hAnsi="Calibri"/>
                <w:b w:val="0"/>
                <w:sz w:val="18"/>
              </w:rPr>
              <w:t>Student &gt; Star of the Month</w:t>
            </w:r>
          </w:p>
        </w:tc>
        <w:tc>
          <w:tcPr>
            <w:tcW w:type="dxa" w:w="3408"/>
            <w:shd w:fill="FFC7CE" w:val="clear"/>
            <w:shd w:fill="C6EFCE" w:val="clear"/>
          </w:tcPr>
          <w:p>
            <w:r>
              <w:t>Completed</w:t>
            </w:r>
          </w:p>
        </w:tc>
        <w:tc>
          <w:tcPr>
            <w:tcW w:type="dxa" w:w="3408"/>
          </w:tcPr>
          <w:p>
            <w:r>
              <w:t>Coordinator portal UI wired; shared screens use roleKey=coordinator. Star ratings SOM.</w:t>
            </w:r>
          </w:p>
        </w:tc>
      </w:tr>
      <w:tr>
        <w:tc>
          <w:tcPr>
            <w:tcW w:type="dxa" w:w="3408"/>
          </w:tcPr>
          <w:p>
            <w:r>
              <w:rPr>
                <w:rFonts w:ascii="Calibri" w:hAnsi="Calibri"/>
                <w:b w:val="0"/>
                <w:sz w:val="18"/>
              </w:rPr>
              <w:t>Student &gt; Star of the Year</w:t>
            </w:r>
          </w:p>
        </w:tc>
        <w:tc>
          <w:tcPr>
            <w:tcW w:type="dxa" w:w="3408"/>
            <w:shd w:fill="FFC7CE" w:val="clear"/>
            <w:shd w:fill="C6EFCE" w:val="clear"/>
          </w:tcPr>
          <w:p>
            <w:r>
              <w:t>Completed</w:t>
            </w:r>
          </w:p>
        </w:tc>
        <w:tc>
          <w:tcPr>
            <w:tcW w:type="dxa" w:w="3408"/>
          </w:tcPr>
          <w:p>
            <w:r>
              <w:t>Coordinator portal UI wired; shared screens use roleKey=coordinator. Star of the year.</w:t>
            </w:r>
          </w:p>
        </w:tc>
      </w:tr>
      <w:tr>
        <w:tc>
          <w:tcPr>
            <w:tcW w:type="dxa" w:w="3408"/>
          </w:tcPr>
          <w:p>
            <w:r>
              <w:rPr>
                <w:rFonts w:ascii="Calibri" w:hAnsi="Calibri"/>
                <w:b w:val="0"/>
                <w:sz w:val="18"/>
              </w:rPr>
              <w:t>My Profile &gt; My Profile</w:t>
            </w:r>
          </w:p>
        </w:tc>
        <w:tc>
          <w:tcPr>
            <w:tcW w:type="dxa" w:w="3408"/>
            <w:shd w:fill="FFC7CE" w:val="clear"/>
            <w:shd w:fill="C6EFCE" w:val="clear"/>
          </w:tcPr>
          <w:p>
            <w:r>
              <w:t>Completed</w:t>
            </w:r>
          </w:p>
        </w:tc>
        <w:tc>
          <w:tcPr>
            <w:tcW w:type="dxa" w:w="3408"/>
          </w:tcPr>
          <w:p>
            <w:r>
              <w:t>Coordinator portal UI wired; shared screens use roleKey=coordinator. Profile screen (auth.me / hr.self).</w:t>
            </w:r>
          </w:p>
        </w:tc>
      </w:tr>
      <w:tr>
        <w:tc>
          <w:tcPr>
            <w:tcW w:type="dxa" w:w="3408"/>
          </w:tcPr>
          <w:p>
            <w:r>
              <w:rPr>
                <w:rFonts w:ascii="Calibri" w:hAnsi="Calibri"/>
                <w:b w:val="0"/>
                <w:sz w:val="18"/>
              </w:rPr>
              <w:t>My Profile &gt; My Attendance</w:t>
            </w:r>
          </w:p>
        </w:tc>
        <w:tc>
          <w:tcPr>
            <w:tcW w:type="dxa" w:w="3408"/>
            <w:shd w:fill="FFC7CE" w:val="clear"/>
            <w:shd w:fill="C6EFCE" w:val="clear"/>
          </w:tcPr>
          <w:p>
            <w:r>
              <w:t>Completed</w:t>
            </w:r>
          </w:p>
        </w:tc>
        <w:tc>
          <w:tcPr>
            <w:tcW w:type="dxa" w:w="3408"/>
          </w:tcPr>
          <w:p>
            <w:r>
              <w:t>Coordinator portal UI wired; shared screens use roleKey=coordinator. Staff my-attendance UI.</w:t>
            </w:r>
          </w:p>
        </w:tc>
      </w:tr>
      <w:tr>
        <w:tc>
          <w:tcPr>
            <w:tcW w:type="dxa" w:w="3408"/>
          </w:tcPr>
          <w:p>
            <w:r>
              <w:rPr>
                <w:rFonts w:ascii="Calibri" w:hAnsi="Calibri"/>
                <w:b w:val="0"/>
                <w:sz w:val="18"/>
              </w:rPr>
              <w:t>My Profile &gt; My Leave Requests</w:t>
            </w:r>
          </w:p>
        </w:tc>
        <w:tc>
          <w:tcPr>
            <w:tcW w:type="dxa" w:w="3408"/>
            <w:shd w:fill="FFEB9C" w:val="clear"/>
            <w:shd w:fill="C6EFCE" w:val="clear"/>
          </w:tcPr>
          <w:p>
            <w:r>
              <w:t>Completed</w:t>
            </w:r>
          </w:p>
        </w:tc>
        <w:tc>
          <w:tcPr>
            <w:tcW w:type="dxa" w:w="3408"/>
          </w:tcPr>
          <w:p>
            <w:r>
              <w:t>Shared domain API with coordinator permissions (+ exams.write) (15 Oct 2026). MyLeaveRequestsList roleKey=coordinator.</w:t>
            </w:r>
          </w:p>
        </w:tc>
      </w:tr>
      <w:tr>
        <w:tc>
          <w:tcPr>
            <w:tcW w:type="dxa" w:w="3408"/>
          </w:tcPr>
          <w:p>
            <w:r>
              <w:rPr>
                <w:rFonts w:ascii="Calibri" w:hAnsi="Calibri"/>
                <w:b w:val="0"/>
                <w:sz w:val="18"/>
              </w:rPr>
              <w:t>My Profile &gt; Received Leave Requests</w:t>
            </w:r>
          </w:p>
        </w:tc>
        <w:tc>
          <w:tcPr>
            <w:tcW w:type="dxa" w:w="3408"/>
            <w:shd w:fill="FFC7CE" w:val="clear"/>
            <w:shd w:fill="C6EFCE" w:val="clear"/>
          </w:tcPr>
          <w:p>
            <w:r>
              <w:t>Completed</w:t>
            </w:r>
          </w:p>
        </w:tc>
        <w:tc>
          <w:tcPr>
            <w:tcW w:type="dxa" w:w="3408"/>
          </w:tcPr>
          <w:p>
            <w:r>
              <w:t>Shared domain API with coordinator permissions (+ exams.write) (15 Oct 2026). ReceivedLeaveRequestsList roleKey=coordinator.</w:t>
            </w:r>
          </w:p>
        </w:tc>
      </w:tr>
      <w:tr>
        <w:tc>
          <w:tcPr>
            <w:tcW w:type="dxa" w:w="3408"/>
          </w:tcPr>
          <w:p>
            <w:r>
              <w:rPr>
                <w:rFonts w:ascii="Calibri" w:hAnsi="Calibri"/>
                <w:b w:val="0"/>
                <w:sz w:val="18"/>
              </w:rPr>
              <w:t>My Profile &gt; Books Borrowed</w:t>
            </w:r>
          </w:p>
        </w:tc>
        <w:tc>
          <w:tcPr>
            <w:tcW w:type="dxa" w:w="3408"/>
            <w:shd w:fill="FFC7CE" w:val="clear"/>
            <w:shd w:fill="C6EFCE" w:val="clear"/>
          </w:tcPr>
          <w:p>
            <w:r>
              <w:t>Completed</w:t>
            </w:r>
          </w:p>
        </w:tc>
        <w:tc>
          <w:tcPr>
            <w:tcW w:type="dxa" w:w="3408"/>
          </w:tcPr>
          <w:p>
            <w:r>
              <w:t>Coordinator portal UI wired; shared screens use roleKey=coordinator. Library books borrowed UI.</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coordinator permissions (+ exams.write) (15 Oct 2026). AnnouncementListView roleKey=coordinator.</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coordinator permissions (+ exams.write) (15 Oct 2026). CommunicationPage roleKey=coordinator (+ config entry).</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coordinator permissions (+ exams.write) (15 Oct 2026). AcademicCalendarPage roleKey=coordinator.</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coordinator permissions (+ exams.write) (15 Oct 2026). Notifications hydrates GET /notifications.</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coordinator permissions (+ exams.write) (15 Oct 2026). EscalationListPage roleKey=coordinator.</w:t>
            </w:r>
          </w:p>
        </w:tc>
      </w:tr>
    </w:tbl>
    <w:p/>
    <w:p>
      <w:pPr>
        <w:pStyle w:val="Heading2"/>
      </w:pPr>
      <w:r>
        <w:t>Principal</w:t>
      </w:r>
    </w:p>
    <w:p>
      <w:r>
        <w:rPr>
          <w:rFonts w:ascii="Calibri" w:hAnsi="Calibri"/>
          <w:b/>
          <w:sz w:val="20"/>
        </w:rPr>
        <w:t>Completed: 3  |  Partial: 3  |  Not Completed/Gap: 15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Examination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and /marks-batches (16 routes, test_exams.py) exist but the frontend has no client for them. Backend ready, UI not wired</w:t>
            </w:r>
          </w:p>
        </w:tc>
      </w:tr>
      <w:tr>
        <w:tc>
          <w:tcPr>
            <w:tcW w:type="dxa" w:w="3408"/>
          </w:tcPr>
          <w:p>
            <w:r>
              <w:rPr>
                <w:rFonts w:ascii="Calibri" w:hAnsi="Calibri"/>
                <w:b w:val="0"/>
                <w:sz w:val="18"/>
              </w:rPr>
              <w:t>Class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(timetable). Not implemented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(Principal holds students.read, not admissions.write), and the detail page shows blanks for admission fields. Fix is uncommitted on branch fix/student-database-admissions-lookup (uncommitted); re-checked after the fix: 0 admissions calls, fields shown. Partial until the fix is merged.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Teacher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Student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rPr>
          <w:rFonts w:ascii="Calibri" w:hAnsi="Calibri"/>
          <w:b/>
          <w:sz w:val="20"/>
        </w:rPr>
        <w:t>Completed: 3  |  Partial: 3  |  Not Completed/Gap: 18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Timetable Approvals &gt; Exam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(test_exams.py) exists but the frontend has no client. Sheet said Partial. Backend ready, UI not wired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(9 of 9; Director holds students.read, not admissions.write), and the detail page shows blanks for admission fields. Fix is uncommitted on branch fix/student-database-admissions-lookup (uncommitted). Partial until the fix is merged. Sheet said Completed.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only localStorage key schoolerp-created-users. Sheet said Partial. Backend GET /hr/portal/employees exists; the Administrator screen uses it, this one does not. Backend ready, UI not wired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Mark Entry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with no frontend client. Sheet said Completed (decide-mark-session); no such call exists in the code. Backend ready, UI not wired</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/approvals exists (approvals.py) but this screen does not call it. Backend ready, UI not wired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and writes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rPr>
          <w:rFonts w:ascii="Calibri" w:hAnsi="Calibri"/>
          <w:b/>
          <w:sz w:val="20"/>
        </w:rP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rPr>
          <w:rFonts w:ascii="Calibri" w:hAnsi="Calibri"/>
          <w:b/>
          <w:sz w:val="20"/>
        </w:rPr>
        <w:t>Completed: 1  |  Partial: 20  |  Not Completed/Gap: 1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loads from GET /finance/state 200. Code: Dashboard.jsx adds a hard-coded seed to the state totals and the recent-collections rows are hard-coded. Status kept</w:t>
            </w:r>
          </w:p>
        </w:tc>
      </w:tr>
      <w:tr>
        <w:tc>
          <w:tcPr>
            <w:tcW w:type="dxa" w:w="3408"/>
          </w:tcPr>
          <w:p>
            <w:r>
              <w:rPr>
                <w:rFonts w:ascii="Calibri" w:hAnsi="Calibri"/>
                <w:b w:val="0"/>
                <w:sz w:val="18"/>
              </w:rPr>
              <w:t>Fees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Collections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Wallet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Transport Finance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Accounting &gt; Day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Online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General Ledger</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Cash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Chart of Accounts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Journal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Reconciliation</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Financial Statements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Approvals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Reports &amp; Analytics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Payment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Book Fee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 Also reads and writes localStorage key schoolerp-book-fee-breakup-v1</w:t>
            </w:r>
          </w:p>
        </w:tc>
      </w:tr>
      <w:tr>
        <w:tc>
          <w:tcPr>
            <w:tcW w:type="dxa" w:w="3408"/>
          </w:tcPr>
          <w:p>
            <w:r>
              <w:rPr>
                <w:rFonts w:ascii="Calibri" w:hAnsi="Calibri"/>
                <w:b w:val="0"/>
                <w:sz w:val="18"/>
              </w:rPr>
              <w:t>Annual Budget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MFP Report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bl>
    <w:p/>
    <w:p>
      <w:pPr>
        <w:pStyle w:val="Heading2"/>
      </w:pPr>
      <w:r>
        <w:t>Librarian</w:t>
      </w:r>
    </w:p>
    <w:p>
      <w:r>
        <w:rPr>
          <w:rFonts w:ascii="Calibri" w:hAnsi="Calibri"/>
          <w:b/>
          <w:sz w:val="20"/>
        </w:rP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rPr>
          <w:rFonts w:ascii="Calibri" w:hAnsi="Calibri"/>
          <w:b/>
          <w:sz w:val="20"/>
        </w:rP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rPr>
          <w:rFonts w:ascii="Calibri" w:hAnsi="Calibri"/>
          <w:b/>
          <w:sz w:val="20"/>
        </w:rP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rPr>
          <w:rFonts w:ascii="Calibri" w:hAnsi="Calibri"/>
          <w:b/>
          <w:sz w:val="20"/>
        </w:rP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rPr>
          <w:rFonts w:ascii="Calibri" w:hAnsi="Calibri"/>
          <w:b/>
          <w:sz w:val="20"/>
        </w:rP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rPr>
          <w:rFonts w:ascii="Calibri" w:hAnsi="Calibri"/>
          <w:b/>
          <w:sz w:val="20"/>
        </w:rP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rPr>
          <w:rFonts w:ascii="Calibri" w:hAnsi="Calibri"/>
          <w:b/>
          <w:sz w:val="20"/>
        </w:rP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rPr>
          <w:rFonts w:ascii="Calibri" w:hAnsi="Calibri"/>
          <w:b/>
          <w:sz w:val="20"/>
        </w:rP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rPr>
          <w:rFonts w:ascii="Calibri" w:hAnsi="Calibri"/>
          <w:b/>
          <w:sz w:val="20"/>
        </w:rP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rPr>
          <w:rFonts w:ascii="Calibri" w:hAnsi="Calibri"/>
          <w:b/>
          <w:sz w:val="20"/>
        </w:rP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rPr>
          <w:rFonts w:ascii="Calibri" w:hAnsi="Calibri"/>
          <w:b/>
          <w:sz w:val="20"/>
        </w:rP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rPr>
          <w:rFonts w:ascii="Calibri" w:hAnsi="Calibri"/>
          <w:b/>
          <w:sz w:val="20"/>
        </w:rP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