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0F32E6" w14:textId="2F9A12A3" w:rsidR="00B46601" w:rsidRPr="00153691" w:rsidRDefault="00D3581B" w:rsidP="00706006">
      <w:pPr>
        <w:jc w:val="center"/>
        <w:rPr>
          <w:rFonts w:ascii="Times New Roman" w:hAnsi="Times New Roman"/>
        </w:rPr>
      </w:pPr>
    </w:p>
    <w:p w14:paraId="44C9C1D8" w14:textId="0B1E5204" w:rsidR="00706006" w:rsidRPr="00153691" w:rsidRDefault="00706006" w:rsidP="00706006">
      <w:pPr>
        <w:jc w:val="center"/>
        <w:rPr>
          <w:rFonts w:ascii="Times New Roman" w:hAnsi="Times New Roman"/>
        </w:rPr>
      </w:pPr>
    </w:p>
    <w:p w14:paraId="253D0F10" w14:textId="3277A7B7" w:rsidR="00706006" w:rsidRPr="00153691" w:rsidRDefault="00706006" w:rsidP="00706006">
      <w:pPr>
        <w:jc w:val="center"/>
        <w:rPr>
          <w:rFonts w:ascii="Times New Roman" w:hAnsi="Times New Roman"/>
        </w:rPr>
      </w:pPr>
    </w:p>
    <w:p w14:paraId="7E25B8F4" w14:textId="77777777" w:rsidR="00706006" w:rsidRPr="00153691" w:rsidRDefault="00706006" w:rsidP="00706006">
      <w:pPr>
        <w:jc w:val="center"/>
        <w:rPr>
          <w:rFonts w:ascii="Times New Roman" w:hAnsi="Times New Roman"/>
        </w:rPr>
      </w:pPr>
      <w:r w:rsidRPr="00153691">
        <w:rPr>
          <w:rFonts w:ascii="Times New Roman" w:hAnsi="Times New Roman"/>
        </w:rPr>
        <w:t>ALY6030 - Data Warehousing and SQL</w:t>
      </w:r>
    </w:p>
    <w:p w14:paraId="08357343" w14:textId="13C01404" w:rsidR="00706006" w:rsidRPr="00153691" w:rsidRDefault="00706006" w:rsidP="00706006">
      <w:pPr>
        <w:jc w:val="center"/>
        <w:rPr>
          <w:rFonts w:ascii="Times New Roman" w:hAnsi="Times New Roman"/>
        </w:rPr>
      </w:pPr>
      <w:r w:rsidRPr="00153691">
        <w:rPr>
          <w:rFonts w:ascii="Times New Roman" w:hAnsi="Times New Roman"/>
        </w:rPr>
        <w:t>CRN: 71719</w:t>
      </w:r>
    </w:p>
    <w:p w14:paraId="05EAB40B" w14:textId="3AFE8956" w:rsidR="00706006" w:rsidRPr="00153691" w:rsidRDefault="00706006" w:rsidP="00706006">
      <w:pPr>
        <w:jc w:val="center"/>
        <w:rPr>
          <w:rFonts w:ascii="Times New Roman" w:hAnsi="Times New Roman"/>
        </w:rPr>
      </w:pPr>
      <w:r w:rsidRPr="00153691">
        <w:rPr>
          <w:rFonts w:ascii="Times New Roman" w:hAnsi="Times New Roman"/>
        </w:rPr>
        <w:t>Module 5 Assignment</w:t>
      </w:r>
    </w:p>
    <w:p w14:paraId="3369D539" w14:textId="040CF41B" w:rsidR="00706006" w:rsidRPr="00153691" w:rsidRDefault="00706006" w:rsidP="00706006">
      <w:pPr>
        <w:jc w:val="center"/>
        <w:rPr>
          <w:rFonts w:ascii="Times New Roman" w:hAnsi="Times New Roman"/>
        </w:rPr>
      </w:pPr>
      <w:r w:rsidRPr="00153691">
        <w:rPr>
          <w:rFonts w:ascii="Times New Roman" w:hAnsi="Times New Roman"/>
        </w:rPr>
        <w:t>By: Karan Kaushal Daiya</w:t>
      </w:r>
    </w:p>
    <w:p w14:paraId="7FFD6920" w14:textId="58BFE846" w:rsidR="00706006" w:rsidRPr="00153691" w:rsidRDefault="00706006" w:rsidP="00706006">
      <w:pPr>
        <w:jc w:val="center"/>
        <w:rPr>
          <w:rFonts w:ascii="Times New Roman" w:hAnsi="Times New Roman"/>
        </w:rPr>
      </w:pPr>
      <w:r w:rsidRPr="00153691">
        <w:rPr>
          <w:rFonts w:ascii="Times New Roman" w:hAnsi="Times New Roman"/>
        </w:rPr>
        <w:t>Northeastern University: College of Professional Studies</w:t>
      </w:r>
    </w:p>
    <w:p w14:paraId="553EB632" w14:textId="61E0842A" w:rsidR="00706006" w:rsidRPr="00153691" w:rsidRDefault="00706006" w:rsidP="00706006">
      <w:pPr>
        <w:jc w:val="center"/>
        <w:rPr>
          <w:rFonts w:ascii="Times New Roman" w:hAnsi="Times New Roman"/>
        </w:rPr>
      </w:pPr>
    </w:p>
    <w:p w14:paraId="7D3B1D97" w14:textId="5FEB1DFE" w:rsidR="00706006" w:rsidRPr="00153691" w:rsidRDefault="00706006" w:rsidP="00706006">
      <w:pPr>
        <w:jc w:val="center"/>
        <w:rPr>
          <w:rFonts w:ascii="Times New Roman" w:hAnsi="Times New Roman"/>
        </w:rPr>
      </w:pPr>
    </w:p>
    <w:p w14:paraId="59EA8817" w14:textId="1573CD00" w:rsidR="00706006" w:rsidRPr="00153691" w:rsidRDefault="00706006" w:rsidP="00706006">
      <w:pPr>
        <w:jc w:val="center"/>
        <w:rPr>
          <w:rFonts w:ascii="Times New Roman" w:hAnsi="Times New Roman"/>
        </w:rPr>
      </w:pPr>
    </w:p>
    <w:p w14:paraId="168C2908" w14:textId="1A0EDBF2" w:rsidR="00706006" w:rsidRPr="00153691" w:rsidRDefault="00706006" w:rsidP="00706006">
      <w:pPr>
        <w:jc w:val="center"/>
        <w:rPr>
          <w:rFonts w:ascii="Times New Roman" w:hAnsi="Times New Roman"/>
        </w:rPr>
      </w:pPr>
    </w:p>
    <w:p w14:paraId="471883B1" w14:textId="128100A9" w:rsidR="00706006" w:rsidRPr="00153691" w:rsidRDefault="00706006" w:rsidP="00706006">
      <w:pPr>
        <w:jc w:val="center"/>
        <w:rPr>
          <w:rFonts w:ascii="Times New Roman" w:hAnsi="Times New Roman"/>
        </w:rPr>
      </w:pPr>
    </w:p>
    <w:p w14:paraId="7A030153" w14:textId="6056B441" w:rsidR="00706006" w:rsidRPr="00153691" w:rsidRDefault="00706006" w:rsidP="00706006">
      <w:pPr>
        <w:jc w:val="center"/>
        <w:rPr>
          <w:rFonts w:ascii="Times New Roman" w:hAnsi="Times New Roman"/>
        </w:rPr>
      </w:pPr>
    </w:p>
    <w:p w14:paraId="794DF90D" w14:textId="3F5866F4" w:rsidR="00706006" w:rsidRPr="00153691" w:rsidRDefault="00706006" w:rsidP="00706006">
      <w:pPr>
        <w:jc w:val="center"/>
        <w:rPr>
          <w:rFonts w:ascii="Times New Roman" w:hAnsi="Times New Roman"/>
        </w:rPr>
      </w:pPr>
    </w:p>
    <w:p w14:paraId="3D72629A" w14:textId="683D7E1E" w:rsidR="00706006" w:rsidRPr="00153691" w:rsidRDefault="00706006" w:rsidP="00706006">
      <w:pPr>
        <w:jc w:val="center"/>
        <w:rPr>
          <w:rFonts w:ascii="Times New Roman" w:hAnsi="Times New Roman"/>
        </w:rPr>
      </w:pPr>
    </w:p>
    <w:p w14:paraId="1A1C2C61" w14:textId="45DF32CB" w:rsidR="00706006" w:rsidRPr="00153691" w:rsidRDefault="00706006" w:rsidP="00706006">
      <w:pPr>
        <w:jc w:val="center"/>
        <w:rPr>
          <w:rFonts w:ascii="Times New Roman" w:hAnsi="Times New Roman"/>
        </w:rPr>
      </w:pPr>
    </w:p>
    <w:p w14:paraId="1EAC805F" w14:textId="5AC58232" w:rsidR="00706006" w:rsidRPr="00153691" w:rsidRDefault="00706006" w:rsidP="00706006">
      <w:pPr>
        <w:jc w:val="center"/>
        <w:rPr>
          <w:rFonts w:ascii="Times New Roman" w:hAnsi="Times New Roman"/>
        </w:rPr>
      </w:pPr>
    </w:p>
    <w:p w14:paraId="66208F27" w14:textId="0A20C6F4" w:rsidR="00706006" w:rsidRPr="00153691" w:rsidRDefault="00706006" w:rsidP="00706006">
      <w:pPr>
        <w:jc w:val="center"/>
        <w:rPr>
          <w:rFonts w:ascii="Times New Roman" w:hAnsi="Times New Roman"/>
        </w:rPr>
      </w:pPr>
    </w:p>
    <w:p w14:paraId="267D34D1" w14:textId="2C5FF5EB" w:rsidR="00706006" w:rsidRPr="00153691" w:rsidRDefault="00706006" w:rsidP="00706006">
      <w:pPr>
        <w:jc w:val="center"/>
        <w:rPr>
          <w:rFonts w:ascii="Times New Roman" w:hAnsi="Times New Roman"/>
        </w:rPr>
      </w:pPr>
    </w:p>
    <w:p w14:paraId="7869F07D" w14:textId="133BED7D" w:rsidR="00706006" w:rsidRPr="00153691" w:rsidRDefault="00706006" w:rsidP="00706006">
      <w:pPr>
        <w:jc w:val="center"/>
        <w:rPr>
          <w:rFonts w:ascii="Times New Roman" w:hAnsi="Times New Roman"/>
        </w:rPr>
      </w:pPr>
    </w:p>
    <w:p w14:paraId="1D1BBDCC" w14:textId="4C4CFED8" w:rsidR="00706006" w:rsidRPr="00153691" w:rsidRDefault="00706006" w:rsidP="00706006">
      <w:pPr>
        <w:jc w:val="center"/>
        <w:rPr>
          <w:rFonts w:ascii="Times New Roman" w:hAnsi="Times New Roman"/>
        </w:rPr>
      </w:pPr>
    </w:p>
    <w:p w14:paraId="40DE5D9C" w14:textId="77777777" w:rsidR="00153691" w:rsidRDefault="00153691" w:rsidP="00706006">
      <w:pPr>
        <w:jc w:val="center"/>
        <w:rPr>
          <w:rFonts w:ascii="Times New Roman" w:hAnsi="Times New Roman"/>
        </w:rPr>
      </w:pPr>
    </w:p>
    <w:p w14:paraId="40D9861A" w14:textId="1F3B4BF9" w:rsidR="00706006" w:rsidRPr="00153691" w:rsidRDefault="00706006" w:rsidP="00706006">
      <w:pPr>
        <w:jc w:val="center"/>
        <w:rPr>
          <w:rFonts w:ascii="Times New Roman" w:hAnsi="Times New Roman"/>
        </w:rPr>
      </w:pPr>
      <w:r w:rsidRPr="00153691">
        <w:rPr>
          <w:rFonts w:ascii="Times New Roman" w:hAnsi="Times New Roman"/>
        </w:rPr>
        <w:lastRenderedPageBreak/>
        <w:t>Introduction:</w:t>
      </w:r>
    </w:p>
    <w:p w14:paraId="6B3A1751" w14:textId="03C0E533" w:rsidR="00706006" w:rsidRPr="00153691" w:rsidRDefault="0002684A" w:rsidP="00706006">
      <w:pPr>
        <w:jc w:val="both"/>
        <w:rPr>
          <w:rFonts w:ascii="Times New Roman" w:hAnsi="Times New Roman"/>
        </w:rPr>
      </w:pPr>
      <w:r w:rsidRPr="00153691">
        <w:rPr>
          <w:rFonts w:ascii="Times New Roman" w:hAnsi="Times New Roman"/>
        </w:rPr>
        <w:t>In this assignment, we will be working with Microsoft SQL Server. This assignment will elaborate the installation step, Microsoft SQL Server uses and coding in T-SQL query language. Basically, it is a relational database administration system created by Microsoft. As a database server, it is a program item with the essential work of storing and retrieving data as asked by other computer program applications which may run either on the same computer or on another computer across a network.</w:t>
      </w:r>
      <w:r w:rsidR="00E34343" w:rsidRPr="00153691">
        <w:rPr>
          <w:rFonts w:ascii="Times New Roman" w:hAnsi="Times New Roman"/>
        </w:rPr>
        <w:t xml:space="preserve"> </w:t>
      </w:r>
      <w:r w:rsidR="00A15E32" w:rsidRPr="00153691">
        <w:rPr>
          <w:rFonts w:ascii="Times New Roman" w:hAnsi="Times New Roman"/>
        </w:rPr>
        <w:t xml:space="preserve">Here, I am using MAC Operating System so I have to use Azure Machine Learning Service. However, SQL Server is available for Windows, Linux and Docker operating system. </w:t>
      </w:r>
    </w:p>
    <w:p w14:paraId="1A25972B" w14:textId="2F250498" w:rsidR="00A15E32" w:rsidRPr="00153691" w:rsidRDefault="00A15E32" w:rsidP="00706006">
      <w:pPr>
        <w:jc w:val="both"/>
        <w:rPr>
          <w:rFonts w:ascii="Times New Roman" w:hAnsi="Times New Roman"/>
        </w:rPr>
      </w:pPr>
    </w:p>
    <w:p w14:paraId="3A2E08FF" w14:textId="131BE6F2" w:rsidR="00A15E32" w:rsidRPr="00153691" w:rsidRDefault="00A15E32" w:rsidP="00706006">
      <w:pPr>
        <w:jc w:val="both"/>
        <w:rPr>
          <w:rFonts w:ascii="Times New Roman" w:hAnsi="Times New Roman"/>
        </w:rPr>
      </w:pPr>
    </w:p>
    <w:p w14:paraId="30779041" w14:textId="75E5EC3F" w:rsidR="00A15E32" w:rsidRPr="00153691" w:rsidRDefault="00A15E32" w:rsidP="00706006">
      <w:pPr>
        <w:jc w:val="both"/>
        <w:rPr>
          <w:rFonts w:ascii="Times New Roman" w:hAnsi="Times New Roman"/>
        </w:rPr>
      </w:pPr>
    </w:p>
    <w:p w14:paraId="10A5168A" w14:textId="285E641B" w:rsidR="00A15E32" w:rsidRPr="00153691" w:rsidRDefault="00A15E32" w:rsidP="00706006">
      <w:pPr>
        <w:jc w:val="both"/>
        <w:rPr>
          <w:rFonts w:ascii="Times New Roman" w:hAnsi="Times New Roman"/>
        </w:rPr>
      </w:pPr>
    </w:p>
    <w:p w14:paraId="48332D96" w14:textId="6E689BCC" w:rsidR="00A15E32" w:rsidRPr="00153691" w:rsidRDefault="00A15E32" w:rsidP="00706006">
      <w:pPr>
        <w:jc w:val="both"/>
        <w:rPr>
          <w:rFonts w:ascii="Times New Roman" w:hAnsi="Times New Roman"/>
        </w:rPr>
      </w:pPr>
    </w:p>
    <w:p w14:paraId="3E2DC5D0" w14:textId="7D0A9B32" w:rsidR="00A15E32" w:rsidRPr="00153691" w:rsidRDefault="00A15E32" w:rsidP="00706006">
      <w:pPr>
        <w:jc w:val="both"/>
        <w:rPr>
          <w:rFonts w:ascii="Times New Roman" w:hAnsi="Times New Roman"/>
        </w:rPr>
      </w:pPr>
    </w:p>
    <w:p w14:paraId="1AF0B6D1" w14:textId="1FA227E6" w:rsidR="00A15E32" w:rsidRPr="00153691" w:rsidRDefault="00A15E32" w:rsidP="00706006">
      <w:pPr>
        <w:jc w:val="both"/>
        <w:rPr>
          <w:rFonts w:ascii="Times New Roman" w:hAnsi="Times New Roman"/>
        </w:rPr>
      </w:pPr>
    </w:p>
    <w:p w14:paraId="2AE17055" w14:textId="259F3530" w:rsidR="00A15E32" w:rsidRPr="00153691" w:rsidRDefault="00A15E32" w:rsidP="00706006">
      <w:pPr>
        <w:jc w:val="both"/>
        <w:rPr>
          <w:rFonts w:ascii="Times New Roman" w:hAnsi="Times New Roman"/>
        </w:rPr>
      </w:pPr>
    </w:p>
    <w:p w14:paraId="67C830C7" w14:textId="060420EE" w:rsidR="00A15E32" w:rsidRPr="00153691" w:rsidRDefault="00A15E32" w:rsidP="00706006">
      <w:pPr>
        <w:jc w:val="both"/>
        <w:rPr>
          <w:rFonts w:ascii="Times New Roman" w:hAnsi="Times New Roman"/>
        </w:rPr>
      </w:pPr>
    </w:p>
    <w:p w14:paraId="67700DBF" w14:textId="50CC3692" w:rsidR="00A15E32" w:rsidRPr="00153691" w:rsidRDefault="00A15E32" w:rsidP="00706006">
      <w:pPr>
        <w:jc w:val="both"/>
        <w:rPr>
          <w:rFonts w:ascii="Times New Roman" w:hAnsi="Times New Roman"/>
        </w:rPr>
      </w:pPr>
    </w:p>
    <w:p w14:paraId="4556653E" w14:textId="1E76CC13" w:rsidR="00A15E32" w:rsidRPr="00153691" w:rsidRDefault="00A15E32" w:rsidP="00706006">
      <w:pPr>
        <w:jc w:val="both"/>
        <w:rPr>
          <w:rFonts w:ascii="Times New Roman" w:hAnsi="Times New Roman"/>
        </w:rPr>
      </w:pPr>
    </w:p>
    <w:p w14:paraId="4E7FB27E" w14:textId="13EF7174" w:rsidR="00A15E32" w:rsidRPr="00153691" w:rsidRDefault="00A15E32" w:rsidP="00706006">
      <w:pPr>
        <w:jc w:val="both"/>
        <w:rPr>
          <w:rFonts w:ascii="Times New Roman" w:hAnsi="Times New Roman"/>
        </w:rPr>
      </w:pPr>
    </w:p>
    <w:p w14:paraId="63E03546" w14:textId="2B6898DF" w:rsidR="00A15E32" w:rsidRPr="00153691" w:rsidRDefault="00A15E32" w:rsidP="00706006">
      <w:pPr>
        <w:jc w:val="both"/>
        <w:rPr>
          <w:rFonts w:ascii="Times New Roman" w:hAnsi="Times New Roman"/>
        </w:rPr>
      </w:pPr>
    </w:p>
    <w:p w14:paraId="66BD5FB4" w14:textId="0A0D5B2E" w:rsidR="00A15E32" w:rsidRPr="00153691" w:rsidRDefault="00A15E32" w:rsidP="00706006">
      <w:pPr>
        <w:jc w:val="both"/>
        <w:rPr>
          <w:rFonts w:ascii="Times New Roman" w:hAnsi="Times New Roman"/>
        </w:rPr>
      </w:pPr>
    </w:p>
    <w:p w14:paraId="50FDCE9A" w14:textId="77777777" w:rsidR="00153691" w:rsidRDefault="00153691" w:rsidP="008C6739">
      <w:pPr>
        <w:jc w:val="center"/>
        <w:rPr>
          <w:rFonts w:ascii="Times New Roman" w:hAnsi="Times New Roman"/>
        </w:rPr>
      </w:pPr>
    </w:p>
    <w:p w14:paraId="3BC7AA94" w14:textId="2DB9EE75" w:rsidR="00A15E32" w:rsidRPr="00153691" w:rsidRDefault="00A15E32" w:rsidP="008C6739">
      <w:pPr>
        <w:jc w:val="center"/>
        <w:rPr>
          <w:rFonts w:ascii="Times New Roman" w:hAnsi="Times New Roman"/>
        </w:rPr>
      </w:pPr>
      <w:r w:rsidRPr="00153691">
        <w:rPr>
          <w:rFonts w:ascii="Times New Roman" w:hAnsi="Times New Roman"/>
        </w:rPr>
        <w:lastRenderedPageBreak/>
        <w:t>List of Chapters:</w:t>
      </w:r>
    </w:p>
    <w:p w14:paraId="6CFCA67F" w14:textId="391EB253" w:rsidR="00A15E32" w:rsidRPr="00153691" w:rsidRDefault="00A15E32" w:rsidP="00706006">
      <w:pPr>
        <w:jc w:val="both"/>
        <w:rPr>
          <w:rFonts w:ascii="Times New Roman" w:hAnsi="Times New Roman"/>
        </w:rPr>
      </w:pPr>
      <w:r w:rsidRPr="00153691">
        <w:rPr>
          <w:rFonts w:ascii="Times New Roman" w:hAnsi="Times New Roman"/>
        </w:rPr>
        <w:t xml:space="preserve">Introduction: </w:t>
      </w:r>
    </w:p>
    <w:p w14:paraId="64EED185" w14:textId="77777777" w:rsidR="00A15E32" w:rsidRPr="00153691" w:rsidRDefault="00A15E32" w:rsidP="00A15E32">
      <w:pPr>
        <w:ind w:left="720" w:hanging="720"/>
        <w:jc w:val="both"/>
        <w:rPr>
          <w:rFonts w:ascii="Times New Roman" w:hAnsi="Times New Roman"/>
        </w:rPr>
      </w:pPr>
      <w:r w:rsidRPr="00153691">
        <w:rPr>
          <w:rFonts w:ascii="Times New Roman" w:hAnsi="Times New Roman"/>
        </w:rPr>
        <w:tab/>
        <w:t>Transform your powerful data with SQL Server 2019</w:t>
      </w:r>
    </w:p>
    <w:p w14:paraId="38E8CF28" w14:textId="77777777" w:rsidR="00A15E32" w:rsidRPr="00153691" w:rsidRDefault="00A15E32" w:rsidP="00A15E32">
      <w:pPr>
        <w:ind w:left="1440" w:hanging="720"/>
        <w:jc w:val="both"/>
        <w:rPr>
          <w:rFonts w:ascii="Times New Roman" w:hAnsi="Times New Roman"/>
        </w:rPr>
      </w:pPr>
      <w:r w:rsidRPr="00153691">
        <w:rPr>
          <w:rFonts w:ascii="Times New Roman" w:hAnsi="Times New Roman"/>
        </w:rPr>
        <w:t>What you should know</w:t>
      </w:r>
    </w:p>
    <w:p w14:paraId="69ABF3D7" w14:textId="1A60BEEF" w:rsidR="00A15E32" w:rsidRPr="00153691" w:rsidRDefault="00A15E32" w:rsidP="00706006">
      <w:pPr>
        <w:jc w:val="both"/>
        <w:rPr>
          <w:rFonts w:ascii="Times New Roman" w:hAnsi="Times New Roman"/>
        </w:rPr>
      </w:pPr>
      <w:r w:rsidRPr="00153691">
        <w:rPr>
          <w:rFonts w:ascii="Times New Roman" w:hAnsi="Times New Roman"/>
        </w:rPr>
        <w:t>Get Started with SQL Server:</w:t>
      </w:r>
    </w:p>
    <w:p w14:paraId="0C89A07B" w14:textId="6F362CA1" w:rsidR="00A15E32" w:rsidRPr="00153691" w:rsidRDefault="00A15E32" w:rsidP="00706006">
      <w:pPr>
        <w:jc w:val="both"/>
        <w:rPr>
          <w:rFonts w:ascii="Times New Roman" w:hAnsi="Times New Roman"/>
        </w:rPr>
      </w:pPr>
      <w:r w:rsidRPr="00153691">
        <w:rPr>
          <w:rFonts w:ascii="Times New Roman" w:hAnsi="Times New Roman"/>
        </w:rPr>
        <w:tab/>
        <w:t>What is SQL Server?</w:t>
      </w:r>
    </w:p>
    <w:p w14:paraId="0C5AFFD9" w14:textId="7925BFB9" w:rsidR="00A15E32" w:rsidRPr="00153691" w:rsidRDefault="00A15E32" w:rsidP="00706006">
      <w:pPr>
        <w:jc w:val="both"/>
        <w:rPr>
          <w:rFonts w:ascii="Times New Roman" w:hAnsi="Times New Roman"/>
        </w:rPr>
      </w:pPr>
      <w:r w:rsidRPr="00153691">
        <w:rPr>
          <w:rFonts w:ascii="Times New Roman" w:hAnsi="Times New Roman"/>
        </w:rPr>
        <w:tab/>
        <w:t>Understand the editions of SQL Server</w:t>
      </w:r>
    </w:p>
    <w:p w14:paraId="3839178A" w14:textId="351ED9E8" w:rsidR="00A15E32" w:rsidRPr="00153691" w:rsidRDefault="00A15E32" w:rsidP="00706006">
      <w:pPr>
        <w:jc w:val="both"/>
        <w:rPr>
          <w:rFonts w:ascii="Times New Roman" w:hAnsi="Times New Roman"/>
        </w:rPr>
      </w:pPr>
      <w:r w:rsidRPr="00153691">
        <w:rPr>
          <w:rFonts w:ascii="Times New Roman" w:hAnsi="Times New Roman"/>
        </w:rPr>
        <w:tab/>
        <w:t>Install SQL Server</w:t>
      </w:r>
    </w:p>
    <w:p w14:paraId="7B9A578B" w14:textId="29C88821" w:rsidR="00A15E32" w:rsidRPr="00153691" w:rsidRDefault="00A15E32" w:rsidP="00706006">
      <w:pPr>
        <w:jc w:val="both"/>
        <w:rPr>
          <w:rFonts w:ascii="Times New Roman" w:hAnsi="Times New Roman"/>
        </w:rPr>
      </w:pPr>
      <w:r w:rsidRPr="00153691">
        <w:rPr>
          <w:rFonts w:ascii="Times New Roman" w:hAnsi="Times New Roman"/>
        </w:rPr>
        <w:tab/>
      </w:r>
      <w:r w:rsidR="008C6739" w:rsidRPr="00153691">
        <w:rPr>
          <w:rFonts w:ascii="Times New Roman" w:hAnsi="Times New Roman"/>
        </w:rPr>
        <w:t xml:space="preserve">Chapter </w:t>
      </w:r>
      <w:r w:rsidRPr="00153691">
        <w:rPr>
          <w:rFonts w:ascii="Times New Roman" w:hAnsi="Times New Roman"/>
        </w:rPr>
        <w:t>Quiz</w:t>
      </w:r>
    </w:p>
    <w:p w14:paraId="0D1B35A1" w14:textId="4926D930" w:rsidR="008C6739" w:rsidRPr="00153691" w:rsidRDefault="008C6739" w:rsidP="00706006">
      <w:pPr>
        <w:jc w:val="both"/>
        <w:rPr>
          <w:rFonts w:ascii="Times New Roman" w:hAnsi="Times New Roman"/>
        </w:rPr>
      </w:pPr>
      <w:r w:rsidRPr="00153691">
        <w:rPr>
          <w:rFonts w:ascii="Times New Roman" w:hAnsi="Times New Roman"/>
        </w:rPr>
        <w:t>Work with the server:</w:t>
      </w:r>
    </w:p>
    <w:p w14:paraId="7266EE83" w14:textId="03D8C607" w:rsidR="008C6739" w:rsidRPr="00153691" w:rsidRDefault="008C6739" w:rsidP="00706006">
      <w:pPr>
        <w:jc w:val="both"/>
        <w:rPr>
          <w:rFonts w:ascii="Times New Roman" w:hAnsi="Times New Roman"/>
        </w:rPr>
      </w:pPr>
      <w:r w:rsidRPr="00153691">
        <w:rPr>
          <w:rFonts w:ascii="Times New Roman" w:hAnsi="Times New Roman"/>
        </w:rPr>
        <w:tab/>
        <w:t>Configure and start the server</w:t>
      </w:r>
    </w:p>
    <w:p w14:paraId="2E31B8BC" w14:textId="3DCC1E4D" w:rsidR="008C6739" w:rsidRPr="00153691" w:rsidRDefault="008C6739" w:rsidP="00706006">
      <w:pPr>
        <w:jc w:val="both"/>
        <w:rPr>
          <w:rFonts w:ascii="Times New Roman" w:hAnsi="Times New Roman"/>
        </w:rPr>
      </w:pPr>
      <w:r w:rsidRPr="00153691">
        <w:rPr>
          <w:rFonts w:ascii="Times New Roman" w:hAnsi="Times New Roman"/>
        </w:rPr>
        <w:tab/>
        <w:t>Log into the server</w:t>
      </w:r>
    </w:p>
    <w:p w14:paraId="5AB33967" w14:textId="2CC9FE46" w:rsidR="008C6739" w:rsidRPr="00153691" w:rsidRDefault="008C6739" w:rsidP="00706006">
      <w:pPr>
        <w:jc w:val="both"/>
        <w:rPr>
          <w:rFonts w:ascii="Times New Roman" w:hAnsi="Times New Roman"/>
        </w:rPr>
      </w:pPr>
      <w:r w:rsidRPr="00153691">
        <w:rPr>
          <w:rFonts w:ascii="Times New Roman" w:hAnsi="Times New Roman"/>
        </w:rPr>
        <w:tab/>
        <w:t>Locate SQL Server documentation</w:t>
      </w:r>
    </w:p>
    <w:p w14:paraId="5C2C8238" w14:textId="7014F74A" w:rsidR="008C6739" w:rsidRPr="00153691" w:rsidRDefault="008C6739" w:rsidP="00706006">
      <w:pPr>
        <w:jc w:val="both"/>
        <w:rPr>
          <w:rFonts w:ascii="Times New Roman" w:hAnsi="Times New Roman"/>
        </w:rPr>
      </w:pPr>
      <w:r w:rsidRPr="00153691">
        <w:rPr>
          <w:rFonts w:ascii="Times New Roman" w:hAnsi="Times New Roman"/>
        </w:rPr>
        <w:tab/>
        <w:t>Chapter Quiz</w:t>
      </w:r>
    </w:p>
    <w:p w14:paraId="6F5FC2CC" w14:textId="04D5C653" w:rsidR="008C6739" w:rsidRPr="00153691" w:rsidRDefault="008C6739" w:rsidP="00706006">
      <w:pPr>
        <w:jc w:val="both"/>
        <w:rPr>
          <w:rFonts w:ascii="Times New Roman" w:hAnsi="Times New Roman"/>
        </w:rPr>
      </w:pPr>
      <w:r w:rsidRPr="00153691">
        <w:rPr>
          <w:rFonts w:ascii="Times New Roman" w:hAnsi="Times New Roman"/>
        </w:rPr>
        <w:t>SQL Server Management Studio:</w:t>
      </w:r>
    </w:p>
    <w:p w14:paraId="18260711" w14:textId="73CC8BD2" w:rsidR="008C6739" w:rsidRPr="00153691" w:rsidRDefault="008C6739" w:rsidP="00706006">
      <w:pPr>
        <w:jc w:val="both"/>
        <w:rPr>
          <w:rFonts w:ascii="Times New Roman" w:hAnsi="Times New Roman"/>
        </w:rPr>
      </w:pPr>
      <w:r w:rsidRPr="00153691">
        <w:rPr>
          <w:rFonts w:ascii="Times New Roman" w:hAnsi="Times New Roman"/>
        </w:rPr>
        <w:tab/>
        <w:t>Tour the SSMS interface</w:t>
      </w:r>
    </w:p>
    <w:p w14:paraId="091CE295" w14:textId="0C71AE1E" w:rsidR="008C6739" w:rsidRPr="00153691" w:rsidRDefault="008C6739" w:rsidP="00706006">
      <w:pPr>
        <w:jc w:val="both"/>
        <w:rPr>
          <w:rFonts w:ascii="Times New Roman" w:hAnsi="Times New Roman"/>
        </w:rPr>
      </w:pPr>
      <w:r w:rsidRPr="00153691">
        <w:rPr>
          <w:rFonts w:ascii="Times New Roman" w:hAnsi="Times New Roman"/>
        </w:rPr>
        <w:tab/>
        <w:t>Install a sample database</w:t>
      </w:r>
    </w:p>
    <w:p w14:paraId="00317F4E" w14:textId="7D3529E0" w:rsidR="008C6739" w:rsidRPr="00153691" w:rsidRDefault="008C6739" w:rsidP="00706006">
      <w:pPr>
        <w:jc w:val="both"/>
        <w:rPr>
          <w:rFonts w:ascii="Times New Roman" w:hAnsi="Times New Roman"/>
        </w:rPr>
      </w:pPr>
      <w:r w:rsidRPr="00153691">
        <w:rPr>
          <w:rFonts w:ascii="Times New Roman" w:hAnsi="Times New Roman"/>
        </w:rPr>
        <w:tab/>
        <w:t>Create a new database on the server</w:t>
      </w:r>
    </w:p>
    <w:p w14:paraId="7B94742D" w14:textId="2CA6AF40" w:rsidR="008C6739" w:rsidRPr="00153691" w:rsidRDefault="008C6739" w:rsidP="00706006">
      <w:pPr>
        <w:jc w:val="both"/>
        <w:rPr>
          <w:rFonts w:ascii="Times New Roman" w:hAnsi="Times New Roman"/>
        </w:rPr>
      </w:pPr>
      <w:r w:rsidRPr="00153691">
        <w:rPr>
          <w:rFonts w:ascii="Times New Roman" w:hAnsi="Times New Roman"/>
        </w:rPr>
        <w:tab/>
        <w:t>Understand SQL datatypes</w:t>
      </w:r>
    </w:p>
    <w:p w14:paraId="119DF256" w14:textId="177CF135" w:rsidR="008C6739" w:rsidRPr="00153691" w:rsidRDefault="008C6739" w:rsidP="00706006">
      <w:pPr>
        <w:jc w:val="both"/>
        <w:rPr>
          <w:rFonts w:ascii="Times New Roman" w:hAnsi="Times New Roman"/>
        </w:rPr>
      </w:pPr>
      <w:r w:rsidRPr="00153691">
        <w:rPr>
          <w:rFonts w:ascii="Times New Roman" w:hAnsi="Times New Roman"/>
        </w:rPr>
        <w:tab/>
        <w:t>Create a data table</w:t>
      </w:r>
    </w:p>
    <w:p w14:paraId="3F7B7236" w14:textId="6A53325B" w:rsidR="008C6739" w:rsidRPr="00153691" w:rsidRDefault="008C6739" w:rsidP="008C6739">
      <w:pPr>
        <w:ind w:left="720"/>
        <w:jc w:val="both"/>
        <w:rPr>
          <w:rFonts w:ascii="Times New Roman" w:hAnsi="Times New Roman"/>
        </w:rPr>
      </w:pPr>
      <w:r w:rsidRPr="00153691">
        <w:rPr>
          <w:rFonts w:ascii="Times New Roman" w:hAnsi="Times New Roman"/>
        </w:rPr>
        <w:t>Join tables together with keys</w:t>
      </w:r>
    </w:p>
    <w:p w14:paraId="7DD95648" w14:textId="0D750BD9" w:rsidR="008C6739" w:rsidRPr="00153691" w:rsidRDefault="008C6739" w:rsidP="008C6739">
      <w:pPr>
        <w:ind w:left="720"/>
        <w:jc w:val="both"/>
        <w:rPr>
          <w:rFonts w:ascii="Times New Roman" w:hAnsi="Times New Roman"/>
        </w:rPr>
      </w:pPr>
      <w:r w:rsidRPr="00153691">
        <w:rPr>
          <w:rFonts w:ascii="Times New Roman" w:hAnsi="Times New Roman"/>
        </w:rPr>
        <w:t>Chapter Quiz</w:t>
      </w:r>
    </w:p>
    <w:p w14:paraId="36AE01A8" w14:textId="77777777" w:rsidR="008C6739" w:rsidRPr="00153691" w:rsidRDefault="008C6739" w:rsidP="008C6739">
      <w:pPr>
        <w:jc w:val="both"/>
        <w:rPr>
          <w:rFonts w:ascii="Times New Roman" w:hAnsi="Times New Roman"/>
        </w:rPr>
      </w:pPr>
    </w:p>
    <w:p w14:paraId="49961B3B" w14:textId="4C8267C4" w:rsidR="008C6739" w:rsidRPr="00153691" w:rsidRDefault="008C6739" w:rsidP="008C6739">
      <w:pPr>
        <w:jc w:val="both"/>
        <w:rPr>
          <w:rFonts w:ascii="Times New Roman" w:hAnsi="Times New Roman"/>
        </w:rPr>
      </w:pPr>
      <w:r w:rsidRPr="00153691">
        <w:rPr>
          <w:rFonts w:ascii="Times New Roman" w:hAnsi="Times New Roman"/>
        </w:rPr>
        <w:lastRenderedPageBreak/>
        <w:t>Write Transact-SQL commands:</w:t>
      </w:r>
    </w:p>
    <w:p w14:paraId="1E9F7B1B" w14:textId="77777777" w:rsidR="008C6739" w:rsidRPr="00153691" w:rsidRDefault="008C6739" w:rsidP="008C6739">
      <w:pPr>
        <w:ind w:left="720"/>
        <w:jc w:val="both"/>
        <w:rPr>
          <w:rFonts w:ascii="Times New Roman" w:hAnsi="Times New Roman"/>
        </w:rPr>
      </w:pPr>
      <w:r w:rsidRPr="00153691">
        <w:rPr>
          <w:rFonts w:ascii="Times New Roman" w:hAnsi="Times New Roman"/>
        </w:rPr>
        <w:t>Create a SELECT statement</w:t>
      </w:r>
    </w:p>
    <w:p w14:paraId="67427806" w14:textId="77777777" w:rsidR="008C6739" w:rsidRPr="00153691" w:rsidRDefault="008C6739" w:rsidP="008C6739">
      <w:pPr>
        <w:ind w:left="720"/>
        <w:jc w:val="both"/>
        <w:rPr>
          <w:rFonts w:ascii="Times New Roman" w:hAnsi="Times New Roman"/>
        </w:rPr>
      </w:pPr>
      <w:r w:rsidRPr="00153691">
        <w:rPr>
          <w:rFonts w:ascii="Times New Roman" w:hAnsi="Times New Roman"/>
        </w:rPr>
        <w:t>Use functions to calculate values</w:t>
      </w:r>
    </w:p>
    <w:p w14:paraId="7C036760" w14:textId="77777777" w:rsidR="008C6739" w:rsidRPr="00153691" w:rsidRDefault="008C6739" w:rsidP="008C6739">
      <w:pPr>
        <w:ind w:left="720"/>
        <w:jc w:val="both"/>
        <w:rPr>
          <w:rFonts w:ascii="Times New Roman" w:hAnsi="Times New Roman"/>
        </w:rPr>
      </w:pPr>
      <w:r w:rsidRPr="00153691">
        <w:rPr>
          <w:rFonts w:ascii="Times New Roman" w:hAnsi="Times New Roman"/>
        </w:rPr>
        <w:t>Write an UPDATE statement</w:t>
      </w:r>
    </w:p>
    <w:p w14:paraId="29A1CEFA" w14:textId="77777777" w:rsidR="008C6739" w:rsidRPr="00153691" w:rsidRDefault="008C6739" w:rsidP="008C6739">
      <w:pPr>
        <w:tabs>
          <w:tab w:val="center" w:pos="5040"/>
        </w:tabs>
        <w:ind w:left="720"/>
        <w:jc w:val="both"/>
        <w:rPr>
          <w:rFonts w:ascii="Times New Roman" w:hAnsi="Times New Roman"/>
        </w:rPr>
      </w:pPr>
      <w:r w:rsidRPr="00153691">
        <w:rPr>
          <w:rFonts w:ascii="Times New Roman" w:hAnsi="Times New Roman"/>
        </w:rPr>
        <w:t xml:space="preserve"> Add data with an INSERT statement</w:t>
      </w:r>
      <w:r w:rsidRPr="00153691">
        <w:rPr>
          <w:rFonts w:ascii="Times New Roman" w:hAnsi="Times New Roman"/>
        </w:rPr>
        <w:tab/>
      </w:r>
    </w:p>
    <w:p w14:paraId="3F8E2576" w14:textId="77777777" w:rsidR="008C6739" w:rsidRPr="00153691" w:rsidRDefault="008C6739" w:rsidP="008C6739">
      <w:pPr>
        <w:tabs>
          <w:tab w:val="center" w:pos="5040"/>
        </w:tabs>
        <w:ind w:left="720"/>
        <w:jc w:val="both"/>
        <w:rPr>
          <w:rFonts w:ascii="Times New Roman" w:hAnsi="Times New Roman"/>
        </w:rPr>
      </w:pPr>
      <w:r w:rsidRPr="00153691">
        <w:rPr>
          <w:rFonts w:ascii="Times New Roman" w:hAnsi="Times New Roman"/>
        </w:rPr>
        <w:t>Create a view of the data</w:t>
      </w:r>
    </w:p>
    <w:p w14:paraId="4B3FF523" w14:textId="230CB180" w:rsidR="008C6739" w:rsidRPr="00153691" w:rsidRDefault="008C6739" w:rsidP="008C6739">
      <w:pPr>
        <w:tabs>
          <w:tab w:val="center" w:pos="5040"/>
        </w:tabs>
        <w:ind w:left="720"/>
        <w:jc w:val="both"/>
        <w:rPr>
          <w:rFonts w:ascii="Times New Roman" w:hAnsi="Times New Roman"/>
        </w:rPr>
      </w:pPr>
      <w:r w:rsidRPr="00153691">
        <w:rPr>
          <w:rFonts w:ascii="Times New Roman" w:hAnsi="Times New Roman"/>
        </w:rPr>
        <w:t>Quiz</w:t>
      </w:r>
    </w:p>
    <w:p w14:paraId="28C1C597" w14:textId="43234FB3" w:rsidR="008C6739" w:rsidRPr="00153691" w:rsidRDefault="008C6739" w:rsidP="008C6739">
      <w:pPr>
        <w:jc w:val="both"/>
        <w:rPr>
          <w:rFonts w:ascii="Times New Roman" w:hAnsi="Times New Roman"/>
        </w:rPr>
      </w:pPr>
      <w:r w:rsidRPr="00153691">
        <w:rPr>
          <w:rFonts w:ascii="Times New Roman" w:hAnsi="Times New Roman"/>
        </w:rPr>
        <w:t>Conclusion:</w:t>
      </w:r>
    </w:p>
    <w:p w14:paraId="2CC6010E" w14:textId="7A91EC5F" w:rsidR="008C6739" w:rsidRPr="00153691" w:rsidRDefault="008C6739" w:rsidP="008C6739">
      <w:pPr>
        <w:jc w:val="both"/>
        <w:rPr>
          <w:rFonts w:ascii="Times New Roman" w:hAnsi="Times New Roman"/>
        </w:rPr>
      </w:pPr>
      <w:r w:rsidRPr="00153691">
        <w:rPr>
          <w:rFonts w:ascii="Times New Roman" w:hAnsi="Times New Roman"/>
        </w:rPr>
        <w:tab/>
        <w:t>Next steps</w:t>
      </w:r>
      <w:r w:rsidR="00D025FE" w:rsidRPr="00153691">
        <w:rPr>
          <w:rFonts w:ascii="Times New Roman" w:hAnsi="Times New Roman"/>
        </w:rPr>
        <w:t xml:space="preserve"> </w:t>
      </w:r>
    </w:p>
    <w:p w14:paraId="07B673A8" w14:textId="7D7FABC6" w:rsidR="00D025FE" w:rsidRPr="00153691" w:rsidRDefault="00D025FE" w:rsidP="008C6739">
      <w:pPr>
        <w:jc w:val="both"/>
        <w:rPr>
          <w:rFonts w:ascii="Times New Roman" w:hAnsi="Times New Roman"/>
        </w:rPr>
      </w:pPr>
    </w:p>
    <w:p w14:paraId="25EDD087" w14:textId="2F659FCA" w:rsidR="00D025FE" w:rsidRPr="00153691" w:rsidRDefault="00D025FE" w:rsidP="008C6739">
      <w:pPr>
        <w:jc w:val="both"/>
        <w:rPr>
          <w:rFonts w:ascii="Times New Roman" w:hAnsi="Times New Roman"/>
        </w:rPr>
      </w:pPr>
    </w:p>
    <w:p w14:paraId="68AFCC91" w14:textId="3B47BBC1" w:rsidR="00D025FE" w:rsidRPr="00153691" w:rsidRDefault="00D025FE" w:rsidP="008C6739">
      <w:pPr>
        <w:jc w:val="both"/>
        <w:rPr>
          <w:rFonts w:ascii="Times New Roman" w:hAnsi="Times New Roman"/>
        </w:rPr>
      </w:pPr>
    </w:p>
    <w:p w14:paraId="49FAB63A" w14:textId="322DA41D" w:rsidR="00D025FE" w:rsidRPr="00153691" w:rsidRDefault="00D025FE" w:rsidP="008C6739">
      <w:pPr>
        <w:jc w:val="both"/>
        <w:rPr>
          <w:rFonts w:ascii="Times New Roman" w:hAnsi="Times New Roman"/>
        </w:rPr>
      </w:pPr>
    </w:p>
    <w:p w14:paraId="1BFDCC99" w14:textId="729EB7CF" w:rsidR="00D025FE" w:rsidRPr="00153691" w:rsidRDefault="00D025FE" w:rsidP="008C6739">
      <w:pPr>
        <w:jc w:val="both"/>
        <w:rPr>
          <w:rFonts w:ascii="Times New Roman" w:hAnsi="Times New Roman"/>
        </w:rPr>
      </w:pPr>
    </w:p>
    <w:p w14:paraId="4DFE832C" w14:textId="37FB1C4E" w:rsidR="00D025FE" w:rsidRPr="00153691" w:rsidRDefault="00D025FE" w:rsidP="008C6739">
      <w:pPr>
        <w:jc w:val="both"/>
        <w:rPr>
          <w:rFonts w:ascii="Times New Roman" w:hAnsi="Times New Roman"/>
        </w:rPr>
      </w:pPr>
    </w:p>
    <w:p w14:paraId="3779B6B3" w14:textId="5362CD1D" w:rsidR="00D025FE" w:rsidRPr="00153691" w:rsidRDefault="00D025FE" w:rsidP="008C6739">
      <w:pPr>
        <w:jc w:val="both"/>
        <w:rPr>
          <w:rFonts w:ascii="Times New Roman" w:hAnsi="Times New Roman"/>
        </w:rPr>
      </w:pPr>
    </w:p>
    <w:p w14:paraId="1063B472" w14:textId="5C0E23E6" w:rsidR="00D025FE" w:rsidRPr="00153691" w:rsidRDefault="00D025FE" w:rsidP="008C6739">
      <w:pPr>
        <w:jc w:val="both"/>
        <w:rPr>
          <w:rFonts w:ascii="Times New Roman" w:hAnsi="Times New Roman"/>
        </w:rPr>
      </w:pPr>
    </w:p>
    <w:p w14:paraId="25840805" w14:textId="55347D02" w:rsidR="00D025FE" w:rsidRPr="00153691" w:rsidRDefault="00D025FE" w:rsidP="008C6739">
      <w:pPr>
        <w:jc w:val="both"/>
        <w:rPr>
          <w:rFonts w:ascii="Times New Roman" w:hAnsi="Times New Roman"/>
        </w:rPr>
      </w:pPr>
    </w:p>
    <w:p w14:paraId="59ACA3B8" w14:textId="4F11BC8F" w:rsidR="00D025FE" w:rsidRPr="00153691" w:rsidRDefault="00D025FE" w:rsidP="008C6739">
      <w:pPr>
        <w:jc w:val="both"/>
        <w:rPr>
          <w:rFonts w:ascii="Times New Roman" w:hAnsi="Times New Roman"/>
        </w:rPr>
      </w:pPr>
    </w:p>
    <w:p w14:paraId="767B974F" w14:textId="7E6897F9" w:rsidR="00D025FE" w:rsidRPr="00153691" w:rsidRDefault="00D025FE" w:rsidP="008C6739">
      <w:pPr>
        <w:jc w:val="both"/>
        <w:rPr>
          <w:rFonts w:ascii="Times New Roman" w:hAnsi="Times New Roman"/>
        </w:rPr>
      </w:pPr>
    </w:p>
    <w:p w14:paraId="0D9B296A" w14:textId="14908806" w:rsidR="00D025FE" w:rsidRPr="00153691" w:rsidRDefault="00D025FE" w:rsidP="008C6739">
      <w:pPr>
        <w:jc w:val="both"/>
        <w:rPr>
          <w:rFonts w:ascii="Times New Roman" w:hAnsi="Times New Roman"/>
        </w:rPr>
      </w:pPr>
    </w:p>
    <w:p w14:paraId="07BF10B8" w14:textId="47F121B5" w:rsidR="00D025FE" w:rsidRPr="00153691" w:rsidRDefault="00D025FE" w:rsidP="008C6739">
      <w:pPr>
        <w:jc w:val="both"/>
        <w:rPr>
          <w:rFonts w:ascii="Times New Roman" w:hAnsi="Times New Roman"/>
        </w:rPr>
      </w:pPr>
    </w:p>
    <w:p w14:paraId="77C29C2E" w14:textId="77777777" w:rsidR="00153691" w:rsidRDefault="00153691" w:rsidP="008C6739">
      <w:pPr>
        <w:jc w:val="both"/>
        <w:rPr>
          <w:rFonts w:ascii="Times New Roman" w:hAnsi="Times New Roman"/>
          <w:b/>
          <w:bCs/>
        </w:rPr>
      </w:pPr>
    </w:p>
    <w:p w14:paraId="4A385A06" w14:textId="33EBCA74" w:rsidR="00D025FE" w:rsidRPr="00153691" w:rsidRDefault="00D025FE" w:rsidP="008C6739">
      <w:pPr>
        <w:jc w:val="both"/>
        <w:rPr>
          <w:rFonts w:ascii="Times New Roman" w:hAnsi="Times New Roman"/>
          <w:b/>
          <w:bCs/>
        </w:rPr>
      </w:pPr>
      <w:r w:rsidRPr="00153691">
        <w:rPr>
          <w:rFonts w:ascii="Times New Roman" w:hAnsi="Times New Roman"/>
          <w:b/>
          <w:bCs/>
        </w:rPr>
        <w:lastRenderedPageBreak/>
        <w:t>Introduction</w:t>
      </w:r>
    </w:p>
    <w:p w14:paraId="77566822" w14:textId="6C04AF16" w:rsidR="00D025FE" w:rsidRPr="00153691" w:rsidRDefault="00D025FE" w:rsidP="008C6739">
      <w:pPr>
        <w:jc w:val="both"/>
        <w:rPr>
          <w:rFonts w:ascii="Times New Roman" w:hAnsi="Times New Roman"/>
        </w:rPr>
      </w:pPr>
      <w:r w:rsidRPr="00153691">
        <w:rPr>
          <w:rFonts w:ascii="Times New Roman" w:hAnsi="Times New Roman"/>
        </w:rPr>
        <w:t>Topics that are progressing to be investigated and learned in this instructional exercise and tools being utilized are talked about. Moreover, a few applications and uses of SQL Server 2019 are talked about. Moreover, there is an essential presentation about the instructor Adam Wilbert.</w:t>
      </w:r>
    </w:p>
    <w:p w14:paraId="0ABDDADA" w14:textId="3788CA0D" w:rsidR="00D025FE" w:rsidRPr="00153691" w:rsidRDefault="00D025FE" w:rsidP="008C6739">
      <w:pPr>
        <w:jc w:val="both"/>
        <w:rPr>
          <w:rFonts w:ascii="Times New Roman" w:hAnsi="Times New Roman"/>
          <w:b/>
          <w:bCs/>
        </w:rPr>
      </w:pPr>
      <w:r w:rsidRPr="00153691">
        <w:rPr>
          <w:rFonts w:ascii="Times New Roman" w:hAnsi="Times New Roman"/>
          <w:b/>
          <w:bCs/>
        </w:rPr>
        <w:t xml:space="preserve">Chapter </w:t>
      </w:r>
      <w:r w:rsidR="00556D7D" w:rsidRPr="00153691">
        <w:rPr>
          <w:rFonts w:ascii="Times New Roman" w:hAnsi="Times New Roman"/>
          <w:b/>
          <w:bCs/>
        </w:rPr>
        <w:t>1</w:t>
      </w:r>
      <w:r w:rsidRPr="00153691">
        <w:rPr>
          <w:rFonts w:ascii="Times New Roman" w:hAnsi="Times New Roman"/>
          <w:b/>
          <w:bCs/>
        </w:rPr>
        <w:t>: Get Started with SQL Server</w:t>
      </w:r>
    </w:p>
    <w:p w14:paraId="66F13650" w14:textId="77777777" w:rsidR="00153691" w:rsidRDefault="00556D7D" w:rsidP="008C6739">
      <w:pPr>
        <w:jc w:val="both"/>
        <w:rPr>
          <w:rFonts w:ascii="Times New Roman" w:hAnsi="Times New Roman"/>
        </w:rPr>
      </w:pPr>
      <w:r w:rsidRPr="00153691">
        <w:rPr>
          <w:rFonts w:ascii="Times New Roman" w:hAnsi="Times New Roman"/>
        </w:rPr>
        <w:t xml:space="preserve">Here in the very first chapter, SQL server and its roles are introduced. </w:t>
      </w:r>
      <w:r w:rsidR="0099596C" w:rsidRPr="00153691">
        <w:rPr>
          <w:rFonts w:ascii="Times New Roman" w:hAnsi="Times New Roman"/>
        </w:rPr>
        <w:t xml:space="preserve">It is a relational database management system and can be introduced on a local computer. Establishment of a SQL Server is called an instance and a single occurrence can hold many databases beneath it. Meaning we are able to make numerous databases beneath one establishment of SQL Server and only one server can run multiple databases at a time. Moreover, this chapter talks approximately distinctive adaptations of SQL Server and how to induce a free form and introduce it. It is pleasant knowing around the possibilities of </w:t>
      </w:r>
      <w:r w:rsidR="00153691" w:rsidRPr="00153691">
        <w:rPr>
          <w:rFonts w:ascii="Times New Roman" w:hAnsi="Times New Roman"/>
        </w:rPr>
        <w:t>SQL Server and here the pro is that multiple instances of SQL Server can be run at a same time on a machine. Also, SSMS-SQL Server Management Studio may be an exceptionally valuable tool for GUI based work</w:t>
      </w:r>
      <w:r w:rsidR="00153691">
        <w:rPr>
          <w:rFonts w:ascii="Times New Roman" w:hAnsi="Times New Roman"/>
        </w:rPr>
        <w:t>.</w:t>
      </w:r>
    </w:p>
    <w:p w14:paraId="1B7CB227" w14:textId="77777777" w:rsidR="000C42D2" w:rsidRDefault="00153691" w:rsidP="008C6739">
      <w:pPr>
        <w:jc w:val="both"/>
        <w:rPr>
          <w:noProof/>
        </w:rPr>
      </w:pPr>
      <w:r w:rsidRPr="00153691">
        <w:rPr>
          <w:rFonts w:ascii="Times New Roman" w:hAnsi="Times New Roman"/>
          <w:noProof/>
        </w:rPr>
        <w:drawing>
          <wp:inline distT="0" distB="0" distL="0" distR="0" wp14:anchorId="3ECD8884" wp14:editId="1CDBFDF5">
            <wp:extent cx="3034030" cy="2111433"/>
            <wp:effectExtent l="0" t="0" r="127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3256581" cy="2266310"/>
                    </a:xfrm>
                    <a:prstGeom prst="rect">
                      <a:avLst/>
                    </a:prstGeom>
                  </pic:spPr>
                </pic:pic>
              </a:graphicData>
            </a:graphic>
          </wp:inline>
        </w:drawing>
      </w:r>
      <w:r>
        <w:rPr>
          <w:rFonts w:ascii="Times New Roman" w:hAnsi="Times New Roman"/>
        </w:rPr>
        <w:t xml:space="preserve"> </w:t>
      </w:r>
      <w:r w:rsidRPr="00153691">
        <w:rPr>
          <w:rFonts w:ascii="Times New Roman" w:hAnsi="Times New Roman"/>
          <w:noProof/>
        </w:rPr>
        <w:drawing>
          <wp:inline distT="0" distB="0" distL="0" distR="0" wp14:anchorId="29BE5917" wp14:editId="48468AB4">
            <wp:extent cx="2875280" cy="2128058"/>
            <wp:effectExtent l="0" t="0" r="0" b="57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2982264" cy="2207239"/>
                    </a:xfrm>
                    <a:prstGeom prst="rect">
                      <a:avLst/>
                    </a:prstGeom>
                  </pic:spPr>
                </pic:pic>
              </a:graphicData>
            </a:graphic>
          </wp:inline>
        </w:drawing>
      </w:r>
      <w:r w:rsidRPr="00153691">
        <w:rPr>
          <w:noProof/>
        </w:rPr>
        <w:t xml:space="preserve"> </w:t>
      </w:r>
    </w:p>
    <w:p w14:paraId="7AEFF8B8" w14:textId="31C2DBF2" w:rsidR="00153691" w:rsidRDefault="00153691" w:rsidP="008C6739">
      <w:pPr>
        <w:jc w:val="both"/>
        <w:rPr>
          <w:noProof/>
        </w:rPr>
      </w:pPr>
      <w:r w:rsidRPr="00153691">
        <w:rPr>
          <w:noProof/>
        </w:rPr>
        <w:lastRenderedPageBreak/>
        <w:drawing>
          <wp:inline distT="0" distB="0" distL="0" distR="0" wp14:anchorId="65162343" wp14:editId="0DCFE150">
            <wp:extent cx="2851150" cy="1986199"/>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3028336" cy="2109632"/>
                    </a:xfrm>
                    <a:prstGeom prst="rect">
                      <a:avLst/>
                    </a:prstGeom>
                  </pic:spPr>
                </pic:pic>
              </a:graphicData>
            </a:graphic>
          </wp:inline>
        </w:drawing>
      </w:r>
      <w:r w:rsidRPr="00153691">
        <w:rPr>
          <w:noProof/>
        </w:rPr>
        <w:t xml:space="preserve"> </w:t>
      </w:r>
      <w:r w:rsidRPr="00153691">
        <w:rPr>
          <w:noProof/>
        </w:rPr>
        <w:drawing>
          <wp:inline distT="0" distB="0" distL="0" distR="0" wp14:anchorId="1ACAB21D" wp14:editId="421C3C67">
            <wp:extent cx="3025402" cy="1977505"/>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3198384" cy="2090572"/>
                    </a:xfrm>
                    <a:prstGeom prst="rect">
                      <a:avLst/>
                    </a:prstGeom>
                  </pic:spPr>
                </pic:pic>
              </a:graphicData>
            </a:graphic>
          </wp:inline>
        </w:drawing>
      </w:r>
    </w:p>
    <w:p w14:paraId="433811B3" w14:textId="0F9378A6" w:rsidR="00153691" w:rsidRDefault="00555182" w:rsidP="008C6739">
      <w:pPr>
        <w:jc w:val="both"/>
        <w:rPr>
          <w:rFonts w:ascii="Times New Roman" w:hAnsi="Times New Roman"/>
          <w:b/>
          <w:bCs/>
        </w:rPr>
      </w:pPr>
      <w:r w:rsidRPr="00555182">
        <w:rPr>
          <w:rFonts w:ascii="Times New Roman" w:hAnsi="Times New Roman"/>
          <w:b/>
          <w:bCs/>
        </w:rPr>
        <w:t>Chapter 2: Work with the server</w:t>
      </w:r>
    </w:p>
    <w:p w14:paraId="278832FA" w14:textId="63DE565B" w:rsidR="00555182" w:rsidRDefault="009601C8" w:rsidP="008C6739">
      <w:pPr>
        <w:jc w:val="both"/>
        <w:rPr>
          <w:rFonts w:ascii="Times New Roman" w:hAnsi="Times New Roman"/>
        </w:rPr>
      </w:pPr>
      <w:r>
        <w:rPr>
          <w:rFonts w:ascii="Times New Roman" w:hAnsi="Times New Roman"/>
        </w:rPr>
        <w:t>This chapter elaborates how to arrange the SQL Server. Since the server begins together with the boot up of the system, it is as of now to utilize and waiting for command from the user to be executed. Chapter moreover strolls through empowering ‘</w:t>
      </w:r>
      <w:proofErr w:type="spellStart"/>
      <w:r>
        <w:rPr>
          <w:rFonts w:ascii="Times New Roman" w:hAnsi="Times New Roman"/>
        </w:rPr>
        <w:t>sa</w:t>
      </w:r>
      <w:proofErr w:type="spellEnd"/>
      <w:r>
        <w:rPr>
          <w:rFonts w:ascii="Times New Roman" w:hAnsi="Times New Roman"/>
        </w:rPr>
        <w:t xml:space="preserve">’ or system administrator account and setting up a SQL password. The clear step by step clarification makes it simpler to arrange the server and begin utilizing the SSMS. </w:t>
      </w:r>
    </w:p>
    <w:p w14:paraId="63A3DEDD" w14:textId="4ED47201" w:rsidR="009601C8" w:rsidRPr="00555182" w:rsidRDefault="009601C8" w:rsidP="008C6739">
      <w:pPr>
        <w:jc w:val="both"/>
        <w:rPr>
          <w:rFonts w:ascii="Times New Roman" w:hAnsi="Times New Roman"/>
        </w:rPr>
      </w:pPr>
      <w:r w:rsidRPr="009601C8">
        <w:rPr>
          <w:rFonts w:ascii="Times New Roman" w:hAnsi="Times New Roman"/>
          <w:noProof/>
        </w:rPr>
        <w:drawing>
          <wp:inline distT="0" distB="0" distL="0" distR="0" wp14:anchorId="328A8B2E" wp14:editId="52B64B8D">
            <wp:extent cx="2884170" cy="1894859"/>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2943405" cy="1933775"/>
                    </a:xfrm>
                    <a:prstGeom prst="rect">
                      <a:avLst/>
                    </a:prstGeom>
                  </pic:spPr>
                </pic:pic>
              </a:graphicData>
            </a:graphic>
          </wp:inline>
        </w:drawing>
      </w:r>
      <w:r w:rsidR="006208CC" w:rsidRPr="006208CC">
        <w:rPr>
          <w:noProof/>
        </w:rPr>
        <w:t xml:space="preserve"> </w:t>
      </w:r>
      <w:r w:rsidR="006208CC" w:rsidRPr="006208CC">
        <w:rPr>
          <w:rFonts w:ascii="Times New Roman" w:hAnsi="Times New Roman"/>
          <w:noProof/>
        </w:rPr>
        <w:drawing>
          <wp:inline distT="0" distB="0" distL="0" distR="0" wp14:anchorId="23F922F2" wp14:editId="40E9A0BE">
            <wp:extent cx="2984079" cy="1894898"/>
            <wp:effectExtent l="0" t="0" r="63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3038292" cy="1929323"/>
                    </a:xfrm>
                    <a:prstGeom prst="rect">
                      <a:avLst/>
                    </a:prstGeom>
                  </pic:spPr>
                </pic:pic>
              </a:graphicData>
            </a:graphic>
          </wp:inline>
        </w:drawing>
      </w:r>
    </w:p>
    <w:p w14:paraId="16900949" w14:textId="5DC87D0D" w:rsidR="008C6739" w:rsidRDefault="006208CC" w:rsidP="008C6739">
      <w:pPr>
        <w:jc w:val="both"/>
        <w:rPr>
          <w:rFonts w:ascii="Times New Roman" w:hAnsi="Times New Roman"/>
        </w:rPr>
      </w:pPr>
      <w:r w:rsidRPr="006208CC">
        <w:rPr>
          <w:rFonts w:ascii="Times New Roman" w:hAnsi="Times New Roman"/>
          <w:noProof/>
        </w:rPr>
        <w:drawing>
          <wp:inline distT="0" distB="0" distL="0" distR="0" wp14:anchorId="26B4A33B" wp14:editId="3F416CD4">
            <wp:extent cx="5942279" cy="1853565"/>
            <wp:effectExtent l="0" t="0" r="1905"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5987751" cy="1867749"/>
                    </a:xfrm>
                    <a:prstGeom prst="rect">
                      <a:avLst/>
                    </a:prstGeom>
                  </pic:spPr>
                </pic:pic>
              </a:graphicData>
            </a:graphic>
          </wp:inline>
        </w:drawing>
      </w:r>
    </w:p>
    <w:p w14:paraId="6F72485E" w14:textId="73470BF2" w:rsidR="006208CC" w:rsidRDefault="006208CC" w:rsidP="008C6739">
      <w:pPr>
        <w:jc w:val="both"/>
        <w:rPr>
          <w:rFonts w:ascii="Times New Roman" w:hAnsi="Times New Roman"/>
          <w:b/>
          <w:bCs/>
        </w:rPr>
      </w:pPr>
      <w:r w:rsidRPr="006208CC">
        <w:rPr>
          <w:rFonts w:ascii="Times New Roman" w:hAnsi="Times New Roman"/>
          <w:b/>
          <w:bCs/>
        </w:rPr>
        <w:lastRenderedPageBreak/>
        <w:t>Chapter 3: SQL Server Management Studio</w:t>
      </w:r>
    </w:p>
    <w:p w14:paraId="07A22A3E" w14:textId="529B2526" w:rsidR="006208CC" w:rsidRDefault="00DF19F7" w:rsidP="008C6739">
      <w:pPr>
        <w:jc w:val="both"/>
        <w:rPr>
          <w:rFonts w:ascii="Times New Roman" w:hAnsi="Times New Roman"/>
        </w:rPr>
      </w:pPr>
      <w:r>
        <w:rPr>
          <w:rFonts w:ascii="Times New Roman" w:hAnsi="Times New Roman"/>
        </w:rPr>
        <w:t xml:space="preserve">This chapter elaborates the restoring of an already existing database or making our own database and giving limitations such as least and most extreme allocation estimate and a way where database is stored. Another datatypes are talked about and the four fundamental ones are </w:t>
      </w:r>
      <w:proofErr w:type="gramStart"/>
      <w:r>
        <w:rPr>
          <w:rFonts w:ascii="Times New Roman" w:hAnsi="Times New Roman"/>
        </w:rPr>
        <w:t>char(</w:t>
      </w:r>
      <w:proofErr w:type="gramEnd"/>
      <w:r>
        <w:rPr>
          <w:rFonts w:ascii="Times New Roman" w:hAnsi="Times New Roman"/>
        </w:rPr>
        <w:t xml:space="preserve">), </w:t>
      </w:r>
      <w:proofErr w:type="spellStart"/>
      <w:r>
        <w:rPr>
          <w:rFonts w:ascii="Times New Roman" w:hAnsi="Times New Roman"/>
        </w:rPr>
        <w:t>Nchar</w:t>
      </w:r>
      <w:proofErr w:type="spellEnd"/>
      <w:r>
        <w:rPr>
          <w:rFonts w:ascii="Times New Roman" w:hAnsi="Times New Roman"/>
        </w:rPr>
        <w:t xml:space="preserve">(), varchar(), </w:t>
      </w:r>
      <w:proofErr w:type="spellStart"/>
      <w:r>
        <w:rPr>
          <w:rFonts w:ascii="Times New Roman" w:hAnsi="Times New Roman"/>
        </w:rPr>
        <w:t>Nvarchar</w:t>
      </w:r>
      <w:proofErr w:type="spellEnd"/>
      <w:r>
        <w:rPr>
          <w:rFonts w:ascii="Times New Roman" w:hAnsi="Times New Roman"/>
        </w:rPr>
        <w:t xml:space="preserve">(). Numerical datatypes include int, </w:t>
      </w:r>
      <w:proofErr w:type="spellStart"/>
      <w:r>
        <w:rPr>
          <w:rFonts w:ascii="Times New Roman" w:hAnsi="Times New Roman"/>
        </w:rPr>
        <w:t>tinyint</w:t>
      </w:r>
      <w:proofErr w:type="spellEnd"/>
      <w:r>
        <w:rPr>
          <w:rFonts w:ascii="Times New Roman" w:hAnsi="Times New Roman"/>
        </w:rPr>
        <w:t xml:space="preserve">, decimal and float. Other datatypes are date, currency, geographic coordinates and many more. This is one of the foremost vital chapter of the course since it educates how to make tables, characterize constraints, relationships and enter information into those tables as well as make joins </w:t>
      </w:r>
      <w:r w:rsidR="00F55419">
        <w:rPr>
          <w:rFonts w:ascii="Times New Roman" w:hAnsi="Times New Roman"/>
        </w:rPr>
        <w:t>between tables.</w:t>
      </w:r>
    </w:p>
    <w:p w14:paraId="24ED02DD" w14:textId="4B5BCD44" w:rsidR="00F55419" w:rsidRDefault="00F55419" w:rsidP="008C6739">
      <w:pPr>
        <w:jc w:val="both"/>
        <w:rPr>
          <w:noProof/>
        </w:rPr>
      </w:pPr>
      <w:r w:rsidRPr="00F55419">
        <w:rPr>
          <w:rFonts w:ascii="Times New Roman" w:hAnsi="Times New Roman"/>
          <w:noProof/>
        </w:rPr>
        <w:drawing>
          <wp:inline distT="0" distB="0" distL="0" distR="0" wp14:anchorId="1FF4D493" wp14:editId="24D2A90D">
            <wp:extent cx="2901142" cy="16275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3089138" cy="1732968"/>
                    </a:xfrm>
                    <a:prstGeom prst="rect">
                      <a:avLst/>
                    </a:prstGeom>
                  </pic:spPr>
                </pic:pic>
              </a:graphicData>
            </a:graphic>
          </wp:inline>
        </w:drawing>
      </w:r>
      <w:r w:rsidRPr="00F55419">
        <w:rPr>
          <w:noProof/>
        </w:rPr>
        <w:t xml:space="preserve"> </w:t>
      </w:r>
      <w:r w:rsidRPr="00F55419">
        <w:rPr>
          <w:rFonts w:ascii="Times New Roman" w:hAnsi="Times New Roman"/>
          <w:noProof/>
        </w:rPr>
        <w:drawing>
          <wp:inline distT="0" distB="0" distL="0" distR="0" wp14:anchorId="530A8375" wp14:editId="39C0A160">
            <wp:extent cx="2979420" cy="1579793"/>
            <wp:effectExtent l="0" t="0" r="508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3013273" cy="1597743"/>
                    </a:xfrm>
                    <a:prstGeom prst="rect">
                      <a:avLst/>
                    </a:prstGeom>
                  </pic:spPr>
                </pic:pic>
              </a:graphicData>
            </a:graphic>
          </wp:inline>
        </w:drawing>
      </w:r>
      <w:r w:rsidRPr="00F55419">
        <w:rPr>
          <w:noProof/>
        </w:rPr>
        <w:t xml:space="preserve"> </w:t>
      </w:r>
      <w:r w:rsidR="0062173D" w:rsidRPr="00F55419">
        <w:rPr>
          <w:rFonts w:ascii="Times New Roman" w:hAnsi="Times New Roman"/>
          <w:noProof/>
        </w:rPr>
        <w:drawing>
          <wp:inline distT="0" distB="0" distL="0" distR="0" wp14:anchorId="471842D6" wp14:editId="08C8E7AF">
            <wp:extent cx="3000375" cy="1562098"/>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3043763" cy="1584687"/>
                    </a:xfrm>
                    <a:prstGeom prst="rect">
                      <a:avLst/>
                    </a:prstGeom>
                  </pic:spPr>
                </pic:pic>
              </a:graphicData>
            </a:graphic>
          </wp:inline>
        </w:drawing>
      </w:r>
      <w:r w:rsidRPr="00F55419">
        <w:rPr>
          <w:noProof/>
        </w:rPr>
        <w:drawing>
          <wp:inline distT="0" distB="0" distL="0" distR="0" wp14:anchorId="4351A00D" wp14:editId="7AFD40CF">
            <wp:extent cx="2934335" cy="156279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2997850" cy="1596620"/>
                    </a:xfrm>
                    <a:prstGeom prst="rect">
                      <a:avLst/>
                    </a:prstGeom>
                  </pic:spPr>
                </pic:pic>
              </a:graphicData>
            </a:graphic>
          </wp:inline>
        </w:drawing>
      </w:r>
      <w:r w:rsidRPr="00F55419">
        <w:rPr>
          <w:noProof/>
        </w:rPr>
        <w:t xml:space="preserve"> </w:t>
      </w:r>
      <w:r w:rsidRPr="00F55419">
        <w:rPr>
          <w:noProof/>
        </w:rPr>
        <w:drawing>
          <wp:inline distT="0" distB="0" distL="0" distR="0" wp14:anchorId="3CA9688D" wp14:editId="16B9B1C4">
            <wp:extent cx="2957994" cy="1861474"/>
            <wp:effectExtent l="0" t="0" r="127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3061318" cy="1926496"/>
                    </a:xfrm>
                    <a:prstGeom prst="rect">
                      <a:avLst/>
                    </a:prstGeom>
                  </pic:spPr>
                </pic:pic>
              </a:graphicData>
            </a:graphic>
          </wp:inline>
        </w:drawing>
      </w:r>
      <w:r w:rsidR="0062173D" w:rsidRPr="00F55419">
        <w:rPr>
          <w:rFonts w:ascii="Times New Roman" w:hAnsi="Times New Roman"/>
          <w:noProof/>
        </w:rPr>
        <w:drawing>
          <wp:inline distT="0" distB="0" distL="0" distR="0" wp14:anchorId="1BDE7502" wp14:editId="04FB2EBF">
            <wp:extent cx="2924292" cy="1861358"/>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2995101" cy="1906429"/>
                    </a:xfrm>
                    <a:prstGeom prst="rect">
                      <a:avLst/>
                    </a:prstGeom>
                  </pic:spPr>
                </pic:pic>
              </a:graphicData>
            </a:graphic>
          </wp:inline>
        </w:drawing>
      </w:r>
    </w:p>
    <w:p w14:paraId="0EAB03E8" w14:textId="2F7C3827" w:rsidR="00F55419" w:rsidRDefault="00F55419" w:rsidP="008C6739">
      <w:pPr>
        <w:jc w:val="both"/>
        <w:rPr>
          <w:noProof/>
        </w:rPr>
      </w:pPr>
      <w:r w:rsidRPr="00F55419">
        <w:rPr>
          <w:noProof/>
        </w:rPr>
        <w:lastRenderedPageBreak/>
        <w:drawing>
          <wp:inline distT="0" distB="0" distL="0" distR="0" wp14:anchorId="41C66EB8" wp14:editId="0597E383">
            <wp:extent cx="2767965" cy="1466432"/>
            <wp:effectExtent l="0" t="0" r="63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2814919" cy="1491308"/>
                    </a:xfrm>
                    <a:prstGeom prst="rect">
                      <a:avLst/>
                    </a:prstGeom>
                  </pic:spPr>
                </pic:pic>
              </a:graphicData>
            </a:graphic>
          </wp:inline>
        </w:drawing>
      </w:r>
      <w:r w:rsidRPr="00F55419">
        <w:rPr>
          <w:noProof/>
        </w:rPr>
        <w:t xml:space="preserve"> </w:t>
      </w:r>
      <w:r w:rsidRPr="00F55419">
        <w:rPr>
          <w:noProof/>
        </w:rPr>
        <w:drawing>
          <wp:inline distT="0" distB="0" distL="0" distR="0" wp14:anchorId="03E3F987" wp14:editId="7933E6A7">
            <wp:extent cx="3123565" cy="1398825"/>
            <wp:effectExtent l="0" t="0" r="63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3179052" cy="1423674"/>
                    </a:xfrm>
                    <a:prstGeom prst="rect">
                      <a:avLst/>
                    </a:prstGeom>
                  </pic:spPr>
                </pic:pic>
              </a:graphicData>
            </a:graphic>
          </wp:inline>
        </w:drawing>
      </w:r>
      <w:r w:rsidRPr="00F55419">
        <w:rPr>
          <w:noProof/>
        </w:rPr>
        <w:t xml:space="preserve"> </w:t>
      </w:r>
      <w:r w:rsidR="0062173D" w:rsidRPr="00F55419">
        <w:rPr>
          <w:noProof/>
        </w:rPr>
        <w:drawing>
          <wp:inline distT="0" distB="0" distL="0" distR="0" wp14:anchorId="0B2A085D" wp14:editId="483835FE">
            <wp:extent cx="2825115" cy="1496146"/>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2867938" cy="1518824"/>
                    </a:xfrm>
                    <a:prstGeom prst="rect">
                      <a:avLst/>
                    </a:prstGeom>
                  </pic:spPr>
                </pic:pic>
              </a:graphicData>
            </a:graphic>
          </wp:inline>
        </w:drawing>
      </w:r>
      <w:r w:rsidRPr="00F55419">
        <w:rPr>
          <w:noProof/>
        </w:rPr>
        <w:drawing>
          <wp:inline distT="0" distB="0" distL="0" distR="0" wp14:anchorId="5FB6A303" wp14:editId="3B398893">
            <wp:extent cx="3116475" cy="1497734"/>
            <wp:effectExtent l="0" t="0" r="0" b="12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3263725" cy="1568500"/>
                    </a:xfrm>
                    <a:prstGeom prst="rect">
                      <a:avLst/>
                    </a:prstGeom>
                  </pic:spPr>
                </pic:pic>
              </a:graphicData>
            </a:graphic>
          </wp:inline>
        </w:drawing>
      </w:r>
      <w:r w:rsidRPr="00F55419">
        <w:rPr>
          <w:noProof/>
        </w:rPr>
        <w:t xml:space="preserve">  </w:t>
      </w:r>
      <w:r w:rsidRPr="00F55419">
        <w:rPr>
          <w:noProof/>
        </w:rPr>
        <w:drawing>
          <wp:inline distT="0" distB="0" distL="0" distR="0" wp14:anchorId="061BD0C9" wp14:editId="266427C7">
            <wp:extent cx="5943600" cy="235204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5943600" cy="2352040"/>
                    </a:xfrm>
                    <a:prstGeom prst="rect">
                      <a:avLst/>
                    </a:prstGeom>
                  </pic:spPr>
                </pic:pic>
              </a:graphicData>
            </a:graphic>
          </wp:inline>
        </w:drawing>
      </w:r>
    </w:p>
    <w:p w14:paraId="4B82F2B4" w14:textId="057E8EBC" w:rsidR="0062173D" w:rsidRDefault="0062173D" w:rsidP="008C6739">
      <w:pPr>
        <w:jc w:val="both"/>
        <w:rPr>
          <w:noProof/>
        </w:rPr>
      </w:pPr>
    </w:p>
    <w:p w14:paraId="63366450" w14:textId="38B33CBC" w:rsidR="0062173D" w:rsidRDefault="0062173D" w:rsidP="008C6739">
      <w:pPr>
        <w:jc w:val="both"/>
        <w:rPr>
          <w:noProof/>
        </w:rPr>
      </w:pPr>
    </w:p>
    <w:p w14:paraId="4F2DD2CF" w14:textId="2BFD3939" w:rsidR="0062173D" w:rsidRDefault="0062173D" w:rsidP="008C6739">
      <w:pPr>
        <w:jc w:val="both"/>
        <w:rPr>
          <w:noProof/>
        </w:rPr>
      </w:pPr>
    </w:p>
    <w:p w14:paraId="2C891A5F" w14:textId="22C5801C" w:rsidR="0062173D" w:rsidRDefault="0062173D" w:rsidP="008C6739">
      <w:pPr>
        <w:jc w:val="both"/>
        <w:rPr>
          <w:noProof/>
        </w:rPr>
      </w:pPr>
    </w:p>
    <w:p w14:paraId="0DD08499" w14:textId="137B8D91" w:rsidR="0062173D" w:rsidRDefault="0062173D" w:rsidP="008C6739">
      <w:pPr>
        <w:jc w:val="both"/>
        <w:rPr>
          <w:noProof/>
        </w:rPr>
      </w:pPr>
    </w:p>
    <w:p w14:paraId="7F7BD53E" w14:textId="4CB0B744" w:rsidR="0062173D" w:rsidRDefault="0062173D" w:rsidP="008C6739">
      <w:pPr>
        <w:jc w:val="both"/>
        <w:rPr>
          <w:noProof/>
        </w:rPr>
      </w:pPr>
    </w:p>
    <w:p w14:paraId="32737C67" w14:textId="4C37C011" w:rsidR="0062173D" w:rsidRDefault="0062173D" w:rsidP="008C6739">
      <w:pPr>
        <w:jc w:val="both"/>
        <w:rPr>
          <w:rFonts w:ascii="Times New Roman" w:hAnsi="Times New Roman"/>
          <w:b/>
          <w:bCs/>
          <w:noProof/>
        </w:rPr>
      </w:pPr>
      <w:r w:rsidRPr="0062173D">
        <w:rPr>
          <w:rFonts w:ascii="Times New Roman" w:hAnsi="Times New Roman"/>
          <w:b/>
          <w:bCs/>
          <w:noProof/>
        </w:rPr>
        <w:lastRenderedPageBreak/>
        <w:t>Chapter 4: Write Transact SQL commands</w:t>
      </w:r>
    </w:p>
    <w:p w14:paraId="11D0347B" w14:textId="588ACBB5" w:rsidR="0062173D" w:rsidRDefault="003F7F5C" w:rsidP="008C6739">
      <w:pPr>
        <w:jc w:val="both"/>
        <w:rPr>
          <w:rFonts w:ascii="Times New Roman" w:hAnsi="Times New Roman"/>
          <w:noProof/>
        </w:rPr>
      </w:pPr>
      <w:r>
        <w:rPr>
          <w:rFonts w:ascii="Times New Roman" w:hAnsi="Times New Roman"/>
          <w:noProof/>
        </w:rPr>
        <w:t xml:space="preserve">This can also be one of the foremost significant chapter within the course because it educates us how to recover information from a database utilizing T-SQL inquiry. T-SQL query is SQL utilized for Microsoft SQL Server. Here, we learn essential queries such as Select, Where, From, Update and Insert. This chapter moreover appears how to embed informatiomn in the database and tables utilizing Insert. It is exceptionally much fundamental since importing data is the exceptionally another step after a database is made. T-SQL is exceptionally much like SQL and the course here appears as it were essential of it. It would have been nice if the course went into a little more profundity of T-SQL quering with a few advanced query functions. Below given is the screenshot of a basic T-SQL query utilized to recover data almost all the orders places by a specific client and the date of those orders. </w:t>
      </w:r>
    </w:p>
    <w:p w14:paraId="5FB5B5E5" w14:textId="40185F88" w:rsidR="00BF280B" w:rsidRPr="0062173D" w:rsidRDefault="00BF280B" w:rsidP="008C6739">
      <w:pPr>
        <w:jc w:val="both"/>
        <w:rPr>
          <w:rFonts w:ascii="Times New Roman" w:hAnsi="Times New Roman"/>
          <w:noProof/>
        </w:rPr>
      </w:pPr>
      <w:r w:rsidRPr="00BF280B">
        <w:rPr>
          <w:rFonts w:ascii="Times New Roman" w:hAnsi="Times New Roman"/>
          <w:noProof/>
        </w:rPr>
        <w:drawing>
          <wp:inline distT="0" distB="0" distL="0" distR="0" wp14:anchorId="21DCC87C" wp14:editId="7A214539">
            <wp:extent cx="2779585" cy="350797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018" cy="3586765"/>
                    </a:xfrm>
                    <a:prstGeom prst="rect">
                      <a:avLst/>
                    </a:prstGeom>
                  </pic:spPr>
                </pic:pic>
              </a:graphicData>
            </a:graphic>
          </wp:inline>
        </w:drawing>
      </w:r>
      <w:r w:rsidRPr="00BF280B">
        <w:rPr>
          <w:noProof/>
        </w:rPr>
        <w:t xml:space="preserve"> </w:t>
      </w:r>
      <w:r w:rsidRPr="00BF280B">
        <w:rPr>
          <w:rFonts w:ascii="Times New Roman" w:hAnsi="Times New Roman"/>
          <w:noProof/>
        </w:rPr>
        <w:drawing>
          <wp:inline distT="0" distB="0" distL="0" distR="0" wp14:anchorId="55B4FEDE" wp14:editId="53A79188">
            <wp:extent cx="3482975" cy="65670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5894" cy="666683"/>
                    </a:xfrm>
                    <a:prstGeom prst="rect">
                      <a:avLst/>
                    </a:prstGeom>
                  </pic:spPr>
                </pic:pic>
              </a:graphicData>
            </a:graphic>
          </wp:inline>
        </w:drawing>
      </w:r>
    </w:p>
    <w:p w14:paraId="3942A16E" w14:textId="0BCC4C10" w:rsidR="0062173D" w:rsidRPr="0062173D" w:rsidRDefault="00BF280B" w:rsidP="008C6739">
      <w:pPr>
        <w:jc w:val="both"/>
        <w:rPr>
          <w:noProof/>
        </w:rPr>
      </w:pPr>
      <w:r w:rsidRPr="00BF280B">
        <w:rPr>
          <w:noProof/>
        </w:rPr>
        <w:lastRenderedPageBreak/>
        <w:drawing>
          <wp:inline distT="0" distB="0" distL="0" distR="0" wp14:anchorId="6E0AB156" wp14:editId="6E1FEC33">
            <wp:extent cx="2986976" cy="102246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3006763" cy="1029238"/>
                    </a:xfrm>
                    <a:prstGeom prst="rect">
                      <a:avLst/>
                    </a:prstGeom>
                  </pic:spPr>
                </pic:pic>
              </a:graphicData>
            </a:graphic>
          </wp:inline>
        </w:drawing>
      </w:r>
      <w:r w:rsidRPr="00BF280B">
        <w:rPr>
          <w:noProof/>
        </w:rPr>
        <w:t xml:space="preserve"> </w:t>
      </w:r>
      <w:r w:rsidRPr="00BF280B">
        <w:rPr>
          <w:noProof/>
        </w:rPr>
        <w:drawing>
          <wp:inline distT="0" distB="0" distL="0" distR="0" wp14:anchorId="54BC5FB2" wp14:editId="2385DFD9">
            <wp:extent cx="2926080" cy="1001620"/>
            <wp:effectExtent l="0" t="0" r="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2985955" cy="1022116"/>
                    </a:xfrm>
                    <a:prstGeom prst="rect">
                      <a:avLst/>
                    </a:prstGeom>
                  </pic:spPr>
                </pic:pic>
              </a:graphicData>
            </a:graphic>
          </wp:inline>
        </w:drawing>
      </w:r>
      <w:r w:rsidRPr="00BF280B">
        <w:rPr>
          <w:noProof/>
        </w:rPr>
        <w:t xml:space="preserve"> </w:t>
      </w:r>
      <w:r w:rsidRPr="00BF280B">
        <w:rPr>
          <w:noProof/>
        </w:rPr>
        <w:drawing>
          <wp:inline distT="0" distB="0" distL="0" distR="0" wp14:anchorId="1579E938" wp14:editId="6AC0CAE5">
            <wp:extent cx="3016254" cy="1529080"/>
            <wp:effectExtent l="0" t="0" r="635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a:stretch>
                      <a:fillRect/>
                    </a:stretch>
                  </pic:blipFill>
                  <pic:spPr>
                    <a:xfrm>
                      <a:off x="0" y="0"/>
                      <a:ext cx="3054679" cy="1548559"/>
                    </a:xfrm>
                    <a:prstGeom prst="rect">
                      <a:avLst/>
                    </a:prstGeom>
                  </pic:spPr>
                </pic:pic>
              </a:graphicData>
            </a:graphic>
          </wp:inline>
        </w:drawing>
      </w:r>
      <w:r w:rsidR="00FD3357" w:rsidRPr="00FD3357">
        <w:rPr>
          <w:noProof/>
        </w:rPr>
        <w:t xml:space="preserve"> </w:t>
      </w:r>
      <w:r w:rsidR="00FD3357" w:rsidRPr="00FD3357">
        <w:rPr>
          <w:noProof/>
        </w:rPr>
        <w:drawing>
          <wp:inline distT="0" distB="0" distL="0" distR="0" wp14:anchorId="272307AD" wp14:editId="258253DE">
            <wp:extent cx="2876204" cy="1529673"/>
            <wp:effectExtent l="0" t="0" r="0" b="0"/>
            <wp:docPr id="25" name="Picture 2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 Teams&#10;&#10;Description automatically generated"/>
                    <pic:cNvPicPr/>
                  </pic:nvPicPr>
                  <pic:blipFill>
                    <a:blip r:embed="rId29"/>
                    <a:stretch>
                      <a:fillRect/>
                    </a:stretch>
                  </pic:blipFill>
                  <pic:spPr>
                    <a:xfrm>
                      <a:off x="0" y="0"/>
                      <a:ext cx="2908898" cy="1547061"/>
                    </a:xfrm>
                    <a:prstGeom prst="rect">
                      <a:avLst/>
                    </a:prstGeom>
                  </pic:spPr>
                </pic:pic>
              </a:graphicData>
            </a:graphic>
          </wp:inline>
        </w:drawing>
      </w:r>
      <w:r w:rsidR="00FD3357" w:rsidRPr="00FD3357">
        <w:rPr>
          <w:noProof/>
        </w:rPr>
        <w:t xml:space="preserve"> </w:t>
      </w:r>
      <w:r w:rsidR="00FD3357" w:rsidRPr="00FD3357">
        <w:rPr>
          <w:noProof/>
        </w:rPr>
        <w:drawing>
          <wp:inline distT="0" distB="0" distL="0" distR="0" wp14:anchorId="7B43BCCC" wp14:editId="3275E2B4">
            <wp:extent cx="3017520" cy="1479376"/>
            <wp:effectExtent l="0" t="0" r="508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0"/>
                    <a:stretch>
                      <a:fillRect/>
                    </a:stretch>
                  </pic:blipFill>
                  <pic:spPr>
                    <a:xfrm>
                      <a:off x="0" y="0"/>
                      <a:ext cx="3058980" cy="1499702"/>
                    </a:xfrm>
                    <a:prstGeom prst="rect">
                      <a:avLst/>
                    </a:prstGeom>
                  </pic:spPr>
                </pic:pic>
              </a:graphicData>
            </a:graphic>
          </wp:inline>
        </w:drawing>
      </w:r>
      <w:r w:rsidR="00FD3357" w:rsidRPr="00FD3357">
        <w:rPr>
          <w:noProof/>
        </w:rPr>
        <w:t xml:space="preserve"> </w:t>
      </w:r>
      <w:r w:rsidR="00FD3357" w:rsidRPr="00FD3357">
        <w:rPr>
          <w:noProof/>
        </w:rPr>
        <w:drawing>
          <wp:inline distT="0" distB="0" distL="0" distR="0" wp14:anchorId="0E43FDF6" wp14:editId="699BFED4">
            <wp:extent cx="2871426" cy="1433195"/>
            <wp:effectExtent l="0" t="0" r="0"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1"/>
                    <a:stretch>
                      <a:fillRect/>
                    </a:stretch>
                  </pic:blipFill>
                  <pic:spPr>
                    <a:xfrm>
                      <a:off x="0" y="0"/>
                      <a:ext cx="2893002" cy="1443964"/>
                    </a:xfrm>
                    <a:prstGeom prst="rect">
                      <a:avLst/>
                    </a:prstGeom>
                  </pic:spPr>
                </pic:pic>
              </a:graphicData>
            </a:graphic>
          </wp:inline>
        </w:drawing>
      </w:r>
      <w:r w:rsidR="00FD3357" w:rsidRPr="00FD3357">
        <w:rPr>
          <w:noProof/>
        </w:rPr>
        <w:t xml:space="preserve"> </w:t>
      </w:r>
      <w:r w:rsidR="00FD3357" w:rsidRPr="00FD3357">
        <w:rPr>
          <w:noProof/>
        </w:rPr>
        <w:drawing>
          <wp:inline distT="0" distB="0" distL="0" distR="0" wp14:anchorId="7BA7F6B5" wp14:editId="3DC9F353">
            <wp:extent cx="5943600" cy="2042795"/>
            <wp:effectExtent l="0" t="0" r="0" b="190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stretch>
                      <a:fillRect/>
                    </a:stretch>
                  </pic:blipFill>
                  <pic:spPr>
                    <a:xfrm>
                      <a:off x="0" y="0"/>
                      <a:ext cx="5943600" cy="2042795"/>
                    </a:xfrm>
                    <a:prstGeom prst="rect">
                      <a:avLst/>
                    </a:prstGeom>
                  </pic:spPr>
                </pic:pic>
              </a:graphicData>
            </a:graphic>
          </wp:inline>
        </w:drawing>
      </w:r>
    </w:p>
    <w:p w14:paraId="39024FF2" w14:textId="2849CE20" w:rsidR="008C6739" w:rsidRDefault="00FD3357" w:rsidP="008C6739">
      <w:pPr>
        <w:tabs>
          <w:tab w:val="center" w:pos="5040"/>
        </w:tabs>
        <w:jc w:val="both"/>
        <w:rPr>
          <w:rFonts w:ascii="Times New Roman" w:hAnsi="Times New Roman"/>
          <w:b/>
          <w:bCs/>
        </w:rPr>
      </w:pPr>
      <w:r w:rsidRPr="00FD3357">
        <w:rPr>
          <w:rFonts w:ascii="Times New Roman" w:hAnsi="Times New Roman"/>
          <w:b/>
          <w:bCs/>
        </w:rPr>
        <w:t>Chapter 6: Conclusion</w:t>
      </w:r>
    </w:p>
    <w:p w14:paraId="327572C6" w14:textId="43C7D354" w:rsidR="00FD3357" w:rsidRPr="00FD3357" w:rsidRDefault="00FD3357" w:rsidP="008C6739">
      <w:pPr>
        <w:tabs>
          <w:tab w:val="center" w:pos="5040"/>
        </w:tabs>
        <w:jc w:val="both"/>
        <w:rPr>
          <w:rFonts w:ascii="Times New Roman" w:hAnsi="Times New Roman"/>
        </w:rPr>
      </w:pPr>
      <w:r>
        <w:rPr>
          <w:rFonts w:ascii="Times New Roman" w:hAnsi="Times New Roman"/>
        </w:rPr>
        <w:t xml:space="preserve">Finally, this chapter in the end of this course elaborates what is the next step after introducing SQL Server i.e., SQL Server Express. </w:t>
      </w:r>
    </w:p>
    <w:p w14:paraId="5E5440E6" w14:textId="21FE1D84" w:rsidR="008C6739" w:rsidRDefault="008C6739" w:rsidP="008C6739">
      <w:pPr>
        <w:jc w:val="both"/>
        <w:rPr>
          <w:rFonts w:ascii="Times New Roman" w:hAnsi="Times New Roman"/>
        </w:rPr>
      </w:pPr>
    </w:p>
    <w:p w14:paraId="2CBF265F" w14:textId="70A6EBCA" w:rsidR="00FD3357" w:rsidRPr="00FD3357" w:rsidRDefault="00FD3357" w:rsidP="008C6739">
      <w:pPr>
        <w:jc w:val="both"/>
        <w:rPr>
          <w:rFonts w:ascii="Times New Roman" w:hAnsi="Times New Roman"/>
          <w:b/>
          <w:bCs/>
        </w:rPr>
      </w:pPr>
      <w:r>
        <w:rPr>
          <w:rFonts w:ascii="Times New Roman" w:hAnsi="Times New Roman"/>
          <w:b/>
          <w:bCs/>
        </w:rPr>
        <w:lastRenderedPageBreak/>
        <w:t>Certificate of Completion:</w:t>
      </w:r>
    </w:p>
    <w:p w14:paraId="2F3E3747" w14:textId="4EB08EA1" w:rsidR="008C6739" w:rsidRDefault="00FD3357" w:rsidP="00706006">
      <w:pPr>
        <w:jc w:val="both"/>
        <w:rPr>
          <w:rFonts w:ascii="Times New Roman" w:hAnsi="Times New Roman"/>
        </w:rPr>
      </w:pPr>
      <w:r>
        <w:rPr>
          <w:rFonts w:ascii="Times New Roman" w:hAnsi="Times New Roman"/>
          <w:noProof/>
        </w:rPr>
        <w:drawing>
          <wp:inline distT="0" distB="0" distL="0" distR="0" wp14:anchorId="65E7974A" wp14:editId="5C902C3E">
            <wp:extent cx="4631925" cy="5994285"/>
            <wp:effectExtent l="4762"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rot="5400000">
                      <a:off x="0" y="0"/>
                      <a:ext cx="4639604" cy="6004223"/>
                    </a:xfrm>
                    <a:prstGeom prst="rect">
                      <a:avLst/>
                    </a:prstGeom>
                  </pic:spPr>
                </pic:pic>
              </a:graphicData>
            </a:graphic>
          </wp:inline>
        </w:drawing>
      </w:r>
    </w:p>
    <w:p w14:paraId="665CA634" w14:textId="01773696" w:rsidR="00FD3357" w:rsidRDefault="00FD3357" w:rsidP="00706006">
      <w:pPr>
        <w:jc w:val="both"/>
        <w:rPr>
          <w:rFonts w:ascii="Times New Roman" w:hAnsi="Times New Roman"/>
          <w:b/>
          <w:bCs/>
        </w:rPr>
      </w:pPr>
      <w:r>
        <w:rPr>
          <w:rFonts w:ascii="Times New Roman" w:hAnsi="Times New Roman"/>
          <w:b/>
          <w:bCs/>
        </w:rPr>
        <w:t>Conclusion:</w:t>
      </w:r>
    </w:p>
    <w:p w14:paraId="5575D0FD" w14:textId="5B606A27" w:rsidR="00FD3357" w:rsidRDefault="00FD3357" w:rsidP="00706006">
      <w:pPr>
        <w:jc w:val="both"/>
        <w:rPr>
          <w:rFonts w:ascii="Times New Roman" w:hAnsi="Times New Roman"/>
        </w:rPr>
      </w:pPr>
      <w:r>
        <w:rPr>
          <w:rFonts w:ascii="Times New Roman" w:hAnsi="Times New Roman"/>
        </w:rPr>
        <w:t>This course truly helped a lot to learn about Microsoft SQL Server and SSMS also. Mac users have to access this server from Azure Virtual Machine but for Windows users they can easily install this on a local computer. Developer version is totally free to use and very user friendly to use.</w:t>
      </w:r>
    </w:p>
    <w:p w14:paraId="2BD8FA94" w14:textId="77777777" w:rsidR="0064704C" w:rsidRPr="0064704C" w:rsidRDefault="0064704C" w:rsidP="0064704C">
      <w:pPr>
        <w:jc w:val="both"/>
        <w:rPr>
          <w:rFonts w:ascii="Times New Roman" w:hAnsi="Times New Roman"/>
          <w:b/>
          <w:bCs/>
        </w:rPr>
      </w:pPr>
      <w:r w:rsidRPr="0064704C">
        <w:rPr>
          <w:rFonts w:ascii="Times New Roman" w:hAnsi="Times New Roman"/>
          <w:b/>
          <w:bCs/>
        </w:rPr>
        <w:t>Reference:</w:t>
      </w:r>
    </w:p>
    <w:p w14:paraId="4A1E6BC9" w14:textId="77777777" w:rsidR="0064704C" w:rsidRPr="0064704C" w:rsidRDefault="0064704C" w:rsidP="0064704C">
      <w:pPr>
        <w:jc w:val="both"/>
        <w:rPr>
          <w:rFonts w:ascii="Times New Roman" w:hAnsi="Times New Roman"/>
        </w:rPr>
      </w:pPr>
      <w:r w:rsidRPr="0064704C">
        <w:rPr>
          <w:rFonts w:ascii="Times New Roman" w:hAnsi="Times New Roman"/>
        </w:rPr>
        <w:t xml:space="preserve">Wilbert, A. (2019, April 18). Next steps - SQL Server Video Tutorial: LinkedIn Learning, formerly Lynda.com. Retrieved December 10, 2020, from </w:t>
      </w:r>
    </w:p>
    <w:p w14:paraId="1D7D5255" w14:textId="734D76A4" w:rsidR="0064704C" w:rsidRPr="0064704C" w:rsidRDefault="00D3581B" w:rsidP="0064704C">
      <w:pPr>
        <w:jc w:val="both"/>
        <w:rPr>
          <w:rFonts w:ascii="Times New Roman" w:hAnsi="Times New Roman"/>
          <w:b/>
          <w:bCs/>
        </w:rPr>
      </w:pPr>
      <w:hyperlink r:id="rId34" w:history="1">
        <w:r w:rsidR="0064704C" w:rsidRPr="0064704C">
          <w:rPr>
            <w:rStyle w:val="Hyperlink"/>
            <w:rFonts w:ascii="Times New Roman" w:hAnsi="Times New Roman"/>
          </w:rPr>
          <w:t>https://www.linkedin.com/learning/learning-microsoft-sql-server-2019/next-steps?resume=false</w:t>
        </w:r>
      </w:hyperlink>
    </w:p>
    <w:p w14:paraId="4E23AD46" w14:textId="77777777" w:rsidR="0064704C" w:rsidRPr="00FD3357" w:rsidRDefault="0064704C" w:rsidP="00706006">
      <w:pPr>
        <w:jc w:val="both"/>
        <w:rPr>
          <w:rFonts w:ascii="Times New Roman" w:hAnsi="Times New Roman"/>
        </w:rPr>
      </w:pPr>
    </w:p>
    <w:sectPr w:rsidR="0064704C" w:rsidRPr="00FD3357" w:rsidSect="00FD33D9">
      <w:headerReference w:type="even" r:id="rId35"/>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E1110" w14:textId="77777777" w:rsidR="00D3581B" w:rsidRDefault="00D3581B" w:rsidP="0064704C">
      <w:pPr>
        <w:spacing w:line="240" w:lineRule="auto"/>
      </w:pPr>
      <w:r>
        <w:separator/>
      </w:r>
    </w:p>
  </w:endnote>
  <w:endnote w:type="continuationSeparator" w:id="0">
    <w:p w14:paraId="52F81A8C" w14:textId="77777777" w:rsidR="00D3581B" w:rsidRDefault="00D3581B" w:rsidP="006470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67690" w14:textId="77777777" w:rsidR="00D3581B" w:rsidRDefault="00D3581B" w:rsidP="0064704C">
      <w:pPr>
        <w:spacing w:line="240" w:lineRule="auto"/>
      </w:pPr>
      <w:r>
        <w:separator/>
      </w:r>
    </w:p>
  </w:footnote>
  <w:footnote w:type="continuationSeparator" w:id="0">
    <w:p w14:paraId="0767DB1C" w14:textId="77777777" w:rsidR="00D3581B" w:rsidRDefault="00D3581B" w:rsidP="006470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9292848"/>
      <w:docPartObj>
        <w:docPartGallery w:val="Page Numbers (Top of Page)"/>
        <w:docPartUnique/>
      </w:docPartObj>
    </w:sdtPr>
    <w:sdtEndPr>
      <w:rPr>
        <w:rStyle w:val="PageNumber"/>
      </w:rPr>
    </w:sdtEndPr>
    <w:sdtContent>
      <w:p w14:paraId="3937B154" w14:textId="5222EBF5" w:rsidR="0064704C" w:rsidRDefault="0064704C" w:rsidP="00556F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A32B3" w14:textId="77777777" w:rsidR="0064704C" w:rsidRDefault="0064704C" w:rsidP="0064704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0876343"/>
      <w:docPartObj>
        <w:docPartGallery w:val="Page Numbers (Top of Page)"/>
        <w:docPartUnique/>
      </w:docPartObj>
    </w:sdtPr>
    <w:sdtEndPr>
      <w:rPr>
        <w:rStyle w:val="PageNumber"/>
      </w:rPr>
    </w:sdtEndPr>
    <w:sdtContent>
      <w:p w14:paraId="109BF868" w14:textId="51365A77" w:rsidR="0064704C" w:rsidRDefault="0064704C" w:rsidP="00556F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3DA0FF21" w14:textId="0760EC4B" w:rsidR="0064704C" w:rsidRDefault="0064704C" w:rsidP="0064704C">
    <w:pPr>
      <w:pStyle w:val="Header"/>
      <w:ind w:right="360"/>
    </w:pPr>
    <w:r>
      <w:t>Microsoft SQL Server 2019</w:t>
    </w:r>
  </w:p>
  <w:p w14:paraId="71ECF470" w14:textId="77777777" w:rsidR="0064704C" w:rsidRDefault="006470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06"/>
    <w:rsid w:val="0002684A"/>
    <w:rsid w:val="000C42D2"/>
    <w:rsid w:val="00153691"/>
    <w:rsid w:val="00350098"/>
    <w:rsid w:val="003F7F5C"/>
    <w:rsid w:val="00546B46"/>
    <w:rsid w:val="00555182"/>
    <w:rsid w:val="00556D7D"/>
    <w:rsid w:val="005B02B4"/>
    <w:rsid w:val="006208CC"/>
    <w:rsid w:val="0062173D"/>
    <w:rsid w:val="0064704C"/>
    <w:rsid w:val="00706006"/>
    <w:rsid w:val="008C6739"/>
    <w:rsid w:val="009601C8"/>
    <w:rsid w:val="0099596C"/>
    <w:rsid w:val="00A15E32"/>
    <w:rsid w:val="00BF280B"/>
    <w:rsid w:val="00D025FE"/>
    <w:rsid w:val="00D3581B"/>
    <w:rsid w:val="00DF19F7"/>
    <w:rsid w:val="00E34343"/>
    <w:rsid w:val="00F55419"/>
    <w:rsid w:val="00FD3357"/>
    <w:rsid w:val="00FD3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028F0"/>
  <w15:chartTrackingRefBased/>
  <w15:docId w15:val="{885F85D7-4820-144A-804B-E83CFEC9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006"/>
    <w:pPr>
      <w:spacing w:line="480" w:lineRule="auto"/>
    </w:pPr>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704C"/>
    <w:pPr>
      <w:spacing w:before="100" w:beforeAutospacing="1" w:after="100" w:afterAutospacing="1" w:line="240" w:lineRule="auto"/>
    </w:pPr>
    <w:rPr>
      <w:rFonts w:ascii="Times New Roman" w:eastAsia="Times New Roman" w:hAnsi="Times New Roman"/>
    </w:rPr>
  </w:style>
  <w:style w:type="character" w:styleId="Hyperlink">
    <w:name w:val="Hyperlink"/>
    <w:basedOn w:val="DefaultParagraphFont"/>
    <w:uiPriority w:val="99"/>
    <w:unhideWhenUsed/>
    <w:rsid w:val="0064704C"/>
    <w:rPr>
      <w:color w:val="0563C1" w:themeColor="hyperlink"/>
      <w:u w:val="single"/>
    </w:rPr>
  </w:style>
  <w:style w:type="character" w:styleId="UnresolvedMention">
    <w:name w:val="Unresolved Mention"/>
    <w:basedOn w:val="DefaultParagraphFont"/>
    <w:uiPriority w:val="99"/>
    <w:semiHidden/>
    <w:unhideWhenUsed/>
    <w:rsid w:val="0064704C"/>
    <w:rPr>
      <w:color w:val="605E5C"/>
      <w:shd w:val="clear" w:color="auto" w:fill="E1DFDD"/>
    </w:rPr>
  </w:style>
  <w:style w:type="paragraph" w:styleId="Header">
    <w:name w:val="header"/>
    <w:basedOn w:val="Normal"/>
    <w:link w:val="HeaderChar"/>
    <w:uiPriority w:val="99"/>
    <w:unhideWhenUsed/>
    <w:rsid w:val="0064704C"/>
    <w:pPr>
      <w:tabs>
        <w:tab w:val="center" w:pos="4680"/>
        <w:tab w:val="right" w:pos="9360"/>
      </w:tabs>
      <w:spacing w:line="240" w:lineRule="auto"/>
    </w:pPr>
  </w:style>
  <w:style w:type="character" w:customStyle="1" w:styleId="HeaderChar">
    <w:name w:val="Header Char"/>
    <w:basedOn w:val="DefaultParagraphFont"/>
    <w:link w:val="Header"/>
    <w:uiPriority w:val="99"/>
    <w:rsid w:val="0064704C"/>
    <w:rPr>
      <w:rFonts w:eastAsiaTheme="minorEastAsia" w:cs="Times New Roman"/>
    </w:rPr>
  </w:style>
  <w:style w:type="paragraph" w:styleId="Footer">
    <w:name w:val="footer"/>
    <w:basedOn w:val="Normal"/>
    <w:link w:val="FooterChar"/>
    <w:uiPriority w:val="99"/>
    <w:unhideWhenUsed/>
    <w:rsid w:val="0064704C"/>
    <w:pPr>
      <w:tabs>
        <w:tab w:val="center" w:pos="4680"/>
        <w:tab w:val="right" w:pos="9360"/>
      </w:tabs>
      <w:spacing w:line="240" w:lineRule="auto"/>
    </w:pPr>
  </w:style>
  <w:style w:type="character" w:customStyle="1" w:styleId="FooterChar">
    <w:name w:val="Footer Char"/>
    <w:basedOn w:val="DefaultParagraphFont"/>
    <w:link w:val="Footer"/>
    <w:uiPriority w:val="99"/>
    <w:rsid w:val="0064704C"/>
    <w:rPr>
      <w:rFonts w:eastAsiaTheme="minorEastAsia" w:cs="Times New Roman"/>
    </w:rPr>
  </w:style>
  <w:style w:type="character" w:styleId="PageNumber">
    <w:name w:val="page number"/>
    <w:basedOn w:val="DefaultParagraphFont"/>
    <w:uiPriority w:val="99"/>
    <w:semiHidden/>
    <w:unhideWhenUsed/>
    <w:rsid w:val="00647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829449">
      <w:bodyDiv w:val="1"/>
      <w:marLeft w:val="0"/>
      <w:marRight w:val="0"/>
      <w:marTop w:val="0"/>
      <w:marBottom w:val="0"/>
      <w:divBdr>
        <w:top w:val="none" w:sz="0" w:space="0" w:color="auto"/>
        <w:left w:val="none" w:sz="0" w:space="0" w:color="auto"/>
        <w:bottom w:val="none" w:sz="0" w:space="0" w:color="auto"/>
        <w:right w:val="none" w:sz="0" w:space="0" w:color="auto"/>
      </w:divBdr>
    </w:div>
    <w:div w:id="142561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linkedin.com/learning/learning-microsoft-sql-server-2019/next-steps?resume=fal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863</Words>
  <Characters>4923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Kaushal Daiya</dc:creator>
  <cp:keywords/>
  <dc:description/>
  <cp:lastModifiedBy>Karan Kaushal Daiya</cp:lastModifiedBy>
  <cp:revision>2</cp:revision>
  <dcterms:created xsi:type="dcterms:W3CDTF">2020-12-10T14:56:00Z</dcterms:created>
  <dcterms:modified xsi:type="dcterms:W3CDTF">2020-12-10T14:56:00Z</dcterms:modified>
</cp:coreProperties>
</file>