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1630" w:tblpY="544"/>
        <w:tblW w:w="0" w:type="auto"/>
        <w:tblLook w:val="04A0" w:firstRow="1" w:lastRow="0" w:firstColumn="1" w:lastColumn="0" w:noHBand="0" w:noVBand="1"/>
      </w:tblPr>
      <w:tblGrid>
        <w:gridCol w:w="3003"/>
        <w:gridCol w:w="3003"/>
        <w:gridCol w:w="3004"/>
      </w:tblGrid>
      <w:tr w:rsidR="00453BC1" w14:paraId="71D6A149" w14:textId="77777777" w:rsidTr="00453BC1">
        <w:tc>
          <w:tcPr>
            <w:tcW w:w="3003" w:type="dxa"/>
          </w:tcPr>
          <w:p w14:paraId="673168F5" w14:textId="77777777" w:rsidR="00453BC1" w:rsidRDefault="00453BC1" w:rsidP="00453BC1">
            <w:r>
              <w:t xml:space="preserve">Action/Choice </w:t>
            </w:r>
          </w:p>
          <w:p w14:paraId="6D947D1B" w14:textId="77777777" w:rsidR="00453BC1" w:rsidRPr="00453BC1" w:rsidRDefault="00453BC1" w:rsidP="00453BC1">
            <w:pPr>
              <w:jc w:val="center"/>
            </w:pPr>
          </w:p>
        </w:tc>
        <w:tc>
          <w:tcPr>
            <w:tcW w:w="3003" w:type="dxa"/>
          </w:tcPr>
          <w:p w14:paraId="7490698B" w14:textId="77777777" w:rsidR="00453BC1" w:rsidRDefault="00453BC1" w:rsidP="00453BC1">
            <w:r>
              <w:t>Party_#1: Morton</w:t>
            </w:r>
          </w:p>
          <w:p w14:paraId="632DF9B2" w14:textId="77777777" w:rsidR="00453BC1" w:rsidRDefault="00453BC1" w:rsidP="00453BC1">
            <w:r>
              <w:t>Thiokol</w:t>
            </w:r>
          </w:p>
        </w:tc>
        <w:tc>
          <w:tcPr>
            <w:tcW w:w="3004" w:type="dxa"/>
          </w:tcPr>
          <w:p w14:paraId="75D119C5" w14:textId="77777777" w:rsidR="00453BC1" w:rsidRDefault="00453BC1" w:rsidP="00453BC1">
            <w:r>
              <w:rPr>
                <w:rFonts w:ascii="Times New Roman" w:hAnsi="Times New Roman" w:cs="Times New Roman"/>
              </w:rPr>
              <w:t>Party_#2: NASA</w:t>
            </w:r>
          </w:p>
        </w:tc>
      </w:tr>
      <w:tr w:rsidR="00453BC1" w14:paraId="1BDC8A14" w14:textId="77777777" w:rsidTr="00453BC1">
        <w:tc>
          <w:tcPr>
            <w:tcW w:w="3003" w:type="dxa"/>
          </w:tcPr>
          <w:p w14:paraId="51F65E23"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73863EDA"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00261EBF"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51762814"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3CEC64EE"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53E8C245"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2371B9AB" w14:textId="77777777" w:rsidR="00453BC1" w:rsidRDefault="00453BC1" w:rsidP="00453BC1">
            <w:r>
              <w:rPr>
                <w:rFonts w:ascii="Times New Roman" w:hAnsi="Times New Roman" w:cs="Times New Roman"/>
              </w:rPr>
              <w:t>that the launch proceed.”</w:t>
            </w:r>
          </w:p>
        </w:tc>
        <w:tc>
          <w:tcPr>
            <w:tcW w:w="3003" w:type="dxa"/>
          </w:tcPr>
          <w:p w14:paraId="5CEC9E79" w14:textId="5BC8082B" w:rsidR="00453BC1" w:rsidRDefault="00DF6449" w:rsidP="00453BC1">
            <w:r>
              <w:t xml:space="preserve">Act Utilitarianism is </w:t>
            </w:r>
            <w:r w:rsidR="00A86225">
              <w:t>satisfied</w:t>
            </w:r>
            <w:r>
              <w:t xml:space="preserve"> </w:t>
            </w:r>
            <w:r w:rsidR="00A86225">
              <w:t xml:space="preserve">as a successful launch would preserve the business of the company as well as promote the company’s business/. The benefits outweigh the costs like probability of disaster.  </w:t>
            </w:r>
          </w:p>
        </w:tc>
        <w:tc>
          <w:tcPr>
            <w:tcW w:w="3004" w:type="dxa"/>
          </w:tcPr>
          <w:p w14:paraId="0ECA3B40" w14:textId="77777777" w:rsidR="00BE0A28" w:rsidRDefault="00B8056B" w:rsidP="00453BC1">
            <w:r>
              <w:t>Act Utilitarianism is satisfied</w:t>
            </w:r>
            <w:r>
              <w:t xml:space="preserve"> as a successful launch will bring in support for NASA programs and NASA had the recommendation of the company that made the component.</w:t>
            </w:r>
            <w:r w:rsidR="00BE0A28">
              <w:t xml:space="preserve"> </w:t>
            </w:r>
          </w:p>
          <w:p w14:paraId="7C88817D" w14:textId="7F4FBEBE" w:rsidR="00453BC1" w:rsidRDefault="00BE0A28" w:rsidP="00453BC1">
            <w:bookmarkStart w:id="0" w:name="_GoBack"/>
            <w:bookmarkEnd w:id="0"/>
            <w:r>
              <w:t>It can also be argued it is not satisfied since Morton Thiokol were previously hesitant and disaster would bring negative publicity for NASA</w:t>
            </w:r>
          </w:p>
        </w:tc>
      </w:tr>
      <w:tr w:rsidR="00453BC1" w14:paraId="29CD521C" w14:textId="77777777" w:rsidTr="00453BC1">
        <w:tc>
          <w:tcPr>
            <w:tcW w:w="3003" w:type="dxa"/>
          </w:tcPr>
          <w:p w14:paraId="76A9E9DE"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6F7DEA39"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4C8F8138"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385D2C91"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69838DBE"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76E18E68"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46212A8F"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016A96AE" w14:textId="77777777" w:rsidR="00453BC1" w:rsidRDefault="00453BC1" w:rsidP="00453BC1">
            <w:pPr>
              <w:widowControl w:val="0"/>
              <w:autoSpaceDE w:val="0"/>
              <w:autoSpaceDN w:val="0"/>
              <w:adjustRightInd w:val="0"/>
              <w:rPr>
                <w:rFonts w:ascii="Times New Roman" w:hAnsi="Times New Roman" w:cs="Times New Roman"/>
              </w:rPr>
            </w:pPr>
            <w:r>
              <w:rPr>
                <w:rFonts w:ascii="Times New Roman" w:hAnsi="Times New Roman" w:cs="Times New Roman"/>
              </w:rPr>
              <w:t>weather after he had</w:t>
            </w:r>
          </w:p>
          <w:p w14:paraId="712345CF" w14:textId="77777777" w:rsidR="00453BC1" w:rsidRDefault="00453BC1" w:rsidP="00453BC1">
            <w:r>
              <w:rPr>
                <w:rFonts w:ascii="Times New Roman" w:hAnsi="Times New Roman" w:cs="Times New Roman"/>
              </w:rPr>
              <w:t>arrived.</w:t>
            </w:r>
          </w:p>
        </w:tc>
        <w:tc>
          <w:tcPr>
            <w:tcW w:w="3003" w:type="dxa"/>
          </w:tcPr>
          <w:p w14:paraId="713A03AB" w14:textId="77777777" w:rsidR="00453BC1" w:rsidRDefault="00A86225" w:rsidP="00453BC1">
            <w:r>
              <w:t xml:space="preserve">Act Utilitarianism is satisfied as going against NASA would mean that the company could lose business. In addition, NASA was insistent that the launch go ahead after it had been postponed many times previously. </w:t>
            </w:r>
          </w:p>
        </w:tc>
        <w:tc>
          <w:tcPr>
            <w:tcW w:w="3004" w:type="dxa"/>
          </w:tcPr>
          <w:p w14:paraId="59ABAB09" w14:textId="77777777" w:rsidR="00453BC1" w:rsidRDefault="00A86225" w:rsidP="00453BC1">
            <w:r>
              <w:t xml:space="preserve">Act Utilitarianism is satisfied as a successful launch in front of vice president would mean continued support for future NASA missions as well as support from the public on the insistence of VP. </w:t>
            </w:r>
          </w:p>
        </w:tc>
      </w:tr>
    </w:tbl>
    <w:p w14:paraId="44D3CDD8" w14:textId="77777777" w:rsidR="00BB3B5B" w:rsidRDefault="00453BC1">
      <w:r>
        <w:t>Act Utilitarianism</w:t>
      </w:r>
    </w:p>
    <w:p w14:paraId="0C8CB0DD" w14:textId="77777777" w:rsidR="00453BC1" w:rsidRDefault="00453BC1"/>
    <w:p w14:paraId="0C69B627" w14:textId="77777777" w:rsidR="00453BC1" w:rsidRDefault="00B8056B">
      <w:r>
        <w:t>Rule Utilitarianism</w:t>
      </w:r>
    </w:p>
    <w:p w14:paraId="4E7D9B8E" w14:textId="77777777" w:rsidR="00B8056B" w:rsidRDefault="00B8056B"/>
    <w:tbl>
      <w:tblPr>
        <w:tblStyle w:val="TableGrid"/>
        <w:tblW w:w="0" w:type="auto"/>
        <w:tblLook w:val="04A0" w:firstRow="1" w:lastRow="0" w:firstColumn="1" w:lastColumn="0" w:noHBand="0" w:noVBand="1"/>
      </w:tblPr>
      <w:tblGrid>
        <w:gridCol w:w="3003"/>
        <w:gridCol w:w="3003"/>
        <w:gridCol w:w="3004"/>
      </w:tblGrid>
      <w:tr w:rsidR="00B8056B" w14:paraId="2B6A8C53" w14:textId="77777777" w:rsidTr="00B8056B">
        <w:tc>
          <w:tcPr>
            <w:tcW w:w="3003" w:type="dxa"/>
          </w:tcPr>
          <w:p w14:paraId="43C588ED" w14:textId="77777777" w:rsidR="00B8056B" w:rsidRDefault="00B8056B" w:rsidP="00B8056B">
            <w:r>
              <w:t xml:space="preserve">Action/Choice </w:t>
            </w:r>
          </w:p>
          <w:p w14:paraId="0C22CCFC" w14:textId="77777777" w:rsidR="00B8056B" w:rsidRPr="00453BC1" w:rsidRDefault="00B8056B" w:rsidP="00B8056B">
            <w:pPr>
              <w:jc w:val="center"/>
            </w:pPr>
          </w:p>
        </w:tc>
        <w:tc>
          <w:tcPr>
            <w:tcW w:w="3003" w:type="dxa"/>
          </w:tcPr>
          <w:p w14:paraId="2E1E8DB4" w14:textId="77777777" w:rsidR="00B8056B" w:rsidRDefault="00B8056B" w:rsidP="00B8056B">
            <w:r>
              <w:t>Party_#1: Morton</w:t>
            </w:r>
          </w:p>
          <w:p w14:paraId="652F0808" w14:textId="77777777" w:rsidR="00B8056B" w:rsidRDefault="00B8056B" w:rsidP="00B8056B">
            <w:r>
              <w:t>Thiokol</w:t>
            </w:r>
          </w:p>
        </w:tc>
        <w:tc>
          <w:tcPr>
            <w:tcW w:w="3004" w:type="dxa"/>
          </w:tcPr>
          <w:p w14:paraId="58540C59" w14:textId="77777777" w:rsidR="00B8056B" w:rsidRDefault="00B8056B" w:rsidP="00B8056B">
            <w:r>
              <w:rPr>
                <w:rFonts w:ascii="Times New Roman" w:hAnsi="Times New Roman" w:cs="Times New Roman"/>
              </w:rPr>
              <w:t>Party_#2: NASA</w:t>
            </w:r>
          </w:p>
        </w:tc>
      </w:tr>
      <w:tr w:rsidR="00B8056B" w14:paraId="4AEB55E6" w14:textId="77777777" w:rsidTr="00B8056B">
        <w:tc>
          <w:tcPr>
            <w:tcW w:w="3003" w:type="dxa"/>
          </w:tcPr>
          <w:p w14:paraId="3196056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6359EB33"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0BA0F8DE"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3978215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50A48F8D"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5423F8DA"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030E9ADE" w14:textId="77777777" w:rsidR="00B8056B" w:rsidRDefault="00B8056B" w:rsidP="00B8056B">
            <w:r>
              <w:rPr>
                <w:rFonts w:ascii="Times New Roman" w:hAnsi="Times New Roman" w:cs="Times New Roman"/>
              </w:rPr>
              <w:t>that the launch proceed.”</w:t>
            </w:r>
          </w:p>
        </w:tc>
        <w:tc>
          <w:tcPr>
            <w:tcW w:w="3003" w:type="dxa"/>
          </w:tcPr>
          <w:p w14:paraId="6257D7B1" w14:textId="77777777" w:rsidR="00B8056B" w:rsidRDefault="00B8056B" w:rsidP="00B8056B">
            <w:r>
              <w:t xml:space="preserve">If Morton Thiokol does not have any rules on how to react on this kind of situation, then it is satisfied. Otherwise, it is not if they are rules that suggest a launch should not go ahead if it hasn’t been tested in prevalent conditions. </w:t>
            </w:r>
          </w:p>
        </w:tc>
        <w:tc>
          <w:tcPr>
            <w:tcW w:w="3004" w:type="dxa"/>
          </w:tcPr>
          <w:p w14:paraId="5EFA7F1D" w14:textId="77777777" w:rsidR="00B8056B" w:rsidRDefault="00B8056B" w:rsidP="00B8056B">
            <w:r>
              <w:t>Rule Utilitarianism is satisfied as rule state that the launch can go ahead if it is recommended by the engineers who developed the component.</w:t>
            </w:r>
          </w:p>
        </w:tc>
      </w:tr>
      <w:tr w:rsidR="00B8056B" w14:paraId="5BE47B2B" w14:textId="77777777" w:rsidTr="00B8056B">
        <w:tc>
          <w:tcPr>
            <w:tcW w:w="3003" w:type="dxa"/>
          </w:tcPr>
          <w:p w14:paraId="414B34A4"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7D2F5A7B"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1CAF17E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043485B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6DFB3318"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58E40997"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3F50D905"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1BA275A0"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weather after he had</w:t>
            </w:r>
          </w:p>
          <w:p w14:paraId="428748AD" w14:textId="77777777" w:rsidR="00B8056B" w:rsidRDefault="00B8056B" w:rsidP="00B8056B">
            <w:r>
              <w:rPr>
                <w:rFonts w:ascii="Times New Roman" w:hAnsi="Times New Roman" w:cs="Times New Roman"/>
              </w:rPr>
              <w:t>arrived.</w:t>
            </w:r>
          </w:p>
        </w:tc>
        <w:tc>
          <w:tcPr>
            <w:tcW w:w="3003" w:type="dxa"/>
          </w:tcPr>
          <w:p w14:paraId="5AFBEE9C" w14:textId="77777777" w:rsidR="00B8056B" w:rsidRDefault="00435D66" w:rsidP="00435D66">
            <w:r>
              <w:lastRenderedPageBreak/>
              <w:t xml:space="preserve">Depends on the Morton Thiokol’s rules. If they state that the launch should not go ahead below certain temperature or if has not been tested at prevalent temperature, then rule </w:t>
            </w:r>
            <w:r>
              <w:lastRenderedPageBreak/>
              <w:t>utilitarianism is not satisfied. However, it there are no rules, then it is satisfied.</w:t>
            </w:r>
          </w:p>
        </w:tc>
        <w:tc>
          <w:tcPr>
            <w:tcW w:w="3004" w:type="dxa"/>
          </w:tcPr>
          <w:p w14:paraId="0DFDC7BE" w14:textId="77777777" w:rsidR="00B8056B" w:rsidRDefault="00435D66" w:rsidP="00B8056B">
            <w:r>
              <w:lastRenderedPageBreak/>
              <w:t xml:space="preserve">It depends on the rules that NASA have. If NASA has rules that launch should not go ahead below a certain temperature, then rule utilitarianism is not satisfied.  However, if there </w:t>
            </w:r>
            <w:r>
              <w:lastRenderedPageBreak/>
              <w:t>are no rules, then it is satisfied.</w:t>
            </w:r>
          </w:p>
        </w:tc>
      </w:tr>
    </w:tbl>
    <w:p w14:paraId="675614D5" w14:textId="77777777" w:rsidR="00B8056B" w:rsidRDefault="00B8056B"/>
    <w:sectPr w:rsidR="00B8056B" w:rsidSect="00122D9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117DB" w14:textId="77777777" w:rsidR="000A5433" w:rsidRDefault="000A5433" w:rsidP="00453BC1">
      <w:r>
        <w:separator/>
      </w:r>
    </w:p>
  </w:endnote>
  <w:endnote w:type="continuationSeparator" w:id="0">
    <w:p w14:paraId="6D20967D" w14:textId="77777777" w:rsidR="000A5433" w:rsidRDefault="000A5433" w:rsidP="0045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B546A" w14:textId="77777777" w:rsidR="000A5433" w:rsidRDefault="000A5433" w:rsidP="00453BC1">
      <w:r>
        <w:separator/>
      </w:r>
    </w:p>
  </w:footnote>
  <w:footnote w:type="continuationSeparator" w:id="0">
    <w:p w14:paraId="0C66A55A" w14:textId="77777777" w:rsidR="000A5433" w:rsidRDefault="000A5433" w:rsidP="00453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C1"/>
    <w:rsid w:val="000A5433"/>
    <w:rsid w:val="00122D9E"/>
    <w:rsid w:val="00313F35"/>
    <w:rsid w:val="00435D66"/>
    <w:rsid w:val="00453BC1"/>
    <w:rsid w:val="005F39B7"/>
    <w:rsid w:val="00A86225"/>
    <w:rsid w:val="00B8056B"/>
    <w:rsid w:val="00BE0A28"/>
    <w:rsid w:val="00D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1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3BC1"/>
    <w:pPr>
      <w:tabs>
        <w:tab w:val="center" w:pos="4513"/>
        <w:tab w:val="right" w:pos="9026"/>
      </w:tabs>
    </w:pPr>
  </w:style>
  <w:style w:type="character" w:customStyle="1" w:styleId="HeaderChar">
    <w:name w:val="Header Char"/>
    <w:basedOn w:val="DefaultParagraphFont"/>
    <w:link w:val="Header"/>
    <w:uiPriority w:val="99"/>
    <w:rsid w:val="00453BC1"/>
  </w:style>
  <w:style w:type="paragraph" w:styleId="Footer">
    <w:name w:val="footer"/>
    <w:basedOn w:val="Normal"/>
    <w:link w:val="FooterChar"/>
    <w:uiPriority w:val="99"/>
    <w:unhideWhenUsed/>
    <w:rsid w:val="00453BC1"/>
    <w:pPr>
      <w:tabs>
        <w:tab w:val="center" w:pos="4513"/>
        <w:tab w:val="right" w:pos="9026"/>
      </w:tabs>
    </w:pPr>
  </w:style>
  <w:style w:type="character" w:customStyle="1" w:styleId="FooterChar">
    <w:name w:val="Footer Char"/>
    <w:basedOn w:val="DefaultParagraphFont"/>
    <w:link w:val="Footer"/>
    <w:uiPriority w:val="99"/>
    <w:rsid w:val="0045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399</Words>
  <Characters>2278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Swami</dc:creator>
  <cp:keywords/>
  <dc:description/>
  <cp:lastModifiedBy>Aditya Swami</cp:lastModifiedBy>
  <cp:revision>3</cp:revision>
  <dcterms:created xsi:type="dcterms:W3CDTF">2016-02-04T05:38:00Z</dcterms:created>
  <dcterms:modified xsi:type="dcterms:W3CDTF">2016-02-04T09:01:00Z</dcterms:modified>
</cp:coreProperties>
</file>