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https://www.youtube.com/watch?v=wCu9W9xNwtI</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https://www.youtube.com/watch?v=K53cPGRE1Kk</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5 speed, no reverse gear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Output shaft gears are not connected to shaft, they freely rotate. Power is only transferred to the output shaft via the hub, which is connected to the output shaft. Power is transferred to the hub via the sleeve.</w:t>
      </w:r>
    </w:p>
    <w:p w:rsidR="00000000" w:rsidDel="00000000" w:rsidP="00000000" w:rsidRDefault="00000000" w:rsidRPr="00000000" w14:paraId="00000007">
      <w:pPr>
        <w:rPr/>
      </w:pPr>
      <w:r w:rsidDel="00000000" w:rsidR="00000000" w:rsidRPr="00000000">
        <w:rPr>
          <w:rtl w:val="0"/>
        </w:rPr>
        <w:t xml:space="preserve">There are two hub gears attached to the output shaft. There is only one gear attached to the input shaft.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Wrong: output 114.3 input 133.35</w:t>
      </w:r>
    </w:p>
    <w:p w:rsidR="00000000" w:rsidDel="00000000" w:rsidP="00000000" w:rsidRDefault="00000000" w:rsidRPr="00000000" w14:paraId="0000000A">
      <w:pPr>
        <w:rPr/>
      </w:pPr>
      <w:r w:rsidDel="00000000" w:rsidR="00000000" w:rsidRPr="00000000">
        <w:rPr>
          <w:rtl w:val="0"/>
        </w:rPr>
        <w:t xml:space="preserve">Right: output 133.35 input 107.95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Cu9W9xNwtI" TargetMode="External"/><Relationship Id="rId7" Type="http://schemas.openxmlformats.org/officeDocument/2006/relationships/hyperlink" Target="https://www.youtube.com/watch?v=K53cPGRE1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