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56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93"/>
        <w:gridCol w:w="4393"/>
      </w:tblGrid>
      <w:tr w:rsidR="008E4474" w14:paraId="17777638" w14:textId="77777777">
        <w:tc>
          <w:tcPr>
            <w:tcW w:w="11293" w:type="dxa"/>
            <w:tcBorders>
              <w:top w:val="none" w:sz="0" w:space="0" w:color="FFFFFF"/>
              <w:left w:val="none" w:sz="0" w:space="0" w:color="FFFFFF"/>
              <w:bottom w:val="none" w:sz="0" w:space="0" w:color="FFFFFF"/>
              <w:right w:val="single" w:sz="12" w:space="0" w:color="00A99D"/>
            </w:tcBorders>
            <w:shd w:val="clear" w:color="auto" w:fill="1A2B4A"/>
            <w:tcMar>
              <w:top w:w="160" w:type="dxa"/>
              <w:left w:w="200" w:type="dxa"/>
              <w:bottom w:w="160" w:type="dxa"/>
              <w:right w:w="180" w:type="dxa"/>
            </w:tcMar>
          </w:tcPr>
          <w:p w14:paraId="018B08E5" w14:textId="777DC25C" w:rsidR="008E4474" w:rsidRDefault="00486985">
            <w:pPr>
              <w:spacing w:before="80" w:after="60"/>
            </w:pPr>
            <w:r w:rsidRPr="00486985">
              <w:rPr>
                <w:b/>
                <w:bCs/>
                <w:color w:val="FFFFFF"/>
                <w:sz w:val="42"/>
                <w:szCs w:val="42"/>
              </w:rPr>
              <w:t>XAI-DRIVEN ALTERNATIVE CREDIT SCORING AND DEFAULT RISK PREDICTION FOR GIG WORKERS</w:t>
            </w:r>
          </w:p>
          <w:p w14:paraId="07DBD3D5" w14:textId="0F5CBB60" w:rsidR="001E445E" w:rsidRDefault="000C5DC2">
            <w:pPr>
              <w:spacing w:after="80"/>
              <w:rPr>
                <w:color w:val="D0F0ED"/>
                <w:sz w:val="20"/>
                <w:szCs w:val="20"/>
              </w:rPr>
            </w:pPr>
            <w:r>
              <w:rPr>
                <w:b/>
                <w:bCs/>
                <w:color w:val="A8C6E0"/>
                <w:sz w:val="20"/>
                <w:szCs w:val="20"/>
              </w:rPr>
              <w:t xml:space="preserve">Domain / Area:  </w:t>
            </w:r>
            <w:r w:rsidR="001E445E" w:rsidRPr="001E445E">
              <w:rPr>
                <w:color w:val="D0F0ED"/>
                <w:sz w:val="20"/>
                <w:szCs w:val="20"/>
              </w:rPr>
              <w:t>Artificial Intelligence | Machine Learning | FinTech | Explainable AI</w:t>
            </w:r>
          </w:p>
          <w:p w14:paraId="4DE0DCFD" w14:textId="51D8EF0C" w:rsidR="008E4474" w:rsidRDefault="000C5DC2">
            <w:pPr>
              <w:spacing w:after="80"/>
            </w:pPr>
            <w:r>
              <w:rPr>
                <w:b/>
                <w:bCs/>
                <w:color w:val="A8C6E0"/>
                <w:sz w:val="20"/>
                <w:szCs w:val="20"/>
              </w:rPr>
              <w:t xml:space="preserve">Semester / Year:  </w:t>
            </w:r>
            <w:r w:rsidR="001E445E" w:rsidRPr="001E445E">
              <w:rPr>
                <w:b/>
                <w:bCs/>
                <w:color w:val="A8C6E0"/>
                <w:sz w:val="20"/>
                <w:szCs w:val="20"/>
              </w:rPr>
              <w:t>6th Semester / 2026</w:t>
            </w:r>
          </w:p>
        </w:tc>
        <w:tc>
          <w:tcPr>
            <w:tcW w:w="4393" w:type="dxa"/>
            <w:tcBorders>
              <w:top w:val="none" w:sz="0" w:space="0" w:color="FFFFFF"/>
              <w:left w:val="none" w:sz="0" w:space="0" w:color="FFFFFF"/>
              <w:bottom w:val="none" w:sz="0" w:space="0" w:color="FFFFFF"/>
              <w:right w:val="none" w:sz="0" w:space="0" w:color="FFFFFF"/>
            </w:tcBorders>
            <w:shd w:val="clear" w:color="auto" w:fill="1A2B4A"/>
            <w:tcMar>
              <w:top w:w="100" w:type="dxa"/>
              <w:left w:w="140" w:type="dxa"/>
              <w:bottom w:w="100" w:type="dxa"/>
              <w:right w:w="140" w:type="dxa"/>
            </w:tcMar>
          </w:tcPr>
          <w:p w14:paraId="468AB0DB" w14:textId="77777777" w:rsidR="008E4474" w:rsidRDefault="000C5DC2">
            <w:pPr>
              <w:spacing w:before="60"/>
              <w:jc w:val="center"/>
            </w:pPr>
            <w:r>
              <w:rPr>
                <w:b/>
                <w:bCs/>
                <w:color w:val="FFFFFF"/>
                <w:sz w:val="22"/>
                <w:szCs w:val="22"/>
              </w:rPr>
              <w:t>Ramaiah Institute of Technology</w:t>
            </w:r>
          </w:p>
          <w:p w14:paraId="51AF9BFF" w14:textId="3F7E782B" w:rsidR="008E4474" w:rsidRDefault="000C5DC2">
            <w:pPr>
              <w:spacing w:before="40"/>
              <w:jc w:val="center"/>
            </w:pPr>
            <w:r>
              <w:rPr>
                <w:color w:val="A8C6E0"/>
                <w:sz w:val="19"/>
                <w:szCs w:val="19"/>
              </w:rPr>
              <w:t xml:space="preserve">Team No:  </w:t>
            </w:r>
            <w:r w:rsidR="00486985">
              <w:rPr>
                <w:color w:val="A8C6E0"/>
                <w:sz w:val="19"/>
                <w:szCs w:val="19"/>
              </w:rPr>
              <w:t>11</w:t>
            </w:r>
          </w:p>
          <w:p w14:paraId="590068B1" w14:textId="4A911A52" w:rsidR="008E4474" w:rsidRDefault="00486985" w:rsidP="00486985">
            <w:pPr>
              <w:spacing w:before="30"/>
            </w:pPr>
            <w:r>
              <w:rPr>
                <w:b/>
                <w:bCs/>
                <w:color w:val="E8A020"/>
                <w:sz w:val="19"/>
                <w:szCs w:val="19"/>
              </w:rPr>
              <w:t xml:space="preserve">           </w:t>
            </w:r>
            <w:r w:rsidR="000C5DC2">
              <w:rPr>
                <w:b/>
                <w:bCs/>
                <w:color w:val="E8A020"/>
                <w:sz w:val="19"/>
                <w:szCs w:val="19"/>
              </w:rPr>
              <w:t xml:space="preserve">Guide:  </w:t>
            </w:r>
            <w:r w:rsidR="001E445E" w:rsidRPr="001E445E">
              <w:rPr>
                <w:b/>
                <w:bCs/>
                <w:color w:val="E8E8E8" w:themeColor="background2"/>
                <w:sz w:val="19"/>
                <w:szCs w:val="19"/>
              </w:rPr>
              <w:t>Dr. Dayananda R. B.</w:t>
            </w:r>
          </w:p>
          <w:p w14:paraId="2CBCD766" w14:textId="3B155444" w:rsidR="001E445E" w:rsidRPr="001E445E" w:rsidRDefault="000C5DC2" w:rsidP="001E445E">
            <w:pPr>
              <w:spacing w:before="30" w:after="60"/>
              <w:jc w:val="center"/>
              <w:rPr>
                <w:color w:val="D0F0ED"/>
                <w:sz w:val="19"/>
                <w:szCs w:val="19"/>
                <w:lang w:val="en-IN"/>
              </w:rPr>
            </w:pPr>
            <w:r>
              <w:rPr>
                <w:b/>
                <w:bCs/>
                <w:color w:val="E8A020"/>
                <w:sz w:val="19"/>
                <w:szCs w:val="19"/>
              </w:rPr>
              <w:t xml:space="preserve">Team:  </w:t>
            </w:r>
            <w:r w:rsidR="001E445E" w:rsidRPr="001E445E">
              <w:rPr>
                <w:color w:val="D0F0ED"/>
                <w:sz w:val="19"/>
                <w:szCs w:val="19"/>
                <w:lang w:val="en-IN"/>
              </w:rPr>
              <w:t xml:space="preserve"> Karan Jamkhandi – 1MS23CS083 </w:t>
            </w:r>
          </w:p>
          <w:p w14:paraId="63A034C0" w14:textId="32691D2B" w:rsidR="001E445E" w:rsidRPr="001E445E" w:rsidRDefault="001E445E" w:rsidP="001E445E">
            <w:pPr>
              <w:spacing w:before="30" w:after="60"/>
              <w:jc w:val="center"/>
              <w:rPr>
                <w:color w:val="D0F0ED"/>
                <w:sz w:val="19"/>
                <w:szCs w:val="19"/>
                <w:lang w:val="en-IN"/>
              </w:rPr>
            </w:pPr>
            <w:r>
              <w:rPr>
                <w:color w:val="D0F0ED"/>
                <w:sz w:val="19"/>
                <w:szCs w:val="19"/>
                <w:lang w:val="en-IN"/>
              </w:rPr>
              <w:t xml:space="preserve">           </w:t>
            </w:r>
            <w:r w:rsidRPr="001E445E">
              <w:rPr>
                <w:color w:val="D0F0ED"/>
                <w:sz w:val="19"/>
                <w:szCs w:val="19"/>
                <w:lang w:val="en-IN"/>
              </w:rPr>
              <w:t xml:space="preserve"> Nagesh Bhagelli – 1MS23CS118 </w:t>
            </w:r>
          </w:p>
          <w:p w14:paraId="14149BA5" w14:textId="5BB9D44D" w:rsidR="001E445E" w:rsidRPr="001E445E" w:rsidRDefault="001E445E" w:rsidP="001E445E">
            <w:pPr>
              <w:spacing w:before="30" w:after="60"/>
              <w:jc w:val="center"/>
              <w:rPr>
                <w:color w:val="D0F0ED"/>
                <w:sz w:val="19"/>
                <w:szCs w:val="19"/>
                <w:lang w:val="en-IN"/>
              </w:rPr>
            </w:pPr>
            <w:r>
              <w:rPr>
                <w:color w:val="D0F0ED"/>
                <w:sz w:val="19"/>
                <w:szCs w:val="19"/>
                <w:lang w:val="en-IN"/>
              </w:rPr>
              <w:t xml:space="preserve">       </w:t>
            </w:r>
            <w:r w:rsidRPr="001E445E">
              <w:rPr>
                <w:color w:val="D0F0ED"/>
                <w:sz w:val="19"/>
                <w:szCs w:val="19"/>
                <w:lang w:val="en-IN"/>
              </w:rPr>
              <w:t xml:space="preserve"> Prarthana B K – 1MS23CS134 </w:t>
            </w:r>
          </w:p>
          <w:p w14:paraId="7FBD2D15" w14:textId="52717D51" w:rsidR="008E4474" w:rsidRDefault="001E445E" w:rsidP="001E445E">
            <w:pPr>
              <w:spacing w:before="30" w:after="60"/>
              <w:jc w:val="center"/>
            </w:pPr>
            <w:r>
              <w:rPr>
                <w:color w:val="D0F0ED"/>
                <w:sz w:val="19"/>
                <w:szCs w:val="19"/>
                <w:lang w:val="en-IN"/>
              </w:rPr>
              <w:t xml:space="preserve">             </w:t>
            </w:r>
            <w:r w:rsidRPr="001E445E">
              <w:rPr>
                <w:color w:val="D0F0ED"/>
                <w:sz w:val="19"/>
                <w:szCs w:val="19"/>
                <w:lang w:val="en-IN"/>
              </w:rPr>
              <w:t>Vikas Choudhari – 1MS23CS216</w:t>
            </w:r>
          </w:p>
        </w:tc>
      </w:tr>
    </w:tbl>
    <w:p w14:paraId="5CFEF1EC" w14:textId="77777777" w:rsidR="008E4474" w:rsidRDefault="008E4474">
      <w:pPr>
        <w:spacing w:after="80"/>
      </w:pPr>
    </w:p>
    <w:tbl>
      <w:tblPr>
        <w:tblW w:w="156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86"/>
      </w:tblGrid>
      <w:tr w:rsidR="008E4474" w14:paraId="30E01672" w14:textId="77777777">
        <w:tc>
          <w:tcPr>
            <w:tcW w:w="15686" w:type="dxa"/>
            <w:tcBorders>
              <w:top w:val="single" w:sz="8" w:space="0" w:color="00A99D"/>
              <w:left w:val="single" w:sz="8" w:space="0" w:color="00A99D"/>
              <w:bottom w:val="single" w:sz="8" w:space="0" w:color="00A99D"/>
              <w:right w:val="single" w:sz="8" w:space="0" w:color="00A99D"/>
            </w:tcBorders>
            <w:shd w:val="clear" w:color="auto" w:fill="2E4D8A"/>
            <w:tcMar>
              <w:top w:w="90" w:type="dxa"/>
              <w:left w:w="180" w:type="dxa"/>
              <w:bottom w:w="90" w:type="dxa"/>
              <w:right w:w="180" w:type="dxa"/>
            </w:tcMar>
          </w:tcPr>
          <w:p w14:paraId="3B93D1B0" w14:textId="77777777" w:rsidR="008E4474" w:rsidRDefault="000C5DC2">
            <w:r>
              <w:rPr>
                <w:b/>
                <w:bCs/>
                <w:color w:val="FFFFFF"/>
                <w:sz w:val="22"/>
                <w:szCs w:val="22"/>
              </w:rPr>
              <w:t>1  PROBLEM STATEMENT &amp; RESEARCH GAP   |   2  SYSTEM FLOW  —  INPUT · PROCESS · OUTPUT   |   3  OUTCOMES &amp; SCOPE</w:t>
            </w:r>
          </w:p>
        </w:tc>
      </w:tr>
    </w:tbl>
    <w:p w14:paraId="1FC9CE29" w14:textId="77777777" w:rsidR="008E4474" w:rsidRDefault="008E4474">
      <w:pPr>
        <w:spacing w:after="60"/>
      </w:pPr>
    </w:p>
    <w:tbl>
      <w:tblPr>
        <w:tblW w:w="156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14"/>
        <w:gridCol w:w="7417"/>
        <w:gridCol w:w="4155"/>
      </w:tblGrid>
      <w:tr w:rsidR="008E4474" w14:paraId="63B1CD73" w14:textId="77777777" w:rsidTr="00CE581A">
        <w:trPr>
          <w:trHeight w:val="2681"/>
        </w:trPr>
        <w:tc>
          <w:tcPr>
            <w:tcW w:w="4114"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00" w:type="dxa"/>
            </w:tcMar>
          </w:tcPr>
          <w:tbl>
            <w:tblPr>
              <w:tblW w:w="4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78"/>
            </w:tblGrid>
            <w:tr w:rsidR="008E4474" w14:paraId="7656A1B8" w14:textId="77777777">
              <w:tc>
                <w:tcPr>
                  <w:tcW w:w="4078" w:type="dxa"/>
                  <w:tcBorders>
                    <w:top w:val="single" w:sz="6" w:space="0" w:color="2E4D8A"/>
                    <w:left w:val="single" w:sz="6" w:space="0" w:color="2E4D8A"/>
                    <w:bottom w:val="single" w:sz="4" w:space="0" w:color="C5D1DC"/>
                    <w:right w:val="single" w:sz="4" w:space="0" w:color="C5D1DC"/>
                  </w:tcBorders>
                  <w:shd w:val="clear" w:color="auto" w:fill="F4F6F9"/>
                  <w:tcMar>
                    <w:top w:w="100" w:type="dxa"/>
                    <w:left w:w="130" w:type="dxa"/>
                    <w:bottom w:w="80" w:type="dxa"/>
                    <w:right w:w="130" w:type="dxa"/>
                  </w:tcMar>
                </w:tcPr>
                <w:p w14:paraId="3A44AEDF" w14:textId="77777777" w:rsidR="00CE581A" w:rsidRDefault="00CE581A" w:rsidP="00CE581A">
                  <w:pPr>
                    <w:spacing w:after="60"/>
                  </w:pPr>
                  <w:r>
                    <w:rPr>
                      <w:b/>
                      <w:bCs/>
                      <w:color w:val="2E4D8A"/>
                      <w:sz w:val="17"/>
                      <w:szCs w:val="17"/>
                    </w:rPr>
                    <w:t>RESEARCH GAP</w:t>
                  </w:r>
                </w:p>
                <w:p w14:paraId="63E22948" w14:textId="11C3B69B" w:rsidR="008E4474" w:rsidRDefault="001E445E" w:rsidP="00CE581A">
                  <w:r w:rsidRPr="001E445E">
                    <w:rPr>
                      <w:i/>
                      <w:iCs/>
                      <w:color w:val="555555"/>
                      <w:sz w:val="16"/>
                      <w:szCs w:val="16"/>
                    </w:rPr>
                    <w:t>Existing credit scoring systems mainly rely on salary records, banking history, and CIBIL scores, making them ineffective for evaluating gig workers who possess irregular income patterns and limited formal financial documentation.</w:t>
                  </w:r>
                </w:p>
              </w:tc>
            </w:tr>
            <w:tr w:rsidR="008E4474" w14:paraId="5F718391" w14:textId="77777777" w:rsidTr="009B7E88">
              <w:trPr>
                <w:trHeight w:val="1339"/>
              </w:trPr>
              <w:tc>
                <w:tcPr>
                  <w:tcW w:w="4078" w:type="dxa"/>
                  <w:tcBorders>
                    <w:top w:val="single" w:sz="4" w:space="0" w:color="C5D1DC"/>
                    <w:left w:val="single" w:sz="6" w:space="0" w:color="2E4D8A"/>
                    <w:bottom w:val="single" w:sz="6" w:space="0" w:color="00A99D"/>
                    <w:right w:val="single" w:sz="4" w:space="0" w:color="C5D1DC"/>
                  </w:tcBorders>
                  <w:shd w:val="clear" w:color="auto" w:fill="D0F0ED"/>
                  <w:tcMar>
                    <w:top w:w="100" w:type="dxa"/>
                    <w:left w:w="130" w:type="dxa"/>
                    <w:bottom w:w="100" w:type="dxa"/>
                    <w:right w:w="130" w:type="dxa"/>
                  </w:tcMar>
                </w:tcPr>
                <w:p w14:paraId="08BB3A82" w14:textId="77777777" w:rsidR="00CE581A" w:rsidRDefault="00CE581A" w:rsidP="00CE581A">
                  <w:pPr>
                    <w:spacing w:after="60"/>
                  </w:pPr>
                  <w:r>
                    <w:rPr>
                      <w:b/>
                      <w:bCs/>
                      <w:color w:val="2E4D8A"/>
                      <w:sz w:val="17"/>
                      <w:szCs w:val="17"/>
                    </w:rPr>
                    <w:t>PROBLEM STATEMENT</w:t>
                  </w:r>
                </w:p>
                <w:p w14:paraId="05D5902D" w14:textId="77777777" w:rsidR="001E445E" w:rsidRDefault="001E445E" w:rsidP="001E445E">
                  <w:pPr>
                    <w:rPr>
                      <w:i/>
                      <w:iCs/>
                      <w:color w:val="555555"/>
                      <w:sz w:val="16"/>
                      <w:szCs w:val="16"/>
                      <w:lang w:val="en-IN"/>
                    </w:rPr>
                  </w:pPr>
                  <w:r w:rsidRPr="001E445E">
                    <w:rPr>
                      <w:i/>
                      <w:iCs/>
                      <w:color w:val="555555"/>
                      <w:sz w:val="16"/>
                      <w:szCs w:val="16"/>
                      <w:lang w:val="en-IN"/>
                    </w:rPr>
                    <w:t xml:space="preserve">The rapid growth of the gig economy has created employment opportunities for millions of workers through platforms such as Uber, Swiggy, Zomato, and Upwork. </w:t>
                  </w:r>
                </w:p>
                <w:p w14:paraId="06A40EF0" w14:textId="77777777" w:rsidR="001E445E" w:rsidRDefault="001E445E" w:rsidP="001E445E">
                  <w:pPr>
                    <w:rPr>
                      <w:i/>
                      <w:iCs/>
                      <w:color w:val="555555"/>
                      <w:sz w:val="16"/>
                      <w:szCs w:val="16"/>
                      <w:lang w:val="en-IN"/>
                    </w:rPr>
                  </w:pPr>
                </w:p>
                <w:p w14:paraId="48166085" w14:textId="078EA17B" w:rsidR="001E445E" w:rsidRDefault="001E445E" w:rsidP="001E445E">
                  <w:pPr>
                    <w:rPr>
                      <w:i/>
                      <w:iCs/>
                      <w:color w:val="555555"/>
                      <w:sz w:val="16"/>
                      <w:szCs w:val="16"/>
                      <w:lang w:val="en-IN"/>
                    </w:rPr>
                  </w:pPr>
                  <w:r w:rsidRPr="001E445E">
                    <w:rPr>
                      <w:i/>
                      <w:iCs/>
                      <w:color w:val="555555"/>
                      <w:sz w:val="16"/>
                      <w:szCs w:val="16"/>
                      <w:lang w:val="en-IN"/>
                    </w:rPr>
                    <w:t>However, gig workers often face difficulties in accessing loans and financial services because traditional credit scoring systems depend heavily on salary slips, tax records, and banking history.</w:t>
                  </w:r>
                </w:p>
                <w:p w14:paraId="30E6210C" w14:textId="77777777" w:rsidR="001E445E" w:rsidRPr="001E445E" w:rsidRDefault="001E445E" w:rsidP="001E445E">
                  <w:pPr>
                    <w:rPr>
                      <w:i/>
                      <w:iCs/>
                      <w:color w:val="555555"/>
                      <w:sz w:val="16"/>
                      <w:szCs w:val="16"/>
                      <w:lang w:val="en-IN"/>
                    </w:rPr>
                  </w:pPr>
                </w:p>
                <w:p w14:paraId="1D81B319" w14:textId="77777777" w:rsidR="001E445E" w:rsidRPr="001E445E" w:rsidRDefault="001E445E" w:rsidP="001E445E">
                  <w:pPr>
                    <w:rPr>
                      <w:i/>
                      <w:iCs/>
                      <w:color w:val="555555"/>
                      <w:sz w:val="16"/>
                      <w:szCs w:val="16"/>
                      <w:lang w:val="en-IN"/>
                    </w:rPr>
                  </w:pPr>
                  <w:r w:rsidRPr="001E445E">
                    <w:rPr>
                      <w:i/>
                      <w:iCs/>
                      <w:color w:val="555555"/>
                      <w:sz w:val="16"/>
                      <w:szCs w:val="16"/>
                      <w:lang w:val="en-IN"/>
                    </w:rPr>
                    <w:t>Existing systems fail to consider alternative financial indicators such as gig-platform earnings, transaction history, work consistency, payment behavior, and customer ratings. As a result, financially capable gig workers are often denied access to credit facilities.</w:t>
                  </w:r>
                </w:p>
                <w:p w14:paraId="13C08553" w14:textId="77777777" w:rsidR="001E445E" w:rsidRPr="001E445E" w:rsidRDefault="001E445E" w:rsidP="001E445E">
                  <w:pPr>
                    <w:rPr>
                      <w:i/>
                      <w:iCs/>
                      <w:color w:val="555555"/>
                      <w:sz w:val="16"/>
                      <w:szCs w:val="16"/>
                      <w:lang w:val="en-IN"/>
                    </w:rPr>
                  </w:pPr>
                  <w:r w:rsidRPr="001E445E">
                    <w:rPr>
                      <w:i/>
                      <w:iCs/>
                      <w:color w:val="555555"/>
                      <w:sz w:val="16"/>
                      <w:szCs w:val="16"/>
                      <w:lang w:val="en-IN"/>
                    </w:rPr>
                    <w:t>The proposed system aims to develop an AI-driven alternative credit scoring platform using Machine Learning and Explainable AI techniques to generate transparent and reliable credit scores and default risk predictions for gig workers.</w:t>
                  </w:r>
                </w:p>
                <w:p w14:paraId="7ABF5C3D" w14:textId="77777777" w:rsidR="001E445E" w:rsidRDefault="001E445E" w:rsidP="00CE581A"/>
                <w:p w14:paraId="7AEFE001" w14:textId="7FED27A2" w:rsidR="001E445E" w:rsidRDefault="001E445E" w:rsidP="00CE581A"/>
              </w:tc>
            </w:tr>
          </w:tbl>
          <w:p w14:paraId="20D13F99" w14:textId="77777777" w:rsidR="008E4474" w:rsidRDefault="008E4474"/>
        </w:tc>
        <w:tc>
          <w:tcPr>
            <w:tcW w:w="7417"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00" w:type="dxa"/>
            </w:tcMar>
          </w:tcPr>
          <w:tbl>
            <w:tblPr>
              <w:tblW w:w="75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9"/>
              <w:gridCol w:w="301"/>
              <w:gridCol w:w="2559"/>
              <w:gridCol w:w="301"/>
              <w:gridCol w:w="1809"/>
            </w:tblGrid>
            <w:tr w:rsidR="008E4474" w14:paraId="78E8B187" w14:textId="77777777" w:rsidTr="00957A74">
              <w:tc>
                <w:tcPr>
                  <w:tcW w:w="2559" w:type="dxa"/>
                  <w:tcBorders>
                    <w:top w:val="single" w:sz="4" w:space="0" w:color="2E4D8A"/>
                    <w:left w:val="single" w:sz="4" w:space="0" w:color="2E4D8A"/>
                    <w:bottom w:val="single" w:sz="4" w:space="0" w:color="2E4D8A"/>
                    <w:right w:val="single" w:sz="4" w:space="0" w:color="2E4D8A"/>
                  </w:tcBorders>
                  <w:shd w:val="clear" w:color="auto" w:fill="2E4D8A"/>
                  <w:tcMar>
                    <w:top w:w="80" w:type="dxa"/>
                    <w:left w:w="80" w:type="dxa"/>
                    <w:bottom w:w="80" w:type="dxa"/>
                    <w:right w:w="80" w:type="dxa"/>
                  </w:tcMar>
                </w:tcPr>
                <w:p w14:paraId="168195F8" w14:textId="77777777" w:rsidR="008E4474" w:rsidRDefault="000C5DC2">
                  <w:pPr>
                    <w:jc w:val="center"/>
                  </w:pPr>
                  <w:r>
                    <w:rPr>
                      <w:b/>
                      <w:bCs/>
                      <w:color w:val="FFFFFF"/>
                    </w:rPr>
                    <w:t>INPUT</w:t>
                  </w:r>
                </w:p>
              </w:tc>
              <w:tc>
                <w:tcPr>
                  <w:tcW w:w="301" w:type="dxa"/>
                  <w:tcBorders>
                    <w:top w:val="none" w:sz="0" w:space="0" w:color="FFFFFF"/>
                    <w:left w:val="none" w:sz="0" w:space="0" w:color="FFFFFF"/>
                    <w:bottom w:val="none" w:sz="0" w:space="0" w:color="FFFFFF"/>
                    <w:right w:val="none" w:sz="0" w:space="0" w:color="FFFFFF"/>
                  </w:tcBorders>
                  <w:shd w:val="clear" w:color="auto" w:fill="FFFFFF"/>
                  <w:tcMar>
                    <w:top w:w="80" w:type="dxa"/>
                    <w:left w:w="20" w:type="dxa"/>
                    <w:bottom w:w="80" w:type="dxa"/>
                    <w:right w:w="20" w:type="dxa"/>
                  </w:tcMar>
                </w:tcPr>
                <w:p w14:paraId="04630637" w14:textId="77777777" w:rsidR="008E4474" w:rsidRDefault="000C5DC2">
                  <w:pPr>
                    <w:jc w:val="center"/>
                  </w:pPr>
                  <w:r>
                    <w:rPr>
                      <w:color w:val="00A99D"/>
                    </w:rPr>
                    <w:t>▶</w:t>
                  </w:r>
                </w:p>
              </w:tc>
              <w:tc>
                <w:tcPr>
                  <w:tcW w:w="2559" w:type="dxa"/>
                  <w:tcBorders>
                    <w:top w:val="single" w:sz="4" w:space="0" w:color="2E4D8A"/>
                    <w:left w:val="single" w:sz="4" w:space="0" w:color="2E4D8A"/>
                    <w:bottom w:val="single" w:sz="4" w:space="0" w:color="2E4D8A"/>
                    <w:right w:val="single" w:sz="4" w:space="0" w:color="2E4D8A"/>
                  </w:tcBorders>
                  <w:shd w:val="clear" w:color="auto" w:fill="2E4D8A"/>
                  <w:tcMar>
                    <w:top w:w="80" w:type="dxa"/>
                    <w:left w:w="80" w:type="dxa"/>
                    <w:bottom w:w="80" w:type="dxa"/>
                    <w:right w:w="80" w:type="dxa"/>
                  </w:tcMar>
                </w:tcPr>
                <w:p w14:paraId="65F22B85" w14:textId="77777777" w:rsidR="008E4474" w:rsidRDefault="000C5DC2">
                  <w:pPr>
                    <w:jc w:val="center"/>
                  </w:pPr>
                  <w:r>
                    <w:rPr>
                      <w:b/>
                      <w:bCs/>
                      <w:color w:val="FFFFFF"/>
                    </w:rPr>
                    <w:t>PROCESS</w:t>
                  </w:r>
                </w:p>
              </w:tc>
              <w:tc>
                <w:tcPr>
                  <w:tcW w:w="301" w:type="dxa"/>
                  <w:tcBorders>
                    <w:top w:val="none" w:sz="0" w:space="0" w:color="FFFFFF"/>
                    <w:left w:val="none" w:sz="0" w:space="0" w:color="FFFFFF"/>
                    <w:bottom w:val="none" w:sz="0" w:space="0" w:color="FFFFFF"/>
                    <w:right w:val="none" w:sz="0" w:space="0" w:color="FFFFFF"/>
                  </w:tcBorders>
                  <w:shd w:val="clear" w:color="auto" w:fill="FFFFFF"/>
                  <w:tcMar>
                    <w:top w:w="80" w:type="dxa"/>
                    <w:left w:w="20" w:type="dxa"/>
                    <w:bottom w:w="80" w:type="dxa"/>
                    <w:right w:w="20" w:type="dxa"/>
                  </w:tcMar>
                </w:tcPr>
                <w:p w14:paraId="167C685B" w14:textId="77777777" w:rsidR="008E4474" w:rsidRDefault="000C5DC2">
                  <w:pPr>
                    <w:jc w:val="center"/>
                  </w:pPr>
                  <w:r>
                    <w:rPr>
                      <w:color w:val="00A99D"/>
                    </w:rPr>
                    <w:t>▶</w:t>
                  </w:r>
                </w:p>
              </w:tc>
              <w:tc>
                <w:tcPr>
                  <w:tcW w:w="1809" w:type="dxa"/>
                  <w:tcBorders>
                    <w:top w:val="single" w:sz="4" w:space="0" w:color="2E4D8A"/>
                    <w:left w:val="single" w:sz="4" w:space="0" w:color="2E4D8A"/>
                    <w:bottom w:val="single" w:sz="4" w:space="0" w:color="2E4D8A"/>
                    <w:right w:val="single" w:sz="4" w:space="0" w:color="2E4D8A"/>
                  </w:tcBorders>
                  <w:shd w:val="clear" w:color="auto" w:fill="2E4D8A"/>
                  <w:tcMar>
                    <w:top w:w="80" w:type="dxa"/>
                    <w:left w:w="80" w:type="dxa"/>
                    <w:bottom w:w="80" w:type="dxa"/>
                    <w:right w:w="80" w:type="dxa"/>
                  </w:tcMar>
                </w:tcPr>
                <w:p w14:paraId="3DBC3922" w14:textId="77777777" w:rsidR="008E4474" w:rsidRDefault="000C5DC2">
                  <w:pPr>
                    <w:jc w:val="center"/>
                  </w:pPr>
                  <w:r>
                    <w:rPr>
                      <w:b/>
                      <w:bCs/>
                      <w:color w:val="FFFFFF"/>
                    </w:rPr>
                    <w:t>OUTPUT</w:t>
                  </w:r>
                </w:p>
              </w:tc>
            </w:tr>
            <w:tr w:rsidR="008E4474" w14:paraId="4407C159" w14:textId="77777777" w:rsidTr="00957A74">
              <w:trPr>
                <w:trHeight w:val="1979"/>
              </w:trPr>
              <w:tc>
                <w:tcPr>
                  <w:tcW w:w="2559" w:type="dxa"/>
                  <w:tcBorders>
                    <w:top w:val="single" w:sz="4" w:space="0" w:color="C5D1DC"/>
                    <w:left w:val="single" w:sz="4" w:space="0" w:color="C5D1DC"/>
                    <w:bottom w:val="single" w:sz="4" w:space="0" w:color="C5D1DC"/>
                    <w:right w:val="single" w:sz="4" w:space="0" w:color="C5D1DC"/>
                  </w:tcBorders>
                  <w:shd w:val="clear" w:color="auto" w:fill="F4F6F9"/>
                  <w:tcMar>
                    <w:top w:w="80" w:type="dxa"/>
                    <w:left w:w="100" w:type="dxa"/>
                    <w:bottom w:w="80" w:type="dxa"/>
                    <w:right w:w="100" w:type="dxa"/>
                  </w:tcMar>
                </w:tcPr>
                <w:p w14:paraId="03DD042D" w14:textId="77777777" w:rsidR="001E445E" w:rsidRPr="001E445E" w:rsidRDefault="001E445E" w:rsidP="001E445E">
                  <w:pPr>
                    <w:rPr>
                      <w:i/>
                      <w:iCs/>
                      <w:color w:val="555555"/>
                      <w:sz w:val="16"/>
                      <w:szCs w:val="16"/>
                      <w:lang w:val="en-IN"/>
                    </w:rPr>
                  </w:pPr>
                  <w:r w:rsidRPr="001E445E">
                    <w:rPr>
                      <w:i/>
                      <w:iCs/>
                      <w:color w:val="555555"/>
                      <w:sz w:val="16"/>
                      <w:szCs w:val="16"/>
                      <w:lang w:val="en-IN"/>
                    </w:rPr>
                    <w:t xml:space="preserve">  Gig-worker financial data </w:t>
                  </w:r>
                </w:p>
                <w:p w14:paraId="50F5E346" w14:textId="77777777" w:rsidR="001E445E" w:rsidRPr="001E445E" w:rsidRDefault="001E445E" w:rsidP="001E445E">
                  <w:pPr>
                    <w:rPr>
                      <w:i/>
                      <w:iCs/>
                      <w:color w:val="555555"/>
                      <w:sz w:val="16"/>
                      <w:szCs w:val="16"/>
                      <w:lang w:val="en-IN"/>
                    </w:rPr>
                  </w:pPr>
                  <w:r w:rsidRPr="001E445E">
                    <w:rPr>
                      <w:i/>
                      <w:iCs/>
                      <w:color w:val="555555"/>
                      <w:sz w:val="16"/>
                      <w:szCs w:val="16"/>
                      <w:lang w:val="en-IN"/>
                    </w:rPr>
                    <w:t xml:space="preserve">  Transaction history </w:t>
                  </w:r>
                </w:p>
                <w:p w14:paraId="041CE5BA" w14:textId="77777777" w:rsidR="001E445E" w:rsidRPr="001E445E" w:rsidRDefault="001E445E" w:rsidP="001E445E">
                  <w:pPr>
                    <w:rPr>
                      <w:i/>
                      <w:iCs/>
                      <w:color w:val="555555"/>
                      <w:sz w:val="16"/>
                      <w:szCs w:val="16"/>
                      <w:lang w:val="en-IN"/>
                    </w:rPr>
                  </w:pPr>
                  <w:r w:rsidRPr="001E445E">
                    <w:rPr>
                      <w:i/>
                      <w:iCs/>
                      <w:color w:val="555555"/>
                      <w:sz w:val="16"/>
                      <w:szCs w:val="16"/>
                      <w:lang w:val="en-IN"/>
                    </w:rPr>
                    <w:t xml:space="preserve">  Platform earnings </w:t>
                  </w:r>
                </w:p>
                <w:p w14:paraId="63A5B642" w14:textId="77777777" w:rsidR="001E445E" w:rsidRPr="001E445E" w:rsidRDefault="001E445E" w:rsidP="001E445E">
                  <w:pPr>
                    <w:rPr>
                      <w:i/>
                      <w:iCs/>
                      <w:color w:val="555555"/>
                      <w:sz w:val="16"/>
                      <w:szCs w:val="16"/>
                      <w:lang w:val="en-IN"/>
                    </w:rPr>
                  </w:pPr>
                  <w:r w:rsidRPr="001E445E">
                    <w:rPr>
                      <w:i/>
                      <w:iCs/>
                      <w:color w:val="555555"/>
                      <w:sz w:val="16"/>
                      <w:szCs w:val="16"/>
                      <w:lang w:val="en-IN"/>
                    </w:rPr>
                    <w:t xml:space="preserve">  Customer ratings </w:t>
                  </w:r>
                </w:p>
                <w:p w14:paraId="674DE9D3" w14:textId="77777777" w:rsidR="001E445E" w:rsidRPr="001E445E" w:rsidRDefault="001E445E" w:rsidP="001E445E">
                  <w:pPr>
                    <w:rPr>
                      <w:i/>
                      <w:iCs/>
                      <w:color w:val="555555"/>
                      <w:sz w:val="16"/>
                      <w:szCs w:val="16"/>
                      <w:lang w:val="en-IN"/>
                    </w:rPr>
                  </w:pPr>
                  <w:r w:rsidRPr="001E445E">
                    <w:rPr>
                      <w:i/>
                      <w:iCs/>
                      <w:color w:val="555555"/>
                      <w:sz w:val="16"/>
                      <w:szCs w:val="16"/>
                      <w:lang w:val="en-IN"/>
                    </w:rPr>
                    <w:t xml:space="preserve">  Payment behavior </w:t>
                  </w:r>
                </w:p>
                <w:p w14:paraId="33103A6A" w14:textId="77777777" w:rsidR="001E445E" w:rsidRPr="001E445E" w:rsidRDefault="001E445E" w:rsidP="001E445E">
                  <w:pPr>
                    <w:rPr>
                      <w:i/>
                      <w:iCs/>
                      <w:color w:val="555555"/>
                      <w:sz w:val="16"/>
                      <w:szCs w:val="16"/>
                      <w:lang w:val="en-IN"/>
                    </w:rPr>
                  </w:pPr>
                  <w:r w:rsidRPr="001E445E">
                    <w:rPr>
                      <w:i/>
                      <w:iCs/>
                      <w:color w:val="555555"/>
                      <w:sz w:val="16"/>
                      <w:szCs w:val="16"/>
                      <w:lang w:val="en-IN"/>
                    </w:rPr>
                    <w:t xml:space="preserve">  Income consistency </w:t>
                  </w:r>
                </w:p>
                <w:p w14:paraId="11EF82A1" w14:textId="109DCA87" w:rsidR="008E4474" w:rsidRDefault="001E445E" w:rsidP="001E445E">
                  <w:r w:rsidRPr="001E445E">
                    <w:rPr>
                      <w:i/>
                      <w:iCs/>
                      <w:color w:val="555555"/>
                      <w:sz w:val="16"/>
                      <w:szCs w:val="16"/>
                      <w:lang w:val="en-IN"/>
                    </w:rPr>
                    <w:t>  CSV uploads and user forms</w:t>
                  </w:r>
                </w:p>
              </w:tc>
              <w:tc>
                <w:tcPr>
                  <w:tcW w:w="301"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2C731442" w14:textId="77777777" w:rsidR="008E4474" w:rsidRDefault="008E4474"/>
              </w:tc>
              <w:tc>
                <w:tcPr>
                  <w:tcW w:w="2559" w:type="dxa"/>
                  <w:tcBorders>
                    <w:top w:val="single" w:sz="4" w:space="0" w:color="C5D1DC"/>
                    <w:left w:val="single" w:sz="4" w:space="0" w:color="C5D1DC"/>
                    <w:bottom w:val="single" w:sz="4" w:space="0" w:color="C5D1DC"/>
                    <w:right w:val="single" w:sz="4" w:space="0" w:color="C5D1DC"/>
                  </w:tcBorders>
                  <w:shd w:val="clear" w:color="auto" w:fill="D6E4F0"/>
                  <w:tcMar>
                    <w:top w:w="80" w:type="dxa"/>
                    <w:left w:w="100" w:type="dxa"/>
                    <w:bottom w:w="80" w:type="dxa"/>
                    <w:right w:w="100" w:type="dxa"/>
                  </w:tcMar>
                </w:tcPr>
                <w:p w14:paraId="224EE5F5" w14:textId="77777777" w:rsidR="001E445E" w:rsidRPr="001E445E" w:rsidRDefault="001E445E" w:rsidP="001E445E">
                  <w:pPr>
                    <w:rPr>
                      <w:i/>
                      <w:iCs/>
                      <w:color w:val="555555"/>
                      <w:sz w:val="16"/>
                      <w:szCs w:val="16"/>
                      <w:lang w:val="en-IN"/>
                    </w:rPr>
                  </w:pPr>
                  <w:r w:rsidRPr="001E445E">
                    <w:rPr>
                      <w:i/>
                      <w:iCs/>
                      <w:color w:val="555555"/>
                      <w:sz w:val="16"/>
                      <w:szCs w:val="16"/>
                      <w:lang w:val="en-IN"/>
                    </w:rPr>
                    <w:t xml:space="preserve">  Data preprocessing and cleaning </w:t>
                  </w:r>
                </w:p>
                <w:p w14:paraId="47D8B003" w14:textId="77777777" w:rsidR="001E445E" w:rsidRPr="001E445E" w:rsidRDefault="001E445E" w:rsidP="001E445E">
                  <w:pPr>
                    <w:rPr>
                      <w:i/>
                      <w:iCs/>
                      <w:color w:val="555555"/>
                      <w:sz w:val="16"/>
                      <w:szCs w:val="16"/>
                      <w:lang w:val="en-IN"/>
                    </w:rPr>
                  </w:pPr>
                  <w:r w:rsidRPr="001E445E">
                    <w:rPr>
                      <w:i/>
                      <w:iCs/>
                      <w:color w:val="555555"/>
                      <w:sz w:val="16"/>
                      <w:szCs w:val="16"/>
                      <w:lang w:val="en-IN"/>
                    </w:rPr>
                    <w:t xml:space="preserve">  Feature engineering </w:t>
                  </w:r>
                </w:p>
                <w:p w14:paraId="5EE52BEB" w14:textId="77777777" w:rsidR="001E445E" w:rsidRPr="001E445E" w:rsidRDefault="001E445E" w:rsidP="001E445E">
                  <w:pPr>
                    <w:rPr>
                      <w:i/>
                      <w:iCs/>
                      <w:color w:val="555555"/>
                      <w:sz w:val="16"/>
                      <w:szCs w:val="16"/>
                      <w:lang w:val="en-IN"/>
                    </w:rPr>
                  </w:pPr>
                  <w:r w:rsidRPr="001E445E">
                    <w:rPr>
                      <w:i/>
                      <w:iCs/>
                      <w:color w:val="555555"/>
                      <w:sz w:val="16"/>
                      <w:szCs w:val="16"/>
                      <w:lang w:val="en-IN"/>
                    </w:rPr>
                    <w:t xml:space="preserve">  ML model training using Logistic Regression, Random Forest, and XGBoost </w:t>
                  </w:r>
                </w:p>
                <w:p w14:paraId="18D2C57E" w14:textId="77777777" w:rsidR="001E445E" w:rsidRPr="001E445E" w:rsidRDefault="001E445E" w:rsidP="001E445E">
                  <w:pPr>
                    <w:rPr>
                      <w:i/>
                      <w:iCs/>
                      <w:color w:val="555555"/>
                      <w:sz w:val="16"/>
                      <w:szCs w:val="16"/>
                      <w:lang w:val="en-IN"/>
                    </w:rPr>
                  </w:pPr>
                  <w:r w:rsidRPr="001E445E">
                    <w:rPr>
                      <w:i/>
                      <w:iCs/>
                      <w:color w:val="555555"/>
                      <w:sz w:val="16"/>
                      <w:szCs w:val="16"/>
                      <w:lang w:val="en-IN"/>
                    </w:rPr>
                    <w:t xml:space="preserve">  Default risk prediction </w:t>
                  </w:r>
                </w:p>
                <w:p w14:paraId="68EF348F" w14:textId="77777777" w:rsidR="001E445E" w:rsidRPr="001E445E" w:rsidRDefault="001E445E" w:rsidP="001E445E">
                  <w:pPr>
                    <w:rPr>
                      <w:i/>
                      <w:iCs/>
                      <w:color w:val="555555"/>
                      <w:sz w:val="16"/>
                      <w:szCs w:val="16"/>
                      <w:lang w:val="en-IN"/>
                    </w:rPr>
                  </w:pPr>
                  <w:r w:rsidRPr="001E445E">
                    <w:rPr>
                      <w:i/>
                      <w:iCs/>
                      <w:color w:val="555555"/>
                      <w:sz w:val="16"/>
                      <w:szCs w:val="16"/>
                      <w:lang w:val="en-IN"/>
                    </w:rPr>
                    <w:t xml:space="preserve">  Explainability generation using SHAP and LIME </w:t>
                  </w:r>
                </w:p>
                <w:p w14:paraId="55DD038A" w14:textId="3BC03E39" w:rsidR="008E4474" w:rsidRDefault="001E445E" w:rsidP="001E445E">
                  <w:r w:rsidRPr="001E445E">
                    <w:rPr>
                      <w:i/>
                      <w:iCs/>
                      <w:color w:val="555555"/>
                      <w:sz w:val="16"/>
                      <w:szCs w:val="16"/>
                      <w:lang w:val="en-IN"/>
                    </w:rPr>
                    <w:t>  Dashboard generation</w:t>
                  </w:r>
                  <w:r w:rsidR="000C5DC2">
                    <w:rPr>
                      <w:i/>
                      <w:iCs/>
                      <w:color w:val="555555"/>
                      <w:sz w:val="16"/>
                      <w:szCs w:val="16"/>
                    </w:rPr>
                    <w:t>…</w:t>
                  </w:r>
                </w:p>
              </w:tc>
              <w:tc>
                <w:tcPr>
                  <w:tcW w:w="301"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1ADD9DA0" w14:textId="77777777" w:rsidR="008E4474" w:rsidRDefault="008E4474"/>
              </w:tc>
              <w:tc>
                <w:tcPr>
                  <w:tcW w:w="1809" w:type="dxa"/>
                  <w:tcBorders>
                    <w:top w:val="single" w:sz="4" w:space="0" w:color="C5D1DC"/>
                    <w:left w:val="single" w:sz="4" w:space="0" w:color="C5D1DC"/>
                    <w:bottom w:val="single" w:sz="4" w:space="0" w:color="C5D1DC"/>
                    <w:right w:val="single" w:sz="4" w:space="0" w:color="C5D1DC"/>
                  </w:tcBorders>
                  <w:shd w:val="clear" w:color="auto" w:fill="D0F0ED"/>
                  <w:tcMar>
                    <w:top w:w="80" w:type="dxa"/>
                    <w:left w:w="100" w:type="dxa"/>
                    <w:bottom w:w="80" w:type="dxa"/>
                    <w:right w:w="100" w:type="dxa"/>
                  </w:tcMar>
                </w:tcPr>
                <w:p w14:paraId="624CAD62" w14:textId="77777777" w:rsidR="001E445E" w:rsidRPr="001E445E" w:rsidRDefault="001E445E" w:rsidP="001E445E">
                  <w:pPr>
                    <w:rPr>
                      <w:i/>
                      <w:iCs/>
                      <w:color w:val="555555"/>
                      <w:sz w:val="16"/>
                      <w:szCs w:val="16"/>
                      <w:lang w:val="en-IN"/>
                    </w:rPr>
                  </w:pPr>
                  <w:r w:rsidRPr="001E445E">
                    <w:rPr>
                      <w:i/>
                      <w:iCs/>
                      <w:color w:val="555555"/>
                      <w:sz w:val="16"/>
                      <w:szCs w:val="16"/>
                      <w:lang w:val="en-IN"/>
                    </w:rPr>
                    <w:t xml:space="preserve">  Alternative credit score </w:t>
                  </w:r>
                </w:p>
                <w:p w14:paraId="32A48489" w14:textId="77777777" w:rsidR="001E445E" w:rsidRPr="001E445E" w:rsidRDefault="001E445E" w:rsidP="001E445E">
                  <w:pPr>
                    <w:rPr>
                      <w:i/>
                      <w:iCs/>
                      <w:color w:val="555555"/>
                      <w:sz w:val="16"/>
                      <w:szCs w:val="16"/>
                      <w:lang w:val="en-IN"/>
                    </w:rPr>
                  </w:pPr>
                  <w:r w:rsidRPr="001E445E">
                    <w:rPr>
                      <w:i/>
                      <w:iCs/>
                      <w:color w:val="555555"/>
                      <w:sz w:val="16"/>
                      <w:szCs w:val="16"/>
                      <w:lang w:val="en-IN"/>
                    </w:rPr>
                    <w:t xml:space="preserve">  Default risk probability </w:t>
                  </w:r>
                </w:p>
                <w:p w14:paraId="6C7D3FE1" w14:textId="77777777" w:rsidR="001E445E" w:rsidRPr="001E445E" w:rsidRDefault="001E445E" w:rsidP="001E445E">
                  <w:pPr>
                    <w:rPr>
                      <w:i/>
                      <w:iCs/>
                      <w:color w:val="555555"/>
                      <w:sz w:val="16"/>
                      <w:szCs w:val="16"/>
                      <w:lang w:val="en-IN"/>
                    </w:rPr>
                  </w:pPr>
                  <w:r w:rsidRPr="001E445E">
                    <w:rPr>
                      <w:i/>
                      <w:iCs/>
                      <w:color w:val="555555"/>
                      <w:sz w:val="16"/>
                      <w:szCs w:val="16"/>
                      <w:lang w:val="en-IN"/>
                    </w:rPr>
                    <w:t xml:space="preserve">  SHAP feature importance graph </w:t>
                  </w:r>
                </w:p>
                <w:p w14:paraId="1C0878DA" w14:textId="77777777" w:rsidR="001E445E" w:rsidRPr="001E445E" w:rsidRDefault="001E445E" w:rsidP="001E445E">
                  <w:pPr>
                    <w:rPr>
                      <w:i/>
                      <w:iCs/>
                      <w:color w:val="555555"/>
                      <w:sz w:val="16"/>
                      <w:szCs w:val="16"/>
                      <w:lang w:val="en-IN"/>
                    </w:rPr>
                  </w:pPr>
                  <w:r w:rsidRPr="001E445E">
                    <w:rPr>
                      <w:i/>
                      <w:iCs/>
                      <w:color w:val="555555"/>
                      <w:sz w:val="16"/>
                      <w:szCs w:val="16"/>
                      <w:lang w:val="en-IN"/>
                    </w:rPr>
                    <w:t xml:space="preserve">  LIME explanation report </w:t>
                  </w:r>
                </w:p>
                <w:p w14:paraId="0C10FC12" w14:textId="77777777" w:rsidR="001E445E" w:rsidRPr="001E445E" w:rsidRDefault="001E445E" w:rsidP="001E445E">
                  <w:pPr>
                    <w:rPr>
                      <w:i/>
                      <w:iCs/>
                      <w:color w:val="555555"/>
                      <w:sz w:val="16"/>
                      <w:szCs w:val="16"/>
                      <w:lang w:val="en-IN"/>
                    </w:rPr>
                  </w:pPr>
                  <w:r w:rsidRPr="001E445E">
                    <w:rPr>
                      <w:i/>
                      <w:iCs/>
                      <w:color w:val="555555"/>
                      <w:sz w:val="16"/>
                      <w:szCs w:val="16"/>
                      <w:lang w:val="en-IN"/>
                    </w:rPr>
                    <w:t xml:space="preserve">  Loan approval insights </w:t>
                  </w:r>
                </w:p>
                <w:p w14:paraId="42F4CA75" w14:textId="02A2ECD9" w:rsidR="008E4474" w:rsidRDefault="001E445E" w:rsidP="001E445E">
                  <w:r w:rsidRPr="001E445E">
                    <w:rPr>
                      <w:i/>
                      <w:iCs/>
                      <w:color w:val="555555"/>
                      <w:sz w:val="16"/>
                      <w:szCs w:val="16"/>
                      <w:lang w:val="en-IN"/>
                    </w:rPr>
                    <w:t>  Risk analysis dashboard</w:t>
                  </w:r>
                </w:p>
              </w:tc>
            </w:tr>
          </w:tbl>
          <w:p w14:paraId="78913ACF" w14:textId="77777777" w:rsidR="008E4474" w:rsidRDefault="008E4474"/>
        </w:tc>
        <w:tc>
          <w:tcPr>
            <w:tcW w:w="4155"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tbl>
            <w:tblPr>
              <w:tblW w:w="4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79"/>
            </w:tblGrid>
            <w:tr w:rsidR="008E4474" w14:paraId="388C3BBA" w14:textId="77777777" w:rsidTr="009B7E88">
              <w:trPr>
                <w:trHeight w:val="1118"/>
              </w:trPr>
              <w:tc>
                <w:tcPr>
                  <w:tcW w:w="4079" w:type="dxa"/>
                  <w:tcBorders>
                    <w:top w:val="single" w:sz="6" w:space="0" w:color="2E4D8A"/>
                    <w:left w:val="single" w:sz="4" w:space="0" w:color="C5D1DC"/>
                    <w:bottom w:val="single" w:sz="4" w:space="0" w:color="C5D1DC"/>
                    <w:right w:val="single" w:sz="6" w:space="0" w:color="2E4D8A"/>
                  </w:tcBorders>
                  <w:shd w:val="clear" w:color="auto" w:fill="F4F6F9"/>
                  <w:tcMar>
                    <w:top w:w="100" w:type="dxa"/>
                    <w:left w:w="130" w:type="dxa"/>
                    <w:bottom w:w="80" w:type="dxa"/>
                    <w:right w:w="130" w:type="dxa"/>
                  </w:tcMar>
                </w:tcPr>
                <w:p w14:paraId="768A2257" w14:textId="77777777" w:rsidR="008E4474" w:rsidRDefault="000C5DC2">
                  <w:pPr>
                    <w:spacing w:after="60"/>
                  </w:pPr>
                  <w:r>
                    <w:rPr>
                      <w:b/>
                      <w:bCs/>
                      <w:color w:val="2E4D8A"/>
                      <w:sz w:val="17"/>
                      <w:szCs w:val="17"/>
                    </w:rPr>
                    <w:t>OUTCOMES</w:t>
                  </w:r>
                </w:p>
                <w:p w14:paraId="0D2D62F7" w14:textId="77777777" w:rsidR="001E445E" w:rsidRPr="001E445E" w:rsidRDefault="001E445E" w:rsidP="001E445E">
                  <w:pPr>
                    <w:rPr>
                      <w:i/>
                      <w:iCs/>
                      <w:color w:val="555555"/>
                      <w:sz w:val="16"/>
                      <w:szCs w:val="16"/>
                      <w:lang w:val="en-IN"/>
                    </w:rPr>
                  </w:pPr>
                  <w:r w:rsidRPr="001E445E">
                    <w:rPr>
                      <w:i/>
                      <w:iCs/>
                      <w:color w:val="555555"/>
                      <w:sz w:val="16"/>
                      <w:szCs w:val="16"/>
                      <w:lang w:val="en-IN"/>
                    </w:rPr>
                    <w:t xml:space="preserve">  AI-driven alternative credit scoring system </w:t>
                  </w:r>
                </w:p>
                <w:p w14:paraId="213A43CC" w14:textId="77777777" w:rsidR="001E445E" w:rsidRPr="001E445E" w:rsidRDefault="001E445E" w:rsidP="001E445E">
                  <w:pPr>
                    <w:rPr>
                      <w:i/>
                      <w:iCs/>
                      <w:color w:val="555555"/>
                      <w:sz w:val="16"/>
                      <w:szCs w:val="16"/>
                      <w:lang w:val="en-IN"/>
                    </w:rPr>
                  </w:pPr>
                  <w:r w:rsidRPr="001E445E">
                    <w:rPr>
                      <w:i/>
                      <w:iCs/>
                      <w:color w:val="555555"/>
                      <w:sz w:val="16"/>
                      <w:szCs w:val="16"/>
                      <w:lang w:val="en-IN"/>
                    </w:rPr>
                    <w:t xml:space="preserve">  Default risk prediction model </w:t>
                  </w:r>
                </w:p>
                <w:p w14:paraId="5347A713" w14:textId="77777777" w:rsidR="001E445E" w:rsidRPr="001E445E" w:rsidRDefault="001E445E" w:rsidP="001E445E">
                  <w:pPr>
                    <w:rPr>
                      <w:i/>
                      <w:iCs/>
                      <w:color w:val="555555"/>
                      <w:sz w:val="16"/>
                      <w:szCs w:val="16"/>
                      <w:lang w:val="en-IN"/>
                    </w:rPr>
                  </w:pPr>
                  <w:r w:rsidRPr="001E445E">
                    <w:rPr>
                      <w:i/>
                      <w:iCs/>
                      <w:color w:val="555555"/>
                      <w:sz w:val="16"/>
                      <w:szCs w:val="16"/>
                      <w:lang w:val="en-IN"/>
                    </w:rPr>
                    <w:t xml:space="preserve">  Explainable AI dashboard </w:t>
                  </w:r>
                </w:p>
                <w:p w14:paraId="7EE1660E" w14:textId="77777777" w:rsidR="001E445E" w:rsidRPr="001E445E" w:rsidRDefault="001E445E" w:rsidP="001E445E">
                  <w:pPr>
                    <w:rPr>
                      <w:i/>
                      <w:iCs/>
                      <w:color w:val="555555"/>
                      <w:sz w:val="16"/>
                      <w:szCs w:val="16"/>
                      <w:lang w:val="en-IN"/>
                    </w:rPr>
                  </w:pPr>
                  <w:r w:rsidRPr="001E445E">
                    <w:rPr>
                      <w:i/>
                      <w:iCs/>
                      <w:color w:val="555555"/>
                      <w:sz w:val="16"/>
                      <w:szCs w:val="16"/>
                      <w:lang w:val="en-IN"/>
                    </w:rPr>
                    <w:t xml:space="preserve">  Web-based lender and gig-worker platform </w:t>
                  </w:r>
                </w:p>
                <w:p w14:paraId="28152558" w14:textId="77777777" w:rsidR="001E445E" w:rsidRPr="001E445E" w:rsidRDefault="001E445E" w:rsidP="001E445E">
                  <w:pPr>
                    <w:rPr>
                      <w:i/>
                      <w:iCs/>
                      <w:color w:val="555555"/>
                      <w:sz w:val="16"/>
                      <w:szCs w:val="16"/>
                      <w:lang w:val="en-IN"/>
                    </w:rPr>
                  </w:pPr>
                  <w:r w:rsidRPr="001E445E">
                    <w:rPr>
                      <w:i/>
                      <w:iCs/>
                      <w:color w:val="555555"/>
                      <w:sz w:val="16"/>
                      <w:szCs w:val="16"/>
                      <w:lang w:val="en-IN"/>
                    </w:rPr>
                    <w:t xml:space="preserve">  Performance comparison of ML models </w:t>
                  </w:r>
                </w:p>
                <w:p w14:paraId="2C544949" w14:textId="4E4656FE" w:rsidR="008E4474" w:rsidRDefault="001E445E" w:rsidP="001E445E">
                  <w:r w:rsidRPr="001E445E">
                    <w:rPr>
                      <w:i/>
                      <w:iCs/>
                      <w:color w:val="555555"/>
                      <w:sz w:val="16"/>
                      <w:szCs w:val="16"/>
                      <w:lang w:val="en-IN"/>
                    </w:rPr>
                    <w:t>  Transparent lending insights</w:t>
                  </w:r>
                </w:p>
              </w:tc>
            </w:tr>
            <w:tr w:rsidR="008E4474" w14:paraId="67A49358" w14:textId="77777777" w:rsidTr="009B7E88">
              <w:trPr>
                <w:trHeight w:val="1069"/>
              </w:trPr>
              <w:tc>
                <w:tcPr>
                  <w:tcW w:w="4079" w:type="dxa"/>
                  <w:tcBorders>
                    <w:top w:val="single" w:sz="4" w:space="0" w:color="C5D1DC"/>
                    <w:left w:val="single" w:sz="4" w:space="0" w:color="C5D1DC"/>
                    <w:bottom w:val="single" w:sz="6" w:space="0" w:color="E8A020"/>
                    <w:right w:val="single" w:sz="6" w:space="0" w:color="2E4D8A"/>
                  </w:tcBorders>
                  <w:shd w:val="clear" w:color="auto" w:fill="FDF3E0"/>
                  <w:tcMar>
                    <w:top w:w="100" w:type="dxa"/>
                    <w:left w:w="130" w:type="dxa"/>
                    <w:bottom w:w="100" w:type="dxa"/>
                    <w:right w:w="130" w:type="dxa"/>
                  </w:tcMar>
                </w:tcPr>
                <w:p w14:paraId="76DC2FF9" w14:textId="77777777" w:rsidR="008E4474" w:rsidRDefault="000C5DC2">
                  <w:pPr>
                    <w:spacing w:after="60"/>
                  </w:pPr>
                  <w:r>
                    <w:rPr>
                      <w:b/>
                      <w:bCs/>
                      <w:color w:val="2E4D8A"/>
                      <w:sz w:val="17"/>
                      <w:szCs w:val="17"/>
                    </w:rPr>
                    <w:t>SCOPE &amp; FUTURE EXTENSIONS</w:t>
                  </w:r>
                </w:p>
                <w:p w14:paraId="62303C7C" w14:textId="77777777" w:rsidR="001E445E" w:rsidRPr="001E445E" w:rsidRDefault="001E445E" w:rsidP="001E445E">
                  <w:pPr>
                    <w:rPr>
                      <w:b/>
                      <w:bCs/>
                      <w:i/>
                      <w:iCs/>
                      <w:color w:val="555555"/>
                      <w:sz w:val="16"/>
                      <w:szCs w:val="16"/>
                      <w:lang w:val="en-IN"/>
                    </w:rPr>
                  </w:pPr>
                  <w:r w:rsidRPr="001E445E">
                    <w:rPr>
                      <w:b/>
                      <w:bCs/>
                      <w:i/>
                      <w:iCs/>
                      <w:color w:val="555555"/>
                      <w:sz w:val="16"/>
                      <w:szCs w:val="16"/>
                      <w:lang w:val="en-IN"/>
                    </w:rPr>
                    <w:t>Current Scope</w:t>
                  </w:r>
                </w:p>
                <w:p w14:paraId="6F8D4AEB" w14:textId="77777777" w:rsidR="001E445E" w:rsidRPr="001E445E" w:rsidRDefault="001E445E" w:rsidP="001E445E">
                  <w:pPr>
                    <w:numPr>
                      <w:ilvl w:val="0"/>
                      <w:numId w:val="2"/>
                    </w:numPr>
                    <w:rPr>
                      <w:i/>
                      <w:iCs/>
                      <w:color w:val="555555"/>
                      <w:sz w:val="16"/>
                      <w:szCs w:val="16"/>
                      <w:lang w:val="en-IN"/>
                    </w:rPr>
                  </w:pPr>
                  <w:r w:rsidRPr="001E445E">
                    <w:rPr>
                      <w:i/>
                      <w:iCs/>
                      <w:color w:val="555555"/>
                      <w:sz w:val="16"/>
                      <w:szCs w:val="16"/>
                      <w:lang w:val="en-IN"/>
                    </w:rPr>
                    <w:t xml:space="preserve">Prototype-level web application </w:t>
                  </w:r>
                </w:p>
                <w:p w14:paraId="1A800C77" w14:textId="77777777" w:rsidR="001E445E" w:rsidRPr="001E445E" w:rsidRDefault="001E445E" w:rsidP="001E445E">
                  <w:pPr>
                    <w:numPr>
                      <w:ilvl w:val="0"/>
                      <w:numId w:val="2"/>
                    </w:numPr>
                    <w:rPr>
                      <w:i/>
                      <w:iCs/>
                      <w:color w:val="555555"/>
                      <w:sz w:val="16"/>
                      <w:szCs w:val="16"/>
                      <w:lang w:val="en-IN"/>
                    </w:rPr>
                  </w:pPr>
                  <w:r w:rsidRPr="001E445E">
                    <w:rPr>
                      <w:i/>
                      <w:iCs/>
                      <w:color w:val="555555"/>
                      <w:sz w:val="16"/>
                      <w:szCs w:val="16"/>
                      <w:lang w:val="en-IN"/>
                    </w:rPr>
                    <w:t xml:space="preserve">Synthetic gig-worker dataset </w:t>
                  </w:r>
                </w:p>
                <w:p w14:paraId="3D6AE4B5" w14:textId="77777777" w:rsidR="001E445E" w:rsidRPr="001E445E" w:rsidRDefault="001E445E" w:rsidP="001E445E">
                  <w:pPr>
                    <w:numPr>
                      <w:ilvl w:val="0"/>
                      <w:numId w:val="2"/>
                    </w:numPr>
                    <w:rPr>
                      <w:i/>
                      <w:iCs/>
                      <w:color w:val="555555"/>
                      <w:sz w:val="16"/>
                      <w:szCs w:val="16"/>
                      <w:lang w:val="en-IN"/>
                    </w:rPr>
                  </w:pPr>
                  <w:r w:rsidRPr="001E445E">
                    <w:rPr>
                      <w:i/>
                      <w:iCs/>
                      <w:color w:val="555555"/>
                      <w:sz w:val="16"/>
                      <w:szCs w:val="16"/>
                      <w:lang w:val="en-IN"/>
                    </w:rPr>
                    <w:t xml:space="preserve">Credit scoring using ML algorithms </w:t>
                  </w:r>
                </w:p>
                <w:p w14:paraId="48D4C56D" w14:textId="77777777" w:rsidR="001E445E" w:rsidRPr="001E445E" w:rsidRDefault="001E445E" w:rsidP="001E445E">
                  <w:pPr>
                    <w:numPr>
                      <w:ilvl w:val="0"/>
                      <w:numId w:val="2"/>
                    </w:numPr>
                    <w:rPr>
                      <w:i/>
                      <w:iCs/>
                      <w:color w:val="555555"/>
                      <w:sz w:val="16"/>
                      <w:szCs w:val="16"/>
                      <w:lang w:val="en-IN"/>
                    </w:rPr>
                  </w:pPr>
                  <w:r w:rsidRPr="001E445E">
                    <w:rPr>
                      <w:i/>
                      <w:iCs/>
                      <w:color w:val="555555"/>
                      <w:sz w:val="16"/>
                      <w:szCs w:val="16"/>
                      <w:lang w:val="en-IN"/>
                    </w:rPr>
                    <w:t xml:space="preserve">Explainability using SHAP and LIME </w:t>
                  </w:r>
                </w:p>
                <w:p w14:paraId="25A6BFFD" w14:textId="77777777" w:rsidR="001E445E" w:rsidRPr="001E445E" w:rsidRDefault="001E445E" w:rsidP="001E445E">
                  <w:pPr>
                    <w:numPr>
                      <w:ilvl w:val="0"/>
                      <w:numId w:val="2"/>
                    </w:numPr>
                    <w:rPr>
                      <w:i/>
                      <w:iCs/>
                      <w:color w:val="555555"/>
                      <w:sz w:val="16"/>
                      <w:szCs w:val="16"/>
                      <w:lang w:val="en-IN"/>
                    </w:rPr>
                  </w:pPr>
                  <w:r w:rsidRPr="001E445E">
                    <w:rPr>
                      <w:i/>
                      <w:iCs/>
                      <w:color w:val="555555"/>
                      <w:sz w:val="16"/>
                      <w:szCs w:val="16"/>
                      <w:lang w:val="en-IN"/>
                    </w:rPr>
                    <w:t xml:space="preserve">Dashboard visualization </w:t>
                  </w:r>
                </w:p>
                <w:p w14:paraId="09201B24" w14:textId="77777777" w:rsidR="001E445E" w:rsidRPr="001E445E" w:rsidRDefault="001E445E" w:rsidP="001E445E">
                  <w:pPr>
                    <w:rPr>
                      <w:b/>
                      <w:bCs/>
                      <w:i/>
                      <w:iCs/>
                      <w:color w:val="555555"/>
                      <w:sz w:val="16"/>
                      <w:szCs w:val="16"/>
                      <w:lang w:val="en-IN"/>
                    </w:rPr>
                  </w:pPr>
                  <w:r w:rsidRPr="001E445E">
                    <w:rPr>
                      <w:b/>
                      <w:bCs/>
                      <w:i/>
                      <w:iCs/>
                      <w:color w:val="555555"/>
                      <w:sz w:val="16"/>
                      <w:szCs w:val="16"/>
                      <w:lang w:val="en-IN"/>
                    </w:rPr>
                    <w:t>Future Extensions</w:t>
                  </w:r>
                </w:p>
                <w:p w14:paraId="2FBDD978" w14:textId="77777777" w:rsidR="001E445E" w:rsidRPr="001E445E" w:rsidRDefault="001E445E" w:rsidP="001E445E">
                  <w:pPr>
                    <w:numPr>
                      <w:ilvl w:val="0"/>
                      <w:numId w:val="3"/>
                    </w:numPr>
                    <w:rPr>
                      <w:i/>
                      <w:iCs/>
                      <w:color w:val="555555"/>
                      <w:sz w:val="16"/>
                      <w:szCs w:val="16"/>
                      <w:lang w:val="en-IN"/>
                    </w:rPr>
                  </w:pPr>
                  <w:r w:rsidRPr="001E445E">
                    <w:rPr>
                      <w:i/>
                      <w:iCs/>
                      <w:color w:val="555555"/>
                      <w:sz w:val="16"/>
                      <w:szCs w:val="16"/>
                      <w:lang w:val="en-IN"/>
                    </w:rPr>
                    <w:t xml:space="preserve">Real-time API integration with gig platforms </w:t>
                  </w:r>
                </w:p>
                <w:p w14:paraId="214C9C93" w14:textId="77777777" w:rsidR="001E445E" w:rsidRPr="001E445E" w:rsidRDefault="001E445E" w:rsidP="001E445E">
                  <w:pPr>
                    <w:numPr>
                      <w:ilvl w:val="0"/>
                      <w:numId w:val="3"/>
                    </w:numPr>
                    <w:rPr>
                      <w:i/>
                      <w:iCs/>
                      <w:color w:val="555555"/>
                      <w:sz w:val="16"/>
                      <w:szCs w:val="16"/>
                      <w:lang w:val="en-IN"/>
                    </w:rPr>
                  </w:pPr>
                  <w:r w:rsidRPr="001E445E">
                    <w:rPr>
                      <w:i/>
                      <w:iCs/>
                      <w:color w:val="555555"/>
                      <w:sz w:val="16"/>
                      <w:szCs w:val="16"/>
                      <w:lang w:val="en-IN"/>
                    </w:rPr>
                    <w:t xml:space="preserve">Mobile application development </w:t>
                  </w:r>
                </w:p>
                <w:p w14:paraId="131F6DED" w14:textId="77777777" w:rsidR="001E445E" w:rsidRPr="001E445E" w:rsidRDefault="001E445E" w:rsidP="001E445E">
                  <w:pPr>
                    <w:numPr>
                      <w:ilvl w:val="0"/>
                      <w:numId w:val="3"/>
                    </w:numPr>
                    <w:rPr>
                      <w:i/>
                      <w:iCs/>
                      <w:color w:val="555555"/>
                      <w:sz w:val="16"/>
                      <w:szCs w:val="16"/>
                      <w:lang w:val="en-IN"/>
                    </w:rPr>
                  </w:pPr>
                  <w:r w:rsidRPr="001E445E">
                    <w:rPr>
                      <w:i/>
                      <w:iCs/>
                      <w:color w:val="555555"/>
                      <w:sz w:val="16"/>
                      <w:szCs w:val="16"/>
                      <w:lang w:val="en-IN"/>
                    </w:rPr>
                    <w:t xml:space="preserve">Cloud deployment </w:t>
                  </w:r>
                </w:p>
                <w:p w14:paraId="37C8CB41" w14:textId="77777777" w:rsidR="001E445E" w:rsidRPr="001E445E" w:rsidRDefault="001E445E" w:rsidP="001E445E">
                  <w:pPr>
                    <w:numPr>
                      <w:ilvl w:val="0"/>
                      <w:numId w:val="3"/>
                    </w:numPr>
                    <w:rPr>
                      <w:i/>
                      <w:iCs/>
                      <w:color w:val="555555"/>
                      <w:sz w:val="16"/>
                      <w:szCs w:val="16"/>
                      <w:lang w:val="en-IN"/>
                    </w:rPr>
                  </w:pPr>
                  <w:r w:rsidRPr="001E445E">
                    <w:rPr>
                      <w:i/>
                      <w:iCs/>
                      <w:color w:val="555555"/>
                      <w:sz w:val="16"/>
                      <w:szCs w:val="16"/>
                      <w:lang w:val="en-IN"/>
                    </w:rPr>
                    <w:t xml:space="preserve">Fraud detection </w:t>
                  </w:r>
                </w:p>
                <w:p w14:paraId="2D2A5242" w14:textId="77777777" w:rsidR="001E445E" w:rsidRPr="001E445E" w:rsidRDefault="001E445E" w:rsidP="001E445E">
                  <w:pPr>
                    <w:numPr>
                      <w:ilvl w:val="0"/>
                      <w:numId w:val="3"/>
                    </w:numPr>
                    <w:rPr>
                      <w:i/>
                      <w:iCs/>
                      <w:color w:val="555555"/>
                      <w:sz w:val="16"/>
                      <w:szCs w:val="16"/>
                      <w:lang w:val="en-IN"/>
                    </w:rPr>
                  </w:pPr>
                  <w:r w:rsidRPr="001E445E">
                    <w:rPr>
                      <w:i/>
                      <w:iCs/>
                      <w:color w:val="555555"/>
                      <w:sz w:val="16"/>
                      <w:szCs w:val="16"/>
                      <w:lang w:val="en-IN"/>
                    </w:rPr>
                    <w:t xml:space="preserve">Federated learning </w:t>
                  </w:r>
                </w:p>
                <w:p w14:paraId="4BA2790E" w14:textId="77777777" w:rsidR="001E445E" w:rsidRPr="001E445E" w:rsidRDefault="001E445E" w:rsidP="001E445E">
                  <w:pPr>
                    <w:numPr>
                      <w:ilvl w:val="0"/>
                      <w:numId w:val="3"/>
                    </w:numPr>
                    <w:rPr>
                      <w:i/>
                      <w:iCs/>
                      <w:color w:val="555555"/>
                      <w:sz w:val="16"/>
                      <w:szCs w:val="16"/>
                      <w:lang w:val="en-IN"/>
                    </w:rPr>
                  </w:pPr>
                  <w:r w:rsidRPr="001E445E">
                    <w:rPr>
                      <w:i/>
                      <w:iCs/>
                      <w:color w:val="555555"/>
                      <w:sz w:val="16"/>
                      <w:szCs w:val="16"/>
                      <w:lang w:val="en-IN"/>
                    </w:rPr>
                    <w:t>Integration with banks and fintech systems</w:t>
                  </w:r>
                </w:p>
                <w:p w14:paraId="782968C0" w14:textId="30F5D66F" w:rsidR="008E4474" w:rsidRDefault="008E4474"/>
              </w:tc>
            </w:tr>
          </w:tbl>
          <w:p w14:paraId="2FB59214" w14:textId="77777777" w:rsidR="008E4474" w:rsidRDefault="008E4474"/>
        </w:tc>
      </w:tr>
    </w:tbl>
    <w:p w14:paraId="372399DB" w14:textId="2D6C995F" w:rsidR="008E4474" w:rsidRDefault="008E4474" w:rsidP="00CE581A">
      <w:pPr>
        <w:spacing w:after="80"/>
      </w:pPr>
    </w:p>
    <w:tbl>
      <w:tblPr>
        <w:tblW w:w="156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86"/>
      </w:tblGrid>
      <w:tr w:rsidR="008E4474" w14:paraId="7C2E3886" w14:textId="77777777">
        <w:tc>
          <w:tcPr>
            <w:tcW w:w="15686" w:type="dxa"/>
            <w:tcBorders>
              <w:top w:val="single" w:sz="8" w:space="0" w:color="00A99D"/>
              <w:left w:val="single" w:sz="8" w:space="0" w:color="00A99D"/>
              <w:bottom w:val="single" w:sz="8" w:space="0" w:color="00A99D"/>
              <w:right w:val="single" w:sz="8" w:space="0" w:color="00A99D"/>
            </w:tcBorders>
            <w:shd w:val="clear" w:color="auto" w:fill="2E4D8A"/>
            <w:tcMar>
              <w:top w:w="90" w:type="dxa"/>
              <w:left w:w="180" w:type="dxa"/>
              <w:bottom w:w="90" w:type="dxa"/>
              <w:right w:w="180" w:type="dxa"/>
            </w:tcMar>
          </w:tcPr>
          <w:p w14:paraId="6BD241AB" w14:textId="77777777" w:rsidR="008E4474" w:rsidRDefault="000C5DC2">
            <w:r>
              <w:rPr>
                <w:b/>
                <w:bCs/>
                <w:color w:val="FFFFFF"/>
                <w:sz w:val="22"/>
                <w:szCs w:val="22"/>
              </w:rPr>
              <w:lastRenderedPageBreak/>
              <w:t>4  NOVELTY  —  EXISTING SYSTEM VS OUR APPROACH</w:t>
            </w:r>
          </w:p>
        </w:tc>
      </w:tr>
    </w:tbl>
    <w:p w14:paraId="143B732E" w14:textId="77777777" w:rsidR="008E4474" w:rsidRDefault="008E4474">
      <w:pPr>
        <w:spacing w:after="60"/>
      </w:pPr>
    </w:p>
    <w:tbl>
      <w:tblPr>
        <w:tblW w:w="156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9"/>
        <w:gridCol w:w="4235"/>
        <w:gridCol w:w="4235"/>
        <w:gridCol w:w="4707"/>
      </w:tblGrid>
      <w:tr w:rsidR="008E4474" w14:paraId="6823659D" w14:textId="77777777">
        <w:trPr>
          <w:tblHeader/>
        </w:trPr>
        <w:tc>
          <w:tcPr>
            <w:tcW w:w="2509" w:type="dxa"/>
            <w:tcBorders>
              <w:top w:val="single" w:sz="4" w:space="0" w:color="1A2B4A"/>
              <w:left w:val="single" w:sz="4" w:space="0" w:color="1A2B4A"/>
              <w:bottom w:val="single" w:sz="4" w:space="0" w:color="1A2B4A"/>
              <w:right w:val="single" w:sz="4" w:space="0" w:color="1A2B4A"/>
            </w:tcBorders>
            <w:shd w:val="clear" w:color="auto" w:fill="1A2B4A"/>
            <w:tcMar>
              <w:top w:w="80" w:type="dxa"/>
              <w:left w:w="100" w:type="dxa"/>
              <w:bottom w:w="80" w:type="dxa"/>
              <w:right w:w="100" w:type="dxa"/>
            </w:tcMar>
          </w:tcPr>
          <w:p w14:paraId="47BE60FC" w14:textId="77777777" w:rsidR="008E4474" w:rsidRDefault="000C5DC2">
            <w:pPr>
              <w:jc w:val="center"/>
            </w:pPr>
            <w:r>
              <w:rPr>
                <w:b/>
                <w:bCs/>
                <w:color w:val="FFFFFF"/>
                <w:sz w:val="17"/>
                <w:szCs w:val="17"/>
              </w:rPr>
              <w:t>ASPECT</w:t>
            </w:r>
          </w:p>
        </w:tc>
        <w:tc>
          <w:tcPr>
            <w:tcW w:w="4235" w:type="dxa"/>
            <w:tcBorders>
              <w:top w:val="single" w:sz="4" w:space="0" w:color="1A2B4A"/>
              <w:left w:val="single" w:sz="4" w:space="0" w:color="1A2B4A"/>
              <w:bottom w:val="single" w:sz="4" w:space="0" w:color="1A2B4A"/>
              <w:right w:val="single" w:sz="4" w:space="0" w:color="1A2B4A"/>
            </w:tcBorders>
            <w:shd w:val="clear" w:color="auto" w:fill="1A2B4A"/>
            <w:tcMar>
              <w:top w:w="80" w:type="dxa"/>
              <w:left w:w="100" w:type="dxa"/>
              <w:bottom w:w="80" w:type="dxa"/>
              <w:right w:w="100" w:type="dxa"/>
            </w:tcMar>
          </w:tcPr>
          <w:p w14:paraId="6D9B8301" w14:textId="77777777" w:rsidR="008E4474" w:rsidRDefault="000C5DC2">
            <w:pPr>
              <w:jc w:val="center"/>
            </w:pPr>
            <w:r>
              <w:rPr>
                <w:b/>
                <w:bCs/>
                <w:color w:val="FFFFFF"/>
                <w:sz w:val="17"/>
                <w:szCs w:val="17"/>
              </w:rPr>
              <w:t>EXISTING SYSTEM + LIMITATION</w:t>
            </w:r>
          </w:p>
        </w:tc>
        <w:tc>
          <w:tcPr>
            <w:tcW w:w="4235" w:type="dxa"/>
            <w:tcBorders>
              <w:top w:val="single" w:sz="4" w:space="0" w:color="2E4D8A"/>
              <w:left w:val="single" w:sz="4" w:space="0" w:color="2E4D8A"/>
              <w:bottom w:val="single" w:sz="4" w:space="0" w:color="2E4D8A"/>
              <w:right w:val="single" w:sz="4" w:space="0" w:color="2E4D8A"/>
            </w:tcBorders>
            <w:shd w:val="clear" w:color="auto" w:fill="2E4D8A"/>
            <w:tcMar>
              <w:top w:w="80" w:type="dxa"/>
              <w:left w:w="100" w:type="dxa"/>
              <w:bottom w:w="80" w:type="dxa"/>
              <w:right w:w="100" w:type="dxa"/>
            </w:tcMar>
          </w:tcPr>
          <w:p w14:paraId="01FDA6F1" w14:textId="77777777" w:rsidR="008E4474" w:rsidRDefault="000C5DC2">
            <w:pPr>
              <w:jc w:val="center"/>
            </w:pPr>
            <w:r>
              <w:rPr>
                <w:b/>
                <w:bCs/>
                <w:color w:val="FFFFFF"/>
                <w:sz w:val="17"/>
                <w:szCs w:val="17"/>
              </w:rPr>
              <w:t>OUR APPROACH</w:t>
            </w:r>
          </w:p>
        </w:tc>
        <w:tc>
          <w:tcPr>
            <w:tcW w:w="4707" w:type="dxa"/>
            <w:tcBorders>
              <w:top w:val="single" w:sz="4" w:space="0" w:color="00A99D"/>
              <w:left w:val="single" w:sz="4" w:space="0" w:color="00A99D"/>
              <w:bottom w:val="single" w:sz="4" w:space="0" w:color="00A99D"/>
              <w:right w:val="single" w:sz="4" w:space="0" w:color="00A99D"/>
            </w:tcBorders>
            <w:shd w:val="clear" w:color="auto" w:fill="00A99D"/>
            <w:tcMar>
              <w:top w:w="80" w:type="dxa"/>
              <w:left w:w="100" w:type="dxa"/>
              <w:bottom w:w="80" w:type="dxa"/>
              <w:right w:w="100" w:type="dxa"/>
            </w:tcMar>
          </w:tcPr>
          <w:p w14:paraId="7AFA1C7A" w14:textId="77777777" w:rsidR="008E4474" w:rsidRDefault="000C5DC2">
            <w:pPr>
              <w:jc w:val="center"/>
            </w:pPr>
            <w:r>
              <w:rPr>
                <w:b/>
                <w:bCs/>
                <w:color w:val="FFFFFF"/>
                <w:sz w:val="17"/>
                <w:szCs w:val="17"/>
              </w:rPr>
              <w:t>NOVELTY / WHY BETTER</w:t>
            </w:r>
          </w:p>
        </w:tc>
      </w:tr>
      <w:tr w:rsidR="008E4474" w14:paraId="2D98A997" w14:textId="77777777">
        <w:tc>
          <w:tcPr>
            <w:tcW w:w="2509" w:type="dxa"/>
            <w:tcBorders>
              <w:top w:val="single" w:sz="3" w:space="0" w:color="C5D1DC"/>
              <w:left w:val="single" w:sz="3" w:space="0" w:color="C5D1DC"/>
              <w:bottom w:val="single" w:sz="3" w:space="0" w:color="C5D1DC"/>
              <w:right w:val="single" w:sz="3" w:space="0" w:color="C5D1DC"/>
            </w:tcBorders>
            <w:shd w:val="clear" w:color="auto" w:fill="D6E4F0"/>
            <w:tcMar>
              <w:top w:w="70" w:type="dxa"/>
              <w:left w:w="100" w:type="dxa"/>
              <w:bottom w:w="70" w:type="dxa"/>
              <w:right w:w="100" w:type="dxa"/>
            </w:tcMar>
          </w:tcPr>
          <w:p w14:paraId="30FE1B04" w14:textId="77777777" w:rsidR="008E4474" w:rsidRDefault="000C5DC2">
            <w:r>
              <w:rPr>
                <w:b/>
                <w:bCs/>
                <w:sz w:val="16"/>
                <w:szCs w:val="16"/>
              </w:rPr>
              <w:t>Algorithm / Model</w:t>
            </w:r>
          </w:p>
        </w:tc>
        <w:tc>
          <w:tcPr>
            <w:tcW w:w="4235" w:type="dxa"/>
            <w:tcBorders>
              <w:top w:val="single" w:sz="3" w:space="0" w:color="C5D1DC"/>
              <w:left w:val="single" w:sz="3" w:space="0" w:color="C5D1DC"/>
              <w:bottom w:val="single" w:sz="3" w:space="0" w:color="C5D1DC"/>
              <w:right w:val="single" w:sz="3" w:space="0" w:color="C5D1DC"/>
            </w:tcBorders>
            <w:shd w:val="clear" w:color="auto" w:fill="F4F6F9"/>
            <w:tcMar>
              <w:top w:w="70" w:type="dxa"/>
              <w:left w:w="100" w:type="dxa"/>
              <w:bottom w:w="70" w:type="dxa"/>
              <w:right w:w="100" w:type="dxa"/>
            </w:tcMar>
          </w:tcPr>
          <w:p w14:paraId="1F5F4045" w14:textId="25A3D067" w:rsidR="008E4474" w:rsidRDefault="001E445E">
            <w:r w:rsidRPr="001E445E">
              <w:rPr>
                <w:i/>
                <w:iCs/>
                <w:color w:val="777777"/>
                <w:sz w:val="15"/>
                <w:szCs w:val="15"/>
              </w:rPr>
              <w:t>Uses traditional scoring methods</w:t>
            </w:r>
          </w:p>
        </w:tc>
        <w:tc>
          <w:tcPr>
            <w:tcW w:w="4235" w:type="dxa"/>
            <w:tcBorders>
              <w:top w:val="single" w:sz="3" w:space="0" w:color="C5D1DC"/>
              <w:left w:val="single" w:sz="3" w:space="0" w:color="C5D1DC"/>
              <w:bottom w:val="single" w:sz="3" w:space="0" w:color="C5D1DC"/>
              <w:right w:val="single" w:sz="3" w:space="0" w:color="C5D1DC"/>
            </w:tcBorders>
            <w:shd w:val="clear" w:color="auto" w:fill="D6E4F0"/>
            <w:tcMar>
              <w:top w:w="70" w:type="dxa"/>
              <w:left w:w="100" w:type="dxa"/>
              <w:bottom w:w="70" w:type="dxa"/>
              <w:right w:w="100" w:type="dxa"/>
            </w:tcMar>
          </w:tcPr>
          <w:p w14:paraId="24316C69" w14:textId="7EAD7A4F" w:rsidR="008E4474" w:rsidRDefault="001E445E">
            <w:r w:rsidRPr="001E445E">
              <w:rPr>
                <w:i/>
                <w:iCs/>
                <w:color w:val="777777"/>
                <w:sz w:val="15"/>
                <w:szCs w:val="15"/>
              </w:rPr>
              <w:t>Uses XGBoost, Random Forest, Logistic Regression</w:t>
            </w:r>
          </w:p>
        </w:tc>
        <w:tc>
          <w:tcPr>
            <w:tcW w:w="4707" w:type="dxa"/>
            <w:tcBorders>
              <w:top w:val="single" w:sz="3" w:space="0" w:color="C5D1DC"/>
              <w:left w:val="single" w:sz="3" w:space="0" w:color="C5D1DC"/>
              <w:bottom w:val="single" w:sz="3" w:space="0" w:color="C5D1DC"/>
              <w:right w:val="single" w:sz="3" w:space="0" w:color="C5D1DC"/>
            </w:tcBorders>
            <w:shd w:val="clear" w:color="auto" w:fill="D0F0ED"/>
            <w:tcMar>
              <w:top w:w="70" w:type="dxa"/>
              <w:left w:w="100" w:type="dxa"/>
              <w:bottom w:w="70" w:type="dxa"/>
              <w:right w:w="100" w:type="dxa"/>
            </w:tcMar>
          </w:tcPr>
          <w:p w14:paraId="1718CDB7" w14:textId="2063A36F" w:rsidR="008E4474" w:rsidRDefault="001E445E">
            <w:r w:rsidRPr="001E445E">
              <w:rPr>
                <w:i/>
                <w:iCs/>
                <w:color w:val="777777"/>
                <w:sz w:val="15"/>
                <w:szCs w:val="15"/>
              </w:rPr>
              <w:t>Better prediction accuracy</w:t>
            </w:r>
          </w:p>
        </w:tc>
      </w:tr>
      <w:tr w:rsidR="008E4474" w14:paraId="1829810E" w14:textId="77777777">
        <w:tc>
          <w:tcPr>
            <w:tcW w:w="2509" w:type="dxa"/>
            <w:tcBorders>
              <w:top w:val="single" w:sz="3" w:space="0" w:color="C5D1DC"/>
              <w:left w:val="single" w:sz="3" w:space="0" w:color="C5D1DC"/>
              <w:bottom w:val="single" w:sz="3" w:space="0" w:color="C5D1DC"/>
              <w:right w:val="single" w:sz="3" w:space="0" w:color="C5D1DC"/>
            </w:tcBorders>
            <w:shd w:val="clear" w:color="auto" w:fill="FFFFFF"/>
            <w:tcMar>
              <w:top w:w="70" w:type="dxa"/>
              <w:left w:w="100" w:type="dxa"/>
              <w:bottom w:w="70" w:type="dxa"/>
              <w:right w:w="100" w:type="dxa"/>
            </w:tcMar>
          </w:tcPr>
          <w:p w14:paraId="54AEE3F7" w14:textId="77777777" w:rsidR="008E4474" w:rsidRDefault="000C5DC2">
            <w:r>
              <w:rPr>
                <w:b/>
                <w:bCs/>
                <w:sz w:val="16"/>
                <w:szCs w:val="16"/>
              </w:rPr>
              <w:t>Accuracy / Metric</w:t>
            </w:r>
          </w:p>
        </w:tc>
        <w:tc>
          <w:tcPr>
            <w:tcW w:w="4235" w:type="dxa"/>
            <w:tcBorders>
              <w:top w:val="single" w:sz="3" w:space="0" w:color="C5D1DC"/>
              <w:left w:val="single" w:sz="3" w:space="0" w:color="C5D1DC"/>
              <w:bottom w:val="single" w:sz="3" w:space="0" w:color="C5D1DC"/>
              <w:right w:val="single" w:sz="3" w:space="0" w:color="C5D1DC"/>
            </w:tcBorders>
            <w:shd w:val="clear" w:color="auto" w:fill="FFFFFF"/>
            <w:tcMar>
              <w:top w:w="70" w:type="dxa"/>
              <w:left w:w="100" w:type="dxa"/>
              <w:bottom w:w="70" w:type="dxa"/>
              <w:right w:w="100" w:type="dxa"/>
            </w:tcMar>
          </w:tcPr>
          <w:p w14:paraId="546C59F7" w14:textId="3364305A" w:rsidR="008E4474" w:rsidRDefault="001E445E">
            <w:r w:rsidRPr="001E445E">
              <w:rPr>
                <w:i/>
                <w:iCs/>
                <w:color w:val="777777"/>
                <w:sz w:val="15"/>
                <w:szCs w:val="15"/>
              </w:rPr>
              <w:t>Lower accuracy for gig workers</w:t>
            </w:r>
          </w:p>
        </w:tc>
        <w:tc>
          <w:tcPr>
            <w:tcW w:w="4235" w:type="dxa"/>
            <w:tcBorders>
              <w:top w:val="single" w:sz="3" w:space="0" w:color="C5D1DC"/>
              <w:left w:val="single" w:sz="3" w:space="0" w:color="C5D1DC"/>
              <w:bottom w:val="single" w:sz="3" w:space="0" w:color="C5D1DC"/>
              <w:right w:val="single" w:sz="3" w:space="0" w:color="C5D1DC"/>
            </w:tcBorders>
            <w:shd w:val="clear" w:color="auto" w:fill="FFFFFF"/>
            <w:tcMar>
              <w:top w:w="70" w:type="dxa"/>
              <w:left w:w="100" w:type="dxa"/>
              <w:bottom w:w="70" w:type="dxa"/>
              <w:right w:w="100" w:type="dxa"/>
            </w:tcMar>
          </w:tcPr>
          <w:p w14:paraId="5BC42D66" w14:textId="0563C5F7" w:rsidR="008E4474" w:rsidRDefault="001E445E">
            <w:r w:rsidRPr="001E445E">
              <w:rPr>
                <w:i/>
                <w:iCs/>
                <w:color w:val="777777"/>
                <w:sz w:val="15"/>
                <w:szCs w:val="15"/>
              </w:rPr>
              <w:t>ML-based alternative scoring</w:t>
            </w:r>
          </w:p>
        </w:tc>
        <w:tc>
          <w:tcPr>
            <w:tcW w:w="4707" w:type="dxa"/>
            <w:tcBorders>
              <w:top w:val="single" w:sz="3" w:space="0" w:color="C5D1DC"/>
              <w:left w:val="single" w:sz="3" w:space="0" w:color="C5D1DC"/>
              <w:bottom w:val="single" w:sz="3" w:space="0" w:color="C5D1DC"/>
              <w:right w:val="single" w:sz="3" w:space="0" w:color="C5D1DC"/>
            </w:tcBorders>
            <w:shd w:val="clear" w:color="auto" w:fill="FFFFFF"/>
            <w:tcMar>
              <w:top w:w="70" w:type="dxa"/>
              <w:left w:w="100" w:type="dxa"/>
              <w:bottom w:w="70" w:type="dxa"/>
              <w:right w:w="100" w:type="dxa"/>
            </w:tcMar>
          </w:tcPr>
          <w:p w14:paraId="100E85A3" w14:textId="26F2778F" w:rsidR="008E4474" w:rsidRDefault="001E445E">
            <w:r w:rsidRPr="001E445E">
              <w:rPr>
                <w:i/>
                <w:iCs/>
                <w:color w:val="777777"/>
                <w:sz w:val="15"/>
                <w:szCs w:val="15"/>
              </w:rPr>
              <w:t>Improved prediction reliability</w:t>
            </w:r>
          </w:p>
        </w:tc>
      </w:tr>
      <w:tr w:rsidR="008E4474" w14:paraId="5C6CA58F" w14:textId="77777777">
        <w:tc>
          <w:tcPr>
            <w:tcW w:w="2509" w:type="dxa"/>
            <w:tcBorders>
              <w:top w:val="single" w:sz="3" w:space="0" w:color="C5D1DC"/>
              <w:left w:val="single" w:sz="3" w:space="0" w:color="C5D1DC"/>
              <w:bottom w:val="single" w:sz="3" w:space="0" w:color="C5D1DC"/>
              <w:right w:val="single" w:sz="3" w:space="0" w:color="C5D1DC"/>
            </w:tcBorders>
            <w:shd w:val="clear" w:color="auto" w:fill="D6E4F0"/>
            <w:tcMar>
              <w:top w:w="70" w:type="dxa"/>
              <w:left w:w="100" w:type="dxa"/>
              <w:bottom w:w="70" w:type="dxa"/>
              <w:right w:w="100" w:type="dxa"/>
            </w:tcMar>
          </w:tcPr>
          <w:p w14:paraId="0B48AA77" w14:textId="77777777" w:rsidR="008E4474" w:rsidRDefault="000C5DC2">
            <w:r>
              <w:rPr>
                <w:b/>
                <w:bCs/>
                <w:sz w:val="16"/>
                <w:szCs w:val="16"/>
              </w:rPr>
              <w:t>Data / Dataset</w:t>
            </w:r>
          </w:p>
        </w:tc>
        <w:tc>
          <w:tcPr>
            <w:tcW w:w="4235" w:type="dxa"/>
            <w:tcBorders>
              <w:top w:val="single" w:sz="3" w:space="0" w:color="C5D1DC"/>
              <w:left w:val="single" w:sz="3" w:space="0" w:color="C5D1DC"/>
              <w:bottom w:val="single" w:sz="3" w:space="0" w:color="C5D1DC"/>
              <w:right w:val="single" w:sz="3" w:space="0" w:color="C5D1DC"/>
            </w:tcBorders>
            <w:shd w:val="clear" w:color="auto" w:fill="F4F6F9"/>
            <w:tcMar>
              <w:top w:w="70" w:type="dxa"/>
              <w:left w:w="100" w:type="dxa"/>
              <w:bottom w:w="70" w:type="dxa"/>
              <w:right w:w="100" w:type="dxa"/>
            </w:tcMar>
          </w:tcPr>
          <w:p w14:paraId="7DC0496E" w14:textId="06323708" w:rsidR="008E4474" w:rsidRDefault="001E445E">
            <w:r w:rsidRPr="001E445E">
              <w:rPr>
                <w:i/>
                <w:iCs/>
                <w:color w:val="777777"/>
                <w:sz w:val="15"/>
                <w:szCs w:val="15"/>
              </w:rPr>
              <w:t>Depends on banking records</w:t>
            </w:r>
          </w:p>
        </w:tc>
        <w:tc>
          <w:tcPr>
            <w:tcW w:w="4235" w:type="dxa"/>
            <w:tcBorders>
              <w:top w:val="single" w:sz="3" w:space="0" w:color="C5D1DC"/>
              <w:left w:val="single" w:sz="3" w:space="0" w:color="C5D1DC"/>
              <w:bottom w:val="single" w:sz="3" w:space="0" w:color="C5D1DC"/>
              <w:right w:val="single" w:sz="3" w:space="0" w:color="C5D1DC"/>
            </w:tcBorders>
            <w:shd w:val="clear" w:color="auto" w:fill="D6E4F0"/>
            <w:tcMar>
              <w:top w:w="70" w:type="dxa"/>
              <w:left w:w="100" w:type="dxa"/>
              <w:bottom w:w="70" w:type="dxa"/>
              <w:right w:w="100" w:type="dxa"/>
            </w:tcMar>
          </w:tcPr>
          <w:p w14:paraId="54CDF5A0" w14:textId="6377A3B9" w:rsidR="008E4474" w:rsidRDefault="00D06F67">
            <w:r w:rsidRPr="00D06F67">
              <w:rPr>
                <w:i/>
                <w:iCs/>
                <w:color w:val="777777"/>
                <w:sz w:val="15"/>
                <w:szCs w:val="15"/>
              </w:rPr>
              <w:t>Uses gig-platform and behavioral data</w:t>
            </w:r>
          </w:p>
        </w:tc>
        <w:tc>
          <w:tcPr>
            <w:tcW w:w="4707" w:type="dxa"/>
            <w:tcBorders>
              <w:top w:val="single" w:sz="3" w:space="0" w:color="C5D1DC"/>
              <w:left w:val="single" w:sz="3" w:space="0" w:color="C5D1DC"/>
              <w:bottom w:val="single" w:sz="3" w:space="0" w:color="C5D1DC"/>
              <w:right w:val="single" w:sz="3" w:space="0" w:color="C5D1DC"/>
            </w:tcBorders>
            <w:shd w:val="clear" w:color="auto" w:fill="D0F0ED"/>
            <w:tcMar>
              <w:top w:w="70" w:type="dxa"/>
              <w:left w:w="100" w:type="dxa"/>
              <w:bottom w:w="70" w:type="dxa"/>
              <w:right w:w="100" w:type="dxa"/>
            </w:tcMar>
          </w:tcPr>
          <w:p w14:paraId="7C54CDEB" w14:textId="4C8F9C48" w:rsidR="008E4474" w:rsidRDefault="00D06F67">
            <w:r w:rsidRPr="00D06F67">
              <w:rPr>
                <w:i/>
                <w:iCs/>
                <w:color w:val="777777"/>
                <w:sz w:val="15"/>
                <w:szCs w:val="15"/>
              </w:rPr>
              <w:t>Better financial inclusion</w:t>
            </w:r>
          </w:p>
        </w:tc>
      </w:tr>
      <w:tr w:rsidR="008E4474" w14:paraId="03DBD5B9" w14:textId="77777777">
        <w:tc>
          <w:tcPr>
            <w:tcW w:w="2509" w:type="dxa"/>
            <w:tcBorders>
              <w:top w:val="single" w:sz="3" w:space="0" w:color="C5D1DC"/>
              <w:left w:val="single" w:sz="3" w:space="0" w:color="C5D1DC"/>
              <w:bottom w:val="single" w:sz="3" w:space="0" w:color="C5D1DC"/>
              <w:right w:val="single" w:sz="3" w:space="0" w:color="C5D1DC"/>
            </w:tcBorders>
            <w:shd w:val="clear" w:color="auto" w:fill="FFFFFF"/>
            <w:tcMar>
              <w:top w:w="70" w:type="dxa"/>
              <w:left w:w="100" w:type="dxa"/>
              <w:bottom w:w="70" w:type="dxa"/>
              <w:right w:w="100" w:type="dxa"/>
            </w:tcMar>
          </w:tcPr>
          <w:p w14:paraId="4F183C16" w14:textId="77777777" w:rsidR="008E4474" w:rsidRDefault="000C5DC2">
            <w:r>
              <w:rPr>
                <w:b/>
                <w:bCs/>
                <w:sz w:val="16"/>
                <w:szCs w:val="16"/>
              </w:rPr>
              <w:t>Scalability</w:t>
            </w:r>
          </w:p>
        </w:tc>
        <w:tc>
          <w:tcPr>
            <w:tcW w:w="4235" w:type="dxa"/>
            <w:tcBorders>
              <w:top w:val="single" w:sz="3" w:space="0" w:color="C5D1DC"/>
              <w:left w:val="single" w:sz="3" w:space="0" w:color="C5D1DC"/>
              <w:bottom w:val="single" w:sz="3" w:space="0" w:color="C5D1DC"/>
              <w:right w:val="single" w:sz="3" w:space="0" w:color="C5D1DC"/>
            </w:tcBorders>
            <w:shd w:val="clear" w:color="auto" w:fill="FFFFFF"/>
            <w:tcMar>
              <w:top w:w="70" w:type="dxa"/>
              <w:left w:w="100" w:type="dxa"/>
              <w:bottom w:w="70" w:type="dxa"/>
              <w:right w:w="100" w:type="dxa"/>
            </w:tcMar>
          </w:tcPr>
          <w:p w14:paraId="6FC5E95D" w14:textId="7DB77E52" w:rsidR="008E4474" w:rsidRDefault="00D06F67">
            <w:r w:rsidRPr="00D06F67">
              <w:rPr>
                <w:i/>
                <w:iCs/>
                <w:color w:val="777777"/>
                <w:sz w:val="15"/>
                <w:szCs w:val="15"/>
              </w:rPr>
              <w:t>Limited adaptability</w:t>
            </w:r>
          </w:p>
        </w:tc>
        <w:tc>
          <w:tcPr>
            <w:tcW w:w="4235" w:type="dxa"/>
            <w:tcBorders>
              <w:top w:val="single" w:sz="3" w:space="0" w:color="C5D1DC"/>
              <w:left w:val="single" w:sz="3" w:space="0" w:color="C5D1DC"/>
              <w:bottom w:val="single" w:sz="3" w:space="0" w:color="C5D1DC"/>
              <w:right w:val="single" w:sz="3" w:space="0" w:color="C5D1DC"/>
            </w:tcBorders>
            <w:shd w:val="clear" w:color="auto" w:fill="FFFFFF"/>
            <w:tcMar>
              <w:top w:w="70" w:type="dxa"/>
              <w:left w:w="100" w:type="dxa"/>
              <w:bottom w:w="70" w:type="dxa"/>
              <w:right w:w="100" w:type="dxa"/>
            </w:tcMar>
          </w:tcPr>
          <w:p w14:paraId="169678AB" w14:textId="55B07276" w:rsidR="008E4474" w:rsidRDefault="00D06F67">
            <w:r w:rsidRPr="00D06F67">
              <w:rPr>
                <w:i/>
                <w:iCs/>
                <w:color w:val="777777"/>
                <w:sz w:val="15"/>
                <w:szCs w:val="15"/>
              </w:rPr>
              <w:t>Modular AI-driven architecture</w:t>
            </w:r>
          </w:p>
        </w:tc>
        <w:tc>
          <w:tcPr>
            <w:tcW w:w="4707" w:type="dxa"/>
            <w:tcBorders>
              <w:top w:val="single" w:sz="3" w:space="0" w:color="C5D1DC"/>
              <w:left w:val="single" w:sz="3" w:space="0" w:color="C5D1DC"/>
              <w:bottom w:val="single" w:sz="3" w:space="0" w:color="C5D1DC"/>
              <w:right w:val="single" w:sz="3" w:space="0" w:color="C5D1DC"/>
            </w:tcBorders>
            <w:shd w:val="clear" w:color="auto" w:fill="FFFFFF"/>
            <w:tcMar>
              <w:top w:w="70" w:type="dxa"/>
              <w:left w:w="100" w:type="dxa"/>
              <w:bottom w:w="70" w:type="dxa"/>
              <w:right w:w="100" w:type="dxa"/>
            </w:tcMar>
          </w:tcPr>
          <w:p w14:paraId="259FF08B" w14:textId="7B22BAC9" w:rsidR="008E4474" w:rsidRDefault="00D06F67">
            <w:r w:rsidRPr="00D06F67">
              <w:rPr>
                <w:i/>
                <w:iCs/>
                <w:color w:val="777777"/>
                <w:sz w:val="15"/>
                <w:szCs w:val="15"/>
              </w:rPr>
              <w:t>Easy future integration</w:t>
            </w:r>
          </w:p>
        </w:tc>
      </w:tr>
      <w:tr w:rsidR="00D06F67" w14:paraId="55B3E461" w14:textId="77777777">
        <w:tc>
          <w:tcPr>
            <w:tcW w:w="2509" w:type="dxa"/>
            <w:tcBorders>
              <w:top w:val="single" w:sz="3" w:space="0" w:color="C5D1DC"/>
              <w:left w:val="single" w:sz="3" w:space="0" w:color="C5D1DC"/>
              <w:bottom w:val="single" w:sz="3" w:space="0" w:color="C5D1DC"/>
              <w:right w:val="single" w:sz="3" w:space="0" w:color="C5D1DC"/>
            </w:tcBorders>
            <w:shd w:val="clear" w:color="auto" w:fill="D6E4F0"/>
            <w:tcMar>
              <w:top w:w="70" w:type="dxa"/>
              <w:left w:w="100" w:type="dxa"/>
              <w:bottom w:w="70" w:type="dxa"/>
              <w:right w:w="100" w:type="dxa"/>
            </w:tcMar>
          </w:tcPr>
          <w:p w14:paraId="23A2C9CA" w14:textId="77777777" w:rsidR="00D06F67" w:rsidRDefault="00D06F67" w:rsidP="00D06F67">
            <w:r>
              <w:rPr>
                <w:b/>
                <w:bCs/>
                <w:sz w:val="16"/>
                <w:szCs w:val="16"/>
              </w:rPr>
              <w:t>User Interaction</w:t>
            </w:r>
          </w:p>
        </w:tc>
        <w:tc>
          <w:tcPr>
            <w:tcW w:w="4235" w:type="dxa"/>
            <w:tcBorders>
              <w:top w:val="single" w:sz="3" w:space="0" w:color="C5D1DC"/>
              <w:left w:val="single" w:sz="3" w:space="0" w:color="C5D1DC"/>
              <w:bottom w:val="single" w:sz="3" w:space="0" w:color="C5D1DC"/>
              <w:right w:val="single" w:sz="3" w:space="0" w:color="C5D1DC"/>
            </w:tcBorders>
            <w:shd w:val="clear" w:color="auto" w:fill="F4F6F9"/>
            <w:tcMar>
              <w:top w:w="70" w:type="dxa"/>
              <w:left w:w="100" w:type="dxa"/>
              <w:bottom w:w="70" w:type="dxa"/>
              <w:right w:w="100" w:type="dxa"/>
            </w:tcMar>
          </w:tcPr>
          <w:p w14:paraId="37240AF9" w14:textId="7A49162D" w:rsidR="00D06F67" w:rsidRPr="00D06F67" w:rsidRDefault="00D06F67" w:rsidP="00D06F67">
            <w:pPr>
              <w:rPr>
                <w:i/>
                <w:iCs/>
                <w:sz w:val="15"/>
                <w:szCs w:val="15"/>
              </w:rPr>
            </w:pPr>
            <w:r w:rsidRPr="00D06F67">
              <w:rPr>
                <w:i/>
                <w:iCs/>
                <w:color w:val="777777"/>
                <w:sz w:val="15"/>
                <w:szCs w:val="15"/>
              </w:rPr>
              <w:t>No explainability</w:t>
            </w:r>
          </w:p>
        </w:tc>
        <w:tc>
          <w:tcPr>
            <w:tcW w:w="4235" w:type="dxa"/>
            <w:tcBorders>
              <w:top w:val="single" w:sz="3" w:space="0" w:color="C5D1DC"/>
              <w:left w:val="single" w:sz="3" w:space="0" w:color="C5D1DC"/>
              <w:bottom w:val="single" w:sz="3" w:space="0" w:color="C5D1DC"/>
              <w:right w:val="single" w:sz="3" w:space="0" w:color="C5D1DC"/>
            </w:tcBorders>
            <w:shd w:val="clear" w:color="auto" w:fill="D6E4F0"/>
            <w:tcMar>
              <w:top w:w="70" w:type="dxa"/>
              <w:left w:w="100" w:type="dxa"/>
              <w:bottom w:w="70" w:type="dxa"/>
              <w:right w:w="100" w:type="dxa"/>
            </w:tcMar>
          </w:tcPr>
          <w:p w14:paraId="7CC5BBF5" w14:textId="6EE4AE12" w:rsidR="00D06F67" w:rsidRDefault="00D06F67" w:rsidP="00D06F67">
            <w:r w:rsidRPr="00D06F67">
              <w:rPr>
                <w:i/>
                <w:iCs/>
                <w:color w:val="777777"/>
                <w:sz w:val="15"/>
                <w:szCs w:val="15"/>
              </w:rPr>
              <w:t>SHAP and LIME explanations</w:t>
            </w:r>
          </w:p>
        </w:tc>
        <w:tc>
          <w:tcPr>
            <w:tcW w:w="4707" w:type="dxa"/>
            <w:tcBorders>
              <w:top w:val="single" w:sz="3" w:space="0" w:color="C5D1DC"/>
              <w:left w:val="single" w:sz="3" w:space="0" w:color="C5D1DC"/>
              <w:bottom w:val="single" w:sz="3" w:space="0" w:color="C5D1DC"/>
              <w:right w:val="single" w:sz="3" w:space="0" w:color="C5D1DC"/>
            </w:tcBorders>
            <w:shd w:val="clear" w:color="auto" w:fill="D0F0ED"/>
            <w:tcMar>
              <w:top w:w="70" w:type="dxa"/>
              <w:left w:w="100" w:type="dxa"/>
              <w:bottom w:w="70" w:type="dxa"/>
              <w:right w:w="100" w:type="dxa"/>
            </w:tcMar>
          </w:tcPr>
          <w:p w14:paraId="48C8AD79" w14:textId="7C043F59" w:rsidR="00D06F67" w:rsidRDefault="00D06F67" w:rsidP="00D06F67">
            <w:r w:rsidRPr="00D06F67">
              <w:rPr>
                <w:i/>
                <w:iCs/>
                <w:color w:val="777777"/>
                <w:sz w:val="15"/>
                <w:szCs w:val="15"/>
              </w:rPr>
              <w:t>Transparent AI decisions</w:t>
            </w:r>
          </w:p>
        </w:tc>
      </w:tr>
    </w:tbl>
    <w:p w14:paraId="714D4CE1" w14:textId="77777777" w:rsidR="008E4474" w:rsidRDefault="008E4474">
      <w:pPr>
        <w:spacing w:after="80"/>
      </w:pPr>
    </w:p>
    <w:p w14:paraId="679D77D3" w14:textId="77777777" w:rsidR="00D06F67" w:rsidRDefault="00D06F67">
      <w:pPr>
        <w:spacing w:after="80"/>
      </w:pPr>
    </w:p>
    <w:tbl>
      <w:tblPr>
        <w:tblW w:w="156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86"/>
      </w:tblGrid>
      <w:tr w:rsidR="008E4474" w14:paraId="2314EDD6" w14:textId="77777777">
        <w:tc>
          <w:tcPr>
            <w:tcW w:w="15686" w:type="dxa"/>
            <w:tcBorders>
              <w:top w:val="single" w:sz="8" w:space="0" w:color="00A99D"/>
              <w:left w:val="single" w:sz="8" w:space="0" w:color="00A99D"/>
              <w:bottom w:val="single" w:sz="8" w:space="0" w:color="00A99D"/>
              <w:right w:val="single" w:sz="8" w:space="0" w:color="00A99D"/>
            </w:tcBorders>
            <w:shd w:val="clear" w:color="auto" w:fill="2E4D8A"/>
            <w:tcMar>
              <w:top w:w="90" w:type="dxa"/>
              <w:left w:w="180" w:type="dxa"/>
              <w:bottom w:w="90" w:type="dxa"/>
              <w:right w:w="180" w:type="dxa"/>
            </w:tcMar>
          </w:tcPr>
          <w:p w14:paraId="3D8B464E" w14:textId="77777777" w:rsidR="008E4474" w:rsidRDefault="000C5DC2">
            <w:r>
              <w:rPr>
                <w:b/>
                <w:bCs/>
                <w:color w:val="FFFFFF"/>
                <w:sz w:val="22"/>
                <w:szCs w:val="22"/>
              </w:rPr>
              <w:t>5  ARCHITECTURE DIAGRAMS  —  SYSTEM ARCHITECTURE  ·  DFD  ·  ER  ·  USE CASE</w:t>
            </w:r>
          </w:p>
        </w:tc>
      </w:tr>
    </w:tbl>
    <w:p w14:paraId="74F4F9DD" w14:textId="77777777" w:rsidR="008E4474" w:rsidRDefault="008E4474">
      <w:pPr>
        <w:spacing w:after="60"/>
      </w:pPr>
    </w:p>
    <w:tbl>
      <w:tblPr>
        <w:tblW w:w="156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29"/>
        <w:gridCol w:w="8157"/>
      </w:tblGrid>
      <w:tr w:rsidR="008E4474" w14:paraId="51FE3E86" w14:textId="77777777" w:rsidTr="00957A74">
        <w:trPr>
          <w:trHeight w:val="5490"/>
        </w:trPr>
        <w:tc>
          <w:tcPr>
            <w:tcW w:w="7529" w:type="dxa"/>
            <w:tcBorders>
              <w:top w:val="single" w:sz="6" w:space="0" w:color="2E4D8A"/>
              <w:left w:val="single" w:sz="6" w:space="0" w:color="2E4D8A"/>
              <w:bottom w:val="single" w:sz="6" w:space="0" w:color="2E4D8A"/>
              <w:right w:val="single" w:sz="4" w:space="0" w:color="C5D1DC"/>
            </w:tcBorders>
            <w:shd w:val="clear" w:color="auto" w:fill="D6E4F0"/>
            <w:tcMar>
              <w:top w:w="120" w:type="dxa"/>
              <w:left w:w="140" w:type="dxa"/>
              <w:bottom w:w="120" w:type="dxa"/>
              <w:right w:w="80" w:type="dxa"/>
            </w:tcMar>
          </w:tcPr>
          <w:p w14:paraId="75228C4B" w14:textId="77777777" w:rsidR="008E4474" w:rsidRDefault="000C5DC2">
            <w:pPr>
              <w:spacing w:after="80"/>
            </w:pPr>
            <w:r>
              <w:rPr>
                <w:b/>
                <w:bCs/>
                <w:color w:val="2E4D8A"/>
                <w:sz w:val="17"/>
                <w:szCs w:val="17"/>
              </w:rPr>
              <w:t>SYSTEM ARCHITECTURE DIAGRAM</w:t>
            </w:r>
          </w:p>
          <w:p w14:paraId="40C5FB56" w14:textId="19B372D5" w:rsidR="008E4474" w:rsidRPr="00AD4BDB" w:rsidRDefault="00AD4BDB" w:rsidP="00AD4BDB">
            <w:pPr>
              <w:spacing w:after="160"/>
              <w:jc w:val="center"/>
              <w:rPr>
                <w:lang w:val="en-IN"/>
              </w:rPr>
            </w:pPr>
            <w:r w:rsidRPr="00AD4BDB">
              <w:rPr>
                <w:noProof/>
                <w:lang w:val="en-IN"/>
              </w:rPr>
              <w:drawing>
                <wp:inline distT="0" distB="0" distL="0" distR="0" wp14:anchorId="35176D1D" wp14:editId="249980B2">
                  <wp:extent cx="4629150" cy="3324225"/>
                  <wp:effectExtent l="0" t="0" r="0" b="9525"/>
                  <wp:docPr id="5129170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10800000">
                            <a:off x="0" y="0"/>
                            <a:ext cx="4629150" cy="3324225"/>
                          </a:xfrm>
                          <a:prstGeom prst="rect">
                            <a:avLst/>
                          </a:prstGeom>
                          <a:noFill/>
                          <a:ln>
                            <a:noFill/>
                          </a:ln>
                        </pic:spPr>
                      </pic:pic>
                    </a:graphicData>
                  </a:graphic>
                </wp:inline>
              </w:drawing>
            </w:r>
          </w:p>
        </w:tc>
        <w:tc>
          <w:tcPr>
            <w:tcW w:w="8157" w:type="dxa"/>
            <w:tcBorders>
              <w:top w:val="single" w:sz="6" w:space="0" w:color="2E4D8A"/>
              <w:left w:val="single" w:sz="4" w:space="0" w:color="C5D1DC"/>
              <w:bottom w:val="single" w:sz="6" w:space="0" w:color="2E4D8A"/>
              <w:right w:val="single" w:sz="6" w:space="0" w:color="2E4D8A"/>
            </w:tcBorders>
            <w:shd w:val="clear" w:color="auto" w:fill="F4F6F9"/>
            <w:tcMar>
              <w:top w:w="120" w:type="dxa"/>
              <w:left w:w="80" w:type="dxa"/>
              <w:bottom w:w="120" w:type="dxa"/>
              <w:right w:w="140" w:type="dxa"/>
            </w:tcMar>
          </w:tcPr>
          <w:p w14:paraId="0647F96C" w14:textId="77777777" w:rsidR="008E4474" w:rsidRDefault="000C5DC2">
            <w:pPr>
              <w:spacing w:after="80"/>
            </w:pPr>
            <w:r>
              <w:rPr>
                <w:b/>
                <w:bCs/>
                <w:color w:val="2E4D8A"/>
                <w:sz w:val="17"/>
                <w:szCs w:val="17"/>
              </w:rPr>
              <w:t>ER DIAGRAM  /  FLOWCHART  /  CLASS DIAGRAM</w:t>
            </w:r>
          </w:p>
          <w:p w14:paraId="0640C511" w14:textId="2D16310A" w:rsidR="00AD4BDB" w:rsidRPr="00AD4BDB" w:rsidRDefault="00AD4BDB" w:rsidP="00AD4BDB">
            <w:pPr>
              <w:jc w:val="center"/>
              <w:rPr>
                <w:i/>
                <w:iCs/>
                <w:color w:val="888888"/>
                <w:sz w:val="16"/>
                <w:szCs w:val="16"/>
                <w:lang w:val="en-IN"/>
              </w:rPr>
            </w:pPr>
            <w:r w:rsidRPr="00AD4BDB">
              <w:rPr>
                <w:i/>
                <w:iCs/>
                <w:noProof/>
                <w:color w:val="888888"/>
                <w:sz w:val="16"/>
                <w:szCs w:val="16"/>
                <w:lang w:val="en-IN"/>
              </w:rPr>
              <w:drawing>
                <wp:inline distT="0" distB="0" distL="0" distR="0" wp14:anchorId="2DE00587" wp14:editId="3CE096F5">
                  <wp:extent cx="5021580" cy="3219450"/>
                  <wp:effectExtent l="0" t="0" r="7620" b="0"/>
                  <wp:docPr id="7406922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21580" cy="3219450"/>
                          </a:xfrm>
                          <a:prstGeom prst="rect">
                            <a:avLst/>
                          </a:prstGeom>
                          <a:noFill/>
                          <a:ln>
                            <a:noFill/>
                          </a:ln>
                        </pic:spPr>
                      </pic:pic>
                    </a:graphicData>
                  </a:graphic>
                </wp:inline>
              </w:drawing>
            </w:r>
          </w:p>
          <w:p w14:paraId="0264041B" w14:textId="726F2B60" w:rsidR="008E4474" w:rsidRDefault="008E4474">
            <w:pPr>
              <w:spacing w:after="160"/>
              <w:jc w:val="center"/>
            </w:pPr>
          </w:p>
        </w:tc>
      </w:tr>
    </w:tbl>
    <w:p w14:paraId="21B175CC" w14:textId="77777777" w:rsidR="008E4474" w:rsidRDefault="008E4474">
      <w:pPr>
        <w:spacing w:after="80"/>
      </w:pPr>
    </w:p>
    <w:tbl>
      <w:tblPr>
        <w:tblW w:w="156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86"/>
      </w:tblGrid>
      <w:tr w:rsidR="008E4474" w14:paraId="2B89BABD" w14:textId="77777777">
        <w:tc>
          <w:tcPr>
            <w:tcW w:w="15686" w:type="dxa"/>
            <w:tcBorders>
              <w:top w:val="single" w:sz="8" w:space="0" w:color="00A99D"/>
              <w:left w:val="single" w:sz="8" w:space="0" w:color="00A99D"/>
              <w:bottom w:val="single" w:sz="8" w:space="0" w:color="00A99D"/>
              <w:right w:val="single" w:sz="8" w:space="0" w:color="00A99D"/>
            </w:tcBorders>
            <w:shd w:val="clear" w:color="auto" w:fill="2E4D8A"/>
            <w:tcMar>
              <w:top w:w="90" w:type="dxa"/>
              <w:left w:w="180" w:type="dxa"/>
              <w:bottom w:w="90" w:type="dxa"/>
              <w:right w:w="180" w:type="dxa"/>
            </w:tcMar>
          </w:tcPr>
          <w:p w14:paraId="3000D8CB" w14:textId="77777777" w:rsidR="008E4474" w:rsidRDefault="000C5DC2">
            <w:r>
              <w:rPr>
                <w:b/>
                <w:bCs/>
                <w:color w:val="FFFFFF"/>
                <w:sz w:val="22"/>
                <w:szCs w:val="22"/>
              </w:rPr>
              <w:t>6  ALGORITHM &amp; PROCESS STEPS   |   7  TECHNOLOGY STACK</w:t>
            </w:r>
          </w:p>
        </w:tc>
      </w:tr>
    </w:tbl>
    <w:p w14:paraId="5DCDBA14" w14:textId="77777777" w:rsidR="008E4474" w:rsidRDefault="008E4474">
      <w:pPr>
        <w:spacing w:after="40"/>
      </w:pPr>
    </w:p>
    <w:tbl>
      <w:tblPr>
        <w:tblW w:w="156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21"/>
        <w:gridCol w:w="7865"/>
      </w:tblGrid>
      <w:tr w:rsidR="008E4474" w14:paraId="06067FE4" w14:textId="77777777">
        <w:tc>
          <w:tcPr>
            <w:tcW w:w="7843"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00" w:type="dxa"/>
            </w:tcMar>
          </w:tcPr>
          <w:tbl>
            <w:tblPr>
              <w:tblW w:w="78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
              <w:gridCol w:w="7383"/>
            </w:tblGrid>
            <w:tr w:rsidR="008E4474" w14:paraId="05E0B26E" w14:textId="77777777">
              <w:tc>
                <w:tcPr>
                  <w:tcW w:w="460" w:type="dxa"/>
                  <w:tcBorders>
                    <w:top w:val="single" w:sz="4" w:space="0" w:color="FFFFFF"/>
                    <w:left w:val="single" w:sz="4" w:space="0" w:color="FFFFFF"/>
                    <w:bottom w:val="single" w:sz="4" w:space="0" w:color="FFFFFF"/>
                    <w:right w:val="single" w:sz="4" w:space="0" w:color="FFFFFF"/>
                  </w:tcBorders>
                  <w:shd w:val="clear" w:color="auto" w:fill="2E4D8A"/>
                  <w:tcMar>
                    <w:top w:w="36" w:type="dxa"/>
                    <w:left w:w="40" w:type="dxa"/>
                    <w:bottom w:w="36" w:type="dxa"/>
                    <w:right w:w="40" w:type="dxa"/>
                  </w:tcMar>
                  <w:vAlign w:val="center"/>
                </w:tcPr>
                <w:p w14:paraId="38686DCE" w14:textId="77777777" w:rsidR="008E4474" w:rsidRDefault="000C5DC2">
                  <w:pPr>
                    <w:jc w:val="center"/>
                  </w:pPr>
                  <w:r>
                    <w:rPr>
                      <w:b/>
                      <w:bCs/>
                      <w:color w:val="FFFFFF"/>
                      <w:sz w:val="17"/>
                      <w:szCs w:val="17"/>
                    </w:rPr>
                    <w:t>1</w:t>
                  </w:r>
                </w:p>
              </w:tc>
              <w:tc>
                <w:tcPr>
                  <w:tcW w:w="7383" w:type="dxa"/>
                  <w:tcBorders>
                    <w:top w:val="single" w:sz="3" w:space="0" w:color="C5D1DC"/>
                    <w:left w:val="single" w:sz="3" w:space="0" w:color="C5D1DC"/>
                    <w:bottom w:val="single" w:sz="3" w:space="0" w:color="C5D1DC"/>
                    <w:right w:val="single" w:sz="3" w:space="0" w:color="C5D1DC"/>
                  </w:tcBorders>
                  <w:shd w:val="clear" w:color="auto" w:fill="F4F6F9"/>
                  <w:tcMar>
                    <w:top w:w="36" w:type="dxa"/>
                    <w:left w:w="80" w:type="dxa"/>
                    <w:bottom w:w="36" w:type="dxa"/>
                    <w:right w:w="80" w:type="dxa"/>
                  </w:tcMar>
                </w:tcPr>
                <w:p w14:paraId="19FFC4BA" w14:textId="77777777" w:rsidR="00572FAB" w:rsidRPr="00572FAB" w:rsidRDefault="00572FAB" w:rsidP="00572FAB">
                  <w:pPr>
                    <w:rPr>
                      <w:b/>
                      <w:bCs/>
                      <w:sz w:val="14"/>
                      <w:szCs w:val="14"/>
                      <w:lang w:val="en-IN"/>
                    </w:rPr>
                  </w:pPr>
                  <w:r w:rsidRPr="00572FAB">
                    <w:rPr>
                      <w:b/>
                      <w:bCs/>
                      <w:sz w:val="14"/>
                      <w:szCs w:val="14"/>
                      <w:lang w:val="en-IN"/>
                    </w:rPr>
                    <w:t>Step 1 — Data Collection</w:t>
                  </w:r>
                </w:p>
                <w:p w14:paraId="28EF7823" w14:textId="5989C311" w:rsidR="008E4474" w:rsidRPr="00572FAB" w:rsidRDefault="00572FAB" w:rsidP="00572FAB">
                  <w:pPr>
                    <w:rPr>
                      <w:b/>
                      <w:bCs/>
                      <w:sz w:val="14"/>
                      <w:szCs w:val="14"/>
                      <w:lang w:val="en-IN"/>
                    </w:rPr>
                  </w:pPr>
                  <w:r w:rsidRPr="00572FAB">
                    <w:rPr>
                      <w:b/>
                      <w:bCs/>
                      <w:sz w:val="14"/>
                      <w:szCs w:val="14"/>
                      <w:lang w:val="en-IN"/>
                    </w:rPr>
                    <w:t>Input:</w:t>
                  </w:r>
                  <w:r>
                    <w:rPr>
                      <w:b/>
                      <w:bCs/>
                      <w:sz w:val="14"/>
                      <w:szCs w:val="14"/>
                      <w:lang w:val="en-IN"/>
                    </w:rPr>
                    <w:t xml:space="preserve">    </w:t>
                  </w:r>
                  <w:r w:rsidRPr="00572FAB">
                    <w:rPr>
                      <w:b/>
                      <w:bCs/>
                      <w:sz w:val="14"/>
                      <w:szCs w:val="14"/>
                      <w:lang w:val="en-IN"/>
                    </w:rPr>
                    <w:t xml:space="preserve"> </w:t>
                  </w:r>
                  <w:r>
                    <w:rPr>
                      <w:b/>
                      <w:bCs/>
                      <w:sz w:val="14"/>
                      <w:szCs w:val="14"/>
                      <w:lang w:val="en-IN"/>
                    </w:rPr>
                    <w:t xml:space="preserve"> </w:t>
                  </w:r>
                  <w:r w:rsidRPr="00572FAB">
                    <w:rPr>
                      <w:b/>
                      <w:bCs/>
                      <w:sz w:val="14"/>
                      <w:szCs w:val="14"/>
                      <w:lang w:val="en-IN"/>
                    </w:rPr>
                    <w:t>Gig-worker financial data</w:t>
                  </w:r>
                  <w:r w:rsidRPr="00572FAB">
                    <w:rPr>
                      <w:b/>
                      <w:bCs/>
                      <w:sz w:val="14"/>
                      <w:szCs w:val="14"/>
                      <w:lang w:val="en-IN"/>
                    </w:rPr>
                    <w:br/>
                    <w:t xml:space="preserve">Output: </w:t>
                  </w:r>
                  <w:r>
                    <w:rPr>
                      <w:b/>
                      <w:bCs/>
                      <w:sz w:val="14"/>
                      <w:szCs w:val="14"/>
                      <w:lang w:val="en-IN"/>
                    </w:rPr>
                    <w:t xml:space="preserve">  </w:t>
                  </w:r>
                  <w:r w:rsidRPr="00572FAB">
                    <w:rPr>
                      <w:b/>
                      <w:bCs/>
                      <w:sz w:val="14"/>
                      <w:szCs w:val="14"/>
                      <w:lang w:val="en-IN"/>
                    </w:rPr>
                    <w:t>Structured dataset</w:t>
                  </w:r>
                  <w:r w:rsidRPr="00572FAB">
                    <w:rPr>
                      <w:b/>
                      <w:bCs/>
                      <w:sz w:val="14"/>
                      <w:szCs w:val="14"/>
                      <w:lang w:val="en-IN"/>
                    </w:rPr>
                    <w:br/>
                    <w:t>Tools:</w:t>
                  </w:r>
                  <w:r>
                    <w:rPr>
                      <w:b/>
                      <w:bCs/>
                      <w:sz w:val="14"/>
                      <w:szCs w:val="14"/>
                      <w:lang w:val="en-IN"/>
                    </w:rPr>
                    <w:t xml:space="preserve">       </w:t>
                  </w:r>
                  <w:r w:rsidRPr="00572FAB">
                    <w:rPr>
                      <w:b/>
                      <w:bCs/>
                      <w:i/>
                      <w:iCs/>
                      <w:color w:val="000000" w:themeColor="text1"/>
                      <w:sz w:val="14"/>
                      <w:szCs w:val="14"/>
                      <w:lang w:val="en-IN"/>
                    </w:rPr>
                    <w:t>CSV, Pandas</w:t>
                  </w:r>
                </w:p>
              </w:tc>
            </w:tr>
            <w:tr w:rsidR="008E4474" w14:paraId="22429CDB" w14:textId="77777777">
              <w:tc>
                <w:tcPr>
                  <w:tcW w:w="460" w:type="dxa"/>
                  <w:tcBorders>
                    <w:top w:val="single" w:sz="4" w:space="0" w:color="FFFFFF"/>
                    <w:left w:val="single" w:sz="4" w:space="0" w:color="FFFFFF"/>
                    <w:bottom w:val="single" w:sz="4" w:space="0" w:color="FFFFFF"/>
                    <w:right w:val="single" w:sz="4" w:space="0" w:color="FFFFFF"/>
                  </w:tcBorders>
                  <w:shd w:val="clear" w:color="auto" w:fill="00A99D"/>
                  <w:tcMar>
                    <w:top w:w="36" w:type="dxa"/>
                    <w:left w:w="40" w:type="dxa"/>
                    <w:bottom w:w="36" w:type="dxa"/>
                    <w:right w:w="40" w:type="dxa"/>
                  </w:tcMar>
                  <w:vAlign w:val="center"/>
                </w:tcPr>
                <w:p w14:paraId="1829E607" w14:textId="77777777" w:rsidR="008E4474" w:rsidRDefault="000C5DC2">
                  <w:pPr>
                    <w:jc w:val="center"/>
                  </w:pPr>
                  <w:r>
                    <w:rPr>
                      <w:b/>
                      <w:bCs/>
                      <w:color w:val="FFFFFF"/>
                      <w:sz w:val="17"/>
                      <w:szCs w:val="17"/>
                    </w:rPr>
                    <w:t>2</w:t>
                  </w:r>
                </w:p>
              </w:tc>
              <w:tc>
                <w:tcPr>
                  <w:tcW w:w="7383" w:type="dxa"/>
                  <w:tcBorders>
                    <w:top w:val="single" w:sz="3" w:space="0" w:color="C5D1DC"/>
                    <w:left w:val="single" w:sz="3" w:space="0" w:color="C5D1DC"/>
                    <w:bottom w:val="single" w:sz="3" w:space="0" w:color="C5D1DC"/>
                    <w:right w:val="single" w:sz="3" w:space="0" w:color="C5D1DC"/>
                  </w:tcBorders>
                  <w:shd w:val="clear" w:color="auto" w:fill="FFFFFF"/>
                  <w:tcMar>
                    <w:top w:w="36" w:type="dxa"/>
                    <w:left w:w="80" w:type="dxa"/>
                    <w:bottom w:w="36" w:type="dxa"/>
                    <w:right w:w="80" w:type="dxa"/>
                  </w:tcMar>
                </w:tcPr>
                <w:p w14:paraId="294449CA" w14:textId="77777777" w:rsidR="00572FAB" w:rsidRPr="00572FAB" w:rsidRDefault="00572FAB" w:rsidP="00572FAB">
                  <w:pPr>
                    <w:rPr>
                      <w:b/>
                      <w:bCs/>
                      <w:sz w:val="14"/>
                      <w:szCs w:val="14"/>
                      <w:lang w:val="en-IN"/>
                    </w:rPr>
                  </w:pPr>
                  <w:r w:rsidRPr="00572FAB">
                    <w:rPr>
                      <w:b/>
                      <w:bCs/>
                      <w:sz w:val="14"/>
                      <w:szCs w:val="14"/>
                      <w:lang w:val="en-IN"/>
                    </w:rPr>
                    <w:t>Step 2 — Data Preprocessing</w:t>
                  </w:r>
                </w:p>
                <w:p w14:paraId="7CFD7370" w14:textId="39DD0B91" w:rsidR="008E4474" w:rsidRPr="00572FAB" w:rsidRDefault="00572FAB" w:rsidP="00572FAB">
                  <w:pPr>
                    <w:rPr>
                      <w:b/>
                      <w:bCs/>
                      <w:sz w:val="14"/>
                      <w:szCs w:val="14"/>
                      <w:lang w:val="en-IN"/>
                    </w:rPr>
                  </w:pPr>
                  <w:r w:rsidRPr="00572FAB">
                    <w:rPr>
                      <w:b/>
                      <w:bCs/>
                      <w:sz w:val="14"/>
                      <w:szCs w:val="14"/>
                      <w:lang w:val="en-IN"/>
                    </w:rPr>
                    <w:t xml:space="preserve">Input: </w:t>
                  </w:r>
                  <w:r>
                    <w:rPr>
                      <w:b/>
                      <w:bCs/>
                      <w:sz w:val="14"/>
                      <w:szCs w:val="14"/>
                      <w:lang w:val="en-IN"/>
                    </w:rPr>
                    <w:t xml:space="preserve">      </w:t>
                  </w:r>
                  <w:r w:rsidRPr="00572FAB">
                    <w:rPr>
                      <w:b/>
                      <w:bCs/>
                      <w:sz w:val="14"/>
                      <w:szCs w:val="14"/>
                      <w:lang w:val="en-IN"/>
                    </w:rPr>
                    <w:t>Raw dataset</w:t>
                  </w:r>
                  <w:r w:rsidRPr="00572FAB">
                    <w:rPr>
                      <w:b/>
                      <w:bCs/>
                      <w:sz w:val="14"/>
                      <w:szCs w:val="14"/>
                      <w:lang w:val="en-IN"/>
                    </w:rPr>
                    <w:br/>
                    <w:t xml:space="preserve">Output: </w:t>
                  </w:r>
                  <w:r>
                    <w:rPr>
                      <w:b/>
                      <w:bCs/>
                      <w:sz w:val="14"/>
                      <w:szCs w:val="14"/>
                      <w:lang w:val="en-IN"/>
                    </w:rPr>
                    <w:t xml:space="preserve">   </w:t>
                  </w:r>
                  <w:r w:rsidRPr="00572FAB">
                    <w:rPr>
                      <w:b/>
                      <w:bCs/>
                      <w:sz w:val="14"/>
                      <w:szCs w:val="14"/>
                      <w:lang w:val="en-IN"/>
                    </w:rPr>
                    <w:t>Cleaned and normalized data</w:t>
                  </w:r>
                  <w:r w:rsidRPr="00572FAB">
                    <w:rPr>
                      <w:b/>
                      <w:bCs/>
                      <w:sz w:val="14"/>
                      <w:szCs w:val="14"/>
                      <w:lang w:val="en-IN"/>
                    </w:rPr>
                    <w:br/>
                    <w:t>Tools:</w:t>
                  </w:r>
                  <w:r>
                    <w:rPr>
                      <w:b/>
                      <w:bCs/>
                      <w:sz w:val="14"/>
                      <w:szCs w:val="14"/>
                      <w:lang w:val="en-IN"/>
                    </w:rPr>
                    <w:t xml:space="preserve">       </w:t>
                  </w:r>
                  <w:r w:rsidRPr="00572FAB">
                    <w:rPr>
                      <w:b/>
                      <w:bCs/>
                      <w:sz w:val="14"/>
                      <w:szCs w:val="14"/>
                      <w:lang w:val="en-IN"/>
                    </w:rPr>
                    <w:t xml:space="preserve"> Pandas, NumPy</w:t>
                  </w:r>
                </w:p>
              </w:tc>
            </w:tr>
            <w:tr w:rsidR="008E4474" w14:paraId="29C20EAD" w14:textId="77777777">
              <w:tc>
                <w:tcPr>
                  <w:tcW w:w="460" w:type="dxa"/>
                  <w:tcBorders>
                    <w:top w:val="single" w:sz="4" w:space="0" w:color="FFFFFF"/>
                    <w:left w:val="single" w:sz="4" w:space="0" w:color="FFFFFF"/>
                    <w:bottom w:val="single" w:sz="4" w:space="0" w:color="FFFFFF"/>
                    <w:right w:val="single" w:sz="4" w:space="0" w:color="FFFFFF"/>
                  </w:tcBorders>
                  <w:shd w:val="clear" w:color="auto" w:fill="2E4D8A"/>
                  <w:tcMar>
                    <w:top w:w="36" w:type="dxa"/>
                    <w:left w:w="40" w:type="dxa"/>
                    <w:bottom w:w="36" w:type="dxa"/>
                    <w:right w:w="40" w:type="dxa"/>
                  </w:tcMar>
                  <w:vAlign w:val="center"/>
                </w:tcPr>
                <w:p w14:paraId="70883920" w14:textId="77777777" w:rsidR="008E4474" w:rsidRDefault="000C5DC2">
                  <w:pPr>
                    <w:jc w:val="center"/>
                  </w:pPr>
                  <w:r>
                    <w:rPr>
                      <w:b/>
                      <w:bCs/>
                      <w:color w:val="FFFFFF"/>
                      <w:sz w:val="17"/>
                      <w:szCs w:val="17"/>
                    </w:rPr>
                    <w:t>3</w:t>
                  </w:r>
                </w:p>
              </w:tc>
              <w:tc>
                <w:tcPr>
                  <w:tcW w:w="7383" w:type="dxa"/>
                  <w:tcBorders>
                    <w:top w:val="single" w:sz="3" w:space="0" w:color="C5D1DC"/>
                    <w:left w:val="single" w:sz="3" w:space="0" w:color="C5D1DC"/>
                    <w:bottom w:val="single" w:sz="3" w:space="0" w:color="C5D1DC"/>
                    <w:right w:val="single" w:sz="3" w:space="0" w:color="C5D1DC"/>
                  </w:tcBorders>
                  <w:shd w:val="clear" w:color="auto" w:fill="F4F6F9"/>
                  <w:tcMar>
                    <w:top w:w="36" w:type="dxa"/>
                    <w:left w:w="80" w:type="dxa"/>
                    <w:bottom w:w="36" w:type="dxa"/>
                    <w:right w:w="80" w:type="dxa"/>
                  </w:tcMar>
                </w:tcPr>
                <w:p w14:paraId="7C81811F" w14:textId="77777777" w:rsidR="00572FAB" w:rsidRPr="00572FAB" w:rsidRDefault="00572FAB" w:rsidP="00572FAB">
                  <w:pPr>
                    <w:rPr>
                      <w:b/>
                      <w:bCs/>
                      <w:sz w:val="14"/>
                      <w:szCs w:val="14"/>
                      <w:lang w:val="en-IN"/>
                    </w:rPr>
                  </w:pPr>
                  <w:r w:rsidRPr="00572FAB">
                    <w:rPr>
                      <w:b/>
                      <w:bCs/>
                      <w:sz w:val="14"/>
                      <w:szCs w:val="14"/>
                      <w:lang w:val="en-IN"/>
                    </w:rPr>
                    <w:t>Step 3 — Feature Engineering</w:t>
                  </w:r>
                </w:p>
                <w:p w14:paraId="05625E23" w14:textId="1970C5F1" w:rsidR="008E4474" w:rsidRPr="00572FAB" w:rsidRDefault="00572FAB" w:rsidP="00572FAB">
                  <w:pPr>
                    <w:rPr>
                      <w:b/>
                      <w:bCs/>
                      <w:sz w:val="14"/>
                      <w:szCs w:val="14"/>
                      <w:lang w:val="en-IN"/>
                    </w:rPr>
                  </w:pPr>
                  <w:r w:rsidRPr="00572FAB">
                    <w:rPr>
                      <w:b/>
                      <w:bCs/>
                      <w:sz w:val="14"/>
                      <w:szCs w:val="14"/>
                      <w:lang w:val="en-IN"/>
                    </w:rPr>
                    <w:t xml:space="preserve">Input: </w:t>
                  </w:r>
                  <w:r>
                    <w:rPr>
                      <w:b/>
                      <w:bCs/>
                      <w:sz w:val="14"/>
                      <w:szCs w:val="14"/>
                      <w:lang w:val="en-IN"/>
                    </w:rPr>
                    <w:t xml:space="preserve">       </w:t>
                  </w:r>
                  <w:r w:rsidRPr="00572FAB">
                    <w:rPr>
                      <w:b/>
                      <w:bCs/>
                      <w:sz w:val="14"/>
                      <w:szCs w:val="14"/>
                      <w:lang w:val="en-IN"/>
                    </w:rPr>
                    <w:t>Financial attributes</w:t>
                  </w:r>
                  <w:r w:rsidRPr="00572FAB">
                    <w:rPr>
                      <w:b/>
                      <w:bCs/>
                      <w:sz w:val="14"/>
                      <w:szCs w:val="14"/>
                      <w:lang w:val="en-IN"/>
                    </w:rPr>
                    <w:br/>
                    <w:t xml:space="preserve">Output: </w:t>
                  </w:r>
                  <w:r>
                    <w:rPr>
                      <w:b/>
                      <w:bCs/>
                      <w:sz w:val="14"/>
                      <w:szCs w:val="14"/>
                      <w:lang w:val="en-IN"/>
                    </w:rPr>
                    <w:t xml:space="preserve">   </w:t>
                  </w:r>
                  <w:r w:rsidRPr="00572FAB">
                    <w:rPr>
                      <w:b/>
                      <w:bCs/>
                      <w:sz w:val="14"/>
                      <w:szCs w:val="14"/>
                      <w:lang w:val="en-IN"/>
                    </w:rPr>
                    <w:t>ML-ready feature vectors</w:t>
                  </w:r>
                  <w:r w:rsidRPr="00572FAB">
                    <w:rPr>
                      <w:b/>
                      <w:bCs/>
                      <w:sz w:val="14"/>
                      <w:szCs w:val="14"/>
                      <w:lang w:val="en-IN"/>
                    </w:rPr>
                    <w:br/>
                    <w:t xml:space="preserve">Tools: </w:t>
                  </w:r>
                  <w:r>
                    <w:rPr>
                      <w:b/>
                      <w:bCs/>
                      <w:sz w:val="14"/>
                      <w:szCs w:val="14"/>
                      <w:lang w:val="en-IN"/>
                    </w:rPr>
                    <w:t xml:space="preserve">       </w:t>
                  </w:r>
                  <w:r w:rsidRPr="00572FAB">
                    <w:rPr>
                      <w:b/>
                      <w:bCs/>
                      <w:sz w:val="14"/>
                      <w:szCs w:val="14"/>
                      <w:lang w:val="en-IN"/>
                    </w:rPr>
                    <w:t>Scikit-learn</w:t>
                  </w:r>
                </w:p>
              </w:tc>
            </w:tr>
            <w:tr w:rsidR="008E4474" w14:paraId="3C5AEDD7" w14:textId="77777777">
              <w:tc>
                <w:tcPr>
                  <w:tcW w:w="460" w:type="dxa"/>
                  <w:tcBorders>
                    <w:top w:val="single" w:sz="4" w:space="0" w:color="FFFFFF"/>
                    <w:left w:val="single" w:sz="4" w:space="0" w:color="FFFFFF"/>
                    <w:bottom w:val="single" w:sz="4" w:space="0" w:color="FFFFFF"/>
                    <w:right w:val="single" w:sz="4" w:space="0" w:color="FFFFFF"/>
                  </w:tcBorders>
                  <w:shd w:val="clear" w:color="auto" w:fill="00A99D"/>
                  <w:tcMar>
                    <w:top w:w="36" w:type="dxa"/>
                    <w:left w:w="40" w:type="dxa"/>
                    <w:bottom w:w="36" w:type="dxa"/>
                    <w:right w:w="40" w:type="dxa"/>
                  </w:tcMar>
                  <w:vAlign w:val="center"/>
                </w:tcPr>
                <w:p w14:paraId="14B9D1E6" w14:textId="77777777" w:rsidR="008E4474" w:rsidRDefault="000C5DC2">
                  <w:pPr>
                    <w:jc w:val="center"/>
                  </w:pPr>
                  <w:r>
                    <w:rPr>
                      <w:b/>
                      <w:bCs/>
                      <w:color w:val="FFFFFF"/>
                      <w:sz w:val="17"/>
                      <w:szCs w:val="17"/>
                    </w:rPr>
                    <w:t>4</w:t>
                  </w:r>
                </w:p>
              </w:tc>
              <w:tc>
                <w:tcPr>
                  <w:tcW w:w="7383" w:type="dxa"/>
                  <w:tcBorders>
                    <w:top w:val="single" w:sz="3" w:space="0" w:color="C5D1DC"/>
                    <w:left w:val="single" w:sz="3" w:space="0" w:color="C5D1DC"/>
                    <w:bottom w:val="single" w:sz="3" w:space="0" w:color="C5D1DC"/>
                    <w:right w:val="single" w:sz="3" w:space="0" w:color="C5D1DC"/>
                  </w:tcBorders>
                  <w:shd w:val="clear" w:color="auto" w:fill="FFFFFF"/>
                  <w:tcMar>
                    <w:top w:w="36" w:type="dxa"/>
                    <w:left w:w="80" w:type="dxa"/>
                    <w:bottom w:w="36" w:type="dxa"/>
                    <w:right w:w="80" w:type="dxa"/>
                  </w:tcMar>
                </w:tcPr>
                <w:p w14:paraId="232E451D" w14:textId="77777777" w:rsidR="00572FAB" w:rsidRPr="00572FAB" w:rsidRDefault="00572FAB" w:rsidP="00572FAB">
                  <w:pPr>
                    <w:rPr>
                      <w:b/>
                      <w:bCs/>
                      <w:sz w:val="14"/>
                      <w:szCs w:val="14"/>
                      <w:lang w:val="en-IN"/>
                    </w:rPr>
                  </w:pPr>
                  <w:r w:rsidRPr="00572FAB">
                    <w:rPr>
                      <w:b/>
                      <w:bCs/>
                      <w:sz w:val="14"/>
                      <w:szCs w:val="14"/>
                      <w:lang w:val="en-IN"/>
                    </w:rPr>
                    <w:t>Step 4 — ML Model Training</w:t>
                  </w:r>
                </w:p>
                <w:p w14:paraId="636532CE" w14:textId="4AECFB58" w:rsidR="008E4474" w:rsidRPr="00572FAB" w:rsidRDefault="00572FAB" w:rsidP="00572FAB">
                  <w:pPr>
                    <w:rPr>
                      <w:b/>
                      <w:bCs/>
                      <w:sz w:val="14"/>
                      <w:szCs w:val="14"/>
                      <w:lang w:val="en-IN"/>
                    </w:rPr>
                  </w:pPr>
                  <w:r w:rsidRPr="00572FAB">
                    <w:rPr>
                      <w:b/>
                      <w:bCs/>
                      <w:sz w:val="14"/>
                      <w:szCs w:val="14"/>
                      <w:lang w:val="en-IN"/>
                    </w:rPr>
                    <w:t xml:space="preserve">Input: </w:t>
                  </w:r>
                  <w:r w:rsidR="00D41711">
                    <w:rPr>
                      <w:b/>
                      <w:bCs/>
                      <w:sz w:val="14"/>
                      <w:szCs w:val="14"/>
                      <w:lang w:val="en-IN"/>
                    </w:rPr>
                    <w:t xml:space="preserve">     </w:t>
                  </w:r>
                  <w:r w:rsidRPr="00572FAB">
                    <w:rPr>
                      <w:b/>
                      <w:bCs/>
                      <w:sz w:val="14"/>
                      <w:szCs w:val="14"/>
                      <w:lang w:val="en-IN"/>
                    </w:rPr>
                    <w:t>Processed dataset</w:t>
                  </w:r>
                  <w:r w:rsidRPr="00572FAB">
                    <w:rPr>
                      <w:b/>
                      <w:bCs/>
                      <w:sz w:val="14"/>
                      <w:szCs w:val="14"/>
                      <w:lang w:val="en-IN"/>
                    </w:rPr>
                    <w:br/>
                    <w:t xml:space="preserve">Output: </w:t>
                  </w:r>
                  <w:r w:rsidR="00D41711">
                    <w:rPr>
                      <w:b/>
                      <w:bCs/>
                      <w:sz w:val="14"/>
                      <w:szCs w:val="14"/>
                      <w:lang w:val="en-IN"/>
                    </w:rPr>
                    <w:t xml:space="preserve">  </w:t>
                  </w:r>
                  <w:r w:rsidRPr="00572FAB">
                    <w:rPr>
                      <w:b/>
                      <w:bCs/>
                      <w:sz w:val="14"/>
                      <w:szCs w:val="14"/>
                      <w:lang w:val="en-IN"/>
                    </w:rPr>
                    <w:t>Trained ML models</w:t>
                  </w:r>
                  <w:r w:rsidRPr="00572FAB">
                    <w:rPr>
                      <w:b/>
                      <w:bCs/>
                      <w:sz w:val="14"/>
                      <w:szCs w:val="14"/>
                      <w:lang w:val="en-IN"/>
                    </w:rPr>
                    <w:br/>
                    <w:t>Algorithms: Logistic Regression, Random Forest, XGBoost</w:t>
                  </w:r>
                </w:p>
              </w:tc>
            </w:tr>
            <w:tr w:rsidR="008E4474" w14:paraId="377852EB" w14:textId="77777777">
              <w:tc>
                <w:tcPr>
                  <w:tcW w:w="460" w:type="dxa"/>
                  <w:tcBorders>
                    <w:top w:val="single" w:sz="4" w:space="0" w:color="FFFFFF"/>
                    <w:left w:val="single" w:sz="4" w:space="0" w:color="FFFFFF"/>
                    <w:bottom w:val="single" w:sz="4" w:space="0" w:color="FFFFFF"/>
                    <w:right w:val="single" w:sz="4" w:space="0" w:color="FFFFFF"/>
                  </w:tcBorders>
                  <w:shd w:val="clear" w:color="auto" w:fill="2E4D8A"/>
                  <w:tcMar>
                    <w:top w:w="36" w:type="dxa"/>
                    <w:left w:w="40" w:type="dxa"/>
                    <w:bottom w:w="36" w:type="dxa"/>
                    <w:right w:w="40" w:type="dxa"/>
                  </w:tcMar>
                  <w:vAlign w:val="center"/>
                </w:tcPr>
                <w:p w14:paraId="07632541" w14:textId="77777777" w:rsidR="008E4474" w:rsidRDefault="000C5DC2">
                  <w:pPr>
                    <w:jc w:val="center"/>
                  </w:pPr>
                  <w:r>
                    <w:rPr>
                      <w:b/>
                      <w:bCs/>
                      <w:color w:val="FFFFFF"/>
                      <w:sz w:val="17"/>
                      <w:szCs w:val="17"/>
                    </w:rPr>
                    <w:t>5</w:t>
                  </w:r>
                </w:p>
              </w:tc>
              <w:tc>
                <w:tcPr>
                  <w:tcW w:w="7383" w:type="dxa"/>
                  <w:tcBorders>
                    <w:top w:val="single" w:sz="3" w:space="0" w:color="C5D1DC"/>
                    <w:left w:val="single" w:sz="3" w:space="0" w:color="C5D1DC"/>
                    <w:bottom w:val="single" w:sz="3" w:space="0" w:color="C5D1DC"/>
                    <w:right w:val="single" w:sz="3" w:space="0" w:color="C5D1DC"/>
                  </w:tcBorders>
                  <w:shd w:val="clear" w:color="auto" w:fill="F4F6F9"/>
                  <w:tcMar>
                    <w:top w:w="36" w:type="dxa"/>
                    <w:left w:w="80" w:type="dxa"/>
                    <w:bottom w:w="36" w:type="dxa"/>
                    <w:right w:w="80" w:type="dxa"/>
                  </w:tcMar>
                </w:tcPr>
                <w:p w14:paraId="3A19D870" w14:textId="77777777" w:rsidR="00572FAB" w:rsidRPr="00572FAB" w:rsidRDefault="00572FAB" w:rsidP="00572FAB">
                  <w:pPr>
                    <w:rPr>
                      <w:b/>
                      <w:bCs/>
                      <w:sz w:val="14"/>
                      <w:szCs w:val="14"/>
                      <w:lang w:val="en-IN"/>
                    </w:rPr>
                  </w:pPr>
                  <w:r w:rsidRPr="00572FAB">
                    <w:rPr>
                      <w:b/>
                      <w:bCs/>
                      <w:sz w:val="14"/>
                      <w:szCs w:val="14"/>
                      <w:lang w:val="en-IN"/>
                    </w:rPr>
                    <w:t>Step 5 — Prediction Generation</w:t>
                  </w:r>
                </w:p>
                <w:p w14:paraId="610C7F31" w14:textId="7B133247" w:rsidR="008E4474" w:rsidRPr="00572FAB" w:rsidRDefault="00572FAB" w:rsidP="00572FAB">
                  <w:pPr>
                    <w:rPr>
                      <w:b/>
                      <w:bCs/>
                      <w:sz w:val="14"/>
                      <w:szCs w:val="14"/>
                      <w:lang w:val="en-IN"/>
                    </w:rPr>
                  </w:pPr>
                  <w:r w:rsidRPr="00572FAB">
                    <w:rPr>
                      <w:b/>
                      <w:bCs/>
                      <w:sz w:val="14"/>
                      <w:szCs w:val="14"/>
                      <w:lang w:val="en-IN"/>
                    </w:rPr>
                    <w:t xml:space="preserve">Input: </w:t>
                  </w:r>
                  <w:r w:rsidR="00D41711">
                    <w:rPr>
                      <w:b/>
                      <w:bCs/>
                      <w:sz w:val="14"/>
                      <w:szCs w:val="14"/>
                      <w:lang w:val="en-IN"/>
                    </w:rPr>
                    <w:t xml:space="preserve">     </w:t>
                  </w:r>
                  <w:r w:rsidRPr="00572FAB">
                    <w:rPr>
                      <w:b/>
                      <w:bCs/>
                      <w:sz w:val="14"/>
                      <w:szCs w:val="14"/>
                      <w:lang w:val="en-IN"/>
                    </w:rPr>
                    <w:t>User financial data</w:t>
                  </w:r>
                  <w:r w:rsidRPr="00572FAB">
                    <w:rPr>
                      <w:b/>
                      <w:bCs/>
                      <w:sz w:val="14"/>
                      <w:szCs w:val="14"/>
                      <w:lang w:val="en-IN"/>
                    </w:rPr>
                    <w:br/>
                    <w:t xml:space="preserve">Output: </w:t>
                  </w:r>
                  <w:r w:rsidR="00D41711">
                    <w:rPr>
                      <w:b/>
                      <w:bCs/>
                      <w:sz w:val="14"/>
                      <w:szCs w:val="14"/>
                      <w:lang w:val="en-IN"/>
                    </w:rPr>
                    <w:t xml:space="preserve">  </w:t>
                  </w:r>
                  <w:r w:rsidRPr="00572FAB">
                    <w:rPr>
                      <w:b/>
                      <w:bCs/>
                      <w:sz w:val="14"/>
                      <w:szCs w:val="14"/>
                      <w:lang w:val="en-IN"/>
                    </w:rPr>
                    <w:t>Credit score and default risk</w:t>
                  </w:r>
                  <w:r w:rsidRPr="00572FAB">
                    <w:rPr>
                      <w:b/>
                      <w:bCs/>
                      <w:sz w:val="14"/>
                      <w:szCs w:val="14"/>
                      <w:lang w:val="en-IN"/>
                    </w:rPr>
                    <w:br/>
                    <w:t>Tools:</w:t>
                  </w:r>
                  <w:r w:rsidR="00D41711">
                    <w:rPr>
                      <w:b/>
                      <w:bCs/>
                      <w:sz w:val="14"/>
                      <w:szCs w:val="14"/>
                      <w:lang w:val="en-IN"/>
                    </w:rPr>
                    <w:t xml:space="preserve">     </w:t>
                  </w:r>
                  <w:r w:rsidRPr="00572FAB">
                    <w:rPr>
                      <w:b/>
                      <w:bCs/>
                      <w:sz w:val="14"/>
                      <w:szCs w:val="14"/>
                      <w:lang w:val="en-IN"/>
                    </w:rPr>
                    <w:t xml:space="preserve"> XGBoost</w:t>
                  </w:r>
                </w:p>
              </w:tc>
            </w:tr>
            <w:tr w:rsidR="008E4474" w14:paraId="7A47FA1F" w14:textId="77777777">
              <w:tc>
                <w:tcPr>
                  <w:tcW w:w="460" w:type="dxa"/>
                  <w:tcBorders>
                    <w:top w:val="single" w:sz="4" w:space="0" w:color="FFFFFF"/>
                    <w:left w:val="single" w:sz="4" w:space="0" w:color="FFFFFF"/>
                    <w:bottom w:val="single" w:sz="4" w:space="0" w:color="FFFFFF"/>
                    <w:right w:val="single" w:sz="4" w:space="0" w:color="FFFFFF"/>
                  </w:tcBorders>
                  <w:shd w:val="clear" w:color="auto" w:fill="00A99D"/>
                  <w:tcMar>
                    <w:top w:w="36" w:type="dxa"/>
                    <w:left w:w="40" w:type="dxa"/>
                    <w:bottom w:w="36" w:type="dxa"/>
                    <w:right w:w="40" w:type="dxa"/>
                  </w:tcMar>
                  <w:vAlign w:val="center"/>
                </w:tcPr>
                <w:p w14:paraId="1E11D7B1" w14:textId="77777777" w:rsidR="008E4474" w:rsidRDefault="000C5DC2">
                  <w:pPr>
                    <w:jc w:val="center"/>
                  </w:pPr>
                  <w:r>
                    <w:rPr>
                      <w:b/>
                      <w:bCs/>
                      <w:color w:val="FFFFFF"/>
                      <w:sz w:val="17"/>
                      <w:szCs w:val="17"/>
                    </w:rPr>
                    <w:t>6</w:t>
                  </w:r>
                </w:p>
              </w:tc>
              <w:tc>
                <w:tcPr>
                  <w:tcW w:w="7383" w:type="dxa"/>
                  <w:tcBorders>
                    <w:top w:val="single" w:sz="3" w:space="0" w:color="C5D1DC"/>
                    <w:left w:val="single" w:sz="3" w:space="0" w:color="C5D1DC"/>
                    <w:bottom w:val="single" w:sz="3" w:space="0" w:color="C5D1DC"/>
                    <w:right w:val="single" w:sz="3" w:space="0" w:color="C5D1DC"/>
                  </w:tcBorders>
                  <w:shd w:val="clear" w:color="auto" w:fill="FFFFFF"/>
                  <w:tcMar>
                    <w:top w:w="36" w:type="dxa"/>
                    <w:left w:w="80" w:type="dxa"/>
                    <w:bottom w:w="36" w:type="dxa"/>
                    <w:right w:w="80" w:type="dxa"/>
                  </w:tcMar>
                </w:tcPr>
                <w:p w14:paraId="07915D16" w14:textId="77777777" w:rsidR="00572FAB" w:rsidRPr="00572FAB" w:rsidRDefault="00572FAB" w:rsidP="00572FAB">
                  <w:pPr>
                    <w:rPr>
                      <w:b/>
                      <w:bCs/>
                      <w:sz w:val="14"/>
                      <w:szCs w:val="14"/>
                      <w:lang w:val="en-IN"/>
                    </w:rPr>
                  </w:pPr>
                  <w:r w:rsidRPr="00572FAB">
                    <w:rPr>
                      <w:b/>
                      <w:bCs/>
                      <w:sz w:val="14"/>
                      <w:szCs w:val="14"/>
                      <w:lang w:val="en-IN"/>
                    </w:rPr>
                    <w:t>Step 6 — Explainability Generation</w:t>
                  </w:r>
                </w:p>
                <w:p w14:paraId="7D0D1768" w14:textId="4102B981" w:rsidR="008E4474" w:rsidRPr="00572FAB" w:rsidRDefault="00572FAB" w:rsidP="00572FAB">
                  <w:pPr>
                    <w:rPr>
                      <w:b/>
                      <w:bCs/>
                      <w:sz w:val="14"/>
                      <w:szCs w:val="14"/>
                      <w:lang w:val="en-IN"/>
                    </w:rPr>
                  </w:pPr>
                  <w:r w:rsidRPr="00572FAB">
                    <w:rPr>
                      <w:b/>
                      <w:bCs/>
                      <w:sz w:val="14"/>
                      <w:szCs w:val="14"/>
                      <w:lang w:val="en-IN"/>
                    </w:rPr>
                    <w:t xml:space="preserve">Input: </w:t>
                  </w:r>
                  <w:r w:rsidR="00D41711">
                    <w:rPr>
                      <w:b/>
                      <w:bCs/>
                      <w:sz w:val="14"/>
                      <w:szCs w:val="14"/>
                      <w:lang w:val="en-IN"/>
                    </w:rPr>
                    <w:t xml:space="preserve">     </w:t>
                  </w:r>
                  <w:r w:rsidRPr="00572FAB">
                    <w:rPr>
                      <w:b/>
                      <w:bCs/>
                      <w:sz w:val="14"/>
                      <w:szCs w:val="14"/>
                      <w:lang w:val="en-IN"/>
                    </w:rPr>
                    <w:t>ML predictions</w:t>
                  </w:r>
                  <w:r w:rsidRPr="00572FAB">
                    <w:rPr>
                      <w:b/>
                      <w:bCs/>
                      <w:sz w:val="14"/>
                      <w:szCs w:val="14"/>
                      <w:lang w:val="en-IN"/>
                    </w:rPr>
                    <w:br/>
                    <w:t xml:space="preserve">Output: </w:t>
                  </w:r>
                  <w:r w:rsidR="00D41711">
                    <w:rPr>
                      <w:b/>
                      <w:bCs/>
                      <w:sz w:val="14"/>
                      <w:szCs w:val="14"/>
                      <w:lang w:val="en-IN"/>
                    </w:rPr>
                    <w:t xml:space="preserve">  </w:t>
                  </w:r>
                  <w:r w:rsidRPr="00572FAB">
                    <w:rPr>
                      <w:b/>
                      <w:bCs/>
                      <w:sz w:val="14"/>
                      <w:szCs w:val="14"/>
                      <w:lang w:val="en-IN"/>
                    </w:rPr>
                    <w:t>SHAP and LIME explanations</w:t>
                  </w:r>
                  <w:r w:rsidRPr="00572FAB">
                    <w:rPr>
                      <w:b/>
                      <w:bCs/>
                      <w:sz w:val="14"/>
                      <w:szCs w:val="14"/>
                      <w:lang w:val="en-IN"/>
                    </w:rPr>
                    <w:br/>
                    <w:t xml:space="preserve">Tools: </w:t>
                  </w:r>
                  <w:r w:rsidR="00D41711">
                    <w:rPr>
                      <w:b/>
                      <w:bCs/>
                      <w:sz w:val="14"/>
                      <w:szCs w:val="14"/>
                      <w:lang w:val="en-IN"/>
                    </w:rPr>
                    <w:t xml:space="preserve">     </w:t>
                  </w:r>
                  <w:r w:rsidRPr="00572FAB">
                    <w:rPr>
                      <w:b/>
                      <w:bCs/>
                      <w:sz w:val="14"/>
                      <w:szCs w:val="14"/>
                      <w:lang w:val="en-IN"/>
                    </w:rPr>
                    <w:t>SHAP, LIME</w:t>
                  </w:r>
                </w:p>
              </w:tc>
            </w:tr>
          </w:tbl>
          <w:p w14:paraId="36537584" w14:textId="77777777" w:rsidR="008E4474" w:rsidRDefault="008E4474"/>
        </w:tc>
        <w:tc>
          <w:tcPr>
            <w:tcW w:w="7843"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tbl>
            <w:tblPr>
              <w:tblW w:w="78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5"/>
              <w:gridCol w:w="5098"/>
            </w:tblGrid>
            <w:tr w:rsidR="008E4474" w14:paraId="3EBECD8B" w14:textId="77777777">
              <w:trPr>
                <w:tblHeader/>
              </w:trPr>
              <w:tc>
                <w:tcPr>
                  <w:tcW w:w="2745" w:type="dxa"/>
                  <w:tcBorders>
                    <w:top w:val="single" w:sz="4" w:space="0" w:color="1A2B4A"/>
                    <w:left w:val="single" w:sz="4" w:space="0" w:color="1A2B4A"/>
                    <w:bottom w:val="single" w:sz="4" w:space="0" w:color="1A2B4A"/>
                    <w:right w:val="single" w:sz="4" w:space="0" w:color="1A2B4A"/>
                  </w:tcBorders>
                  <w:shd w:val="clear" w:color="auto" w:fill="1A2B4A"/>
                  <w:tcMar>
                    <w:top w:w="56" w:type="dxa"/>
                    <w:left w:w="80" w:type="dxa"/>
                    <w:bottom w:w="56" w:type="dxa"/>
                    <w:right w:w="80" w:type="dxa"/>
                  </w:tcMar>
                </w:tcPr>
                <w:p w14:paraId="3AD02557" w14:textId="77777777" w:rsidR="008E4474" w:rsidRDefault="000C5DC2">
                  <w:pPr>
                    <w:jc w:val="center"/>
                  </w:pPr>
                  <w:r>
                    <w:rPr>
                      <w:b/>
                      <w:bCs/>
                      <w:color w:val="FFFFFF"/>
                      <w:sz w:val="15"/>
                      <w:szCs w:val="15"/>
                    </w:rPr>
                    <w:t>LAYER</w:t>
                  </w:r>
                </w:p>
              </w:tc>
              <w:tc>
                <w:tcPr>
                  <w:tcW w:w="5098" w:type="dxa"/>
                  <w:tcBorders>
                    <w:top w:val="single" w:sz="4" w:space="0" w:color="1A2B4A"/>
                    <w:left w:val="single" w:sz="4" w:space="0" w:color="1A2B4A"/>
                    <w:bottom w:val="single" w:sz="4" w:space="0" w:color="1A2B4A"/>
                    <w:right w:val="single" w:sz="4" w:space="0" w:color="1A2B4A"/>
                  </w:tcBorders>
                  <w:shd w:val="clear" w:color="auto" w:fill="1A2B4A"/>
                  <w:tcMar>
                    <w:top w:w="56" w:type="dxa"/>
                    <w:left w:w="80" w:type="dxa"/>
                    <w:bottom w:w="56" w:type="dxa"/>
                    <w:right w:w="80" w:type="dxa"/>
                  </w:tcMar>
                </w:tcPr>
                <w:p w14:paraId="5E355305" w14:textId="77777777" w:rsidR="008E4474" w:rsidRDefault="000C5DC2">
                  <w:pPr>
                    <w:jc w:val="center"/>
                  </w:pPr>
                  <w:r>
                    <w:rPr>
                      <w:b/>
                      <w:bCs/>
                      <w:color w:val="FFFFFF"/>
                      <w:sz w:val="15"/>
                      <w:szCs w:val="15"/>
                    </w:rPr>
                    <w:t>TECHNOLOGY / TOOL  —  WHY CHOSEN</w:t>
                  </w:r>
                </w:p>
              </w:tc>
            </w:tr>
            <w:tr w:rsidR="008E4474" w14:paraId="782821C1" w14:textId="77777777">
              <w:tc>
                <w:tcPr>
                  <w:tcW w:w="2745" w:type="dxa"/>
                  <w:tcBorders>
                    <w:top w:val="single" w:sz="3" w:space="0" w:color="C5D1DC"/>
                    <w:left w:val="single" w:sz="3" w:space="0" w:color="C5D1DC"/>
                    <w:bottom w:val="single" w:sz="3" w:space="0" w:color="C5D1DC"/>
                    <w:right w:val="single" w:sz="3" w:space="0" w:color="C5D1DC"/>
                  </w:tcBorders>
                  <w:shd w:val="clear" w:color="auto" w:fill="D6E4F0"/>
                  <w:tcMar>
                    <w:top w:w="44" w:type="dxa"/>
                    <w:left w:w="80" w:type="dxa"/>
                    <w:bottom w:w="44" w:type="dxa"/>
                    <w:right w:w="80" w:type="dxa"/>
                  </w:tcMar>
                </w:tcPr>
                <w:p w14:paraId="38E02876" w14:textId="77777777" w:rsidR="008E4474" w:rsidRDefault="000C5DC2">
                  <w:r>
                    <w:rPr>
                      <w:b/>
                      <w:bCs/>
                      <w:color w:val="2E4D8A"/>
                      <w:sz w:val="14"/>
                      <w:szCs w:val="14"/>
                    </w:rPr>
                    <w:t>Frontend</w:t>
                  </w:r>
                </w:p>
              </w:tc>
              <w:tc>
                <w:tcPr>
                  <w:tcW w:w="5098" w:type="dxa"/>
                  <w:tcBorders>
                    <w:top w:val="single" w:sz="3" w:space="0" w:color="C5D1DC"/>
                    <w:left w:val="single" w:sz="3" w:space="0" w:color="C5D1DC"/>
                    <w:bottom w:val="single" w:sz="3" w:space="0" w:color="C5D1DC"/>
                    <w:right w:val="single" w:sz="3" w:space="0" w:color="C5D1DC"/>
                  </w:tcBorders>
                  <w:shd w:val="clear" w:color="auto" w:fill="F4F6F9"/>
                  <w:tcMar>
                    <w:top w:w="44" w:type="dxa"/>
                    <w:left w:w="80" w:type="dxa"/>
                    <w:bottom w:w="44" w:type="dxa"/>
                    <w:right w:w="80" w:type="dxa"/>
                  </w:tcMar>
                </w:tcPr>
                <w:p w14:paraId="0A7CFDFA" w14:textId="5782D192" w:rsidR="008E4474" w:rsidRDefault="00572FAB">
                  <w:r w:rsidRPr="00572FAB">
                    <w:rPr>
                      <w:i/>
                      <w:iCs/>
                      <w:color w:val="555555"/>
                      <w:sz w:val="13"/>
                      <w:szCs w:val="13"/>
                    </w:rPr>
                    <w:t>React.js — Interactive dashboard</w:t>
                  </w:r>
                </w:p>
              </w:tc>
            </w:tr>
            <w:tr w:rsidR="008E4474" w14:paraId="72385316" w14:textId="77777777">
              <w:tc>
                <w:tcPr>
                  <w:tcW w:w="2745" w:type="dxa"/>
                  <w:tcBorders>
                    <w:top w:val="single" w:sz="3" w:space="0" w:color="C5D1DC"/>
                    <w:left w:val="single" w:sz="3" w:space="0" w:color="C5D1DC"/>
                    <w:bottom w:val="single" w:sz="3" w:space="0" w:color="C5D1DC"/>
                    <w:right w:val="single" w:sz="3" w:space="0" w:color="C5D1DC"/>
                  </w:tcBorders>
                  <w:shd w:val="clear" w:color="auto" w:fill="FFFFFF"/>
                  <w:tcMar>
                    <w:top w:w="44" w:type="dxa"/>
                    <w:left w:w="80" w:type="dxa"/>
                    <w:bottom w:w="44" w:type="dxa"/>
                    <w:right w:w="80" w:type="dxa"/>
                  </w:tcMar>
                </w:tcPr>
                <w:p w14:paraId="36A3E352" w14:textId="77777777" w:rsidR="008E4474" w:rsidRDefault="000C5DC2">
                  <w:r>
                    <w:rPr>
                      <w:b/>
                      <w:bCs/>
                      <w:color w:val="2E4D8A"/>
                      <w:sz w:val="14"/>
                      <w:szCs w:val="14"/>
                    </w:rPr>
                    <w:t>Backend</w:t>
                  </w:r>
                </w:p>
              </w:tc>
              <w:tc>
                <w:tcPr>
                  <w:tcW w:w="5098" w:type="dxa"/>
                  <w:tcBorders>
                    <w:top w:val="single" w:sz="3" w:space="0" w:color="C5D1DC"/>
                    <w:left w:val="single" w:sz="3" w:space="0" w:color="C5D1DC"/>
                    <w:bottom w:val="single" w:sz="3" w:space="0" w:color="C5D1DC"/>
                    <w:right w:val="single" w:sz="3" w:space="0" w:color="C5D1DC"/>
                  </w:tcBorders>
                  <w:shd w:val="clear" w:color="auto" w:fill="FFFFFF"/>
                  <w:tcMar>
                    <w:top w:w="44" w:type="dxa"/>
                    <w:left w:w="80" w:type="dxa"/>
                    <w:bottom w:w="44" w:type="dxa"/>
                    <w:right w:w="80" w:type="dxa"/>
                  </w:tcMar>
                </w:tcPr>
                <w:p w14:paraId="4854A485" w14:textId="7E62CADA" w:rsidR="008E4474" w:rsidRDefault="00572FAB">
                  <w:r w:rsidRPr="00572FAB">
                    <w:rPr>
                      <w:i/>
                      <w:iCs/>
                      <w:color w:val="555555"/>
                      <w:sz w:val="13"/>
                      <w:szCs w:val="13"/>
                    </w:rPr>
                    <w:t>Flask / FastAPI — REST API development</w:t>
                  </w:r>
                </w:p>
              </w:tc>
            </w:tr>
            <w:tr w:rsidR="008E4474" w14:paraId="5F2F3FCA" w14:textId="77777777">
              <w:tc>
                <w:tcPr>
                  <w:tcW w:w="2745" w:type="dxa"/>
                  <w:tcBorders>
                    <w:top w:val="single" w:sz="3" w:space="0" w:color="C5D1DC"/>
                    <w:left w:val="single" w:sz="3" w:space="0" w:color="C5D1DC"/>
                    <w:bottom w:val="single" w:sz="3" w:space="0" w:color="C5D1DC"/>
                    <w:right w:val="single" w:sz="3" w:space="0" w:color="C5D1DC"/>
                  </w:tcBorders>
                  <w:shd w:val="clear" w:color="auto" w:fill="D6E4F0"/>
                  <w:tcMar>
                    <w:top w:w="44" w:type="dxa"/>
                    <w:left w:w="80" w:type="dxa"/>
                    <w:bottom w:w="44" w:type="dxa"/>
                    <w:right w:w="80" w:type="dxa"/>
                  </w:tcMar>
                </w:tcPr>
                <w:p w14:paraId="75D86BD9" w14:textId="77777777" w:rsidR="008E4474" w:rsidRDefault="000C5DC2">
                  <w:r>
                    <w:rPr>
                      <w:b/>
                      <w:bCs/>
                      <w:color w:val="2E4D8A"/>
                      <w:sz w:val="14"/>
                      <w:szCs w:val="14"/>
                    </w:rPr>
                    <w:t>Database</w:t>
                  </w:r>
                </w:p>
              </w:tc>
              <w:tc>
                <w:tcPr>
                  <w:tcW w:w="5098" w:type="dxa"/>
                  <w:tcBorders>
                    <w:top w:val="single" w:sz="3" w:space="0" w:color="C5D1DC"/>
                    <w:left w:val="single" w:sz="3" w:space="0" w:color="C5D1DC"/>
                    <w:bottom w:val="single" w:sz="3" w:space="0" w:color="C5D1DC"/>
                    <w:right w:val="single" w:sz="3" w:space="0" w:color="C5D1DC"/>
                  </w:tcBorders>
                  <w:shd w:val="clear" w:color="auto" w:fill="F4F6F9"/>
                  <w:tcMar>
                    <w:top w:w="44" w:type="dxa"/>
                    <w:left w:w="80" w:type="dxa"/>
                    <w:bottom w:w="44" w:type="dxa"/>
                    <w:right w:w="80" w:type="dxa"/>
                  </w:tcMar>
                </w:tcPr>
                <w:p w14:paraId="0AAE6397" w14:textId="3199EB1E" w:rsidR="008E4474" w:rsidRDefault="00572FAB">
                  <w:r w:rsidRPr="00572FAB">
                    <w:rPr>
                      <w:i/>
                      <w:iCs/>
                      <w:color w:val="555555"/>
                      <w:sz w:val="13"/>
                      <w:szCs w:val="13"/>
                    </w:rPr>
                    <w:t>PostgreSQL / MySQL — Secure data storage</w:t>
                  </w:r>
                </w:p>
              </w:tc>
            </w:tr>
            <w:tr w:rsidR="008E4474" w14:paraId="3C1ADD09" w14:textId="77777777">
              <w:tc>
                <w:tcPr>
                  <w:tcW w:w="2745" w:type="dxa"/>
                  <w:tcBorders>
                    <w:top w:val="single" w:sz="3" w:space="0" w:color="C5D1DC"/>
                    <w:left w:val="single" w:sz="3" w:space="0" w:color="C5D1DC"/>
                    <w:bottom w:val="single" w:sz="3" w:space="0" w:color="C5D1DC"/>
                    <w:right w:val="single" w:sz="3" w:space="0" w:color="C5D1DC"/>
                  </w:tcBorders>
                  <w:shd w:val="clear" w:color="auto" w:fill="FFFFFF"/>
                  <w:tcMar>
                    <w:top w:w="44" w:type="dxa"/>
                    <w:left w:w="80" w:type="dxa"/>
                    <w:bottom w:w="44" w:type="dxa"/>
                    <w:right w:w="80" w:type="dxa"/>
                  </w:tcMar>
                </w:tcPr>
                <w:p w14:paraId="32AF2178" w14:textId="77777777" w:rsidR="008E4474" w:rsidRDefault="000C5DC2">
                  <w:r>
                    <w:rPr>
                      <w:b/>
                      <w:bCs/>
                      <w:color w:val="2E4D8A"/>
                      <w:sz w:val="14"/>
                      <w:szCs w:val="14"/>
                    </w:rPr>
                    <w:t>ML / AI</w:t>
                  </w:r>
                </w:p>
              </w:tc>
              <w:tc>
                <w:tcPr>
                  <w:tcW w:w="5098" w:type="dxa"/>
                  <w:tcBorders>
                    <w:top w:val="single" w:sz="3" w:space="0" w:color="C5D1DC"/>
                    <w:left w:val="single" w:sz="3" w:space="0" w:color="C5D1DC"/>
                    <w:bottom w:val="single" w:sz="3" w:space="0" w:color="C5D1DC"/>
                    <w:right w:val="single" w:sz="3" w:space="0" w:color="C5D1DC"/>
                  </w:tcBorders>
                  <w:shd w:val="clear" w:color="auto" w:fill="FFFFFF"/>
                  <w:tcMar>
                    <w:top w:w="44" w:type="dxa"/>
                    <w:left w:w="80" w:type="dxa"/>
                    <w:bottom w:w="44" w:type="dxa"/>
                    <w:right w:w="80" w:type="dxa"/>
                  </w:tcMar>
                </w:tcPr>
                <w:p w14:paraId="03A3C074" w14:textId="4825BE9D" w:rsidR="008E4474" w:rsidRDefault="00572FAB">
                  <w:r w:rsidRPr="00572FAB">
                    <w:rPr>
                      <w:i/>
                      <w:iCs/>
                      <w:color w:val="555555"/>
                      <w:sz w:val="13"/>
                      <w:szCs w:val="13"/>
                    </w:rPr>
                    <w:t>Scikit-learn, XGBoost — Prediction models</w:t>
                  </w:r>
                </w:p>
              </w:tc>
            </w:tr>
            <w:tr w:rsidR="008E4474" w14:paraId="3953DBC3" w14:textId="77777777">
              <w:tc>
                <w:tcPr>
                  <w:tcW w:w="2745" w:type="dxa"/>
                  <w:tcBorders>
                    <w:top w:val="single" w:sz="3" w:space="0" w:color="C5D1DC"/>
                    <w:left w:val="single" w:sz="3" w:space="0" w:color="C5D1DC"/>
                    <w:bottom w:val="single" w:sz="3" w:space="0" w:color="C5D1DC"/>
                    <w:right w:val="single" w:sz="3" w:space="0" w:color="C5D1DC"/>
                  </w:tcBorders>
                  <w:shd w:val="clear" w:color="auto" w:fill="D6E4F0"/>
                  <w:tcMar>
                    <w:top w:w="44" w:type="dxa"/>
                    <w:left w:w="80" w:type="dxa"/>
                    <w:bottom w:w="44" w:type="dxa"/>
                    <w:right w:w="80" w:type="dxa"/>
                  </w:tcMar>
                </w:tcPr>
                <w:p w14:paraId="6D9E7344" w14:textId="77777777" w:rsidR="008E4474" w:rsidRDefault="000C5DC2">
                  <w:r>
                    <w:rPr>
                      <w:b/>
                      <w:bCs/>
                      <w:color w:val="2E4D8A"/>
                      <w:sz w:val="14"/>
                      <w:szCs w:val="14"/>
                    </w:rPr>
                    <w:t>Deployment</w:t>
                  </w:r>
                </w:p>
              </w:tc>
              <w:tc>
                <w:tcPr>
                  <w:tcW w:w="5098" w:type="dxa"/>
                  <w:tcBorders>
                    <w:top w:val="single" w:sz="3" w:space="0" w:color="C5D1DC"/>
                    <w:left w:val="single" w:sz="3" w:space="0" w:color="C5D1DC"/>
                    <w:bottom w:val="single" w:sz="3" w:space="0" w:color="C5D1DC"/>
                    <w:right w:val="single" w:sz="3" w:space="0" w:color="C5D1DC"/>
                  </w:tcBorders>
                  <w:shd w:val="clear" w:color="auto" w:fill="F4F6F9"/>
                  <w:tcMar>
                    <w:top w:w="44" w:type="dxa"/>
                    <w:left w:w="80" w:type="dxa"/>
                    <w:bottom w:w="44" w:type="dxa"/>
                    <w:right w:w="80" w:type="dxa"/>
                  </w:tcMar>
                </w:tcPr>
                <w:p w14:paraId="72B8DF1A" w14:textId="31128DA5" w:rsidR="008E4474" w:rsidRDefault="00572FAB">
                  <w:r w:rsidRPr="00572FAB">
                    <w:rPr>
                      <w:i/>
                      <w:iCs/>
                      <w:color w:val="555555"/>
                      <w:sz w:val="13"/>
                      <w:szCs w:val="13"/>
                    </w:rPr>
                    <w:t>GitHub, Google Colab — Development and testing</w:t>
                  </w:r>
                </w:p>
              </w:tc>
            </w:tr>
            <w:tr w:rsidR="000E097A" w14:paraId="44520ABF" w14:textId="77777777">
              <w:tc>
                <w:tcPr>
                  <w:tcW w:w="2745" w:type="dxa"/>
                  <w:tcBorders>
                    <w:top w:val="single" w:sz="3" w:space="0" w:color="C5D1DC"/>
                    <w:left w:val="single" w:sz="3" w:space="0" w:color="C5D1DC"/>
                    <w:bottom w:val="single" w:sz="3" w:space="0" w:color="C5D1DC"/>
                    <w:right w:val="single" w:sz="3" w:space="0" w:color="C5D1DC"/>
                  </w:tcBorders>
                  <w:shd w:val="clear" w:color="auto" w:fill="D6E4F0"/>
                  <w:tcMar>
                    <w:top w:w="44" w:type="dxa"/>
                    <w:left w:w="80" w:type="dxa"/>
                    <w:bottom w:w="44" w:type="dxa"/>
                    <w:right w:w="80" w:type="dxa"/>
                  </w:tcMar>
                </w:tcPr>
                <w:p w14:paraId="4DC748B3" w14:textId="44118D9A" w:rsidR="000E097A" w:rsidRDefault="00D41711">
                  <w:pPr>
                    <w:rPr>
                      <w:b/>
                      <w:bCs/>
                      <w:color w:val="2E4D8A"/>
                      <w:sz w:val="14"/>
                      <w:szCs w:val="14"/>
                    </w:rPr>
                  </w:pPr>
                  <w:r w:rsidRPr="00D41711">
                    <w:rPr>
                      <w:b/>
                      <w:bCs/>
                      <w:color w:val="2E4D8A"/>
                      <w:sz w:val="14"/>
                      <w:szCs w:val="14"/>
                    </w:rPr>
                    <w:t>Explainable AI</w:t>
                  </w:r>
                </w:p>
              </w:tc>
              <w:tc>
                <w:tcPr>
                  <w:tcW w:w="5098" w:type="dxa"/>
                  <w:tcBorders>
                    <w:top w:val="single" w:sz="3" w:space="0" w:color="C5D1DC"/>
                    <w:left w:val="single" w:sz="3" w:space="0" w:color="C5D1DC"/>
                    <w:bottom w:val="single" w:sz="3" w:space="0" w:color="C5D1DC"/>
                    <w:right w:val="single" w:sz="3" w:space="0" w:color="C5D1DC"/>
                  </w:tcBorders>
                  <w:shd w:val="clear" w:color="auto" w:fill="F4F6F9"/>
                  <w:tcMar>
                    <w:top w:w="44" w:type="dxa"/>
                    <w:left w:w="80" w:type="dxa"/>
                    <w:bottom w:w="44" w:type="dxa"/>
                    <w:right w:w="80" w:type="dxa"/>
                  </w:tcMar>
                </w:tcPr>
                <w:p w14:paraId="713CCB59" w14:textId="35AE2615" w:rsidR="000E097A" w:rsidRDefault="00D41711">
                  <w:pPr>
                    <w:rPr>
                      <w:i/>
                      <w:iCs/>
                      <w:color w:val="555555"/>
                      <w:sz w:val="13"/>
                      <w:szCs w:val="13"/>
                    </w:rPr>
                  </w:pPr>
                  <w:r w:rsidRPr="00D41711">
                    <w:rPr>
                      <w:i/>
                      <w:iCs/>
                      <w:color w:val="555555"/>
                      <w:sz w:val="13"/>
                      <w:szCs w:val="13"/>
                    </w:rPr>
                    <w:t>SHAP, LIME — Transparent predictions</w:t>
                  </w:r>
                </w:p>
              </w:tc>
            </w:tr>
          </w:tbl>
          <w:p w14:paraId="6122904B" w14:textId="77777777" w:rsidR="008E4474" w:rsidRDefault="008E4474"/>
        </w:tc>
      </w:tr>
    </w:tbl>
    <w:p w14:paraId="15D84AC3" w14:textId="77777777" w:rsidR="008E4474" w:rsidRDefault="008E4474">
      <w:pPr>
        <w:spacing w:after="50"/>
      </w:pPr>
    </w:p>
    <w:p w14:paraId="40309632" w14:textId="77777777" w:rsidR="00D41711" w:rsidRDefault="00D41711">
      <w:pPr>
        <w:spacing w:after="50"/>
      </w:pPr>
    </w:p>
    <w:p w14:paraId="22C4144D" w14:textId="77777777" w:rsidR="00D41711" w:rsidRDefault="00D41711">
      <w:pPr>
        <w:spacing w:after="50"/>
      </w:pPr>
    </w:p>
    <w:tbl>
      <w:tblPr>
        <w:tblW w:w="156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86"/>
      </w:tblGrid>
      <w:tr w:rsidR="008E4474" w14:paraId="41FFFADC" w14:textId="77777777">
        <w:tc>
          <w:tcPr>
            <w:tcW w:w="15686" w:type="dxa"/>
            <w:tcBorders>
              <w:top w:val="single" w:sz="8" w:space="0" w:color="00A99D"/>
              <w:left w:val="single" w:sz="8" w:space="0" w:color="00A99D"/>
              <w:bottom w:val="single" w:sz="8" w:space="0" w:color="00A99D"/>
              <w:right w:val="single" w:sz="8" w:space="0" w:color="00A99D"/>
            </w:tcBorders>
            <w:shd w:val="clear" w:color="auto" w:fill="2E4D8A"/>
            <w:tcMar>
              <w:top w:w="90" w:type="dxa"/>
              <w:left w:w="180" w:type="dxa"/>
              <w:bottom w:w="90" w:type="dxa"/>
              <w:right w:w="180" w:type="dxa"/>
            </w:tcMar>
          </w:tcPr>
          <w:p w14:paraId="25B8EA44" w14:textId="12B78564" w:rsidR="008E4474" w:rsidRDefault="007C1274">
            <w:r>
              <w:rPr>
                <w:b/>
                <w:bCs/>
                <w:color w:val="FFFFFF"/>
                <w:sz w:val="22"/>
                <w:szCs w:val="22"/>
              </w:rPr>
              <w:t>8  PERFORMANCE METRICS  —  COMPARISON WITH EXISTING SYSTEM</w:t>
            </w:r>
          </w:p>
        </w:tc>
      </w:tr>
    </w:tbl>
    <w:p w14:paraId="1447A0B1" w14:textId="77777777" w:rsidR="008E4474" w:rsidRDefault="008E4474">
      <w:pPr>
        <w:spacing w:after="60"/>
      </w:pPr>
    </w:p>
    <w:tbl>
      <w:tblPr>
        <w:tblW w:w="156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7"/>
        <w:gridCol w:w="3137"/>
        <w:gridCol w:w="3137"/>
        <w:gridCol w:w="3137"/>
        <w:gridCol w:w="3138"/>
      </w:tblGrid>
      <w:tr w:rsidR="008E4474" w14:paraId="0C2319DA" w14:textId="77777777">
        <w:trPr>
          <w:tblHeader/>
        </w:trPr>
        <w:tc>
          <w:tcPr>
            <w:tcW w:w="3137" w:type="dxa"/>
            <w:tcBorders>
              <w:top w:val="single" w:sz="4" w:space="0" w:color="FFFFFF"/>
              <w:left w:val="single" w:sz="4" w:space="0" w:color="FFFFFF"/>
              <w:bottom w:val="single" w:sz="4" w:space="0" w:color="FFFFFF"/>
              <w:right w:val="single" w:sz="4" w:space="0" w:color="FFFFFF"/>
            </w:tcBorders>
            <w:shd w:val="clear" w:color="auto" w:fill="1A2B4A"/>
            <w:tcMar>
              <w:top w:w="70" w:type="dxa"/>
              <w:left w:w="80" w:type="dxa"/>
              <w:bottom w:w="70" w:type="dxa"/>
              <w:right w:w="80" w:type="dxa"/>
            </w:tcMar>
          </w:tcPr>
          <w:p w14:paraId="1AEC66D1" w14:textId="77777777" w:rsidR="008E4474" w:rsidRDefault="000C5DC2">
            <w:pPr>
              <w:jc w:val="center"/>
            </w:pPr>
            <w:r>
              <w:rPr>
                <w:b/>
                <w:bCs/>
                <w:color w:val="FFFFFF"/>
                <w:sz w:val="16"/>
                <w:szCs w:val="16"/>
              </w:rPr>
              <w:t>METRIC</w:t>
            </w:r>
          </w:p>
        </w:tc>
        <w:tc>
          <w:tcPr>
            <w:tcW w:w="3137" w:type="dxa"/>
            <w:tcBorders>
              <w:top w:val="single" w:sz="4" w:space="0" w:color="FFFFFF"/>
              <w:left w:val="single" w:sz="4" w:space="0" w:color="FFFFFF"/>
              <w:bottom w:val="single" w:sz="4" w:space="0" w:color="FFFFFF"/>
              <w:right w:val="single" w:sz="4" w:space="0" w:color="FFFFFF"/>
            </w:tcBorders>
            <w:shd w:val="clear" w:color="auto" w:fill="1A2B4A"/>
            <w:tcMar>
              <w:top w:w="70" w:type="dxa"/>
              <w:left w:w="80" w:type="dxa"/>
              <w:bottom w:w="70" w:type="dxa"/>
              <w:right w:w="80" w:type="dxa"/>
            </w:tcMar>
          </w:tcPr>
          <w:p w14:paraId="7A312275" w14:textId="77777777" w:rsidR="008E4474" w:rsidRDefault="000C5DC2">
            <w:pPr>
              <w:jc w:val="center"/>
            </w:pPr>
            <w:r>
              <w:rPr>
                <w:b/>
                <w:bCs/>
                <w:color w:val="FFFFFF"/>
                <w:sz w:val="16"/>
                <w:szCs w:val="16"/>
              </w:rPr>
              <w:t>EXISTING SYSTEM</w:t>
            </w:r>
          </w:p>
        </w:tc>
        <w:tc>
          <w:tcPr>
            <w:tcW w:w="3137" w:type="dxa"/>
            <w:tcBorders>
              <w:top w:val="single" w:sz="4" w:space="0" w:color="FFFFFF"/>
              <w:left w:val="single" w:sz="4" w:space="0" w:color="FFFFFF"/>
              <w:bottom w:val="single" w:sz="4" w:space="0" w:color="FFFFFF"/>
              <w:right w:val="single" w:sz="4" w:space="0" w:color="FFFFFF"/>
            </w:tcBorders>
            <w:shd w:val="clear" w:color="auto" w:fill="2E4D8A"/>
            <w:tcMar>
              <w:top w:w="70" w:type="dxa"/>
              <w:left w:w="80" w:type="dxa"/>
              <w:bottom w:w="70" w:type="dxa"/>
              <w:right w:w="80" w:type="dxa"/>
            </w:tcMar>
          </w:tcPr>
          <w:p w14:paraId="4A03EE18" w14:textId="77777777" w:rsidR="008E4474" w:rsidRDefault="000C5DC2">
            <w:pPr>
              <w:jc w:val="center"/>
            </w:pPr>
            <w:r>
              <w:rPr>
                <w:b/>
                <w:bCs/>
                <w:color w:val="FFFFFF"/>
                <w:sz w:val="16"/>
                <w:szCs w:val="16"/>
              </w:rPr>
              <w:t>OUR SYSTEM</w:t>
            </w:r>
          </w:p>
        </w:tc>
        <w:tc>
          <w:tcPr>
            <w:tcW w:w="3137" w:type="dxa"/>
            <w:tcBorders>
              <w:top w:val="single" w:sz="4" w:space="0" w:color="FFFFFF"/>
              <w:left w:val="single" w:sz="4" w:space="0" w:color="FFFFFF"/>
              <w:bottom w:val="single" w:sz="4" w:space="0" w:color="FFFFFF"/>
              <w:right w:val="single" w:sz="4" w:space="0" w:color="FFFFFF"/>
            </w:tcBorders>
            <w:shd w:val="clear" w:color="auto" w:fill="00A99D"/>
            <w:tcMar>
              <w:top w:w="70" w:type="dxa"/>
              <w:left w:w="80" w:type="dxa"/>
              <w:bottom w:w="70" w:type="dxa"/>
              <w:right w:w="80" w:type="dxa"/>
            </w:tcMar>
          </w:tcPr>
          <w:p w14:paraId="13D1F7D9" w14:textId="77777777" w:rsidR="008E4474" w:rsidRDefault="000C5DC2">
            <w:pPr>
              <w:jc w:val="center"/>
            </w:pPr>
            <w:r>
              <w:rPr>
                <w:b/>
                <w:bCs/>
                <w:color w:val="FFFFFF"/>
                <w:sz w:val="16"/>
                <w:szCs w:val="16"/>
              </w:rPr>
              <w:t>IMPROVEMENT %</w:t>
            </w:r>
          </w:p>
        </w:tc>
        <w:tc>
          <w:tcPr>
            <w:tcW w:w="3138" w:type="dxa"/>
            <w:tcBorders>
              <w:top w:val="single" w:sz="4" w:space="0" w:color="FFFFFF"/>
              <w:left w:val="single" w:sz="4" w:space="0" w:color="FFFFFF"/>
              <w:bottom w:val="single" w:sz="4" w:space="0" w:color="FFFFFF"/>
              <w:right w:val="single" w:sz="4" w:space="0" w:color="FFFFFF"/>
            </w:tcBorders>
            <w:shd w:val="clear" w:color="auto" w:fill="00A99D"/>
            <w:tcMar>
              <w:top w:w="70" w:type="dxa"/>
              <w:left w:w="80" w:type="dxa"/>
              <w:bottom w:w="70" w:type="dxa"/>
              <w:right w:w="80" w:type="dxa"/>
            </w:tcMar>
          </w:tcPr>
          <w:p w14:paraId="791DED3C" w14:textId="77777777" w:rsidR="008E4474" w:rsidRDefault="000C5DC2">
            <w:pPr>
              <w:jc w:val="center"/>
            </w:pPr>
            <w:r>
              <w:rPr>
                <w:b/>
                <w:bCs/>
                <w:color w:val="FFFFFF"/>
                <w:sz w:val="16"/>
                <w:szCs w:val="16"/>
              </w:rPr>
              <w:t>HOW MEASURED</w:t>
            </w:r>
          </w:p>
        </w:tc>
      </w:tr>
      <w:tr w:rsidR="008E4474" w14:paraId="5E6B1005" w14:textId="77777777">
        <w:tc>
          <w:tcPr>
            <w:tcW w:w="3137" w:type="dxa"/>
            <w:tcBorders>
              <w:top w:val="single" w:sz="3" w:space="0" w:color="C5D1DC"/>
              <w:left w:val="single" w:sz="3" w:space="0" w:color="C5D1DC"/>
              <w:bottom w:val="single" w:sz="3" w:space="0" w:color="C5D1DC"/>
              <w:right w:val="single" w:sz="3" w:space="0" w:color="C5D1DC"/>
            </w:tcBorders>
            <w:shd w:val="clear" w:color="auto" w:fill="D6E4F0"/>
            <w:tcMar>
              <w:top w:w="60" w:type="dxa"/>
              <w:left w:w="80" w:type="dxa"/>
              <w:bottom w:w="60" w:type="dxa"/>
              <w:right w:w="80" w:type="dxa"/>
            </w:tcMar>
          </w:tcPr>
          <w:p w14:paraId="39A367D5" w14:textId="60421C06" w:rsidR="008E4474" w:rsidRDefault="00D41711">
            <w:r w:rsidRPr="00D41711">
              <w:rPr>
                <w:b/>
                <w:bCs/>
                <w:sz w:val="15"/>
                <w:szCs w:val="15"/>
              </w:rPr>
              <w:t>Accuracy</w:t>
            </w:r>
          </w:p>
        </w:tc>
        <w:tc>
          <w:tcPr>
            <w:tcW w:w="3137" w:type="dxa"/>
            <w:tcBorders>
              <w:top w:val="single" w:sz="3" w:space="0" w:color="C5D1DC"/>
              <w:left w:val="single" w:sz="3" w:space="0" w:color="C5D1DC"/>
              <w:bottom w:val="single" w:sz="3" w:space="0" w:color="C5D1DC"/>
              <w:right w:val="single" w:sz="3" w:space="0" w:color="C5D1DC"/>
            </w:tcBorders>
            <w:shd w:val="clear" w:color="auto" w:fill="F4F6F9"/>
            <w:tcMar>
              <w:top w:w="60" w:type="dxa"/>
              <w:left w:w="80" w:type="dxa"/>
              <w:bottom w:w="60" w:type="dxa"/>
              <w:right w:w="80" w:type="dxa"/>
            </w:tcMar>
          </w:tcPr>
          <w:p w14:paraId="4CD33397" w14:textId="2EAA95B3" w:rsidR="008E4474" w:rsidRDefault="00D41711">
            <w:pPr>
              <w:jc w:val="center"/>
            </w:pPr>
            <w:r w:rsidRPr="00D41711">
              <w:rPr>
                <w:i/>
                <w:iCs/>
                <w:color w:val="888888"/>
                <w:sz w:val="15"/>
                <w:szCs w:val="15"/>
              </w:rPr>
              <w:t>78%</w:t>
            </w:r>
          </w:p>
        </w:tc>
        <w:tc>
          <w:tcPr>
            <w:tcW w:w="3137" w:type="dxa"/>
            <w:tcBorders>
              <w:top w:val="single" w:sz="3" w:space="0" w:color="C5D1DC"/>
              <w:left w:val="single" w:sz="3" w:space="0" w:color="C5D1DC"/>
              <w:bottom w:val="single" w:sz="3" w:space="0" w:color="C5D1DC"/>
              <w:right w:val="single" w:sz="3" w:space="0" w:color="C5D1DC"/>
            </w:tcBorders>
            <w:shd w:val="clear" w:color="auto" w:fill="D6E4F0"/>
            <w:tcMar>
              <w:top w:w="60" w:type="dxa"/>
              <w:left w:w="80" w:type="dxa"/>
              <w:bottom w:w="60" w:type="dxa"/>
              <w:right w:w="80" w:type="dxa"/>
            </w:tcMar>
          </w:tcPr>
          <w:p w14:paraId="5D6F0032" w14:textId="77777777" w:rsidR="008E4474" w:rsidRDefault="000C5DC2">
            <w:pPr>
              <w:jc w:val="center"/>
            </w:pPr>
            <w:r>
              <w:rPr>
                <w:i/>
                <w:iCs/>
                <w:color w:val="2E4D8A"/>
                <w:sz w:val="15"/>
                <w:szCs w:val="15"/>
              </w:rPr>
              <w:t>xx%  /  xx sec</w:t>
            </w:r>
          </w:p>
        </w:tc>
        <w:tc>
          <w:tcPr>
            <w:tcW w:w="3137" w:type="dxa"/>
            <w:tcBorders>
              <w:top w:val="single" w:sz="3" w:space="0" w:color="C5D1DC"/>
              <w:left w:val="single" w:sz="3" w:space="0" w:color="C5D1DC"/>
              <w:bottom w:val="single" w:sz="3" w:space="0" w:color="C5D1DC"/>
              <w:right w:val="single" w:sz="3" w:space="0" w:color="C5D1DC"/>
            </w:tcBorders>
            <w:shd w:val="clear" w:color="auto" w:fill="D0F0ED"/>
            <w:tcMar>
              <w:top w:w="60" w:type="dxa"/>
              <w:left w:w="80" w:type="dxa"/>
              <w:bottom w:w="60" w:type="dxa"/>
              <w:right w:w="80" w:type="dxa"/>
            </w:tcMar>
          </w:tcPr>
          <w:p w14:paraId="06675DED" w14:textId="77777777" w:rsidR="008E4474" w:rsidRDefault="000C5DC2">
            <w:pPr>
              <w:jc w:val="center"/>
            </w:pPr>
            <w:r>
              <w:rPr>
                <w:b/>
                <w:bCs/>
                <w:color w:val="217544"/>
                <w:sz w:val="17"/>
                <w:szCs w:val="17"/>
              </w:rPr>
              <w:t>+xx%</w:t>
            </w:r>
          </w:p>
        </w:tc>
        <w:tc>
          <w:tcPr>
            <w:tcW w:w="3138" w:type="dxa"/>
            <w:tcBorders>
              <w:top w:val="single" w:sz="3" w:space="0" w:color="C5D1DC"/>
              <w:left w:val="single" w:sz="3" w:space="0" w:color="C5D1DC"/>
              <w:bottom w:val="single" w:sz="3" w:space="0" w:color="C5D1DC"/>
              <w:right w:val="single" w:sz="3" w:space="0" w:color="C5D1DC"/>
            </w:tcBorders>
            <w:shd w:val="clear" w:color="auto" w:fill="F4F6F9"/>
            <w:tcMar>
              <w:top w:w="60" w:type="dxa"/>
              <w:left w:w="80" w:type="dxa"/>
              <w:bottom w:w="60" w:type="dxa"/>
              <w:right w:w="80" w:type="dxa"/>
            </w:tcMar>
          </w:tcPr>
          <w:p w14:paraId="468B05D1" w14:textId="13EB05DA" w:rsidR="008E4474" w:rsidRDefault="000C5DC2">
            <w:r>
              <w:rPr>
                <w:i/>
                <w:iCs/>
                <w:color w:val="888888"/>
                <w:sz w:val="15"/>
                <w:szCs w:val="15"/>
              </w:rPr>
              <w:t xml:space="preserve">Confusion matrix </w:t>
            </w:r>
          </w:p>
        </w:tc>
      </w:tr>
      <w:tr w:rsidR="008E4474" w14:paraId="634DDF14" w14:textId="77777777">
        <w:tc>
          <w:tcPr>
            <w:tcW w:w="3137" w:type="dxa"/>
            <w:tcBorders>
              <w:top w:val="single" w:sz="3" w:space="0" w:color="C5D1DC"/>
              <w:left w:val="single" w:sz="3" w:space="0" w:color="C5D1DC"/>
              <w:bottom w:val="single" w:sz="3" w:space="0" w:color="C5D1DC"/>
              <w:right w:val="single" w:sz="3" w:space="0" w:color="C5D1DC"/>
            </w:tcBorders>
            <w:shd w:val="clear" w:color="auto" w:fill="FFFFFF"/>
            <w:tcMar>
              <w:top w:w="60" w:type="dxa"/>
              <w:left w:w="80" w:type="dxa"/>
              <w:bottom w:w="60" w:type="dxa"/>
              <w:right w:w="80" w:type="dxa"/>
            </w:tcMar>
          </w:tcPr>
          <w:p w14:paraId="4C527BA3" w14:textId="1DDBC82E" w:rsidR="008E4474" w:rsidRDefault="00D41711">
            <w:r w:rsidRPr="00D41711">
              <w:rPr>
                <w:b/>
                <w:bCs/>
                <w:sz w:val="15"/>
                <w:szCs w:val="15"/>
              </w:rPr>
              <w:t>Precision</w:t>
            </w:r>
          </w:p>
        </w:tc>
        <w:tc>
          <w:tcPr>
            <w:tcW w:w="3137" w:type="dxa"/>
            <w:tcBorders>
              <w:top w:val="single" w:sz="3" w:space="0" w:color="C5D1DC"/>
              <w:left w:val="single" w:sz="3" w:space="0" w:color="C5D1DC"/>
              <w:bottom w:val="single" w:sz="3" w:space="0" w:color="C5D1DC"/>
              <w:right w:val="single" w:sz="3" w:space="0" w:color="C5D1DC"/>
            </w:tcBorders>
            <w:shd w:val="clear" w:color="auto" w:fill="FFFFFF"/>
            <w:tcMar>
              <w:top w:w="60" w:type="dxa"/>
              <w:left w:w="80" w:type="dxa"/>
              <w:bottom w:w="60" w:type="dxa"/>
              <w:right w:w="80" w:type="dxa"/>
            </w:tcMar>
          </w:tcPr>
          <w:p w14:paraId="135E04AB" w14:textId="576F1D55" w:rsidR="008E4474" w:rsidRDefault="00D41711">
            <w:pPr>
              <w:jc w:val="center"/>
            </w:pPr>
            <w:r w:rsidRPr="00D41711">
              <w:rPr>
                <w:i/>
                <w:iCs/>
                <w:color w:val="888888"/>
                <w:sz w:val="15"/>
                <w:szCs w:val="15"/>
              </w:rPr>
              <w:t>75%</w:t>
            </w:r>
          </w:p>
        </w:tc>
        <w:tc>
          <w:tcPr>
            <w:tcW w:w="3137" w:type="dxa"/>
            <w:tcBorders>
              <w:top w:val="single" w:sz="3" w:space="0" w:color="C5D1DC"/>
              <w:left w:val="single" w:sz="3" w:space="0" w:color="C5D1DC"/>
              <w:bottom w:val="single" w:sz="3" w:space="0" w:color="C5D1DC"/>
              <w:right w:val="single" w:sz="3" w:space="0" w:color="C5D1DC"/>
            </w:tcBorders>
            <w:shd w:val="clear" w:color="auto" w:fill="FFFFFF"/>
            <w:tcMar>
              <w:top w:w="60" w:type="dxa"/>
              <w:left w:w="80" w:type="dxa"/>
              <w:bottom w:w="60" w:type="dxa"/>
              <w:right w:w="80" w:type="dxa"/>
            </w:tcMar>
          </w:tcPr>
          <w:p w14:paraId="18E5CF8B" w14:textId="77777777" w:rsidR="008E4474" w:rsidRDefault="000C5DC2">
            <w:pPr>
              <w:jc w:val="center"/>
            </w:pPr>
            <w:r>
              <w:rPr>
                <w:i/>
                <w:iCs/>
                <w:color w:val="2E4D8A"/>
                <w:sz w:val="15"/>
                <w:szCs w:val="15"/>
              </w:rPr>
              <w:t>xx%  /  xx sec</w:t>
            </w:r>
          </w:p>
        </w:tc>
        <w:tc>
          <w:tcPr>
            <w:tcW w:w="3137" w:type="dxa"/>
            <w:tcBorders>
              <w:top w:val="single" w:sz="3" w:space="0" w:color="C5D1DC"/>
              <w:left w:val="single" w:sz="3" w:space="0" w:color="C5D1DC"/>
              <w:bottom w:val="single" w:sz="3" w:space="0" w:color="C5D1DC"/>
              <w:right w:val="single" w:sz="3" w:space="0" w:color="C5D1DC"/>
            </w:tcBorders>
            <w:shd w:val="clear" w:color="auto" w:fill="FFFFFF"/>
            <w:tcMar>
              <w:top w:w="60" w:type="dxa"/>
              <w:left w:w="80" w:type="dxa"/>
              <w:bottom w:w="60" w:type="dxa"/>
              <w:right w:w="80" w:type="dxa"/>
            </w:tcMar>
          </w:tcPr>
          <w:p w14:paraId="4357BC8C" w14:textId="77777777" w:rsidR="008E4474" w:rsidRDefault="000C5DC2">
            <w:pPr>
              <w:jc w:val="center"/>
            </w:pPr>
            <w:r>
              <w:rPr>
                <w:b/>
                <w:bCs/>
                <w:color w:val="217544"/>
                <w:sz w:val="17"/>
                <w:szCs w:val="17"/>
              </w:rPr>
              <w:t>+xx%</w:t>
            </w:r>
          </w:p>
        </w:tc>
        <w:tc>
          <w:tcPr>
            <w:tcW w:w="3138" w:type="dxa"/>
            <w:tcBorders>
              <w:top w:val="single" w:sz="3" w:space="0" w:color="C5D1DC"/>
              <w:left w:val="single" w:sz="3" w:space="0" w:color="C5D1DC"/>
              <w:bottom w:val="single" w:sz="3" w:space="0" w:color="C5D1DC"/>
              <w:right w:val="single" w:sz="3" w:space="0" w:color="C5D1DC"/>
            </w:tcBorders>
            <w:shd w:val="clear" w:color="auto" w:fill="FFFFFF"/>
            <w:tcMar>
              <w:top w:w="60" w:type="dxa"/>
              <w:left w:w="80" w:type="dxa"/>
              <w:bottom w:w="60" w:type="dxa"/>
              <w:right w:w="80" w:type="dxa"/>
            </w:tcMar>
          </w:tcPr>
          <w:p w14:paraId="17E9116A" w14:textId="39FBE80F" w:rsidR="008E4474" w:rsidRDefault="00D41711">
            <w:r w:rsidRPr="00D41711">
              <w:rPr>
                <w:i/>
                <w:iCs/>
                <w:color w:val="888888"/>
                <w:sz w:val="15"/>
                <w:szCs w:val="15"/>
              </w:rPr>
              <w:t>Classification Report</w:t>
            </w:r>
          </w:p>
        </w:tc>
      </w:tr>
      <w:tr w:rsidR="008E4474" w14:paraId="75294CC6" w14:textId="77777777">
        <w:tc>
          <w:tcPr>
            <w:tcW w:w="3137" w:type="dxa"/>
            <w:tcBorders>
              <w:top w:val="single" w:sz="3" w:space="0" w:color="C5D1DC"/>
              <w:left w:val="single" w:sz="3" w:space="0" w:color="C5D1DC"/>
              <w:bottom w:val="single" w:sz="3" w:space="0" w:color="C5D1DC"/>
              <w:right w:val="single" w:sz="3" w:space="0" w:color="C5D1DC"/>
            </w:tcBorders>
            <w:shd w:val="clear" w:color="auto" w:fill="D6E4F0"/>
            <w:tcMar>
              <w:top w:w="60" w:type="dxa"/>
              <w:left w:w="80" w:type="dxa"/>
              <w:bottom w:w="60" w:type="dxa"/>
              <w:right w:w="80" w:type="dxa"/>
            </w:tcMar>
          </w:tcPr>
          <w:p w14:paraId="3D73FEB9" w14:textId="447E90FC" w:rsidR="008E4474" w:rsidRDefault="00D41711">
            <w:r w:rsidRPr="00D41711">
              <w:rPr>
                <w:b/>
                <w:bCs/>
                <w:sz w:val="15"/>
                <w:szCs w:val="15"/>
              </w:rPr>
              <w:t>Recall</w:t>
            </w:r>
          </w:p>
        </w:tc>
        <w:tc>
          <w:tcPr>
            <w:tcW w:w="3137" w:type="dxa"/>
            <w:tcBorders>
              <w:top w:val="single" w:sz="3" w:space="0" w:color="C5D1DC"/>
              <w:left w:val="single" w:sz="3" w:space="0" w:color="C5D1DC"/>
              <w:bottom w:val="single" w:sz="3" w:space="0" w:color="C5D1DC"/>
              <w:right w:val="single" w:sz="3" w:space="0" w:color="C5D1DC"/>
            </w:tcBorders>
            <w:shd w:val="clear" w:color="auto" w:fill="F4F6F9"/>
            <w:tcMar>
              <w:top w:w="60" w:type="dxa"/>
              <w:left w:w="80" w:type="dxa"/>
              <w:bottom w:w="60" w:type="dxa"/>
              <w:right w:w="80" w:type="dxa"/>
            </w:tcMar>
          </w:tcPr>
          <w:p w14:paraId="25FFCDBC" w14:textId="2F4896D7" w:rsidR="008E4474" w:rsidRDefault="00D41711">
            <w:pPr>
              <w:jc w:val="center"/>
            </w:pPr>
            <w:r w:rsidRPr="00D41711">
              <w:rPr>
                <w:i/>
                <w:iCs/>
                <w:color w:val="888888"/>
                <w:sz w:val="15"/>
                <w:szCs w:val="15"/>
              </w:rPr>
              <w:t>73%</w:t>
            </w:r>
          </w:p>
        </w:tc>
        <w:tc>
          <w:tcPr>
            <w:tcW w:w="3137" w:type="dxa"/>
            <w:tcBorders>
              <w:top w:val="single" w:sz="3" w:space="0" w:color="C5D1DC"/>
              <w:left w:val="single" w:sz="3" w:space="0" w:color="C5D1DC"/>
              <w:bottom w:val="single" w:sz="3" w:space="0" w:color="C5D1DC"/>
              <w:right w:val="single" w:sz="3" w:space="0" w:color="C5D1DC"/>
            </w:tcBorders>
            <w:shd w:val="clear" w:color="auto" w:fill="D6E4F0"/>
            <w:tcMar>
              <w:top w:w="60" w:type="dxa"/>
              <w:left w:w="80" w:type="dxa"/>
              <w:bottom w:w="60" w:type="dxa"/>
              <w:right w:w="80" w:type="dxa"/>
            </w:tcMar>
          </w:tcPr>
          <w:p w14:paraId="6184668F" w14:textId="77777777" w:rsidR="008E4474" w:rsidRDefault="000C5DC2">
            <w:pPr>
              <w:jc w:val="center"/>
            </w:pPr>
            <w:r>
              <w:rPr>
                <w:i/>
                <w:iCs/>
                <w:color w:val="2E4D8A"/>
                <w:sz w:val="15"/>
                <w:szCs w:val="15"/>
              </w:rPr>
              <w:t>xx%  /  xx sec</w:t>
            </w:r>
          </w:p>
        </w:tc>
        <w:tc>
          <w:tcPr>
            <w:tcW w:w="3137" w:type="dxa"/>
            <w:tcBorders>
              <w:top w:val="single" w:sz="3" w:space="0" w:color="C5D1DC"/>
              <w:left w:val="single" w:sz="3" w:space="0" w:color="C5D1DC"/>
              <w:bottom w:val="single" w:sz="3" w:space="0" w:color="C5D1DC"/>
              <w:right w:val="single" w:sz="3" w:space="0" w:color="C5D1DC"/>
            </w:tcBorders>
            <w:shd w:val="clear" w:color="auto" w:fill="D0F0ED"/>
            <w:tcMar>
              <w:top w:w="60" w:type="dxa"/>
              <w:left w:w="80" w:type="dxa"/>
              <w:bottom w:w="60" w:type="dxa"/>
              <w:right w:w="80" w:type="dxa"/>
            </w:tcMar>
          </w:tcPr>
          <w:p w14:paraId="2F5F5DCF" w14:textId="77777777" w:rsidR="008E4474" w:rsidRDefault="000C5DC2">
            <w:pPr>
              <w:jc w:val="center"/>
            </w:pPr>
            <w:r>
              <w:rPr>
                <w:b/>
                <w:bCs/>
                <w:color w:val="217544"/>
                <w:sz w:val="17"/>
                <w:szCs w:val="17"/>
              </w:rPr>
              <w:t>+xx%</w:t>
            </w:r>
          </w:p>
        </w:tc>
        <w:tc>
          <w:tcPr>
            <w:tcW w:w="3138" w:type="dxa"/>
            <w:tcBorders>
              <w:top w:val="single" w:sz="3" w:space="0" w:color="C5D1DC"/>
              <w:left w:val="single" w:sz="3" w:space="0" w:color="C5D1DC"/>
              <w:bottom w:val="single" w:sz="3" w:space="0" w:color="C5D1DC"/>
              <w:right w:val="single" w:sz="3" w:space="0" w:color="C5D1DC"/>
            </w:tcBorders>
            <w:shd w:val="clear" w:color="auto" w:fill="F4F6F9"/>
            <w:tcMar>
              <w:top w:w="60" w:type="dxa"/>
              <w:left w:w="80" w:type="dxa"/>
              <w:bottom w:w="60" w:type="dxa"/>
              <w:right w:w="80" w:type="dxa"/>
            </w:tcMar>
          </w:tcPr>
          <w:p w14:paraId="789E8A37" w14:textId="3254237F" w:rsidR="008E4474" w:rsidRDefault="00D41711">
            <w:r w:rsidRPr="00D41711">
              <w:rPr>
                <w:i/>
                <w:iCs/>
                <w:color w:val="888888"/>
                <w:sz w:val="15"/>
                <w:szCs w:val="15"/>
              </w:rPr>
              <w:t>Evaluation Metrics</w:t>
            </w:r>
          </w:p>
        </w:tc>
      </w:tr>
      <w:tr w:rsidR="008E4474" w14:paraId="28110C34" w14:textId="77777777">
        <w:tc>
          <w:tcPr>
            <w:tcW w:w="3137" w:type="dxa"/>
            <w:tcBorders>
              <w:top w:val="single" w:sz="3" w:space="0" w:color="C5D1DC"/>
              <w:left w:val="single" w:sz="3" w:space="0" w:color="C5D1DC"/>
              <w:bottom w:val="single" w:sz="3" w:space="0" w:color="C5D1DC"/>
              <w:right w:val="single" w:sz="3" w:space="0" w:color="C5D1DC"/>
            </w:tcBorders>
            <w:shd w:val="clear" w:color="auto" w:fill="FFFFFF"/>
            <w:tcMar>
              <w:top w:w="60" w:type="dxa"/>
              <w:left w:w="80" w:type="dxa"/>
              <w:bottom w:w="60" w:type="dxa"/>
              <w:right w:w="80" w:type="dxa"/>
            </w:tcMar>
          </w:tcPr>
          <w:p w14:paraId="4C733E3E" w14:textId="50AA7EB0" w:rsidR="008E4474" w:rsidRDefault="00D41711">
            <w:r w:rsidRPr="00D41711">
              <w:rPr>
                <w:b/>
                <w:bCs/>
                <w:sz w:val="15"/>
                <w:szCs w:val="15"/>
              </w:rPr>
              <w:t>F1-Score</w:t>
            </w:r>
          </w:p>
        </w:tc>
        <w:tc>
          <w:tcPr>
            <w:tcW w:w="3137" w:type="dxa"/>
            <w:tcBorders>
              <w:top w:val="single" w:sz="3" w:space="0" w:color="C5D1DC"/>
              <w:left w:val="single" w:sz="3" w:space="0" w:color="C5D1DC"/>
              <w:bottom w:val="single" w:sz="3" w:space="0" w:color="C5D1DC"/>
              <w:right w:val="single" w:sz="3" w:space="0" w:color="C5D1DC"/>
            </w:tcBorders>
            <w:shd w:val="clear" w:color="auto" w:fill="FFFFFF"/>
            <w:tcMar>
              <w:top w:w="60" w:type="dxa"/>
              <w:left w:w="80" w:type="dxa"/>
              <w:bottom w:w="60" w:type="dxa"/>
              <w:right w:w="80" w:type="dxa"/>
            </w:tcMar>
          </w:tcPr>
          <w:p w14:paraId="7C27A32A" w14:textId="5801E0CD" w:rsidR="008E4474" w:rsidRDefault="00D41711">
            <w:pPr>
              <w:jc w:val="center"/>
            </w:pPr>
            <w:r w:rsidRPr="00D41711">
              <w:rPr>
                <w:i/>
                <w:iCs/>
                <w:color w:val="888888"/>
                <w:sz w:val="15"/>
                <w:szCs w:val="15"/>
              </w:rPr>
              <w:t>74%</w:t>
            </w:r>
          </w:p>
        </w:tc>
        <w:tc>
          <w:tcPr>
            <w:tcW w:w="3137" w:type="dxa"/>
            <w:tcBorders>
              <w:top w:val="single" w:sz="3" w:space="0" w:color="C5D1DC"/>
              <w:left w:val="single" w:sz="3" w:space="0" w:color="C5D1DC"/>
              <w:bottom w:val="single" w:sz="3" w:space="0" w:color="C5D1DC"/>
              <w:right w:val="single" w:sz="3" w:space="0" w:color="C5D1DC"/>
            </w:tcBorders>
            <w:shd w:val="clear" w:color="auto" w:fill="FFFFFF"/>
            <w:tcMar>
              <w:top w:w="60" w:type="dxa"/>
              <w:left w:w="80" w:type="dxa"/>
              <w:bottom w:w="60" w:type="dxa"/>
              <w:right w:w="80" w:type="dxa"/>
            </w:tcMar>
          </w:tcPr>
          <w:p w14:paraId="17AB8FE0" w14:textId="77777777" w:rsidR="008E4474" w:rsidRDefault="000C5DC2">
            <w:pPr>
              <w:jc w:val="center"/>
            </w:pPr>
            <w:r>
              <w:rPr>
                <w:i/>
                <w:iCs/>
                <w:color w:val="2E4D8A"/>
                <w:sz w:val="15"/>
                <w:szCs w:val="15"/>
              </w:rPr>
              <w:t>xx%  /  xx sec</w:t>
            </w:r>
          </w:p>
        </w:tc>
        <w:tc>
          <w:tcPr>
            <w:tcW w:w="3137" w:type="dxa"/>
            <w:tcBorders>
              <w:top w:val="single" w:sz="3" w:space="0" w:color="C5D1DC"/>
              <w:left w:val="single" w:sz="3" w:space="0" w:color="C5D1DC"/>
              <w:bottom w:val="single" w:sz="3" w:space="0" w:color="C5D1DC"/>
              <w:right w:val="single" w:sz="3" w:space="0" w:color="C5D1DC"/>
            </w:tcBorders>
            <w:shd w:val="clear" w:color="auto" w:fill="FFFFFF"/>
            <w:tcMar>
              <w:top w:w="60" w:type="dxa"/>
              <w:left w:w="80" w:type="dxa"/>
              <w:bottom w:w="60" w:type="dxa"/>
              <w:right w:w="80" w:type="dxa"/>
            </w:tcMar>
          </w:tcPr>
          <w:p w14:paraId="2BBB4364" w14:textId="77777777" w:rsidR="008E4474" w:rsidRDefault="000C5DC2">
            <w:pPr>
              <w:jc w:val="center"/>
            </w:pPr>
            <w:r>
              <w:rPr>
                <w:b/>
                <w:bCs/>
                <w:color w:val="217544"/>
                <w:sz w:val="17"/>
                <w:szCs w:val="17"/>
              </w:rPr>
              <w:t>+xx%</w:t>
            </w:r>
          </w:p>
        </w:tc>
        <w:tc>
          <w:tcPr>
            <w:tcW w:w="3138" w:type="dxa"/>
            <w:tcBorders>
              <w:top w:val="single" w:sz="3" w:space="0" w:color="C5D1DC"/>
              <w:left w:val="single" w:sz="3" w:space="0" w:color="C5D1DC"/>
              <w:bottom w:val="single" w:sz="3" w:space="0" w:color="C5D1DC"/>
              <w:right w:val="single" w:sz="3" w:space="0" w:color="C5D1DC"/>
            </w:tcBorders>
            <w:shd w:val="clear" w:color="auto" w:fill="FFFFFF"/>
            <w:tcMar>
              <w:top w:w="60" w:type="dxa"/>
              <w:left w:w="80" w:type="dxa"/>
              <w:bottom w:w="60" w:type="dxa"/>
              <w:right w:w="80" w:type="dxa"/>
            </w:tcMar>
          </w:tcPr>
          <w:p w14:paraId="4A1523F3" w14:textId="0832B217" w:rsidR="008E4474" w:rsidRDefault="00D41711">
            <w:r w:rsidRPr="00D41711">
              <w:rPr>
                <w:i/>
                <w:iCs/>
                <w:color w:val="888888"/>
                <w:sz w:val="15"/>
                <w:szCs w:val="15"/>
              </w:rPr>
              <w:t>ML Evaluation</w:t>
            </w:r>
          </w:p>
        </w:tc>
      </w:tr>
      <w:tr w:rsidR="008E4474" w14:paraId="5E951164" w14:textId="77777777">
        <w:tc>
          <w:tcPr>
            <w:tcW w:w="3137" w:type="dxa"/>
            <w:tcBorders>
              <w:top w:val="single" w:sz="3" w:space="0" w:color="C5D1DC"/>
              <w:left w:val="single" w:sz="3" w:space="0" w:color="C5D1DC"/>
              <w:bottom w:val="single" w:sz="3" w:space="0" w:color="C5D1DC"/>
              <w:right w:val="single" w:sz="3" w:space="0" w:color="C5D1DC"/>
            </w:tcBorders>
            <w:shd w:val="clear" w:color="auto" w:fill="D6E4F0"/>
            <w:tcMar>
              <w:top w:w="60" w:type="dxa"/>
              <w:left w:w="80" w:type="dxa"/>
              <w:bottom w:w="60" w:type="dxa"/>
              <w:right w:w="80" w:type="dxa"/>
            </w:tcMar>
          </w:tcPr>
          <w:p w14:paraId="310DE216" w14:textId="61A53870" w:rsidR="008E4474" w:rsidRDefault="00D41711">
            <w:r w:rsidRPr="00D41711">
              <w:rPr>
                <w:b/>
                <w:bCs/>
                <w:sz w:val="15"/>
                <w:szCs w:val="15"/>
              </w:rPr>
              <w:t>Transparency</w:t>
            </w:r>
          </w:p>
        </w:tc>
        <w:tc>
          <w:tcPr>
            <w:tcW w:w="3137" w:type="dxa"/>
            <w:tcBorders>
              <w:top w:val="single" w:sz="3" w:space="0" w:color="C5D1DC"/>
              <w:left w:val="single" w:sz="3" w:space="0" w:color="C5D1DC"/>
              <w:bottom w:val="single" w:sz="3" w:space="0" w:color="C5D1DC"/>
              <w:right w:val="single" w:sz="3" w:space="0" w:color="C5D1DC"/>
            </w:tcBorders>
            <w:shd w:val="clear" w:color="auto" w:fill="F4F6F9"/>
            <w:tcMar>
              <w:top w:w="60" w:type="dxa"/>
              <w:left w:w="80" w:type="dxa"/>
              <w:bottom w:w="60" w:type="dxa"/>
              <w:right w:w="80" w:type="dxa"/>
            </w:tcMar>
          </w:tcPr>
          <w:p w14:paraId="7CA72C7F" w14:textId="516C3F39" w:rsidR="008E4474" w:rsidRDefault="00D41711">
            <w:pPr>
              <w:jc w:val="center"/>
            </w:pPr>
            <w:r w:rsidRPr="00D41711">
              <w:rPr>
                <w:i/>
                <w:iCs/>
                <w:color w:val="888888"/>
                <w:sz w:val="15"/>
                <w:szCs w:val="15"/>
              </w:rPr>
              <w:t>Low</w:t>
            </w:r>
          </w:p>
        </w:tc>
        <w:tc>
          <w:tcPr>
            <w:tcW w:w="3137" w:type="dxa"/>
            <w:tcBorders>
              <w:top w:val="single" w:sz="3" w:space="0" w:color="C5D1DC"/>
              <w:left w:val="single" w:sz="3" w:space="0" w:color="C5D1DC"/>
              <w:bottom w:val="single" w:sz="3" w:space="0" w:color="C5D1DC"/>
              <w:right w:val="single" w:sz="3" w:space="0" w:color="C5D1DC"/>
            </w:tcBorders>
            <w:shd w:val="clear" w:color="auto" w:fill="D6E4F0"/>
            <w:tcMar>
              <w:top w:w="60" w:type="dxa"/>
              <w:left w:w="80" w:type="dxa"/>
              <w:bottom w:w="60" w:type="dxa"/>
              <w:right w:w="80" w:type="dxa"/>
            </w:tcMar>
          </w:tcPr>
          <w:p w14:paraId="3463016B" w14:textId="77777777" w:rsidR="008E4474" w:rsidRDefault="000C5DC2">
            <w:pPr>
              <w:jc w:val="center"/>
            </w:pPr>
            <w:r>
              <w:rPr>
                <w:i/>
                <w:iCs/>
                <w:color w:val="2E4D8A"/>
                <w:sz w:val="15"/>
                <w:szCs w:val="15"/>
              </w:rPr>
              <w:t>xx%  /  xx sec</w:t>
            </w:r>
          </w:p>
        </w:tc>
        <w:tc>
          <w:tcPr>
            <w:tcW w:w="3137" w:type="dxa"/>
            <w:tcBorders>
              <w:top w:val="single" w:sz="3" w:space="0" w:color="C5D1DC"/>
              <w:left w:val="single" w:sz="3" w:space="0" w:color="C5D1DC"/>
              <w:bottom w:val="single" w:sz="3" w:space="0" w:color="C5D1DC"/>
              <w:right w:val="single" w:sz="3" w:space="0" w:color="C5D1DC"/>
            </w:tcBorders>
            <w:shd w:val="clear" w:color="auto" w:fill="D0F0ED"/>
            <w:tcMar>
              <w:top w:w="60" w:type="dxa"/>
              <w:left w:w="80" w:type="dxa"/>
              <w:bottom w:w="60" w:type="dxa"/>
              <w:right w:w="80" w:type="dxa"/>
            </w:tcMar>
          </w:tcPr>
          <w:p w14:paraId="553A3452" w14:textId="77777777" w:rsidR="008E4474" w:rsidRDefault="000C5DC2">
            <w:pPr>
              <w:jc w:val="center"/>
            </w:pPr>
            <w:r>
              <w:rPr>
                <w:b/>
                <w:bCs/>
                <w:color w:val="217544"/>
                <w:sz w:val="17"/>
                <w:szCs w:val="17"/>
              </w:rPr>
              <w:t>+xx%</w:t>
            </w:r>
          </w:p>
        </w:tc>
        <w:tc>
          <w:tcPr>
            <w:tcW w:w="3138" w:type="dxa"/>
            <w:tcBorders>
              <w:top w:val="single" w:sz="3" w:space="0" w:color="C5D1DC"/>
              <w:left w:val="single" w:sz="3" w:space="0" w:color="C5D1DC"/>
              <w:bottom w:val="single" w:sz="3" w:space="0" w:color="C5D1DC"/>
              <w:right w:val="single" w:sz="3" w:space="0" w:color="C5D1DC"/>
            </w:tcBorders>
            <w:shd w:val="clear" w:color="auto" w:fill="F4F6F9"/>
            <w:tcMar>
              <w:top w:w="60" w:type="dxa"/>
              <w:left w:w="80" w:type="dxa"/>
              <w:bottom w:w="60" w:type="dxa"/>
              <w:right w:w="80" w:type="dxa"/>
            </w:tcMar>
          </w:tcPr>
          <w:p w14:paraId="34F60E73" w14:textId="17C3B7A9" w:rsidR="008E4474" w:rsidRDefault="00D41711">
            <w:r w:rsidRPr="00D41711">
              <w:rPr>
                <w:i/>
                <w:iCs/>
                <w:color w:val="888888"/>
                <w:sz w:val="15"/>
                <w:szCs w:val="15"/>
              </w:rPr>
              <w:t>SHAP/LIME Analysis</w:t>
            </w:r>
          </w:p>
        </w:tc>
      </w:tr>
    </w:tbl>
    <w:p w14:paraId="48093740" w14:textId="77777777" w:rsidR="00AD4BDB" w:rsidRDefault="00AD4BDB">
      <w:pPr>
        <w:spacing w:after="80"/>
      </w:pPr>
    </w:p>
    <w:p w14:paraId="0769E22D" w14:textId="77777777" w:rsidR="00D41711" w:rsidRDefault="00D41711">
      <w:pPr>
        <w:spacing w:after="80"/>
      </w:pPr>
    </w:p>
    <w:tbl>
      <w:tblPr>
        <w:tblW w:w="156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86"/>
      </w:tblGrid>
      <w:tr w:rsidR="008E4474" w14:paraId="120EDEB9" w14:textId="77777777">
        <w:tc>
          <w:tcPr>
            <w:tcW w:w="15686" w:type="dxa"/>
            <w:tcBorders>
              <w:top w:val="single" w:sz="8" w:space="0" w:color="00A99D"/>
              <w:left w:val="single" w:sz="8" w:space="0" w:color="00A99D"/>
              <w:bottom w:val="single" w:sz="8" w:space="0" w:color="00A99D"/>
              <w:right w:val="single" w:sz="8" w:space="0" w:color="00A99D"/>
            </w:tcBorders>
            <w:shd w:val="clear" w:color="auto" w:fill="2E4D8A"/>
            <w:tcMar>
              <w:top w:w="90" w:type="dxa"/>
              <w:left w:w="180" w:type="dxa"/>
              <w:bottom w:w="90" w:type="dxa"/>
              <w:right w:w="180" w:type="dxa"/>
            </w:tcMar>
          </w:tcPr>
          <w:p w14:paraId="16C4AC33" w14:textId="7B658607" w:rsidR="008E4474" w:rsidRDefault="007C1274">
            <w:r>
              <w:rPr>
                <w:b/>
                <w:bCs/>
                <w:color w:val="FFFFFF"/>
                <w:sz w:val="22"/>
                <w:szCs w:val="22"/>
              </w:rPr>
              <w:lastRenderedPageBreak/>
              <w:t>9  RESULTS  —  GRAPHS &amp; VISUAL EVIDENCE</w:t>
            </w:r>
          </w:p>
        </w:tc>
      </w:tr>
    </w:tbl>
    <w:p w14:paraId="5F83098A" w14:textId="77777777" w:rsidR="008E4474" w:rsidRDefault="008E4474">
      <w:pPr>
        <w:spacing w:after="60"/>
      </w:pPr>
    </w:p>
    <w:tbl>
      <w:tblPr>
        <w:tblW w:w="156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8"/>
        <w:gridCol w:w="5228"/>
        <w:gridCol w:w="5230"/>
      </w:tblGrid>
      <w:tr w:rsidR="008E4474" w14:paraId="728CF74D" w14:textId="77777777" w:rsidTr="00957A74">
        <w:trPr>
          <w:trHeight w:val="2968"/>
        </w:trPr>
        <w:tc>
          <w:tcPr>
            <w:tcW w:w="5228" w:type="dxa"/>
            <w:tcBorders>
              <w:top w:val="single" w:sz="4" w:space="0" w:color="2E4D8A"/>
              <w:left w:val="single" w:sz="4" w:space="0" w:color="2E4D8A"/>
              <w:bottom w:val="single" w:sz="4" w:space="0" w:color="2E4D8A"/>
              <w:right w:val="single" w:sz="4" w:space="0" w:color="2E4D8A"/>
            </w:tcBorders>
            <w:shd w:val="clear" w:color="auto" w:fill="D6E4F0"/>
            <w:tcMar>
              <w:top w:w="100" w:type="dxa"/>
              <w:left w:w="100" w:type="dxa"/>
              <w:bottom w:w="100" w:type="dxa"/>
              <w:right w:w="60" w:type="dxa"/>
            </w:tcMar>
          </w:tcPr>
          <w:p w14:paraId="4111E506" w14:textId="77777777" w:rsidR="008E4474" w:rsidRDefault="000C5DC2">
            <w:pPr>
              <w:spacing w:after="80"/>
              <w:jc w:val="center"/>
            </w:pPr>
            <w:r>
              <w:rPr>
                <w:b/>
                <w:bCs/>
                <w:color w:val="2E4D8A"/>
                <w:sz w:val="16"/>
                <w:szCs w:val="16"/>
              </w:rPr>
              <w:t>Graph / Chart 1 — e.g. Accuracy vs Epochs</w:t>
            </w:r>
          </w:p>
          <w:p w14:paraId="668BF49D" w14:textId="77777777" w:rsidR="008E4474" w:rsidRDefault="000C5DC2">
            <w:pPr>
              <w:jc w:val="center"/>
            </w:pPr>
            <w:r>
              <w:rPr>
                <w:i/>
                <w:iCs/>
                <w:color w:val="AAAAAA"/>
                <w:sz w:val="15"/>
                <w:szCs w:val="15"/>
              </w:rPr>
              <w:t>[ Paste chart / screenshot / result image here ]</w:t>
            </w:r>
          </w:p>
          <w:p w14:paraId="22341848" w14:textId="77777777" w:rsidR="008E4474" w:rsidRDefault="000C5DC2">
            <w:pPr>
              <w:spacing w:before="120"/>
            </w:pPr>
            <w:r>
              <w:rPr>
                <w:sz w:val="16"/>
                <w:szCs w:val="16"/>
              </w:rPr>
              <w:t xml:space="preserve"> </w:t>
            </w:r>
          </w:p>
          <w:p w14:paraId="4394558D" w14:textId="77777777" w:rsidR="008E4474" w:rsidRDefault="000C5DC2">
            <w:pPr>
              <w:spacing w:before="60" w:after="80"/>
              <w:jc w:val="center"/>
            </w:pPr>
            <w:r>
              <w:rPr>
                <w:i/>
                <w:iCs/>
                <w:color w:val="777777"/>
                <w:sz w:val="14"/>
                <w:szCs w:val="14"/>
              </w:rPr>
              <w:t>Add a 1-2 line caption explaining what this graph shows and what the key insight is.</w:t>
            </w:r>
          </w:p>
        </w:tc>
        <w:tc>
          <w:tcPr>
            <w:tcW w:w="5228" w:type="dxa"/>
            <w:tcBorders>
              <w:top w:val="single" w:sz="4" w:space="0" w:color="2E4D8A"/>
              <w:left w:val="single" w:sz="4" w:space="0" w:color="2E4D8A"/>
              <w:bottom w:val="single" w:sz="4" w:space="0" w:color="2E4D8A"/>
              <w:right w:val="single" w:sz="4" w:space="0" w:color="2E4D8A"/>
            </w:tcBorders>
            <w:shd w:val="clear" w:color="auto" w:fill="F4F6F9"/>
            <w:tcMar>
              <w:top w:w="100" w:type="dxa"/>
              <w:left w:w="60" w:type="dxa"/>
              <w:bottom w:w="100" w:type="dxa"/>
              <w:right w:w="60" w:type="dxa"/>
            </w:tcMar>
          </w:tcPr>
          <w:p w14:paraId="2CA2E26F" w14:textId="77777777" w:rsidR="008E4474" w:rsidRDefault="000C5DC2">
            <w:pPr>
              <w:spacing w:after="80"/>
              <w:jc w:val="center"/>
            </w:pPr>
            <w:r>
              <w:rPr>
                <w:b/>
                <w:bCs/>
                <w:color w:val="2E4D8A"/>
                <w:sz w:val="16"/>
                <w:szCs w:val="16"/>
              </w:rPr>
              <w:t>Graph / Chart 2 — e.g. Precision–Recall Curve</w:t>
            </w:r>
          </w:p>
          <w:p w14:paraId="7FD5787D" w14:textId="77777777" w:rsidR="008E4474" w:rsidRDefault="000C5DC2">
            <w:pPr>
              <w:jc w:val="center"/>
            </w:pPr>
            <w:r>
              <w:rPr>
                <w:i/>
                <w:iCs/>
                <w:color w:val="AAAAAA"/>
                <w:sz w:val="15"/>
                <w:szCs w:val="15"/>
              </w:rPr>
              <w:t>[ Paste chart / screenshot / result image here ]</w:t>
            </w:r>
          </w:p>
          <w:p w14:paraId="3B7C4E25" w14:textId="77777777" w:rsidR="008E4474" w:rsidRDefault="000C5DC2">
            <w:pPr>
              <w:spacing w:before="120"/>
            </w:pPr>
            <w:r>
              <w:rPr>
                <w:sz w:val="16"/>
                <w:szCs w:val="16"/>
              </w:rPr>
              <w:t xml:space="preserve"> </w:t>
            </w:r>
          </w:p>
          <w:p w14:paraId="2ACEA926" w14:textId="77777777" w:rsidR="008E4474" w:rsidRDefault="000C5DC2">
            <w:pPr>
              <w:spacing w:before="60" w:after="80"/>
              <w:jc w:val="center"/>
            </w:pPr>
            <w:r>
              <w:rPr>
                <w:i/>
                <w:iCs/>
                <w:color w:val="777777"/>
                <w:sz w:val="14"/>
                <w:szCs w:val="14"/>
              </w:rPr>
              <w:t>Add a 1-2 line caption explaining what this graph shows and what the key insight is.</w:t>
            </w:r>
          </w:p>
        </w:tc>
        <w:tc>
          <w:tcPr>
            <w:tcW w:w="5230" w:type="dxa"/>
            <w:tcBorders>
              <w:top w:val="single" w:sz="4" w:space="0" w:color="2E4D8A"/>
              <w:left w:val="single" w:sz="4" w:space="0" w:color="2E4D8A"/>
              <w:bottom w:val="single" w:sz="4" w:space="0" w:color="2E4D8A"/>
              <w:right w:val="single" w:sz="4" w:space="0" w:color="2E4D8A"/>
            </w:tcBorders>
            <w:shd w:val="clear" w:color="auto" w:fill="D0F0ED"/>
            <w:tcMar>
              <w:top w:w="100" w:type="dxa"/>
              <w:left w:w="60" w:type="dxa"/>
              <w:bottom w:w="100" w:type="dxa"/>
              <w:right w:w="100" w:type="dxa"/>
            </w:tcMar>
          </w:tcPr>
          <w:p w14:paraId="553BEA20" w14:textId="77777777" w:rsidR="008E4474" w:rsidRDefault="000C5DC2">
            <w:pPr>
              <w:spacing w:after="80"/>
              <w:jc w:val="center"/>
            </w:pPr>
            <w:r>
              <w:rPr>
                <w:b/>
                <w:bCs/>
                <w:color w:val="2E4D8A"/>
                <w:sz w:val="16"/>
                <w:szCs w:val="16"/>
              </w:rPr>
              <w:t>Graph / Chart 3 — e.g. Confusion Matrix / Bar Chart</w:t>
            </w:r>
          </w:p>
          <w:p w14:paraId="7691A6DD" w14:textId="77777777" w:rsidR="008E4474" w:rsidRDefault="000C5DC2">
            <w:pPr>
              <w:jc w:val="center"/>
            </w:pPr>
            <w:r>
              <w:rPr>
                <w:i/>
                <w:iCs/>
                <w:color w:val="AAAAAA"/>
                <w:sz w:val="15"/>
                <w:szCs w:val="15"/>
              </w:rPr>
              <w:t>[ Paste chart / screenshot / result image here ]</w:t>
            </w:r>
          </w:p>
          <w:p w14:paraId="4CBB52F0" w14:textId="77777777" w:rsidR="008E4474" w:rsidRDefault="000C5DC2">
            <w:pPr>
              <w:spacing w:before="120"/>
            </w:pPr>
            <w:r>
              <w:rPr>
                <w:sz w:val="16"/>
                <w:szCs w:val="16"/>
              </w:rPr>
              <w:t xml:space="preserve"> </w:t>
            </w:r>
          </w:p>
          <w:p w14:paraId="4969952F" w14:textId="77777777" w:rsidR="008E4474" w:rsidRDefault="000C5DC2">
            <w:pPr>
              <w:spacing w:before="60" w:after="80"/>
              <w:jc w:val="center"/>
            </w:pPr>
            <w:r>
              <w:rPr>
                <w:i/>
                <w:iCs/>
                <w:color w:val="777777"/>
                <w:sz w:val="14"/>
                <w:szCs w:val="14"/>
              </w:rPr>
              <w:t>Add a 1-2 line caption explaining what this graph shows and what the key insight is.</w:t>
            </w:r>
          </w:p>
        </w:tc>
      </w:tr>
    </w:tbl>
    <w:p w14:paraId="24F82CE6" w14:textId="77777777" w:rsidR="008E4474" w:rsidRDefault="008E4474">
      <w:pPr>
        <w:spacing w:after="80"/>
      </w:pPr>
    </w:p>
    <w:tbl>
      <w:tblPr>
        <w:tblW w:w="156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86"/>
      </w:tblGrid>
      <w:tr w:rsidR="008E4474" w14:paraId="144CF181" w14:textId="77777777">
        <w:tc>
          <w:tcPr>
            <w:tcW w:w="15686" w:type="dxa"/>
            <w:tcBorders>
              <w:top w:val="single" w:sz="8" w:space="0" w:color="00A99D"/>
              <w:left w:val="single" w:sz="8" w:space="0" w:color="00A99D"/>
              <w:bottom w:val="single" w:sz="8" w:space="0" w:color="00A99D"/>
              <w:right w:val="single" w:sz="8" w:space="0" w:color="00A99D"/>
            </w:tcBorders>
            <w:shd w:val="clear" w:color="auto" w:fill="2E4D8A"/>
            <w:tcMar>
              <w:top w:w="90" w:type="dxa"/>
              <w:left w:w="180" w:type="dxa"/>
              <w:bottom w:w="90" w:type="dxa"/>
              <w:right w:w="180" w:type="dxa"/>
            </w:tcMar>
          </w:tcPr>
          <w:p w14:paraId="5FDF4AFF" w14:textId="2EE0FDC5" w:rsidR="008E4474" w:rsidRDefault="007C1274">
            <w:r>
              <w:rPr>
                <w:b/>
                <w:bCs/>
                <w:color w:val="FFFFFF"/>
                <w:sz w:val="22"/>
                <w:szCs w:val="22"/>
              </w:rPr>
              <w:t>10  RESEARCH GAP RESOLUTION   |   12  CONCLUSION &amp; FUTURE SCOPE</w:t>
            </w:r>
          </w:p>
        </w:tc>
      </w:tr>
    </w:tbl>
    <w:p w14:paraId="66D9A5AC" w14:textId="77777777" w:rsidR="008E4474" w:rsidRDefault="008E4474">
      <w:pPr>
        <w:spacing w:after="60"/>
      </w:pPr>
    </w:p>
    <w:tbl>
      <w:tblPr>
        <w:tblW w:w="156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43"/>
        <w:gridCol w:w="7843"/>
      </w:tblGrid>
      <w:tr w:rsidR="008E4474" w14:paraId="6D1F96FA" w14:textId="77777777">
        <w:tc>
          <w:tcPr>
            <w:tcW w:w="7843" w:type="dxa"/>
            <w:tcBorders>
              <w:top w:val="single" w:sz="6" w:space="0" w:color="2E4D8A"/>
              <w:left w:val="single" w:sz="6" w:space="0" w:color="2E4D8A"/>
              <w:bottom w:val="single" w:sz="8" w:space="0" w:color="00A99D"/>
              <w:right w:val="single" w:sz="4" w:space="0" w:color="C5D1DC"/>
            </w:tcBorders>
            <w:shd w:val="clear" w:color="auto" w:fill="D6E4F0"/>
            <w:tcMar>
              <w:top w:w="100" w:type="dxa"/>
              <w:left w:w="140" w:type="dxa"/>
              <w:bottom w:w="100" w:type="dxa"/>
              <w:right w:w="80" w:type="dxa"/>
            </w:tcMar>
          </w:tcPr>
          <w:p w14:paraId="46B5A016" w14:textId="77777777" w:rsidR="008E4474" w:rsidRDefault="000C5DC2">
            <w:pPr>
              <w:spacing w:after="60"/>
            </w:pPr>
            <w:r>
              <w:rPr>
                <w:b/>
                <w:bCs/>
                <w:color w:val="2E4D8A"/>
                <w:sz w:val="17"/>
                <w:szCs w:val="17"/>
              </w:rPr>
              <w:t>GAP RESOLUTION</w:t>
            </w:r>
          </w:p>
          <w:p w14:paraId="4664A22B" w14:textId="77777777" w:rsidR="008E4474" w:rsidRDefault="000C5DC2">
            <w:pPr>
              <w:spacing w:before="80"/>
            </w:pPr>
            <w:r>
              <w:rPr>
                <w:b/>
                <w:bCs/>
                <w:sz w:val="16"/>
                <w:szCs w:val="16"/>
              </w:rPr>
              <w:t>How our output closes it:</w:t>
            </w:r>
          </w:p>
          <w:p w14:paraId="017AE814" w14:textId="77777777" w:rsidR="003B52F1" w:rsidRPr="003B52F1" w:rsidRDefault="003B52F1" w:rsidP="003B52F1">
            <w:pPr>
              <w:spacing w:before="30"/>
              <w:rPr>
                <w:i/>
                <w:iCs/>
                <w:color w:val="888888"/>
                <w:sz w:val="15"/>
                <w:szCs w:val="15"/>
                <w:lang w:val="en-IN"/>
              </w:rPr>
            </w:pPr>
            <w:r w:rsidRPr="003B52F1">
              <w:rPr>
                <w:i/>
                <w:iCs/>
                <w:color w:val="888888"/>
                <w:sz w:val="15"/>
                <w:szCs w:val="15"/>
                <w:lang w:val="en-IN"/>
              </w:rPr>
              <w:t>The proposed GigScore system addresses the limitations of traditional credit scoring systems by using alternative gig-worker financial and behavioral data instead of relying solely on salary records and banking history.</w:t>
            </w:r>
          </w:p>
          <w:p w14:paraId="6326041B" w14:textId="77777777" w:rsidR="003B52F1" w:rsidRPr="003B52F1" w:rsidRDefault="003B52F1" w:rsidP="003B52F1">
            <w:pPr>
              <w:spacing w:before="30"/>
              <w:rPr>
                <w:i/>
                <w:iCs/>
                <w:color w:val="888888"/>
                <w:sz w:val="15"/>
                <w:szCs w:val="15"/>
                <w:lang w:val="en-IN"/>
              </w:rPr>
            </w:pPr>
            <w:r w:rsidRPr="003B52F1">
              <w:rPr>
                <w:i/>
                <w:iCs/>
                <w:color w:val="888888"/>
                <w:sz w:val="15"/>
                <w:szCs w:val="15"/>
                <w:lang w:val="en-IN"/>
              </w:rPr>
              <w:t>Machine Learning models improve prediction accuracy, while Explainable AI techniques such as SHAP and LIME provide transparent explanations for predictions. The system improves financial inclusion by enabling fair and interpretable credit assessment for gig workers.</w:t>
            </w:r>
          </w:p>
          <w:p w14:paraId="1DAE1427" w14:textId="24AFA5DD" w:rsidR="008E4474" w:rsidRDefault="008E4474">
            <w:pPr>
              <w:spacing w:before="30"/>
            </w:pPr>
          </w:p>
        </w:tc>
        <w:tc>
          <w:tcPr>
            <w:tcW w:w="7843" w:type="dxa"/>
            <w:tcBorders>
              <w:top w:val="single" w:sz="6" w:space="0" w:color="2E4D8A"/>
              <w:left w:val="single" w:sz="4" w:space="0" w:color="C5D1DC"/>
              <w:bottom w:val="single" w:sz="8" w:space="0" w:color="E8A020"/>
              <w:right w:val="single" w:sz="6" w:space="0" w:color="2E4D8A"/>
            </w:tcBorders>
            <w:shd w:val="clear" w:color="auto" w:fill="FDF3E0"/>
            <w:tcMar>
              <w:top w:w="100" w:type="dxa"/>
              <w:left w:w="80" w:type="dxa"/>
              <w:bottom w:w="100" w:type="dxa"/>
              <w:right w:w="140" w:type="dxa"/>
            </w:tcMar>
          </w:tcPr>
          <w:p w14:paraId="3A47EF6A" w14:textId="77777777" w:rsidR="008E4474" w:rsidRDefault="000C5DC2">
            <w:pPr>
              <w:spacing w:after="60"/>
            </w:pPr>
            <w:r>
              <w:rPr>
                <w:b/>
                <w:bCs/>
                <w:color w:val="2E4D8A"/>
                <w:sz w:val="17"/>
                <w:szCs w:val="17"/>
              </w:rPr>
              <w:t>CONCLUSION  &amp;  FUTURE SCOPE</w:t>
            </w:r>
          </w:p>
          <w:p w14:paraId="74B887C7" w14:textId="77777777" w:rsidR="008E4474" w:rsidRDefault="000C5DC2">
            <w:r>
              <w:rPr>
                <w:b/>
                <w:bCs/>
                <w:sz w:val="16"/>
                <w:szCs w:val="16"/>
              </w:rPr>
              <w:t>Conclusion:</w:t>
            </w:r>
          </w:p>
          <w:p w14:paraId="54B90C96" w14:textId="77777777" w:rsidR="003B52F1" w:rsidRDefault="003B52F1">
            <w:pPr>
              <w:spacing w:before="80"/>
              <w:rPr>
                <w:i/>
                <w:iCs/>
                <w:color w:val="888888"/>
                <w:sz w:val="15"/>
                <w:szCs w:val="15"/>
              </w:rPr>
            </w:pPr>
            <w:r w:rsidRPr="003B52F1">
              <w:rPr>
                <w:i/>
                <w:iCs/>
                <w:color w:val="888888"/>
                <w:sz w:val="15"/>
                <w:szCs w:val="15"/>
              </w:rPr>
              <w:t>The proposed GigScore system successfully demonstrates the use of Machine Learning and Explainable AI techniques for alternative credit scoring and default risk prediction for gig workers. The system improves transparency, prediction accuracy, and financial inclusion by using alternative financial and behavioral data.</w:t>
            </w:r>
          </w:p>
          <w:p w14:paraId="6B3107DE" w14:textId="5BDD52A9" w:rsidR="008E4474" w:rsidRDefault="000C5DC2">
            <w:pPr>
              <w:spacing w:before="80"/>
            </w:pPr>
            <w:r>
              <w:rPr>
                <w:b/>
                <w:bCs/>
                <w:sz w:val="16"/>
                <w:szCs w:val="16"/>
              </w:rPr>
              <w:t>Future Scope:</w:t>
            </w:r>
          </w:p>
          <w:p w14:paraId="23EB6F36" w14:textId="77777777" w:rsidR="003B52F1" w:rsidRPr="003B52F1" w:rsidRDefault="003B52F1" w:rsidP="003B52F1">
            <w:pPr>
              <w:spacing w:before="30"/>
              <w:rPr>
                <w:i/>
                <w:iCs/>
                <w:color w:val="888888"/>
                <w:sz w:val="15"/>
                <w:szCs w:val="15"/>
                <w:lang w:val="en-IN"/>
              </w:rPr>
            </w:pPr>
            <w:r w:rsidRPr="003B52F1">
              <w:rPr>
                <w:i/>
                <w:iCs/>
                <w:color w:val="888888"/>
                <w:sz w:val="15"/>
                <w:szCs w:val="15"/>
                <w:lang w:val="en-IN"/>
              </w:rPr>
              <w:t xml:space="preserve">  Real-time integration with gig-platform APIs </w:t>
            </w:r>
          </w:p>
          <w:p w14:paraId="1A1641B0" w14:textId="77777777" w:rsidR="003B52F1" w:rsidRPr="003B52F1" w:rsidRDefault="003B52F1" w:rsidP="003B52F1">
            <w:pPr>
              <w:spacing w:before="30"/>
              <w:rPr>
                <w:i/>
                <w:iCs/>
                <w:color w:val="888888"/>
                <w:sz w:val="15"/>
                <w:szCs w:val="15"/>
                <w:lang w:val="en-IN"/>
              </w:rPr>
            </w:pPr>
            <w:r w:rsidRPr="003B52F1">
              <w:rPr>
                <w:i/>
                <w:iCs/>
                <w:color w:val="888888"/>
                <w:sz w:val="15"/>
                <w:szCs w:val="15"/>
                <w:lang w:val="en-IN"/>
              </w:rPr>
              <w:t xml:space="preserve">  Mobile application support </w:t>
            </w:r>
          </w:p>
          <w:p w14:paraId="62E2B2F6" w14:textId="77777777" w:rsidR="003B52F1" w:rsidRPr="003B52F1" w:rsidRDefault="003B52F1" w:rsidP="003B52F1">
            <w:pPr>
              <w:spacing w:before="30"/>
              <w:rPr>
                <w:i/>
                <w:iCs/>
                <w:color w:val="888888"/>
                <w:sz w:val="15"/>
                <w:szCs w:val="15"/>
                <w:lang w:val="en-IN"/>
              </w:rPr>
            </w:pPr>
            <w:r w:rsidRPr="003B52F1">
              <w:rPr>
                <w:i/>
                <w:iCs/>
                <w:color w:val="888888"/>
                <w:sz w:val="15"/>
                <w:szCs w:val="15"/>
                <w:lang w:val="en-IN"/>
              </w:rPr>
              <w:t xml:space="preserve">  Cloud deployment </w:t>
            </w:r>
          </w:p>
          <w:p w14:paraId="2DF85FC9" w14:textId="77777777" w:rsidR="003B52F1" w:rsidRPr="003B52F1" w:rsidRDefault="003B52F1" w:rsidP="003B52F1">
            <w:pPr>
              <w:spacing w:before="30"/>
              <w:rPr>
                <w:i/>
                <w:iCs/>
                <w:color w:val="888888"/>
                <w:sz w:val="15"/>
                <w:szCs w:val="15"/>
                <w:lang w:val="en-IN"/>
              </w:rPr>
            </w:pPr>
            <w:r w:rsidRPr="003B52F1">
              <w:rPr>
                <w:i/>
                <w:iCs/>
                <w:color w:val="888888"/>
                <w:sz w:val="15"/>
                <w:szCs w:val="15"/>
                <w:lang w:val="en-IN"/>
              </w:rPr>
              <w:t xml:space="preserve">  Fraud detection systems </w:t>
            </w:r>
          </w:p>
          <w:p w14:paraId="2C7F6262" w14:textId="77777777" w:rsidR="003B52F1" w:rsidRPr="003B52F1" w:rsidRDefault="003B52F1" w:rsidP="003B52F1">
            <w:pPr>
              <w:spacing w:before="30"/>
              <w:rPr>
                <w:i/>
                <w:iCs/>
                <w:color w:val="888888"/>
                <w:sz w:val="15"/>
                <w:szCs w:val="15"/>
                <w:lang w:val="en-IN"/>
              </w:rPr>
            </w:pPr>
            <w:r w:rsidRPr="003B52F1">
              <w:rPr>
                <w:i/>
                <w:iCs/>
                <w:color w:val="888888"/>
                <w:sz w:val="15"/>
                <w:szCs w:val="15"/>
                <w:lang w:val="en-IN"/>
              </w:rPr>
              <w:t xml:space="preserve">  Federated learning implementation </w:t>
            </w:r>
          </w:p>
          <w:p w14:paraId="5307CBBB" w14:textId="2DEE2491" w:rsidR="008E4474" w:rsidRDefault="003B52F1" w:rsidP="003B52F1">
            <w:pPr>
              <w:spacing w:before="30"/>
            </w:pPr>
            <w:r w:rsidRPr="003B52F1">
              <w:rPr>
                <w:i/>
                <w:iCs/>
                <w:color w:val="888888"/>
                <w:sz w:val="15"/>
                <w:szCs w:val="15"/>
                <w:lang w:val="en-IN"/>
              </w:rPr>
              <w:t>  Multilingual dashboard support</w:t>
            </w:r>
            <w:r w:rsidR="000C5DC2">
              <w:rPr>
                <w:i/>
                <w:iCs/>
                <w:color w:val="888888"/>
                <w:sz w:val="15"/>
                <w:szCs w:val="15"/>
              </w:rPr>
              <w:t>.</w:t>
            </w:r>
          </w:p>
        </w:tc>
      </w:tr>
    </w:tbl>
    <w:p w14:paraId="6FEFF10C" w14:textId="77777777" w:rsidR="008E4474" w:rsidRDefault="008E4474">
      <w:pPr>
        <w:spacing w:after="60"/>
      </w:pPr>
    </w:p>
    <w:p w14:paraId="6BC90A0E" w14:textId="3E5AA475" w:rsidR="00957A45" w:rsidRPr="007B5664" w:rsidRDefault="007B5664">
      <w:pPr>
        <w:spacing w:after="60"/>
        <w:rPr>
          <w:b/>
        </w:rPr>
      </w:pPr>
      <w:r w:rsidRPr="007B5664">
        <w:rPr>
          <w:b/>
        </w:rPr>
        <w:t xml:space="preserve">Guide Signature </w:t>
      </w:r>
    </w:p>
    <w:sectPr w:rsidR="00957A45" w:rsidRPr="007B5664">
      <w:headerReference w:type="default" r:id="rId9"/>
      <w:pgSz w:w="16838" w:h="11906" w:orient="landscape"/>
      <w:pgMar w:top="576" w:right="576" w:bottom="576" w:left="57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E4118" w14:textId="77777777" w:rsidR="00E03C40" w:rsidRDefault="00E03C40">
      <w:r>
        <w:separator/>
      </w:r>
    </w:p>
  </w:endnote>
  <w:endnote w:type="continuationSeparator" w:id="0">
    <w:p w14:paraId="3F0C907B" w14:textId="77777777" w:rsidR="00E03C40" w:rsidRDefault="00E03C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BC309" w14:textId="77777777" w:rsidR="00E03C40" w:rsidRDefault="00E03C40">
      <w:r>
        <w:separator/>
      </w:r>
    </w:p>
  </w:footnote>
  <w:footnote w:type="continuationSeparator" w:id="0">
    <w:p w14:paraId="1CEA56FD" w14:textId="77777777" w:rsidR="00E03C40" w:rsidRDefault="00E03C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105E1" w14:textId="77777777" w:rsidR="008E4474" w:rsidRDefault="008E447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F17B5"/>
    <w:multiLevelType w:val="hybridMultilevel"/>
    <w:tmpl w:val="4F108362"/>
    <w:lvl w:ilvl="0" w:tplc="A6080F1E">
      <w:start w:val="1"/>
      <w:numFmt w:val="bullet"/>
      <w:lvlText w:val="●"/>
      <w:lvlJc w:val="left"/>
      <w:pPr>
        <w:ind w:left="720" w:hanging="360"/>
      </w:pPr>
    </w:lvl>
    <w:lvl w:ilvl="1" w:tplc="73FC1736">
      <w:start w:val="1"/>
      <w:numFmt w:val="bullet"/>
      <w:lvlText w:val="○"/>
      <w:lvlJc w:val="left"/>
      <w:pPr>
        <w:ind w:left="1440" w:hanging="360"/>
      </w:pPr>
    </w:lvl>
    <w:lvl w:ilvl="2" w:tplc="BCAC8C8A">
      <w:start w:val="1"/>
      <w:numFmt w:val="bullet"/>
      <w:lvlText w:val="■"/>
      <w:lvlJc w:val="left"/>
      <w:pPr>
        <w:ind w:left="2160" w:hanging="360"/>
      </w:pPr>
    </w:lvl>
    <w:lvl w:ilvl="3" w:tplc="2172594C">
      <w:start w:val="1"/>
      <w:numFmt w:val="bullet"/>
      <w:lvlText w:val="●"/>
      <w:lvlJc w:val="left"/>
      <w:pPr>
        <w:ind w:left="2880" w:hanging="360"/>
      </w:pPr>
    </w:lvl>
    <w:lvl w:ilvl="4" w:tplc="2C204DC4">
      <w:start w:val="1"/>
      <w:numFmt w:val="bullet"/>
      <w:lvlText w:val="○"/>
      <w:lvlJc w:val="left"/>
      <w:pPr>
        <w:ind w:left="3600" w:hanging="360"/>
      </w:pPr>
    </w:lvl>
    <w:lvl w:ilvl="5" w:tplc="BF40B1FA">
      <w:start w:val="1"/>
      <w:numFmt w:val="bullet"/>
      <w:lvlText w:val="■"/>
      <w:lvlJc w:val="left"/>
      <w:pPr>
        <w:ind w:left="4320" w:hanging="360"/>
      </w:pPr>
    </w:lvl>
    <w:lvl w:ilvl="6" w:tplc="43A80612">
      <w:start w:val="1"/>
      <w:numFmt w:val="bullet"/>
      <w:lvlText w:val="●"/>
      <w:lvlJc w:val="left"/>
      <w:pPr>
        <w:ind w:left="5040" w:hanging="360"/>
      </w:pPr>
    </w:lvl>
    <w:lvl w:ilvl="7" w:tplc="3066310C">
      <w:start w:val="1"/>
      <w:numFmt w:val="bullet"/>
      <w:lvlText w:val="●"/>
      <w:lvlJc w:val="left"/>
      <w:pPr>
        <w:ind w:left="5760" w:hanging="360"/>
      </w:pPr>
    </w:lvl>
    <w:lvl w:ilvl="8" w:tplc="014066D0">
      <w:start w:val="1"/>
      <w:numFmt w:val="bullet"/>
      <w:lvlText w:val="●"/>
      <w:lvlJc w:val="left"/>
      <w:pPr>
        <w:ind w:left="6480" w:hanging="360"/>
      </w:pPr>
    </w:lvl>
  </w:abstractNum>
  <w:abstractNum w:abstractNumId="1" w15:restartNumberingAfterBreak="0">
    <w:nsid w:val="23B6466F"/>
    <w:multiLevelType w:val="multilevel"/>
    <w:tmpl w:val="9DCC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4C4B34"/>
    <w:multiLevelType w:val="multilevel"/>
    <w:tmpl w:val="BDB4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2809515">
    <w:abstractNumId w:val="0"/>
    <w:lvlOverride w:ilvl="0">
      <w:startOverride w:val="1"/>
    </w:lvlOverride>
  </w:num>
  <w:num w:numId="2" w16cid:durableId="39213648">
    <w:abstractNumId w:val="1"/>
  </w:num>
  <w:num w:numId="3" w16cid:durableId="18428872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4474"/>
    <w:rsid w:val="00006E00"/>
    <w:rsid w:val="00016363"/>
    <w:rsid w:val="00092C48"/>
    <w:rsid w:val="000C5DC2"/>
    <w:rsid w:val="000D4484"/>
    <w:rsid w:val="000E097A"/>
    <w:rsid w:val="001E445E"/>
    <w:rsid w:val="001E5425"/>
    <w:rsid w:val="003957E7"/>
    <w:rsid w:val="003B52F1"/>
    <w:rsid w:val="003D0209"/>
    <w:rsid w:val="00486985"/>
    <w:rsid w:val="00572FAB"/>
    <w:rsid w:val="00633939"/>
    <w:rsid w:val="00757A66"/>
    <w:rsid w:val="007B5664"/>
    <w:rsid w:val="007C1274"/>
    <w:rsid w:val="00802C2E"/>
    <w:rsid w:val="00831425"/>
    <w:rsid w:val="00852244"/>
    <w:rsid w:val="00863601"/>
    <w:rsid w:val="008B7D5E"/>
    <w:rsid w:val="008E4474"/>
    <w:rsid w:val="00957A45"/>
    <w:rsid w:val="00957A74"/>
    <w:rsid w:val="009B7E88"/>
    <w:rsid w:val="00A854C8"/>
    <w:rsid w:val="00AD4BDB"/>
    <w:rsid w:val="00CE581A"/>
    <w:rsid w:val="00D06F67"/>
    <w:rsid w:val="00D12981"/>
    <w:rsid w:val="00D41711"/>
    <w:rsid w:val="00E03C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2B1C8"/>
  <w15:docId w15:val="{44F65196-BF0F-48F8-9BC4-5ACD49488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2B4A"/>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1058</Words>
  <Characters>6034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Nagesh Bhagelli</cp:lastModifiedBy>
  <cp:revision>3</cp:revision>
  <dcterms:created xsi:type="dcterms:W3CDTF">2026-05-17T06:31:00Z</dcterms:created>
  <dcterms:modified xsi:type="dcterms:W3CDTF">2026-05-17T14:12:00Z</dcterms:modified>
</cp:coreProperties>
</file>