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 xml:space="preserve">Ayaan Singh</w:t>
      </w:r>
      <w:r>
        <w:rPr>
          <w:b/>
        </w:rPr>
        <w:t xml:space="preserve"> having Roll Number </w:t>
      </w:r>
      <w:r w:rsidR="00E2557F">
        <w:rPr>
          <w:b/>
        </w:rPr>
        <w:t xml:space="preserve">101</w:t>
      </w:r>
      <w:proofErr w:type="spellStart"/>
      <w:r w:rsidR="00E2557F">
        <w:rPr>
          <w:b/>
        </w:rPr>
        <w:t/>
      </w:r>
      <w:r w:rsidR="008D69D2">
        <w:rPr>
          <w:b/>
        </w:rPr>
        <w:t/>
      </w:r>
      <w:proofErr w:type="spellEnd"/>
      <w:r w:rsidR="008D69D2">
        <w:rPr>
          <w:b/>
        </w:rPr>
        <w:t/>
      </w:r>
      <w:r>
        <w:rPr>
          <w:b/>
        </w:rPr>
        <w:t xml:space="preserve"> and Registration Number </w:t>
      </w:r>
      <w:r w:rsidR="00E2557F">
        <w:rPr>
          <w:b/>
        </w:rPr>
        <w:t xml:space="preserve">REG1001</w:t>
      </w:r>
      <w:proofErr w:type="spellStart"/>
      <w:r w:rsidR="00E2557F">
        <w:rPr>
          <w:b/>
        </w:rPr>
        <w:t/>
      </w:r>
      <w:r>
        <w:rPr>
          <w:b/>
        </w:rPr>
        <w:t/>
      </w:r>
      <w:proofErr w:type="spellEnd"/>
      <w:r>
        <w:rPr>
          <w:b/>
        </w:rPr>
        <w:t xml:space="preserve"> from </w:t>
      </w:r>
      <w:r w:rsidR="008D69D2">
        <w:rPr>
          <w:b/>
        </w:rPr>
        <w:t xml:space="preserve">St. Xavier's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 xml:space="preserve">undefined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