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E492A">
      <w:pPr>
        <w:spacing w:after="40"/>
      </w:pPr>
      <w:r>
        <w:rPr>
          <w:b/>
          <w:bCs/>
          <w:color w:val="1F3864"/>
          <w:sz w:val="34"/>
          <w:szCs w:val="34"/>
        </w:rPr>
        <w:t>NIP Project — Submission Template</w:t>
      </w:r>
    </w:p>
    <w:p w14:paraId="2097C11F">
      <w:pPr>
        <w:spacing w:after="180"/>
      </w:pPr>
      <w:r>
        <w:rPr>
          <w:i/>
          <w:iCs/>
          <w:color w:val="595959"/>
          <w:sz w:val="20"/>
          <w:szCs w:val="20"/>
        </w:rPr>
        <w:t>Pega Platform project  ·  This document is your complete submission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49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30C5C981">
            <w:pPr>
              <w:spacing w:after="70"/>
            </w:pPr>
            <w:r>
              <w:rPr>
                <w:b/>
                <w:bCs/>
              </w:rPr>
              <w:t>Read this before you start:</w:t>
            </w:r>
          </w:p>
          <w:p w14:paraId="47F39C62">
            <w:pPr>
              <w:spacing w:after="60"/>
            </w:pPr>
            <w:r>
              <w:rPr>
                <w:sz w:val="20"/>
                <w:szCs w:val="20"/>
              </w:rPr>
              <w:t>1. Fill in Section 1 completely. The Pega application name must follow the format NIP-[Project]-[YourName].</w:t>
            </w:r>
          </w:p>
          <w:p w14:paraId="4B96B098">
            <w:pPr>
              <w:spacing w:after="60"/>
            </w:pPr>
            <w:r>
              <w:rPr>
                <w:sz w:val="20"/>
                <w:szCs w:val="20"/>
              </w:rPr>
              <w:t>2. Create a new Operator in Pega with your full name and log in as that operator before taking any screenshot.</w:t>
            </w:r>
          </w:p>
          <w:p w14:paraId="3F550D96">
            <w:pPr>
              <w:spacing w:after="60"/>
            </w:pPr>
            <w:r>
              <w:rPr>
                <w:sz w:val="20"/>
                <w:szCs w:val="20"/>
              </w:rPr>
              <w:t>3. When you create your test case, enter YOUR FULL NAME in the Issue Description (Vehicle) or Movie Name (Movie) field.</w:t>
            </w:r>
          </w:p>
          <w:p w14:paraId="0530C18F">
            <w:pPr>
              <w:spacing w:after="60"/>
            </w:pPr>
            <w:r>
              <w:rPr>
                <w:sz w:val="20"/>
                <w:szCs w:val="20"/>
              </w:rPr>
              <w:t>4. Complete only the section for your chosen project. Delete the other project section.</w:t>
            </w:r>
          </w:p>
          <w:p w14:paraId="09C568DF">
            <w:pPr>
              <w:spacing w:after="60"/>
            </w:pPr>
            <w:r>
              <w:rPr>
                <w:sz w:val="20"/>
                <w:szCs w:val="20"/>
              </w:rPr>
              <w:t>5. Paste one screenshot per user story (10 total). Follow the screenshot rules in your selected project section.</w:t>
            </w:r>
          </w:p>
          <w:p w14:paraId="4786F5DB">
            <w:pPr>
              <w:spacing w:after="60"/>
            </w:pPr>
            <w:r>
              <w:rPr>
                <w:sz w:val="20"/>
                <w:szCs w:val="20"/>
              </w:rPr>
              <w:t>6. Answer every question in Sections 3 and 4 in your own words.</w:t>
            </w:r>
          </w:p>
          <w:p w14:paraId="1CF0AC6B">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672A6659">
      <w:pPr>
        <w:spacing w:after="180"/>
      </w:pPr>
    </w:p>
    <w:p w14:paraId="6EB76751">
      <w:pPr>
        <w:spacing w:before="160" w:after="80"/>
      </w:pPr>
      <w:r>
        <w:rPr>
          <w:b/>
          <w:bCs/>
          <w:color w:val="1F3864"/>
          <w:sz w:val="26"/>
          <w:szCs w:val="26"/>
        </w:rPr>
        <w:t>Section 1 — Your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22E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5F59">
            <w:r>
              <w:rPr>
                <w:b/>
                <w:bCs/>
              </w:rPr>
              <w:t>Full Name</w:t>
            </w:r>
          </w:p>
        </w:tc>
        <w:tc>
          <w:tcPr>
            <w:tcW w:w="5960" w:type="dxa"/>
            <w:tcMar>
              <w:top w:w="90" w:type="dxa"/>
              <w:left w:w="120" w:type="dxa"/>
              <w:bottom w:w="90" w:type="dxa"/>
              <w:right w:w="120" w:type="dxa"/>
            </w:tcMar>
          </w:tcPr>
          <w:p w14:paraId="0A37501D">
            <w:pPr>
              <w:rPr>
                <w:rFonts w:hint="default"/>
                <w:lang w:val="en-IN"/>
              </w:rPr>
            </w:pPr>
            <w:r>
              <w:rPr>
                <w:rFonts w:hint="default"/>
                <w:lang w:val="en-IN"/>
              </w:rPr>
              <w:t>Karan Manickam</w:t>
            </w:r>
          </w:p>
        </w:tc>
      </w:tr>
      <w:tr w14:paraId="026F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18689923">
            <w:r>
              <w:rPr>
                <w:b/>
                <w:bCs/>
              </w:rPr>
              <w:t>Email ID (registered on NIP)</w:t>
            </w:r>
          </w:p>
        </w:tc>
        <w:tc>
          <w:tcPr>
            <w:tcW w:w="5960" w:type="dxa"/>
            <w:tcMar>
              <w:top w:w="90" w:type="dxa"/>
              <w:left w:w="120" w:type="dxa"/>
              <w:bottom w:w="90" w:type="dxa"/>
              <w:right w:w="120" w:type="dxa"/>
            </w:tcMar>
          </w:tcPr>
          <w:p w14:paraId="5DAB6C7B">
            <w:pPr>
              <w:rPr>
                <w:rFonts w:hint="default"/>
                <w:lang w:val="en-IN"/>
              </w:rPr>
            </w:pPr>
            <w:r>
              <w:rPr>
                <w:rFonts w:hint="default"/>
                <w:lang w:val="en-IN"/>
              </w:rPr>
              <w:t>Karanunique36@gmail.com</w:t>
            </w:r>
          </w:p>
        </w:tc>
      </w:tr>
      <w:tr w14:paraId="79AF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66378F9">
            <w:r>
              <w:rPr>
                <w:b/>
                <w:bCs/>
              </w:rPr>
              <w:t>Phone Number</w:t>
            </w:r>
          </w:p>
        </w:tc>
        <w:tc>
          <w:tcPr>
            <w:tcW w:w="5960" w:type="dxa"/>
            <w:tcMar>
              <w:top w:w="90" w:type="dxa"/>
              <w:left w:w="120" w:type="dxa"/>
              <w:bottom w:w="90" w:type="dxa"/>
              <w:right w:w="120" w:type="dxa"/>
            </w:tcMar>
          </w:tcPr>
          <w:p w14:paraId="02EB378F">
            <w:pPr>
              <w:rPr>
                <w:rFonts w:hint="default"/>
                <w:lang w:val="en-IN"/>
              </w:rPr>
            </w:pPr>
            <w:r>
              <w:rPr>
                <w:rFonts w:hint="default"/>
                <w:lang w:val="en-IN"/>
              </w:rPr>
              <w:t>7904555348</w:t>
            </w:r>
          </w:p>
        </w:tc>
      </w:tr>
      <w:tr w14:paraId="04A1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47678">
            <w:r>
              <w:rPr>
                <w:b/>
                <w:bCs/>
              </w:rPr>
              <w:t>College Name</w:t>
            </w:r>
          </w:p>
        </w:tc>
        <w:tc>
          <w:tcPr>
            <w:tcW w:w="5960" w:type="dxa"/>
            <w:tcMar>
              <w:top w:w="90" w:type="dxa"/>
              <w:left w:w="120" w:type="dxa"/>
              <w:bottom w:w="90" w:type="dxa"/>
              <w:right w:w="120" w:type="dxa"/>
            </w:tcMar>
          </w:tcPr>
          <w:p w14:paraId="6A05A809">
            <w:pPr>
              <w:rPr>
                <w:rFonts w:hint="default"/>
                <w:lang w:val="en-IN"/>
              </w:rPr>
            </w:pPr>
            <w:r>
              <w:rPr>
                <w:rFonts w:hint="default"/>
                <w:lang w:val="en-IN"/>
              </w:rPr>
              <w:t>KSR Institute for Engineering and Technology</w:t>
            </w:r>
          </w:p>
        </w:tc>
      </w:tr>
      <w:tr w14:paraId="2011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0" w:hRule="atLeast"/>
        </w:trPr>
        <w:tc>
          <w:tcPr>
            <w:tcW w:w="3400" w:type="dxa"/>
            <w:shd w:val="clear" w:color="auto" w:fill="F2F5F9"/>
            <w:tcMar>
              <w:top w:w="90" w:type="dxa"/>
              <w:left w:w="120" w:type="dxa"/>
              <w:bottom w:w="90" w:type="dxa"/>
              <w:right w:w="120" w:type="dxa"/>
            </w:tcMar>
          </w:tcPr>
          <w:p w14:paraId="48A9B3FE">
            <w:r>
              <w:rPr>
                <w:b/>
                <w:bCs/>
              </w:rPr>
              <w:t>Course (e.g. IT, CS)</w:t>
            </w:r>
          </w:p>
        </w:tc>
        <w:tc>
          <w:tcPr>
            <w:tcW w:w="5960" w:type="dxa"/>
            <w:tcMar>
              <w:top w:w="90" w:type="dxa"/>
              <w:left w:w="120" w:type="dxa"/>
              <w:bottom w:w="90" w:type="dxa"/>
              <w:right w:w="120" w:type="dxa"/>
            </w:tcMar>
          </w:tcPr>
          <w:p w14:paraId="3844D570">
            <w:pPr>
              <w:rPr>
                <w:rFonts w:hint="default"/>
                <w:lang w:val="en-IN"/>
              </w:rPr>
            </w:pPr>
            <w:r>
              <w:rPr>
                <w:rFonts w:hint="default"/>
                <w:lang w:val="en-IN"/>
              </w:rPr>
              <w:t>B.E. Computer Science and Engineering</w:t>
            </w:r>
          </w:p>
        </w:tc>
      </w:tr>
      <w:tr w14:paraId="02A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27D7C93B">
            <w:r>
              <w:rPr>
                <w:b/>
                <w:bCs/>
              </w:rPr>
              <w:t>State</w:t>
            </w:r>
          </w:p>
        </w:tc>
        <w:tc>
          <w:tcPr>
            <w:tcW w:w="5960" w:type="dxa"/>
            <w:tcMar>
              <w:top w:w="90" w:type="dxa"/>
              <w:left w:w="120" w:type="dxa"/>
              <w:bottom w:w="90" w:type="dxa"/>
              <w:right w:w="120" w:type="dxa"/>
            </w:tcMar>
          </w:tcPr>
          <w:p w14:paraId="5A39BBE3">
            <w:pPr>
              <w:rPr>
                <w:rFonts w:hint="default"/>
                <w:lang w:val="en-IN"/>
              </w:rPr>
            </w:pPr>
            <w:r>
              <w:rPr>
                <w:rFonts w:hint="default"/>
                <w:lang w:val="en-IN"/>
              </w:rPr>
              <w:t>Tamil Nadu</w:t>
            </w:r>
          </w:p>
        </w:tc>
      </w:tr>
      <w:tr w14:paraId="0D06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5EB1D033">
            <w:r>
              <w:rPr>
                <w:b/>
                <w:bCs/>
              </w:rPr>
              <w:t>Project Chosen (Vehicle Service  OR  Movie Ticket Booking)</w:t>
            </w:r>
          </w:p>
        </w:tc>
        <w:tc>
          <w:tcPr>
            <w:tcW w:w="5960" w:type="dxa"/>
            <w:tcMar>
              <w:top w:w="90" w:type="dxa"/>
              <w:left w:w="120" w:type="dxa"/>
              <w:bottom w:w="90" w:type="dxa"/>
              <w:right w:w="120" w:type="dxa"/>
            </w:tcMar>
          </w:tcPr>
          <w:p w14:paraId="41C8F396">
            <w:pPr>
              <w:rPr>
                <w:rFonts w:hint="default"/>
                <w:lang w:val="en-IN"/>
              </w:rPr>
            </w:pPr>
            <w:r>
              <w:rPr>
                <w:rFonts w:hint="default"/>
                <w:lang w:val="en-IN"/>
              </w:rPr>
              <w:t>Vechicle Service Management</w:t>
            </w:r>
          </w:p>
        </w:tc>
      </w:tr>
      <w:tr w14:paraId="5BD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1840">
            <w:r>
              <w:rPr>
                <w:b/>
                <w:bCs/>
              </w:rPr>
              <w:t>Pega Application Name  (e.g. NIP-VehicleService-YourName)</w:t>
            </w:r>
          </w:p>
        </w:tc>
        <w:tc>
          <w:tcPr>
            <w:tcW w:w="5960" w:type="dxa"/>
            <w:tcMar>
              <w:top w:w="90" w:type="dxa"/>
              <w:left w:w="120" w:type="dxa"/>
              <w:bottom w:w="90" w:type="dxa"/>
              <w:right w:w="120" w:type="dxa"/>
            </w:tcMar>
          </w:tcPr>
          <w:p w14:paraId="72A3D3EC">
            <w:pPr>
              <w:rPr>
                <w:rFonts w:hint="default"/>
                <w:lang w:val="en-IN"/>
              </w:rPr>
            </w:pPr>
            <w:r>
              <w:rPr>
                <w:rFonts w:hint="default"/>
                <w:lang w:val="en-IN"/>
              </w:rPr>
              <w:t>_NIP_Vehicle_Service_Mangement_Karan_Manickam</w:t>
            </w:r>
          </w:p>
        </w:tc>
      </w:tr>
      <w:tr w14:paraId="65B5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F0DAB11">
            <w:r>
              <w:rPr>
                <w:b/>
                <w:bCs/>
              </w:rPr>
              <w:t>Case Type Name (exact)</w:t>
            </w:r>
          </w:p>
        </w:tc>
        <w:tc>
          <w:tcPr>
            <w:tcW w:w="5960" w:type="dxa"/>
            <w:tcMar>
              <w:top w:w="90" w:type="dxa"/>
              <w:left w:w="120" w:type="dxa"/>
              <w:bottom w:w="90" w:type="dxa"/>
              <w:right w:w="120" w:type="dxa"/>
            </w:tcMar>
          </w:tcPr>
          <w:p w14:paraId="0D0B940D">
            <w:pPr>
              <w:rPr>
                <w:rFonts w:hint="default"/>
                <w:lang w:val="en-IN"/>
              </w:rPr>
            </w:pPr>
            <w:r>
              <w:rPr>
                <w:rFonts w:hint="default"/>
                <w:lang w:val="en-IN"/>
              </w:rPr>
              <w:t>Vehicle Service Request</w:t>
            </w:r>
          </w:p>
        </w:tc>
      </w:tr>
      <w:tr w14:paraId="5699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4847B64">
            <w:r>
              <w:rPr>
                <w:b/>
                <w:bCs/>
              </w:rPr>
              <w:t>Pega Instance URL</w:t>
            </w:r>
          </w:p>
        </w:tc>
        <w:tc>
          <w:tcPr>
            <w:tcW w:w="5960" w:type="dxa"/>
            <w:tcMar>
              <w:top w:w="90" w:type="dxa"/>
              <w:left w:w="120" w:type="dxa"/>
              <w:bottom w:w="90" w:type="dxa"/>
              <w:right w:w="120" w:type="dxa"/>
            </w:tcMar>
          </w:tcPr>
          <w:p w14:paraId="0E27B00A">
            <w:r>
              <w:rPr>
                <w:rFonts w:hint="default" w:ascii="Calibri" w:hAnsi="Calibri" w:eastAsia="SimSun" w:cs="Calibri"/>
                <w:sz w:val="24"/>
                <w:szCs w:val="24"/>
              </w:rPr>
              <w:t>https://gqv6ehq9.pegaacademy.net</w:t>
            </w:r>
          </w:p>
        </w:tc>
      </w:tr>
      <w:tr w14:paraId="0839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DF2AD">
            <w:r>
              <w:rPr>
                <w:b/>
                <w:bCs/>
              </w:rPr>
              <w:t>Operator Name (created in Pega with your full name)</w:t>
            </w:r>
          </w:p>
        </w:tc>
        <w:tc>
          <w:tcPr>
            <w:tcW w:w="5960" w:type="dxa"/>
            <w:tcMar>
              <w:top w:w="90" w:type="dxa"/>
              <w:left w:w="120" w:type="dxa"/>
              <w:bottom w:w="90" w:type="dxa"/>
              <w:right w:w="120" w:type="dxa"/>
            </w:tcMar>
          </w:tcPr>
          <w:p w14:paraId="60061E4C">
            <w:pPr>
              <w:rPr>
                <w:rFonts w:hint="default"/>
                <w:lang w:val="en-IN"/>
              </w:rPr>
            </w:pPr>
            <w:r>
              <w:rPr>
                <w:rFonts w:hint="default" w:ascii="Calibri" w:hAnsi="Calibri" w:eastAsia="SimSun" w:cs="Calibri"/>
                <w:sz w:val="24"/>
                <w:szCs w:val="24"/>
              </w:rPr>
              <w:t>Karan@mtb</w:t>
            </w:r>
            <w:r>
              <w:rPr>
                <w:rFonts w:hint="default" w:ascii="Calibri" w:hAnsi="Calibri" w:eastAsia="SimSun" w:cs="Calibri"/>
                <w:sz w:val="24"/>
                <w:szCs w:val="24"/>
                <w:lang w:val="en-IN"/>
              </w:rPr>
              <w:t xml:space="preserve"> (Karan Manickam)</w:t>
            </w:r>
          </w:p>
        </w:tc>
      </w:tr>
    </w:tbl>
    <w:p w14:paraId="44EAFD9C">
      <w:r>
        <w:br w:type="page"/>
      </w:r>
    </w:p>
    <w:p w14:paraId="7EEE7CF3">
      <w:pPr>
        <w:spacing w:before="160" w:after="80"/>
      </w:pPr>
      <w:r>
        <w:rPr>
          <w:b/>
          <w:bCs/>
          <w:color w:val="1F3864"/>
          <w:sz w:val="26"/>
          <w:szCs w:val="26"/>
        </w:rPr>
        <w:t>Section 2A — Vehicle Service Management Application</w:t>
      </w:r>
    </w:p>
    <w:p w14:paraId="4DFC5F37">
      <w:pPr>
        <w:spacing w:after="60"/>
      </w:pPr>
      <w:r>
        <w:rPr>
          <w:i/>
          <w:iCs/>
          <w:color w:val="595959"/>
          <w:sz w:val="19"/>
          <w:szCs w:val="19"/>
        </w:rPr>
        <w:t>Complete this section only if you selected this project. Delete the other project section before submitting.</w:t>
      </w:r>
    </w:p>
    <w:p w14:paraId="4B94D5A5">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95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09143F37">
            <w:pPr>
              <w:spacing w:after="70"/>
            </w:pPr>
            <w:r>
              <w:rPr>
                <w:b/>
                <w:bCs/>
              </w:rPr>
              <w:t>Screenshot rules — IMPORTANT before you start:</w:t>
            </w:r>
          </w:p>
          <w:p w14:paraId="286B5E0F">
            <w:pPr>
              <w:spacing w:after="60"/>
            </w:pPr>
            <w:r>
              <w:rPr>
                <w:sz w:val="20"/>
                <w:szCs w:val="20"/>
              </w:rPr>
              <w:t>1. Name your Pega application as: NIP-VehicleService-YourName OR NIP-MovieTicket-YourName</w:t>
            </w:r>
          </w:p>
          <w:p w14:paraId="086A7612">
            <w:pPr>
              <w:spacing w:after="60"/>
            </w:pPr>
            <w:r>
              <w:rPr>
                <w:sz w:val="20"/>
                <w:szCs w:val="20"/>
              </w:rPr>
              <w:t>2. Create a new Operator in Pega with your full name (Security → Operators) and log in as that operator.</w:t>
            </w:r>
          </w:p>
          <w:p w14:paraId="65361710">
            <w:pPr>
              <w:spacing w:after="60"/>
            </w:pPr>
            <w:r>
              <w:rPr>
                <w:sz w:val="20"/>
                <w:szCs w:val="20"/>
              </w:rPr>
              <w:t>3. When you create your test case, enter YOUR FULL NAME in the Issue Description (Vehicle) or Movie Name (Movie) field.</w:t>
            </w:r>
          </w:p>
          <w:p w14:paraId="4703B0A2">
            <w:pPr>
              <w:spacing w:after="60"/>
            </w:pPr>
            <w:r>
              <w:rPr>
                <w:sz w:val="20"/>
                <w:szCs w:val="20"/>
              </w:rPr>
              <w:t>4. The logged-in operator name must be visible in every screenshot wherever the Pega interface displays it.</w:t>
            </w:r>
            <w:r>
              <w:br w:type="textWrapping"/>
            </w:r>
            <w:r>
              <w:rPr>
                <w:sz w:val="20"/>
                <w:szCs w:val="20"/>
              </w:rPr>
              <w:t>5. The student's full name must be visible in all running-case screenshots.</w:t>
            </w:r>
            <w:r>
              <w:br w:type="textWrapping"/>
            </w:r>
            <w:r>
              <w:rPr>
                <w:sz w:val="20"/>
                <w:szCs w:val="20"/>
              </w:rPr>
              <w:t>6. Configuration screenshots must clearly show the relevant application or rule name.</w:t>
            </w:r>
          </w:p>
          <w:p w14:paraId="38D217B0">
            <w:pPr>
              <w:spacing w:after="60"/>
            </w:pPr>
            <w:r>
              <w:rPr>
                <w:sz w:val="20"/>
                <w:szCs w:val="20"/>
              </w:rPr>
              <w:t xml:space="preserve">   Screenshots that do not show these will not be accepted.</w:t>
            </w:r>
          </w:p>
        </w:tc>
      </w:tr>
    </w:tbl>
    <w:p w14:paraId="3DEEC669">
      <w:pPr>
        <w:spacing w:after="100"/>
      </w:pPr>
    </w:p>
    <w:p w14:paraId="72DAB1DD">
      <w:pPr>
        <w:spacing w:before="200" w:after="80"/>
      </w:pPr>
      <w:r>
        <w:rPr>
          <w:b/>
          <w:bCs/>
          <w:color w:val="0F6E6E"/>
          <w:sz w:val="23"/>
          <w:szCs w:val="23"/>
        </w:rPr>
        <w:t>US-001 — Submit Vehicle Service Request</w:t>
      </w:r>
    </w:p>
    <w:p w14:paraId="4E058325">
      <w:pPr>
        <w:spacing w:after="40"/>
      </w:pPr>
      <w:r>
        <w:rPr>
          <w:b/>
          <w:bCs/>
          <w:color w:val="222222"/>
        </w:rPr>
        <w:t>What is expected:</w:t>
      </w:r>
    </w:p>
    <w:p w14:paraId="5F5A3D34">
      <w:pPr>
        <w:spacing w:after="60"/>
      </w:pPr>
      <w:r>
        <w:rPr>
          <w:i/>
          <w:iCs/>
          <w:color w:val="595959"/>
        </w:rPr>
        <w:t>Case created, customer submits Vehicle ID, Vehicle Model, Issue Description. Validation applied.</w:t>
      </w:r>
    </w:p>
    <w:p w14:paraId="55AEB916">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73B6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5FB0818">
            <w:pPr>
              <w:spacing w:after="30"/>
            </w:pPr>
            <w:r>
              <w:drawing>
                <wp:inline distT="0" distB="0" distL="114300" distR="114300">
                  <wp:extent cx="6281420" cy="3430905"/>
                  <wp:effectExtent l="0" t="0" r="1270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281420" cy="3430905"/>
                          </a:xfrm>
                          <a:prstGeom prst="rect">
                            <a:avLst/>
                          </a:prstGeom>
                          <a:noFill/>
                          <a:ln>
                            <a:noFill/>
                          </a:ln>
                        </pic:spPr>
                      </pic:pic>
                    </a:graphicData>
                  </a:graphic>
                </wp:inline>
              </w:drawing>
            </w:r>
          </w:p>
          <w:p w14:paraId="049F31CB">
            <w:pPr>
              <w:spacing w:after="30"/>
            </w:pPr>
            <w:r>
              <w:drawing>
                <wp:inline distT="0" distB="0" distL="114300" distR="114300">
                  <wp:extent cx="6281420" cy="3466465"/>
                  <wp:effectExtent l="0" t="0" r="1270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281420" cy="3466465"/>
                          </a:xfrm>
                          <a:prstGeom prst="rect">
                            <a:avLst/>
                          </a:prstGeom>
                          <a:noFill/>
                          <a:ln>
                            <a:noFill/>
                          </a:ln>
                        </pic:spPr>
                      </pic:pic>
                    </a:graphicData>
                  </a:graphic>
                </wp:inline>
              </w:drawing>
            </w:r>
          </w:p>
          <w:p w14:paraId="53128261">
            <w:pPr>
              <w:spacing w:after="30"/>
            </w:pPr>
          </w:p>
        </w:tc>
      </w:tr>
    </w:tbl>
    <w:p w14:paraId="62486C05">
      <w:pPr>
        <w:spacing w:after="60"/>
      </w:pPr>
    </w:p>
    <w:p w14:paraId="4C4FE93B">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7F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75D9A43">
            <w:pPr>
              <w:spacing w:after="30"/>
            </w:pPr>
            <w:r>
              <w:rPr>
                <w:rFonts w:ascii="SimSun" w:hAnsi="SimSun" w:eastAsia="SimSun" w:cs="SimSun"/>
                <w:sz w:val="24"/>
                <w:szCs w:val="24"/>
              </w:rPr>
              <w:t xml:space="preserve">I built the </w:t>
            </w:r>
            <w:r>
              <w:rPr>
                <w:rStyle w:val="17"/>
                <w:rFonts w:ascii="SimSun" w:hAnsi="SimSun" w:eastAsia="SimSun" w:cs="SimSun"/>
                <w:sz w:val="24"/>
                <w:szCs w:val="24"/>
              </w:rPr>
              <w:t>Request Intake</w:t>
            </w:r>
            <w:r>
              <w:rPr>
                <w:rFonts w:ascii="SimSun" w:hAnsi="SimSun" w:eastAsia="SimSun" w:cs="SimSun"/>
                <w:sz w:val="24"/>
                <w:szCs w:val="24"/>
              </w:rPr>
              <w:t xml:space="preserve"> functionality to capture customer information, vehicle details, and the vehicle issue description through a Service Request case.</w:t>
            </w:r>
          </w:p>
          <w:p w14:paraId="4101652C">
            <w:pPr>
              <w:spacing w:after="30"/>
            </w:pPr>
          </w:p>
        </w:tc>
      </w:tr>
    </w:tbl>
    <w:p w14:paraId="4B99056E">
      <w:pPr>
        <w:spacing w:after="140"/>
      </w:pPr>
    </w:p>
    <w:p w14:paraId="5EB2E331">
      <w:pPr>
        <w:spacing w:before="200" w:after="80"/>
      </w:pPr>
      <w:r>
        <w:rPr>
          <w:b/>
          <w:bCs/>
          <w:color w:val="0F6E6E"/>
          <w:sz w:val="23"/>
          <w:szCs w:val="23"/>
        </w:rPr>
        <w:t>US-002 — Perform Vehicle Inspection</w:t>
      </w:r>
    </w:p>
    <w:p w14:paraId="6CD308E3">
      <w:pPr>
        <w:spacing w:after="40"/>
      </w:pPr>
      <w:r>
        <w:rPr>
          <w:b/>
          <w:bCs/>
          <w:color w:val="222222"/>
        </w:rPr>
        <w:t>What is expected:</w:t>
      </w:r>
    </w:p>
    <w:p w14:paraId="5511C3A5">
      <w:pPr>
        <w:spacing w:after="60"/>
      </w:pPr>
      <w:r>
        <w:rPr>
          <w:i/>
          <w:iCs/>
          <w:color w:val="595959"/>
        </w:rPr>
        <w:t>Inspection stage with Service Advisor step. Inspection Notes and Condition Rating captured.</w:t>
      </w:r>
    </w:p>
    <w:p w14:paraId="178823E7">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4F0E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299C43A">
            <w:pPr>
              <w:spacing w:after="30"/>
            </w:pPr>
            <w:r>
              <w:drawing>
                <wp:inline distT="0" distB="0" distL="114300" distR="114300">
                  <wp:extent cx="6281420" cy="3427095"/>
                  <wp:effectExtent l="0" t="0" r="1270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281420" cy="3427095"/>
                          </a:xfrm>
                          <a:prstGeom prst="rect">
                            <a:avLst/>
                          </a:prstGeom>
                          <a:noFill/>
                          <a:ln>
                            <a:noFill/>
                          </a:ln>
                        </pic:spPr>
                      </pic:pic>
                    </a:graphicData>
                  </a:graphic>
                </wp:inline>
              </w:drawing>
            </w:r>
          </w:p>
          <w:p w14:paraId="4DDBEF00">
            <w:pPr>
              <w:spacing w:after="30"/>
            </w:pPr>
          </w:p>
          <w:p w14:paraId="3461D779">
            <w:pPr>
              <w:spacing w:after="30"/>
            </w:pPr>
            <w:r>
              <w:drawing>
                <wp:inline distT="0" distB="0" distL="114300" distR="114300">
                  <wp:extent cx="6281420" cy="3427095"/>
                  <wp:effectExtent l="0" t="0" r="1270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281420" cy="3427095"/>
                          </a:xfrm>
                          <a:prstGeom prst="rect">
                            <a:avLst/>
                          </a:prstGeom>
                          <a:noFill/>
                          <a:ln>
                            <a:noFill/>
                          </a:ln>
                        </pic:spPr>
                      </pic:pic>
                    </a:graphicData>
                  </a:graphic>
                </wp:inline>
              </w:drawing>
            </w:r>
          </w:p>
          <w:p w14:paraId="3CF2D8B6">
            <w:pPr>
              <w:spacing w:after="30"/>
            </w:pPr>
          </w:p>
        </w:tc>
      </w:tr>
    </w:tbl>
    <w:p w14:paraId="0FB78278">
      <w:pPr>
        <w:spacing w:after="60"/>
      </w:pPr>
    </w:p>
    <w:p w14:paraId="0309B9E0">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E8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FC39945">
            <w:pPr>
              <w:pStyle w:val="16"/>
              <w:keepNext w:val="0"/>
              <w:keepLines w:val="0"/>
              <w:widowControl/>
              <w:suppressLineNumbers w:val="0"/>
              <w:spacing w:before="0" w:beforeAutospacing="1" w:after="0" w:afterAutospacing="1"/>
              <w:ind w:right="720"/>
            </w:pPr>
            <w:r>
              <w:rPr>
                <w:rFonts w:hint="eastAsia" w:ascii="SimSun" w:hAnsi="SimSun" w:eastAsia="SimSun" w:cs="SimSun"/>
                <w:sz w:val="24"/>
                <w:szCs w:val="24"/>
              </w:rPr>
              <w:t>I built the Vehicle Inspection functionality to record inspection findings and capture the vehicle's condition rating before proceeding to the next stage.</w:t>
            </w:r>
          </w:p>
        </w:tc>
      </w:tr>
    </w:tbl>
    <w:p w14:paraId="0562CB0E">
      <w:pPr>
        <w:spacing w:after="140"/>
      </w:pPr>
    </w:p>
    <w:p w14:paraId="6ED533DC">
      <w:pPr>
        <w:spacing w:before="200" w:after="80"/>
      </w:pPr>
      <w:r>
        <w:rPr>
          <w:b/>
          <w:bCs/>
          <w:color w:val="0F6E6E"/>
          <w:sz w:val="23"/>
          <w:szCs w:val="23"/>
        </w:rPr>
        <w:t>US-003 — Generate Service Estimate</w:t>
      </w:r>
    </w:p>
    <w:p w14:paraId="5DAC3B78">
      <w:pPr>
        <w:spacing w:after="40"/>
      </w:pPr>
      <w:r>
        <w:rPr>
          <w:b/>
          <w:bCs/>
          <w:color w:val="222222"/>
        </w:rPr>
        <w:t>What is expected:</w:t>
      </w:r>
    </w:p>
    <w:p w14:paraId="3D9D88D1">
      <w:pPr>
        <w:spacing w:after="60"/>
      </w:pPr>
      <w:r>
        <w:rPr>
          <w:i/>
          <w:iCs/>
          <w:color w:val="595959"/>
        </w:rPr>
        <w:t>Labor Cost and Parts Cost captured. Total Cost calculated automatically by declare expression.</w:t>
      </w:r>
    </w:p>
    <w:p w14:paraId="1087AD94">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53B8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2EBF3C5">
            <w:pPr>
              <w:spacing w:after="30"/>
            </w:pPr>
            <w:r>
              <w:drawing>
                <wp:inline distT="0" distB="0" distL="114300" distR="114300">
                  <wp:extent cx="6281420" cy="3466465"/>
                  <wp:effectExtent l="0" t="0" r="1270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281420" cy="3466465"/>
                          </a:xfrm>
                          <a:prstGeom prst="rect">
                            <a:avLst/>
                          </a:prstGeom>
                          <a:noFill/>
                          <a:ln>
                            <a:noFill/>
                          </a:ln>
                        </pic:spPr>
                      </pic:pic>
                    </a:graphicData>
                  </a:graphic>
                </wp:inline>
              </w:drawing>
            </w:r>
          </w:p>
          <w:p w14:paraId="6D98A12B">
            <w:pPr>
              <w:spacing w:after="30"/>
            </w:pPr>
          </w:p>
          <w:p w14:paraId="2946DB82">
            <w:pPr>
              <w:spacing w:after="30"/>
            </w:pPr>
            <w:r>
              <w:drawing>
                <wp:inline distT="0" distB="0" distL="114300" distR="114300">
                  <wp:extent cx="6281420" cy="3434080"/>
                  <wp:effectExtent l="0" t="0" r="1270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281420" cy="3434080"/>
                          </a:xfrm>
                          <a:prstGeom prst="rect">
                            <a:avLst/>
                          </a:prstGeom>
                          <a:noFill/>
                          <a:ln>
                            <a:noFill/>
                          </a:ln>
                        </pic:spPr>
                      </pic:pic>
                    </a:graphicData>
                  </a:graphic>
                </wp:inline>
              </w:drawing>
            </w:r>
          </w:p>
        </w:tc>
      </w:tr>
    </w:tbl>
    <w:p w14:paraId="5997CC1D">
      <w:pPr>
        <w:spacing w:after="60"/>
      </w:pPr>
    </w:p>
    <w:p w14:paraId="367474F3">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39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10FFD37">
            <w:pPr>
              <w:spacing w:after="30"/>
            </w:pPr>
            <w:r>
              <w:rPr>
                <w:rFonts w:ascii="SimSun" w:hAnsi="SimSun" w:eastAsia="SimSun" w:cs="SimSun"/>
                <w:sz w:val="24"/>
                <w:szCs w:val="24"/>
              </w:rPr>
              <w:t xml:space="preserve">I added fields to capture </w:t>
            </w:r>
            <w:r>
              <w:rPr>
                <w:rStyle w:val="17"/>
                <w:rFonts w:ascii="SimSun" w:hAnsi="SimSun" w:eastAsia="SimSun" w:cs="SimSun"/>
                <w:sz w:val="24"/>
                <w:szCs w:val="24"/>
              </w:rPr>
              <w:t>Labor Cost</w:t>
            </w:r>
            <w:r>
              <w:rPr>
                <w:rFonts w:ascii="SimSun" w:hAnsi="SimSun" w:eastAsia="SimSun" w:cs="SimSun"/>
                <w:sz w:val="24"/>
                <w:szCs w:val="24"/>
              </w:rPr>
              <w:t xml:space="preserve"> and </w:t>
            </w:r>
            <w:r>
              <w:rPr>
                <w:rStyle w:val="17"/>
                <w:rFonts w:ascii="SimSun" w:hAnsi="SimSun" w:eastAsia="SimSun" w:cs="SimSun"/>
                <w:sz w:val="24"/>
                <w:szCs w:val="24"/>
              </w:rPr>
              <w:t>Parts Cost</w:t>
            </w:r>
            <w:r>
              <w:rPr>
                <w:rFonts w:ascii="SimSun" w:hAnsi="SimSun" w:eastAsia="SimSun" w:cs="SimSun"/>
                <w:sz w:val="24"/>
                <w:szCs w:val="24"/>
              </w:rPr>
              <w:t xml:space="preserve">, with </w:t>
            </w:r>
            <w:r>
              <w:rPr>
                <w:rStyle w:val="17"/>
                <w:rFonts w:ascii="SimSun" w:hAnsi="SimSun" w:eastAsia="SimSun" w:cs="SimSun"/>
                <w:sz w:val="24"/>
                <w:szCs w:val="24"/>
              </w:rPr>
              <w:t>Total Cost calculated automatically</w:t>
            </w:r>
            <w:r>
              <w:rPr>
                <w:rFonts w:ascii="SimSun" w:hAnsi="SimSun" w:eastAsia="SimSun" w:cs="SimSun"/>
                <w:sz w:val="24"/>
                <w:szCs w:val="24"/>
              </w:rPr>
              <w:t xml:space="preserve"> from both values.</w:t>
            </w:r>
          </w:p>
        </w:tc>
      </w:tr>
    </w:tbl>
    <w:p w14:paraId="6B699379">
      <w:pPr>
        <w:spacing w:after="140"/>
      </w:pPr>
    </w:p>
    <w:p w14:paraId="4434F63F">
      <w:pPr>
        <w:spacing w:before="200" w:after="80"/>
      </w:pPr>
      <w:r>
        <w:rPr>
          <w:b/>
          <w:bCs/>
          <w:color w:val="0F6E6E"/>
          <w:sz w:val="23"/>
          <w:szCs w:val="23"/>
        </w:rPr>
        <w:t>US-004 — Approve Service Estimate</w:t>
      </w:r>
    </w:p>
    <w:p w14:paraId="5F2FA93F">
      <w:pPr>
        <w:spacing w:after="40"/>
      </w:pPr>
      <w:r>
        <w:rPr>
          <w:b/>
          <w:bCs/>
          <w:color w:val="222222"/>
        </w:rPr>
        <w:t>What is expected:</w:t>
      </w:r>
    </w:p>
    <w:p w14:paraId="0193B230">
      <w:pPr>
        <w:spacing w:after="60"/>
      </w:pPr>
      <w:r>
        <w:rPr>
          <w:i/>
          <w:iCs/>
          <w:color w:val="595959"/>
        </w:rPr>
        <w:t>Approval stage assigned to Customer. Approval Status captured. Flow branches on approve/reject.</w:t>
      </w:r>
    </w:p>
    <w:p w14:paraId="02E554D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65A7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FE9F23F">
            <w:pPr>
              <w:spacing w:after="30"/>
            </w:pPr>
            <w:r>
              <w:drawing>
                <wp:inline distT="0" distB="0" distL="114300" distR="114300">
                  <wp:extent cx="6281420" cy="3443605"/>
                  <wp:effectExtent l="0" t="0" r="1270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6281420" cy="3443605"/>
                          </a:xfrm>
                          <a:prstGeom prst="rect">
                            <a:avLst/>
                          </a:prstGeom>
                          <a:noFill/>
                          <a:ln>
                            <a:noFill/>
                          </a:ln>
                        </pic:spPr>
                      </pic:pic>
                    </a:graphicData>
                  </a:graphic>
                </wp:inline>
              </w:drawing>
            </w:r>
          </w:p>
          <w:p w14:paraId="1F72F646">
            <w:pPr>
              <w:spacing w:after="30"/>
            </w:pPr>
          </w:p>
          <w:p w14:paraId="2D2C386B">
            <w:pPr>
              <w:spacing w:after="30"/>
              <w:rPr>
                <w:rFonts w:hint="default"/>
                <w:lang w:val="en-US"/>
              </w:rPr>
            </w:pPr>
            <w:r>
              <w:rPr>
                <w:rFonts w:hint="default"/>
                <w:lang w:val="en-US"/>
              </w:rPr>
              <w:t>Status Approved :</w:t>
            </w:r>
          </w:p>
          <w:p w14:paraId="79D2FEE6">
            <w:pPr>
              <w:spacing w:after="30"/>
              <w:rPr>
                <w:rFonts w:hint="default"/>
                <w:lang w:val="en-US"/>
              </w:rPr>
            </w:pPr>
          </w:p>
          <w:p w14:paraId="08CE6F91">
            <w:pPr>
              <w:spacing w:after="30"/>
              <w:rPr>
                <w:rFonts w:hint="default"/>
                <w:lang w:val="en-IN"/>
              </w:rPr>
            </w:pPr>
            <w:r>
              <w:rPr>
                <w:rFonts w:hint="default"/>
                <w:lang w:val="en-IN"/>
              </w:rPr>
              <w:drawing>
                <wp:inline distT="0" distB="0" distL="114300" distR="114300">
                  <wp:extent cx="6281420" cy="3394710"/>
                  <wp:effectExtent l="0" t="0" r="12700" b="3810"/>
                  <wp:docPr id="19" name="Picture 19"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icture1"/>
                          <pic:cNvPicPr>
                            <a:picLocks noChangeAspect="1"/>
                          </pic:cNvPicPr>
                        </pic:nvPicPr>
                        <pic:blipFill>
                          <a:blip r:embed="rId11"/>
                          <a:stretch>
                            <a:fillRect/>
                          </a:stretch>
                        </pic:blipFill>
                        <pic:spPr>
                          <a:xfrm>
                            <a:off x="0" y="0"/>
                            <a:ext cx="6281420" cy="3394710"/>
                          </a:xfrm>
                          <a:prstGeom prst="rect">
                            <a:avLst/>
                          </a:prstGeom>
                        </pic:spPr>
                      </pic:pic>
                    </a:graphicData>
                  </a:graphic>
                </wp:inline>
              </w:drawing>
            </w:r>
          </w:p>
          <w:p w14:paraId="61CDCEAD">
            <w:pPr>
              <w:spacing w:after="30"/>
            </w:pPr>
          </w:p>
        </w:tc>
      </w:tr>
    </w:tbl>
    <w:p w14:paraId="6BB9E253">
      <w:pPr>
        <w:spacing w:after="60"/>
      </w:pPr>
    </w:p>
    <w:p w14:paraId="3A11078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EB3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3DE523C">
            <w:pPr>
              <w:spacing w:after="30"/>
            </w:pPr>
            <w:r>
              <w:rPr>
                <w:rFonts w:ascii="SimSun" w:hAnsi="SimSun" w:eastAsia="SimSun" w:cs="SimSun"/>
                <w:sz w:val="24"/>
                <w:szCs w:val="24"/>
              </w:rPr>
              <w:t xml:space="preserve">I added a </w:t>
            </w:r>
            <w:r>
              <w:rPr>
                <w:rStyle w:val="17"/>
                <w:rFonts w:ascii="SimSun" w:hAnsi="SimSun" w:eastAsia="SimSun" w:cs="SimSun"/>
                <w:sz w:val="24"/>
                <w:szCs w:val="24"/>
              </w:rPr>
              <w:t>Customer approval stage</w:t>
            </w:r>
            <w:r>
              <w:rPr>
                <w:rFonts w:ascii="SimSun" w:hAnsi="SimSun" w:eastAsia="SimSun" w:cs="SimSun"/>
                <w:sz w:val="24"/>
                <w:szCs w:val="24"/>
              </w:rPr>
              <w:t xml:space="preserve"> that captures the </w:t>
            </w:r>
            <w:r>
              <w:rPr>
                <w:rStyle w:val="17"/>
                <w:rFonts w:ascii="SimSun" w:hAnsi="SimSun" w:eastAsia="SimSun" w:cs="SimSun"/>
                <w:sz w:val="24"/>
                <w:szCs w:val="24"/>
              </w:rPr>
              <w:t>Approval Status</w:t>
            </w:r>
            <w:r>
              <w:rPr>
                <w:rFonts w:ascii="SimSun" w:hAnsi="SimSun" w:eastAsia="SimSun" w:cs="SimSun"/>
                <w:sz w:val="24"/>
                <w:szCs w:val="24"/>
              </w:rPr>
              <w:t xml:space="preserve"> and branches the workflow based on </w:t>
            </w:r>
            <w:r>
              <w:rPr>
                <w:rStyle w:val="17"/>
                <w:rFonts w:ascii="SimSun" w:hAnsi="SimSun" w:eastAsia="SimSun" w:cs="SimSun"/>
                <w:sz w:val="24"/>
                <w:szCs w:val="24"/>
              </w:rPr>
              <w:t>Approve or Reject</w:t>
            </w:r>
          </w:p>
        </w:tc>
      </w:tr>
    </w:tbl>
    <w:p w14:paraId="52E56223">
      <w:pPr>
        <w:spacing w:after="140"/>
      </w:pPr>
    </w:p>
    <w:p w14:paraId="72DF1EB8">
      <w:pPr>
        <w:spacing w:before="200" w:after="80"/>
      </w:pPr>
      <w:r>
        <w:rPr>
          <w:b/>
          <w:bCs/>
          <w:color w:val="0F6E6E"/>
          <w:sz w:val="23"/>
          <w:szCs w:val="23"/>
        </w:rPr>
        <w:t>US-005 — Maintain Vehicle Data</w:t>
      </w:r>
    </w:p>
    <w:p w14:paraId="42F35104">
      <w:pPr>
        <w:spacing w:after="40"/>
      </w:pPr>
      <w:r>
        <w:rPr>
          <w:b/>
          <w:bCs/>
          <w:color w:val="222222"/>
        </w:rPr>
        <w:t>What is expected:</w:t>
      </w:r>
    </w:p>
    <w:p w14:paraId="3CB606C9">
      <w:pPr>
        <w:spacing w:after="60"/>
      </w:pPr>
      <w:r>
        <w:rPr>
          <w:i/>
          <w:iCs/>
          <w:color w:val="595959"/>
        </w:rPr>
        <w:t>Reusable Vehicle data object created with Vehicle ID, Model, Type — linked to case.</w:t>
      </w:r>
    </w:p>
    <w:p w14:paraId="4F948160">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3DC8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E23F511">
            <w:pPr>
              <w:spacing w:after="30"/>
              <w:rPr>
                <w:rFonts w:hint="default"/>
                <w:lang w:val="en-IN"/>
              </w:rPr>
            </w:pPr>
            <w:r>
              <w:rPr>
                <w:rFonts w:hint="default"/>
                <w:lang w:val="en-IN"/>
              </w:rPr>
              <w:t>Resuable Vehicle data object:</w:t>
            </w:r>
          </w:p>
          <w:p w14:paraId="07547A01">
            <w:pPr>
              <w:spacing w:after="30"/>
              <w:rPr>
                <w:rFonts w:hint="default"/>
                <w:lang w:val="en-US"/>
              </w:rPr>
            </w:pPr>
            <w:r>
              <w:rPr>
                <w:rFonts w:hint="default"/>
                <w:lang w:val="en-IN"/>
              </w:rPr>
              <w:br w:type="textWrapping"/>
            </w:r>
            <w:r>
              <w:drawing>
                <wp:inline distT="0" distB="0" distL="114300" distR="114300">
                  <wp:extent cx="6279515" cy="3455035"/>
                  <wp:effectExtent l="0" t="0" r="14605" b="444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2"/>
                          <a:stretch>
                            <a:fillRect/>
                          </a:stretch>
                        </pic:blipFill>
                        <pic:spPr>
                          <a:xfrm>
                            <a:off x="0" y="0"/>
                            <a:ext cx="6279515" cy="3455035"/>
                          </a:xfrm>
                          <a:prstGeom prst="rect">
                            <a:avLst/>
                          </a:prstGeom>
                          <a:noFill/>
                          <a:ln>
                            <a:noFill/>
                          </a:ln>
                        </pic:spPr>
                      </pic:pic>
                    </a:graphicData>
                  </a:graphic>
                </wp:inline>
              </w:drawing>
            </w:r>
            <w:r>
              <w:rPr>
                <w:rFonts w:hint="default"/>
                <w:lang w:val="en-IN"/>
              </w:rPr>
              <w:br w:type="textWrapping"/>
            </w:r>
            <w:r>
              <w:rPr>
                <w:rFonts w:hint="default"/>
                <w:lang w:val="en-US"/>
              </w:rPr>
              <w:br w:type="textWrapping"/>
            </w:r>
            <w:r>
              <w:rPr>
                <w:rFonts w:hint="default"/>
                <w:lang w:val="en-US"/>
              </w:rPr>
              <w:t>Vehicle Details on leftside panel :</w:t>
            </w:r>
          </w:p>
          <w:p w14:paraId="5043CB0F">
            <w:pPr>
              <w:spacing w:after="30"/>
            </w:pPr>
            <w:r>
              <w:drawing>
                <wp:inline distT="0" distB="0" distL="114300" distR="114300">
                  <wp:extent cx="6281420" cy="3446780"/>
                  <wp:effectExtent l="0" t="0" r="12700" b="1270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6281420" cy="3446780"/>
                          </a:xfrm>
                          <a:prstGeom prst="rect">
                            <a:avLst/>
                          </a:prstGeom>
                          <a:noFill/>
                          <a:ln>
                            <a:noFill/>
                          </a:ln>
                        </pic:spPr>
                      </pic:pic>
                    </a:graphicData>
                  </a:graphic>
                </wp:inline>
              </w:drawing>
            </w:r>
          </w:p>
          <w:p w14:paraId="07459315">
            <w:pPr>
              <w:spacing w:after="30"/>
            </w:pPr>
          </w:p>
          <w:p w14:paraId="6537F28F">
            <w:pPr>
              <w:spacing w:after="30"/>
            </w:pPr>
          </w:p>
        </w:tc>
      </w:tr>
    </w:tbl>
    <w:p w14:paraId="6DFB9E20">
      <w:pPr>
        <w:spacing w:after="60"/>
      </w:pPr>
    </w:p>
    <w:p w14:paraId="2B6D8DA1">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39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0DF9E56">
            <w:pPr>
              <w:spacing w:after="30"/>
            </w:pPr>
            <w:r>
              <w:rPr>
                <w:rFonts w:ascii="SimSun" w:hAnsi="SimSun" w:eastAsia="SimSun" w:cs="SimSun"/>
                <w:sz w:val="24"/>
                <w:szCs w:val="24"/>
              </w:rPr>
              <w:t xml:space="preserve">I created a </w:t>
            </w:r>
            <w:r>
              <w:rPr>
                <w:rStyle w:val="17"/>
                <w:rFonts w:ascii="SimSun" w:hAnsi="SimSun" w:eastAsia="SimSun" w:cs="SimSun"/>
                <w:sz w:val="24"/>
                <w:szCs w:val="24"/>
              </w:rPr>
              <w:t>reusable Vehicle data object</w:t>
            </w:r>
            <w:r>
              <w:rPr>
                <w:rFonts w:ascii="SimSun" w:hAnsi="SimSun" w:eastAsia="SimSun" w:cs="SimSun"/>
                <w:sz w:val="24"/>
                <w:szCs w:val="24"/>
              </w:rPr>
              <w:t xml:space="preserve"> with </w:t>
            </w:r>
            <w:r>
              <w:rPr>
                <w:rStyle w:val="17"/>
                <w:rFonts w:ascii="SimSun" w:hAnsi="SimSun" w:eastAsia="SimSun" w:cs="SimSun"/>
                <w:sz w:val="24"/>
                <w:szCs w:val="24"/>
              </w:rPr>
              <w:t>Vehicle ID, Model, and Type</w:t>
            </w:r>
            <w:r>
              <w:rPr>
                <w:rFonts w:ascii="SimSun" w:hAnsi="SimSun" w:eastAsia="SimSun" w:cs="SimSun"/>
                <w:sz w:val="24"/>
                <w:szCs w:val="24"/>
              </w:rPr>
              <w:t xml:space="preserve">, and linked the vehicle data to the </w:t>
            </w:r>
            <w:r>
              <w:rPr>
                <w:rStyle w:val="17"/>
                <w:rFonts w:ascii="SimSun" w:hAnsi="SimSun" w:eastAsia="SimSun" w:cs="SimSun"/>
                <w:sz w:val="24"/>
                <w:szCs w:val="24"/>
              </w:rPr>
              <w:t>Service Request case</w:t>
            </w:r>
            <w:r>
              <w:rPr>
                <w:rFonts w:ascii="SimSun" w:hAnsi="SimSun" w:eastAsia="SimSun" w:cs="SimSun"/>
                <w:sz w:val="24"/>
                <w:szCs w:val="24"/>
              </w:rPr>
              <w:t>.</w:t>
            </w:r>
          </w:p>
        </w:tc>
      </w:tr>
    </w:tbl>
    <w:p w14:paraId="44E871BC">
      <w:pPr>
        <w:spacing w:after="140"/>
      </w:pPr>
    </w:p>
    <w:p w14:paraId="12F2521B">
      <w:pPr>
        <w:spacing w:before="200" w:after="80"/>
      </w:pPr>
      <w:r>
        <w:rPr>
          <w:b/>
          <w:bCs/>
          <w:color w:val="0F6E6E"/>
          <w:sz w:val="23"/>
          <w:szCs w:val="23"/>
        </w:rPr>
        <w:t>US-006 — Review Service Estimate</w:t>
      </w:r>
    </w:p>
    <w:p w14:paraId="399C3A6A">
      <w:pPr>
        <w:spacing w:after="40"/>
      </w:pPr>
      <w:r>
        <w:rPr>
          <w:b/>
          <w:bCs/>
          <w:color w:val="222222"/>
        </w:rPr>
        <w:t>What is expected:</w:t>
      </w:r>
    </w:p>
    <w:p w14:paraId="254CBD60">
      <w:pPr>
        <w:spacing w:after="60"/>
      </w:pPr>
      <w:r>
        <w:rPr>
          <w:i/>
          <w:iCs/>
          <w:color w:val="595959"/>
        </w:rPr>
        <w:t>Approval screen shows Labor Cost, Parts Cost and Total Cost clearly to the Customer persona.</w:t>
      </w:r>
    </w:p>
    <w:p w14:paraId="3656E38B">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4C80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44A5D23">
            <w:pPr>
              <w:spacing w:after="30"/>
              <w:rPr>
                <w:rFonts w:hint="default"/>
                <w:lang w:val="en-IN"/>
              </w:rPr>
            </w:pPr>
            <w:r>
              <w:drawing>
                <wp:inline distT="0" distB="0" distL="114300" distR="114300">
                  <wp:extent cx="6281420" cy="3446780"/>
                  <wp:effectExtent l="0" t="0" r="12700" b="1270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4"/>
                          <a:stretch>
                            <a:fillRect/>
                          </a:stretch>
                        </pic:blipFill>
                        <pic:spPr>
                          <a:xfrm>
                            <a:off x="0" y="0"/>
                            <a:ext cx="6281420" cy="3446780"/>
                          </a:xfrm>
                          <a:prstGeom prst="rect">
                            <a:avLst/>
                          </a:prstGeom>
                          <a:noFill/>
                          <a:ln>
                            <a:noFill/>
                          </a:ln>
                        </pic:spPr>
                      </pic:pic>
                    </a:graphicData>
                  </a:graphic>
                </wp:inline>
              </w:drawing>
            </w:r>
          </w:p>
          <w:p w14:paraId="738610EB">
            <w:pPr>
              <w:spacing w:after="30"/>
            </w:pPr>
          </w:p>
          <w:p w14:paraId="637805D2">
            <w:pPr>
              <w:spacing w:after="30"/>
            </w:pPr>
          </w:p>
          <w:p w14:paraId="463F29E8">
            <w:pPr>
              <w:spacing w:after="30"/>
            </w:pPr>
          </w:p>
        </w:tc>
      </w:tr>
    </w:tbl>
    <w:p w14:paraId="3B7B4B86">
      <w:pPr>
        <w:spacing w:after="60"/>
      </w:pPr>
    </w:p>
    <w:p w14:paraId="691FD3C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E8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A0FF5F2">
            <w:pPr>
              <w:spacing w:after="30"/>
            </w:pPr>
            <w:r>
              <w:rPr>
                <w:rFonts w:ascii="SimSun" w:hAnsi="SimSun" w:eastAsia="SimSun" w:cs="SimSun"/>
                <w:sz w:val="24"/>
                <w:szCs w:val="24"/>
              </w:rPr>
              <w:t xml:space="preserve">I created an </w:t>
            </w:r>
            <w:r>
              <w:rPr>
                <w:rStyle w:val="17"/>
                <w:rFonts w:ascii="SimSun" w:hAnsi="SimSun" w:eastAsia="SimSun" w:cs="SimSun"/>
                <w:sz w:val="24"/>
                <w:szCs w:val="24"/>
              </w:rPr>
              <w:t>approval screen for the Customer</w:t>
            </w:r>
            <w:r>
              <w:rPr>
                <w:rFonts w:ascii="SimSun" w:hAnsi="SimSun" w:eastAsia="SimSun" w:cs="SimSun"/>
                <w:sz w:val="24"/>
                <w:szCs w:val="24"/>
              </w:rPr>
              <w:t xml:space="preserve"> that clearly displays the </w:t>
            </w:r>
            <w:r>
              <w:rPr>
                <w:rStyle w:val="17"/>
                <w:rFonts w:ascii="SimSun" w:hAnsi="SimSun" w:eastAsia="SimSun" w:cs="SimSun"/>
                <w:sz w:val="24"/>
                <w:szCs w:val="24"/>
              </w:rPr>
              <w:t>Labor Cost, Parts Cost, and Total Cost</w:t>
            </w:r>
            <w:r>
              <w:rPr>
                <w:rFonts w:ascii="SimSun" w:hAnsi="SimSun" w:eastAsia="SimSun" w:cs="SimSun"/>
                <w:sz w:val="24"/>
                <w:szCs w:val="24"/>
              </w:rPr>
              <w:t xml:space="preserve"> before making an approval decision.</w:t>
            </w:r>
          </w:p>
        </w:tc>
      </w:tr>
    </w:tbl>
    <w:p w14:paraId="5630AD66">
      <w:pPr>
        <w:spacing w:after="140"/>
      </w:pPr>
    </w:p>
    <w:p w14:paraId="371F1479">
      <w:pPr>
        <w:spacing w:before="200" w:after="80"/>
      </w:pPr>
      <w:r>
        <w:rPr>
          <w:b/>
          <w:bCs/>
          <w:color w:val="0F6E6E"/>
          <w:sz w:val="23"/>
          <w:szCs w:val="23"/>
        </w:rPr>
        <w:t>US-007 — Auto Assign Technician</w:t>
      </w:r>
    </w:p>
    <w:p w14:paraId="5E09AB3E">
      <w:pPr>
        <w:spacing w:after="40"/>
      </w:pPr>
      <w:r>
        <w:rPr>
          <w:b/>
          <w:bCs/>
          <w:color w:val="222222"/>
        </w:rPr>
        <w:t>What is expected:</w:t>
      </w:r>
    </w:p>
    <w:p w14:paraId="57A6CE4D">
      <w:pPr>
        <w:spacing w:after="60"/>
      </w:pPr>
      <w:r>
        <w:rPr>
          <w:i/>
          <w:iCs/>
          <w:color w:val="595959"/>
        </w:rPr>
        <w:t>Service Execution stage with routing to HeavyVehicleQueue or LightVehicleQueue. Assigned Technician and Service Status properties maintained.</w:t>
      </w:r>
    </w:p>
    <w:p w14:paraId="2A087333">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8"/>
      </w:tblGrid>
      <w:tr w14:paraId="74BE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1829076">
            <w:pPr>
              <w:spacing w:after="30"/>
            </w:pPr>
            <w:r>
              <w:drawing>
                <wp:inline distT="0" distB="0" distL="114300" distR="114300">
                  <wp:extent cx="6278245" cy="3423920"/>
                  <wp:effectExtent l="0" t="0" r="635" b="508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6278245" cy="3423920"/>
                          </a:xfrm>
                          <a:prstGeom prst="rect">
                            <a:avLst/>
                          </a:prstGeom>
                          <a:noFill/>
                          <a:ln>
                            <a:noFill/>
                          </a:ln>
                        </pic:spPr>
                      </pic:pic>
                    </a:graphicData>
                  </a:graphic>
                </wp:inline>
              </w:drawing>
            </w:r>
          </w:p>
          <w:p w14:paraId="2BA226A1">
            <w:pPr>
              <w:spacing w:after="30"/>
            </w:pPr>
          </w:p>
          <w:p w14:paraId="17AD93B2">
            <w:pPr>
              <w:spacing w:after="30"/>
            </w:pPr>
          </w:p>
          <w:p w14:paraId="0DE4B5B7">
            <w:pPr>
              <w:spacing w:after="30"/>
            </w:pPr>
          </w:p>
        </w:tc>
      </w:tr>
    </w:tbl>
    <w:p w14:paraId="66204FF1">
      <w:pPr>
        <w:spacing w:after="60"/>
      </w:pPr>
    </w:p>
    <w:p w14:paraId="63A7406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A5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DBF0D7D">
            <w:pPr>
              <w:spacing w:after="30"/>
            </w:pPr>
            <w:r>
              <w:rPr>
                <w:rFonts w:ascii="SimSun" w:hAnsi="SimSun" w:eastAsia="SimSun" w:cs="SimSun"/>
                <w:sz w:val="24"/>
                <w:szCs w:val="24"/>
              </w:rPr>
              <w:t xml:space="preserve">I configured the </w:t>
            </w:r>
            <w:r>
              <w:rPr>
                <w:rStyle w:val="17"/>
                <w:rFonts w:ascii="SimSun" w:hAnsi="SimSun" w:eastAsia="SimSun" w:cs="SimSun"/>
                <w:sz w:val="24"/>
                <w:szCs w:val="24"/>
              </w:rPr>
              <w:t>Service Execution</w:t>
            </w:r>
            <w:r>
              <w:rPr>
                <w:rFonts w:ascii="SimSun" w:hAnsi="SimSun" w:eastAsia="SimSun" w:cs="SimSun"/>
                <w:sz w:val="24"/>
                <w:szCs w:val="24"/>
              </w:rPr>
              <w:t xml:space="preserve"> stage to automatically route vehicles to </w:t>
            </w:r>
            <w:r>
              <w:rPr>
                <w:rStyle w:val="17"/>
                <w:rFonts w:ascii="SimSun" w:hAnsi="SimSun" w:eastAsia="SimSun" w:cs="SimSun"/>
                <w:sz w:val="24"/>
                <w:szCs w:val="24"/>
              </w:rPr>
              <w:t>HeavyVehicleQueue or LightVehicleQueue</w:t>
            </w:r>
            <w:r>
              <w:rPr>
                <w:rFonts w:ascii="SimSun" w:hAnsi="SimSun" w:eastAsia="SimSun" w:cs="SimSun"/>
                <w:sz w:val="24"/>
                <w:szCs w:val="24"/>
              </w:rPr>
              <w:t xml:space="preserve"> based on Vehicle Type, while maintaining the </w:t>
            </w:r>
            <w:r>
              <w:rPr>
                <w:rStyle w:val="17"/>
                <w:rFonts w:ascii="SimSun" w:hAnsi="SimSun" w:eastAsia="SimSun" w:cs="SimSun"/>
                <w:sz w:val="24"/>
                <w:szCs w:val="24"/>
              </w:rPr>
              <w:t>Assigned Technician</w:t>
            </w:r>
            <w:r>
              <w:rPr>
                <w:rFonts w:ascii="SimSun" w:hAnsi="SimSun" w:eastAsia="SimSun" w:cs="SimSun"/>
                <w:sz w:val="24"/>
                <w:szCs w:val="24"/>
              </w:rPr>
              <w:t xml:space="preserve"> and </w:t>
            </w:r>
            <w:r>
              <w:rPr>
                <w:rStyle w:val="17"/>
                <w:rFonts w:ascii="SimSun" w:hAnsi="SimSun" w:eastAsia="SimSun" w:cs="SimSun"/>
                <w:sz w:val="24"/>
                <w:szCs w:val="24"/>
              </w:rPr>
              <w:t>Service Status</w:t>
            </w:r>
            <w:r>
              <w:rPr>
                <w:rFonts w:ascii="SimSun" w:hAnsi="SimSun" w:eastAsia="SimSun" w:cs="SimSun"/>
                <w:sz w:val="24"/>
                <w:szCs w:val="24"/>
              </w:rPr>
              <w:t xml:space="preserve"> properties.</w:t>
            </w:r>
          </w:p>
        </w:tc>
      </w:tr>
    </w:tbl>
    <w:p w14:paraId="6B62F1B3">
      <w:pPr>
        <w:spacing w:after="140"/>
      </w:pPr>
    </w:p>
    <w:p w14:paraId="77B5095B">
      <w:pPr>
        <w:spacing w:before="200" w:after="80"/>
      </w:pPr>
      <w:r>
        <w:rPr>
          <w:b/>
          <w:bCs/>
          <w:color w:val="0F6E6E"/>
          <w:sz w:val="23"/>
          <w:szCs w:val="23"/>
        </w:rPr>
        <w:t>US-008 — Notify Service Completion</w:t>
      </w:r>
    </w:p>
    <w:p w14:paraId="33228C94">
      <w:pPr>
        <w:spacing w:after="40"/>
      </w:pPr>
      <w:r>
        <w:rPr>
          <w:b/>
          <w:bCs/>
          <w:color w:val="222222"/>
        </w:rPr>
        <w:t>What is expected:</w:t>
      </w:r>
    </w:p>
    <w:p w14:paraId="36B2A7CF">
      <w:pPr>
        <w:spacing w:after="60"/>
      </w:pPr>
      <w:r>
        <w:rPr>
          <w:i/>
          <w:iCs/>
          <w:color w:val="595959"/>
        </w:rPr>
        <w:t>Correspondence rule created and triggered on case resolution. Email includes case and vehicle details.</w:t>
      </w:r>
    </w:p>
    <w:p w14:paraId="1A86314D">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2E53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2F2C34E">
            <w:pPr>
              <w:spacing w:after="30"/>
            </w:pPr>
          </w:p>
          <w:p w14:paraId="680A4E5D">
            <w:pPr>
              <w:spacing w:after="30"/>
            </w:pPr>
            <w:r>
              <w:drawing>
                <wp:inline distT="0" distB="0" distL="114300" distR="114300">
                  <wp:extent cx="6281420" cy="3449955"/>
                  <wp:effectExtent l="0" t="0" r="12700" b="952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6"/>
                          <a:stretch>
                            <a:fillRect/>
                          </a:stretch>
                        </pic:blipFill>
                        <pic:spPr>
                          <a:xfrm>
                            <a:off x="0" y="0"/>
                            <a:ext cx="6281420" cy="3449955"/>
                          </a:xfrm>
                          <a:prstGeom prst="rect">
                            <a:avLst/>
                          </a:prstGeom>
                          <a:noFill/>
                          <a:ln>
                            <a:noFill/>
                          </a:ln>
                        </pic:spPr>
                      </pic:pic>
                    </a:graphicData>
                  </a:graphic>
                </wp:inline>
              </w:drawing>
            </w:r>
          </w:p>
          <w:p w14:paraId="19219836">
            <w:pPr>
              <w:spacing w:after="30"/>
            </w:pPr>
          </w:p>
          <w:p w14:paraId="296FEF7D">
            <w:pPr>
              <w:spacing w:after="30"/>
            </w:pPr>
          </w:p>
        </w:tc>
      </w:tr>
    </w:tbl>
    <w:p w14:paraId="7194DBDC">
      <w:pPr>
        <w:spacing w:after="60"/>
      </w:pPr>
    </w:p>
    <w:p w14:paraId="7D8E9E99">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90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69D0D3C">
            <w:pPr>
              <w:spacing w:after="30"/>
            </w:pPr>
            <w:r>
              <w:rPr>
                <w:rFonts w:ascii="SimSun" w:hAnsi="SimSun" w:eastAsia="SimSun" w:cs="SimSun"/>
                <w:sz w:val="24"/>
                <w:szCs w:val="24"/>
              </w:rPr>
              <w:t xml:space="preserve">I created a </w:t>
            </w:r>
            <w:r>
              <w:rPr>
                <w:rStyle w:val="17"/>
                <w:rFonts w:ascii="SimSun" w:hAnsi="SimSun" w:eastAsia="SimSun" w:cs="SimSun"/>
                <w:sz w:val="24"/>
                <w:szCs w:val="24"/>
              </w:rPr>
              <w:t>completion notification correspondence rule</w:t>
            </w:r>
            <w:r>
              <w:rPr>
                <w:rFonts w:ascii="SimSun" w:hAnsi="SimSun" w:eastAsia="SimSun" w:cs="SimSun"/>
                <w:sz w:val="24"/>
                <w:szCs w:val="24"/>
              </w:rPr>
              <w:t xml:space="preserve"> that is triggered when the case is resolved and includes the </w:t>
            </w:r>
            <w:r>
              <w:rPr>
                <w:rStyle w:val="17"/>
                <w:rFonts w:ascii="SimSun" w:hAnsi="SimSun" w:eastAsia="SimSun" w:cs="SimSun"/>
                <w:sz w:val="24"/>
                <w:szCs w:val="24"/>
              </w:rPr>
              <w:t>case and vehicle details</w:t>
            </w:r>
            <w:r>
              <w:rPr>
                <w:rFonts w:ascii="SimSun" w:hAnsi="SimSun" w:eastAsia="SimSun" w:cs="SimSun"/>
                <w:sz w:val="24"/>
                <w:szCs w:val="24"/>
              </w:rPr>
              <w:t xml:space="preserve">. The email configuration is complete, but </w:t>
            </w:r>
            <w:r>
              <w:rPr>
                <w:rStyle w:val="17"/>
                <w:rFonts w:ascii="SimSun" w:hAnsi="SimSun" w:eastAsia="SimSun" w:cs="SimSun"/>
                <w:sz w:val="24"/>
                <w:szCs w:val="24"/>
              </w:rPr>
              <w:t>actual email delivery is currently not working because the Pega Academy SMTP/email server connection is failing</w:t>
            </w:r>
            <w:r>
              <w:rPr>
                <w:rFonts w:ascii="SimSun" w:hAnsi="SimSun" w:eastAsia="SimSun" w:cs="SimSun"/>
                <w:sz w:val="24"/>
                <w:szCs w:val="24"/>
              </w:rPr>
              <w:t>.</w:t>
            </w:r>
          </w:p>
        </w:tc>
      </w:tr>
    </w:tbl>
    <w:p w14:paraId="54CD245A">
      <w:pPr>
        <w:spacing w:after="140"/>
      </w:pPr>
    </w:p>
    <w:p w14:paraId="08DB6F65">
      <w:pPr>
        <w:spacing w:before="200" w:after="80"/>
      </w:pPr>
      <w:r>
        <w:rPr>
          <w:b/>
          <w:bCs/>
          <w:color w:val="0F6E6E"/>
          <w:sz w:val="23"/>
          <w:szCs w:val="23"/>
        </w:rPr>
        <w:t>US-009 — Define Service SLA</w:t>
      </w:r>
    </w:p>
    <w:p w14:paraId="2E7E7864">
      <w:pPr>
        <w:spacing w:after="40"/>
      </w:pPr>
      <w:r>
        <w:rPr>
          <w:b/>
          <w:bCs/>
          <w:color w:val="222222"/>
        </w:rPr>
        <w:t>What is expected:</w:t>
      </w:r>
    </w:p>
    <w:p w14:paraId="5F697CEF">
      <w:pPr>
        <w:spacing w:after="60"/>
      </w:pPr>
      <w:r>
        <w:rPr>
          <w:i/>
          <w:iCs/>
          <w:color w:val="595959"/>
        </w:rPr>
        <w:t>SLA configured on the case type. Goal: 2 days. Deadline: 3 days. Priority increases on breach.</w:t>
      </w:r>
    </w:p>
    <w:p w14:paraId="67CFB6C0">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8"/>
      </w:tblGrid>
      <w:tr w14:paraId="71BF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231BE67">
            <w:pPr>
              <w:spacing w:after="30"/>
              <w:rPr>
                <w:rFonts w:hint="default"/>
                <w:lang w:val="en-IN"/>
              </w:rPr>
            </w:pPr>
            <w:r>
              <w:rPr>
                <w:rFonts w:hint="default"/>
                <w:lang w:val="en-IN"/>
              </w:rPr>
              <w:drawing>
                <wp:inline distT="0" distB="0" distL="114300" distR="114300">
                  <wp:extent cx="5784850" cy="3189605"/>
                  <wp:effectExtent l="0" t="0" r="6350" b="10795"/>
                  <wp:docPr id="17" name="Picture 17" descr="ss-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s-009"/>
                          <pic:cNvPicPr>
                            <a:picLocks noChangeAspect="1"/>
                          </pic:cNvPicPr>
                        </pic:nvPicPr>
                        <pic:blipFill>
                          <a:blip r:embed="rId17"/>
                          <a:stretch>
                            <a:fillRect/>
                          </a:stretch>
                        </pic:blipFill>
                        <pic:spPr>
                          <a:xfrm>
                            <a:off x="0" y="0"/>
                            <a:ext cx="5784850" cy="3189605"/>
                          </a:xfrm>
                          <a:prstGeom prst="rect">
                            <a:avLst/>
                          </a:prstGeom>
                        </pic:spPr>
                      </pic:pic>
                    </a:graphicData>
                  </a:graphic>
                </wp:inline>
              </w:drawing>
            </w:r>
          </w:p>
          <w:p w14:paraId="36FEB5B0">
            <w:pPr>
              <w:spacing w:after="30"/>
            </w:pPr>
          </w:p>
          <w:p w14:paraId="383F4D93">
            <w:pPr>
              <w:spacing w:after="30"/>
            </w:pPr>
            <w:r>
              <w:drawing>
                <wp:inline distT="0" distB="0" distL="114300" distR="114300">
                  <wp:extent cx="6278245" cy="3417570"/>
                  <wp:effectExtent l="0" t="0" r="635" b="1143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8"/>
                          <a:stretch>
                            <a:fillRect/>
                          </a:stretch>
                        </pic:blipFill>
                        <pic:spPr>
                          <a:xfrm>
                            <a:off x="0" y="0"/>
                            <a:ext cx="6278245" cy="3417570"/>
                          </a:xfrm>
                          <a:prstGeom prst="rect">
                            <a:avLst/>
                          </a:prstGeom>
                          <a:noFill/>
                          <a:ln>
                            <a:noFill/>
                          </a:ln>
                        </pic:spPr>
                      </pic:pic>
                    </a:graphicData>
                  </a:graphic>
                </wp:inline>
              </w:drawing>
            </w:r>
          </w:p>
          <w:p w14:paraId="30D7AA69">
            <w:pPr>
              <w:spacing w:after="30"/>
            </w:pPr>
          </w:p>
          <w:p w14:paraId="7196D064">
            <w:pPr>
              <w:spacing w:after="30"/>
            </w:pPr>
          </w:p>
        </w:tc>
      </w:tr>
    </w:tbl>
    <w:p w14:paraId="34FF1C98">
      <w:pPr>
        <w:spacing w:after="60"/>
      </w:pPr>
    </w:p>
    <w:p w14:paraId="74E01B7B">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82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D072C0D">
            <w:pPr>
              <w:spacing w:after="30"/>
            </w:pPr>
            <w:r>
              <w:rPr>
                <w:rFonts w:ascii="SimSun" w:hAnsi="SimSun" w:eastAsia="SimSun" w:cs="SimSun"/>
                <w:sz w:val="24"/>
                <w:szCs w:val="24"/>
              </w:rPr>
              <w:t xml:space="preserve">I configured the </w:t>
            </w:r>
            <w:r>
              <w:rPr>
                <w:rStyle w:val="17"/>
                <w:rFonts w:ascii="SimSun" w:hAnsi="SimSun" w:eastAsia="SimSun" w:cs="SimSun"/>
                <w:sz w:val="24"/>
                <w:szCs w:val="24"/>
              </w:rPr>
              <w:t>case-level SLA</w:t>
            </w:r>
            <w:r>
              <w:rPr>
                <w:rFonts w:ascii="SimSun" w:hAnsi="SimSun" w:eastAsia="SimSun" w:cs="SimSun"/>
                <w:sz w:val="24"/>
                <w:szCs w:val="24"/>
              </w:rPr>
              <w:t xml:space="preserve"> with a </w:t>
            </w:r>
            <w:r>
              <w:rPr>
                <w:rStyle w:val="17"/>
                <w:rFonts w:ascii="SimSun" w:hAnsi="SimSun" w:eastAsia="SimSun" w:cs="SimSun"/>
                <w:sz w:val="24"/>
                <w:szCs w:val="24"/>
              </w:rPr>
              <w:t>2-day Goal</w:t>
            </w:r>
            <w:r>
              <w:rPr>
                <w:rFonts w:ascii="SimSun" w:hAnsi="SimSun" w:eastAsia="SimSun" w:cs="SimSun"/>
                <w:sz w:val="24"/>
                <w:szCs w:val="24"/>
              </w:rPr>
              <w:t xml:space="preserve"> and </w:t>
            </w:r>
            <w:r>
              <w:rPr>
                <w:rStyle w:val="17"/>
                <w:rFonts w:ascii="SimSun" w:hAnsi="SimSun" w:eastAsia="SimSun" w:cs="SimSun"/>
                <w:sz w:val="24"/>
                <w:szCs w:val="24"/>
              </w:rPr>
              <w:t>3-day Deadline</w:t>
            </w:r>
            <w:r>
              <w:rPr>
                <w:rFonts w:ascii="SimSun" w:hAnsi="SimSun" w:eastAsia="SimSun" w:cs="SimSun"/>
                <w:sz w:val="24"/>
                <w:szCs w:val="24"/>
              </w:rPr>
              <w:t xml:space="preserve">, with </w:t>
            </w:r>
            <w:r>
              <w:rPr>
                <w:rStyle w:val="17"/>
                <w:rFonts w:ascii="SimSun" w:hAnsi="SimSun" w:eastAsia="SimSun" w:cs="SimSun"/>
                <w:sz w:val="24"/>
                <w:szCs w:val="24"/>
              </w:rPr>
              <w:t>priority/urgency increased when the SLA is breached</w:t>
            </w:r>
            <w:r>
              <w:rPr>
                <w:rFonts w:ascii="SimSun" w:hAnsi="SimSun" w:eastAsia="SimSun" w:cs="SimSun"/>
                <w:sz w:val="24"/>
                <w:szCs w:val="24"/>
              </w:rPr>
              <w:t>.</w:t>
            </w:r>
          </w:p>
        </w:tc>
      </w:tr>
    </w:tbl>
    <w:p w14:paraId="48A21919">
      <w:pPr>
        <w:spacing w:after="140"/>
      </w:pPr>
    </w:p>
    <w:p w14:paraId="53612262">
      <w:pPr>
        <w:spacing w:before="200" w:after="80"/>
      </w:pPr>
      <w:r>
        <w:rPr>
          <w:b/>
          <w:bCs/>
          <w:color w:val="0F6E6E"/>
          <w:sz w:val="23"/>
          <w:szCs w:val="23"/>
        </w:rPr>
        <w:t>US-010 — Route by Vehicle Type</w:t>
      </w:r>
    </w:p>
    <w:p w14:paraId="558BA710">
      <w:pPr>
        <w:spacing w:after="40"/>
      </w:pPr>
      <w:r>
        <w:rPr>
          <w:b/>
          <w:bCs/>
          <w:color w:val="222222"/>
        </w:rPr>
        <w:t>What is expected:</w:t>
      </w:r>
    </w:p>
    <w:p w14:paraId="0EBA39FD">
      <w:pPr>
        <w:spacing w:after="60"/>
      </w:pPr>
      <w:r>
        <w:rPr>
          <w:i/>
          <w:iCs/>
          <w:color w:val="595959"/>
        </w:rPr>
        <w:t>Routing rule or Decision Table routes to HeavyVehicleQueue or LightVehicleQueue based on Vehicle Type property.</w:t>
      </w:r>
    </w:p>
    <w:p w14:paraId="3A0BCA09">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0755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BD18F9B">
            <w:pPr>
              <w:spacing w:after="30"/>
            </w:pPr>
            <w:r>
              <w:drawing>
                <wp:inline distT="0" distB="0" distL="114300" distR="114300">
                  <wp:extent cx="6281420" cy="3434080"/>
                  <wp:effectExtent l="0" t="0" r="12700" b="1016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9"/>
                          <a:stretch>
                            <a:fillRect/>
                          </a:stretch>
                        </pic:blipFill>
                        <pic:spPr>
                          <a:xfrm>
                            <a:off x="0" y="0"/>
                            <a:ext cx="6281420" cy="3434080"/>
                          </a:xfrm>
                          <a:prstGeom prst="rect">
                            <a:avLst/>
                          </a:prstGeom>
                          <a:noFill/>
                          <a:ln>
                            <a:noFill/>
                          </a:ln>
                        </pic:spPr>
                      </pic:pic>
                    </a:graphicData>
                  </a:graphic>
                </wp:inline>
              </w:drawing>
            </w:r>
          </w:p>
          <w:p w14:paraId="238601FE">
            <w:pPr>
              <w:spacing w:after="30"/>
            </w:pPr>
          </w:p>
          <w:p w14:paraId="0F3CABC7">
            <w:pPr>
              <w:spacing w:after="30"/>
            </w:pPr>
          </w:p>
          <w:p w14:paraId="5B08B5D1">
            <w:pPr>
              <w:spacing w:after="30"/>
            </w:pPr>
          </w:p>
        </w:tc>
      </w:tr>
    </w:tbl>
    <w:p w14:paraId="16DEB4AB">
      <w:pPr>
        <w:spacing w:after="60"/>
      </w:pPr>
    </w:p>
    <w:p w14:paraId="7FD52C3E">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CD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76ED8F9">
            <w:pPr>
              <w:pStyle w:val="16"/>
              <w:keepNext w:val="0"/>
              <w:keepLines w:val="0"/>
              <w:widowControl/>
              <w:suppressLineNumbers w:val="0"/>
              <w:spacing w:before="0" w:beforeAutospacing="1" w:after="0" w:afterAutospacing="1"/>
              <w:ind w:left="0" w:right="0"/>
              <w:rPr>
                <w:rFonts w:hint="eastAsia" w:ascii="SimSun" w:hAnsi="SimSun" w:eastAsia="SimSun" w:cs="SimSun"/>
              </w:rPr>
            </w:pPr>
            <w:r>
              <w:rPr>
                <w:rFonts w:hint="eastAsia" w:ascii="SimSun" w:hAnsi="SimSun" w:eastAsia="SimSun" w:cs="SimSun"/>
              </w:rPr>
              <w:t xml:space="preserve">I configured a </w:t>
            </w:r>
            <w:r>
              <w:rPr>
                <w:rStyle w:val="17"/>
                <w:rFonts w:hint="eastAsia" w:ascii="SimSun" w:hAnsi="SimSun" w:eastAsia="SimSun" w:cs="SimSun"/>
              </w:rPr>
              <w:t>Vehicle Type routing decision</w:t>
            </w:r>
            <w:r>
              <w:rPr>
                <w:rFonts w:hint="eastAsia" w:ascii="SimSun" w:hAnsi="SimSun" w:eastAsia="SimSun" w:cs="SimSun"/>
              </w:rPr>
              <w:t xml:space="preserve"> that routes </w:t>
            </w:r>
            <w:r>
              <w:rPr>
                <w:rStyle w:val="17"/>
                <w:rFonts w:hint="eastAsia" w:ascii="SimSun" w:hAnsi="SimSun" w:eastAsia="SimSun" w:cs="SimSun"/>
              </w:rPr>
              <w:t>Heavy Vehicles to HeavyVehicleQueue</w:t>
            </w:r>
            <w:r>
              <w:rPr>
                <w:rFonts w:hint="eastAsia" w:ascii="SimSun" w:hAnsi="SimSun" w:eastAsia="SimSun" w:cs="SimSun"/>
              </w:rPr>
              <w:t xml:space="preserve"> and </w:t>
            </w:r>
            <w:r>
              <w:rPr>
                <w:rStyle w:val="17"/>
                <w:rFonts w:hint="eastAsia" w:ascii="SimSun" w:hAnsi="SimSun" w:eastAsia="SimSun" w:cs="SimSun"/>
              </w:rPr>
              <w:t>Light Vehicles to LightVehicleQueue</w:t>
            </w:r>
            <w:r>
              <w:rPr>
                <w:rFonts w:hint="eastAsia" w:ascii="SimSun" w:hAnsi="SimSun" w:eastAsia="SimSun" w:cs="SimSun"/>
              </w:rPr>
              <w:t xml:space="preserve"> based on the vehicle's </w:t>
            </w:r>
            <w:r>
              <w:rPr>
                <w:rStyle w:val="17"/>
                <w:rFonts w:hint="eastAsia" w:ascii="SimSun" w:hAnsi="SimSun" w:eastAsia="SimSun" w:cs="SimSun"/>
              </w:rPr>
              <w:t>Type</w:t>
            </w:r>
            <w:r>
              <w:rPr>
                <w:rFonts w:hint="eastAsia" w:ascii="SimSun" w:hAnsi="SimSun" w:eastAsia="SimSun" w:cs="SimSun"/>
              </w:rPr>
              <w:t xml:space="preserve"> property.</w:t>
            </w:r>
          </w:p>
          <w:p w14:paraId="0AD9C6F4">
            <w:pPr>
              <w:spacing w:after="30"/>
            </w:pPr>
          </w:p>
        </w:tc>
      </w:tr>
    </w:tbl>
    <w:p w14:paraId="4B1F511A">
      <w:pPr>
        <w:spacing w:after="140"/>
      </w:pPr>
    </w:p>
    <w:p w14:paraId="65F9C3DC">
      <w:r>
        <w:br w:type="page"/>
      </w:r>
    </w:p>
    <w:p w14:paraId="3C627559">
      <w:pPr>
        <w:spacing w:before="160" w:after="80"/>
      </w:pPr>
      <w:r>
        <w:rPr>
          <w:b/>
          <w:bCs/>
          <w:color w:val="1F3864"/>
          <w:sz w:val="26"/>
          <w:szCs w:val="26"/>
        </w:rPr>
        <w:t>Section 2B — Movie Ticket Booking Management Application</w:t>
      </w:r>
    </w:p>
    <w:p w14:paraId="55A2F923">
      <w:pPr>
        <w:spacing w:after="60"/>
      </w:pPr>
      <w:r>
        <w:rPr>
          <w:i/>
          <w:iCs/>
          <w:color w:val="595959"/>
          <w:sz w:val="19"/>
          <w:szCs w:val="19"/>
        </w:rPr>
        <w:t>Complete this section only if you selected this project. Delete the other project section before submitting.</w:t>
      </w:r>
    </w:p>
    <w:p w14:paraId="5023141B">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14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7A7897DC">
            <w:pPr>
              <w:spacing w:after="70"/>
            </w:pPr>
            <w:r>
              <w:rPr>
                <w:b/>
                <w:bCs/>
              </w:rPr>
              <w:t>Screenshot rules — IMPORTANT before you start:</w:t>
            </w:r>
          </w:p>
          <w:p w14:paraId="640BD500">
            <w:pPr>
              <w:spacing w:after="60"/>
            </w:pPr>
            <w:r>
              <w:rPr>
                <w:sz w:val="20"/>
                <w:szCs w:val="20"/>
              </w:rPr>
              <w:t>1. Name your Pega application as: NIP-VehicleService-YourName OR NIP-MovieTicket-YourName</w:t>
            </w:r>
          </w:p>
          <w:p w14:paraId="097E73A0">
            <w:pPr>
              <w:spacing w:after="60"/>
            </w:pPr>
            <w:r>
              <w:rPr>
                <w:sz w:val="20"/>
                <w:szCs w:val="20"/>
              </w:rPr>
              <w:t>2. Create a new Operator in Pega with your full name (Security → Operators) and log in as that operator.</w:t>
            </w:r>
          </w:p>
          <w:p w14:paraId="5D9B0277">
            <w:pPr>
              <w:spacing w:after="60"/>
            </w:pPr>
            <w:r>
              <w:rPr>
                <w:sz w:val="20"/>
                <w:szCs w:val="20"/>
              </w:rPr>
              <w:t>3. When you create your test case, enter YOUR FULL NAME in the Issue Description (Vehicle) or Movie Name (Movie) field.</w:t>
            </w:r>
          </w:p>
          <w:p w14:paraId="285D0AC9">
            <w:pPr>
              <w:spacing w:after="60"/>
            </w:pPr>
            <w:r>
              <w:rPr>
                <w:sz w:val="20"/>
                <w:szCs w:val="20"/>
              </w:rPr>
              <w:t>4. The logged-in operator name must be visible in every screenshot wherever the Pega interface displays it.</w:t>
            </w:r>
            <w:r>
              <w:br w:type="textWrapping"/>
            </w:r>
            <w:r>
              <w:rPr>
                <w:sz w:val="20"/>
                <w:szCs w:val="20"/>
              </w:rPr>
              <w:t>5. The student's full name must be visible in all running-case screenshots.</w:t>
            </w:r>
            <w:r>
              <w:br w:type="textWrapping"/>
            </w:r>
            <w:r>
              <w:rPr>
                <w:sz w:val="20"/>
                <w:szCs w:val="20"/>
              </w:rPr>
              <w:t>6. Configuration screenshots must clearly show the relevant application or rule name.</w:t>
            </w:r>
          </w:p>
          <w:p w14:paraId="7B238E7C">
            <w:pPr>
              <w:spacing w:after="60"/>
            </w:pPr>
            <w:r>
              <w:rPr>
                <w:sz w:val="20"/>
                <w:szCs w:val="20"/>
              </w:rPr>
              <w:t xml:space="preserve">   Screenshots that do not show these will not be accepted.</w:t>
            </w:r>
          </w:p>
        </w:tc>
      </w:tr>
    </w:tbl>
    <w:p w14:paraId="1F3B1409">
      <w:pPr>
        <w:spacing w:after="100"/>
      </w:pPr>
    </w:p>
    <w:p w14:paraId="425399B1">
      <w:pPr>
        <w:spacing w:before="200" w:after="80"/>
      </w:pPr>
      <w:r>
        <w:rPr>
          <w:b/>
          <w:bCs/>
          <w:color w:val="0F6E6E"/>
          <w:sz w:val="23"/>
          <w:szCs w:val="23"/>
        </w:rPr>
        <w:t>US-001 — Submit Movie Ticket Request</w:t>
      </w:r>
    </w:p>
    <w:p w14:paraId="7FE61267">
      <w:pPr>
        <w:spacing w:after="40"/>
      </w:pPr>
      <w:r>
        <w:rPr>
          <w:b/>
          <w:bCs/>
          <w:color w:val="222222"/>
        </w:rPr>
        <w:t>What is expected:</w:t>
      </w:r>
    </w:p>
    <w:p w14:paraId="297A56FB">
      <w:pPr>
        <w:spacing w:after="60"/>
      </w:pPr>
      <w:r>
        <w:rPr>
          <w:i/>
          <w:iCs/>
          <w:color w:val="595959"/>
        </w:rPr>
        <w:t>Case created, customer submits Movie Name, Show Date, Show Time, Number of Tickets. Validation applied.</w:t>
      </w:r>
    </w:p>
    <w:p w14:paraId="0D90C32B">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CC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E7A3977">
            <w:pPr>
              <w:spacing w:after="30"/>
            </w:pPr>
            <w:r>
              <w:rPr>
                <w:i/>
                <w:iCs/>
                <w:color w:val="AAAAAA"/>
              </w:rPr>
              <w:t>[ Paste screenshot here - follow the screenshot rules above ]</w:t>
            </w:r>
          </w:p>
          <w:p w14:paraId="562C75D1">
            <w:pPr>
              <w:spacing w:after="30"/>
            </w:pPr>
          </w:p>
          <w:p w14:paraId="664355AD">
            <w:pPr>
              <w:spacing w:after="30"/>
            </w:pPr>
          </w:p>
          <w:p w14:paraId="1A965116">
            <w:pPr>
              <w:spacing w:after="30"/>
            </w:pPr>
          </w:p>
          <w:p w14:paraId="7DF4E37C">
            <w:pPr>
              <w:spacing w:after="30"/>
            </w:pPr>
          </w:p>
        </w:tc>
      </w:tr>
    </w:tbl>
    <w:p w14:paraId="44FB30F8">
      <w:pPr>
        <w:spacing w:after="60"/>
      </w:pPr>
    </w:p>
    <w:p w14:paraId="64752626">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1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094682C">
            <w:pPr>
              <w:spacing w:after="30"/>
            </w:pPr>
            <w:r>
              <w:rPr>
                <w:i/>
                <w:iCs/>
                <w:color w:val="AAAAAA"/>
              </w:rPr>
              <w:t>[ Type here ]</w:t>
            </w:r>
          </w:p>
          <w:p w14:paraId="1DA6542E">
            <w:pPr>
              <w:spacing w:after="30"/>
            </w:pPr>
          </w:p>
        </w:tc>
      </w:tr>
    </w:tbl>
    <w:p w14:paraId="3041E394">
      <w:pPr>
        <w:spacing w:after="140"/>
      </w:pPr>
    </w:p>
    <w:p w14:paraId="571271A9">
      <w:pPr>
        <w:spacing w:before="200" w:after="80"/>
      </w:pPr>
      <w:r>
        <w:rPr>
          <w:b/>
          <w:bCs/>
          <w:color w:val="0F6E6E"/>
          <w:sz w:val="23"/>
          <w:szCs w:val="23"/>
        </w:rPr>
        <w:t>US-002 — Check Show Availability</w:t>
      </w:r>
    </w:p>
    <w:p w14:paraId="54EFEE16">
      <w:pPr>
        <w:spacing w:after="40"/>
      </w:pPr>
      <w:r>
        <w:rPr>
          <w:b/>
          <w:bCs/>
          <w:color w:val="222222"/>
        </w:rPr>
        <w:t>What is expected:</w:t>
      </w:r>
    </w:p>
    <w:p w14:paraId="0D74D6BC">
      <w:pPr>
        <w:spacing w:after="60"/>
      </w:pPr>
      <w:r>
        <w:rPr>
          <w:i/>
          <w:iCs/>
          <w:color w:val="595959"/>
        </w:rPr>
        <w:t>Availability stage. Seat Availability Status and Available Seats Count captured. Booking proceeds only if available.</w:t>
      </w:r>
    </w:p>
    <w:p w14:paraId="1B99F929">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16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E3841FB">
            <w:pPr>
              <w:spacing w:after="30"/>
            </w:pPr>
            <w:r>
              <w:rPr>
                <w:i/>
                <w:iCs/>
                <w:color w:val="AAAAAA"/>
              </w:rPr>
              <w:t>[ Paste screenshot here - follow the screenshot rules above ]</w:t>
            </w:r>
          </w:p>
          <w:p w14:paraId="722B00AE">
            <w:pPr>
              <w:spacing w:after="30"/>
            </w:pPr>
          </w:p>
          <w:p w14:paraId="42C6D796">
            <w:pPr>
              <w:spacing w:after="30"/>
            </w:pPr>
          </w:p>
          <w:p w14:paraId="6E1831B3">
            <w:pPr>
              <w:spacing w:after="30"/>
            </w:pPr>
          </w:p>
          <w:p w14:paraId="54E11D2A">
            <w:pPr>
              <w:spacing w:after="30"/>
            </w:pPr>
          </w:p>
        </w:tc>
      </w:tr>
    </w:tbl>
    <w:p w14:paraId="31126E5D">
      <w:pPr>
        <w:spacing w:after="60"/>
      </w:pPr>
    </w:p>
    <w:p w14:paraId="7631936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84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427C4B5">
            <w:pPr>
              <w:spacing w:after="30"/>
            </w:pPr>
            <w:r>
              <w:rPr>
                <w:i/>
                <w:iCs/>
                <w:color w:val="AAAAAA"/>
              </w:rPr>
              <w:t>[ Type here ]</w:t>
            </w:r>
          </w:p>
          <w:p w14:paraId="2DE403A5">
            <w:pPr>
              <w:spacing w:after="30"/>
            </w:pPr>
          </w:p>
        </w:tc>
      </w:tr>
    </w:tbl>
    <w:p w14:paraId="62431CDC">
      <w:pPr>
        <w:spacing w:after="140"/>
      </w:pPr>
    </w:p>
    <w:p w14:paraId="7B34BBDF">
      <w:pPr>
        <w:spacing w:before="200" w:after="80"/>
      </w:pPr>
      <w:r>
        <w:rPr>
          <w:b/>
          <w:bCs/>
          <w:color w:val="0F6E6E"/>
          <w:sz w:val="23"/>
          <w:szCs w:val="23"/>
        </w:rPr>
        <w:t>US-003 — Calculate Booking Cost</w:t>
      </w:r>
    </w:p>
    <w:p w14:paraId="2D3B31C5">
      <w:pPr>
        <w:spacing w:after="40"/>
      </w:pPr>
      <w:r>
        <w:rPr>
          <w:b/>
          <w:bCs/>
          <w:color w:val="222222"/>
        </w:rPr>
        <w:t>What is expected:</w:t>
      </w:r>
    </w:p>
    <w:p w14:paraId="3BDD7B09">
      <w:pPr>
        <w:spacing w:after="60"/>
      </w:pPr>
      <w:r>
        <w:rPr>
          <w:i/>
          <w:iCs/>
          <w:color w:val="595959"/>
        </w:rPr>
        <w:t>Total Cost calculated automatically from Ticket Price and Number of Tickets using a business rule.</w:t>
      </w:r>
    </w:p>
    <w:p w14:paraId="74BEB93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05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DB35003">
            <w:pPr>
              <w:spacing w:after="30"/>
            </w:pPr>
            <w:r>
              <w:rPr>
                <w:i/>
                <w:iCs/>
                <w:color w:val="AAAAAA"/>
              </w:rPr>
              <w:t>[ Paste screenshot here - follow the screenshot rules above ]</w:t>
            </w:r>
          </w:p>
          <w:p w14:paraId="49E398E2">
            <w:pPr>
              <w:spacing w:after="30"/>
            </w:pPr>
          </w:p>
          <w:p w14:paraId="16287F21">
            <w:pPr>
              <w:spacing w:after="30"/>
            </w:pPr>
          </w:p>
          <w:p w14:paraId="5BE93A62">
            <w:pPr>
              <w:spacing w:after="30"/>
            </w:pPr>
          </w:p>
          <w:p w14:paraId="384BA73E">
            <w:pPr>
              <w:spacing w:after="30"/>
            </w:pPr>
          </w:p>
        </w:tc>
      </w:tr>
    </w:tbl>
    <w:p w14:paraId="34B3F2EB">
      <w:pPr>
        <w:spacing w:after="60"/>
      </w:pPr>
    </w:p>
    <w:p w14:paraId="14D7E1AE">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63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DB22D56">
            <w:pPr>
              <w:spacing w:after="30"/>
            </w:pPr>
            <w:r>
              <w:rPr>
                <w:i/>
                <w:iCs/>
                <w:color w:val="AAAAAA"/>
              </w:rPr>
              <w:t>[ Type here ]</w:t>
            </w:r>
          </w:p>
          <w:p w14:paraId="7D34F5C7">
            <w:pPr>
              <w:spacing w:after="30"/>
            </w:pPr>
          </w:p>
        </w:tc>
      </w:tr>
    </w:tbl>
    <w:p w14:paraId="0B4020A7">
      <w:pPr>
        <w:spacing w:after="140"/>
      </w:pPr>
    </w:p>
    <w:p w14:paraId="6D7EAB6D">
      <w:pPr>
        <w:spacing w:before="200" w:after="80"/>
      </w:pPr>
      <w:r>
        <w:rPr>
          <w:b/>
          <w:bCs/>
          <w:color w:val="0F6E6E"/>
          <w:sz w:val="23"/>
          <w:szCs w:val="23"/>
        </w:rPr>
        <w:t>US-004 — Confirm Booking Request</w:t>
      </w:r>
    </w:p>
    <w:p w14:paraId="0907CA15">
      <w:pPr>
        <w:spacing w:after="40"/>
      </w:pPr>
      <w:r>
        <w:rPr>
          <w:b/>
          <w:bCs/>
          <w:color w:val="222222"/>
        </w:rPr>
        <w:t>What is expected:</w:t>
      </w:r>
    </w:p>
    <w:p w14:paraId="22D3E7CD">
      <w:pPr>
        <w:spacing w:after="60"/>
      </w:pPr>
      <w:r>
        <w:rPr>
          <w:i/>
          <w:iCs/>
          <w:color w:val="595959"/>
        </w:rPr>
        <w:t>Approval stage assigned to Customer. Booking Status captured. Flow branches on confirm/cancel.</w:t>
      </w:r>
    </w:p>
    <w:p w14:paraId="325D7AA7">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9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B066202">
            <w:pPr>
              <w:spacing w:after="30"/>
            </w:pPr>
            <w:r>
              <w:rPr>
                <w:i/>
                <w:iCs/>
                <w:color w:val="AAAAAA"/>
              </w:rPr>
              <w:t>[ Paste screenshot here - follow the screenshot rules above ]</w:t>
            </w:r>
          </w:p>
          <w:p w14:paraId="1D7B270A">
            <w:pPr>
              <w:spacing w:after="30"/>
            </w:pPr>
          </w:p>
          <w:p w14:paraId="4F904CB7">
            <w:pPr>
              <w:spacing w:after="30"/>
            </w:pPr>
          </w:p>
          <w:p w14:paraId="06971CD3">
            <w:pPr>
              <w:spacing w:after="30"/>
            </w:pPr>
          </w:p>
          <w:p w14:paraId="2A1F701D">
            <w:pPr>
              <w:spacing w:after="30"/>
            </w:pPr>
          </w:p>
        </w:tc>
      </w:tr>
    </w:tbl>
    <w:p w14:paraId="03EFCA41">
      <w:pPr>
        <w:spacing w:after="60"/>
      </w:pPr>
    </w:p>
    <w:p w14:paraId="3D92737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1B87D2C">
            <w:pPr>
              <w:spacing w:after="30"/>
            </w:pPr>
            <w:r>
              <w:rPr>
                <w:i/>
                <w:iCs/>
                <w:color w:val="AAAAAA"/>
              </w:rPr>
              <w:t>[ Type here ]</w:t>
            </w:r>
          </w:p>
          <w:p w14:paraId="5F96A722">
            <w:pPr>
              <w:spacing w:after="30"/>
            </w:pPr>
          </w:p>
        </w:tc>
      </w:tr>
    </w:tbl>
    <w:p w14:paraId="5B95CD12">
      <w:pPr>
        <w:spacing w:after="140"/>
      </w:pPr>
    </w:p>
    <w:p w14:paraId="08447536">
      <w:pPr>
        <w:spacing w:before="200" w:after="80"/>
      </w:pPr>
      <w:r>
        <w:rPr>
          <w:b/>
          <w:bCs/>
          <w:color w:val="0F6E6E"/>
          <w:sz w:val="23"/>
          <w:szCs w:val="23"/>
        </w:rPr>
        <w:t>US-005 — Maintain Movie and Show Data</w:t>
      </w:r>
    </w:p>
    <w:p w14:paraId="75037BF0">
      <w:pPr>
        <w:spacing w:after="40"/>
      </w:pPr>
      <w:r>
        <w:rPr>
          <w:b/>
          <w:bCs/>
          <w:color w:val="222222"/>
        </w:rPr>
        <w:t>What is expected:</w:t>
      </w:r>
    </w:p>
    <w:p w14:paraId="631EA691">
      <w:pPr>
        <w:spacing w:after="60"/>
      </w:pPr>
      <w:r>
        <w:rPr>
          <w:i/>
          <w:iCs/>
          <w:color w:val="595959"/>
        </w:rPr>
        <w:t>Reusable Movie and Show data objects created with Movie Name, Genre, Show Date, Show Time, Seat Capacity — linked to case.</w:t>
      </w:r>
    </w:p>
    <w:p w14:paraId="666613DA">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2C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6AB95A3">
            <w:pPr>
              <w:spacing w:after="30"/>
            </w:pPr>
            <w:r>
              <w:rPr>
                <w:i/>
                <w:iCs/>
                <w:color w:val="AAAAAA"/>
              </w:rPr>
              <w:t>[ Paste screenshot here - follow the screenshot rules above ]</w:t>
            </w:r>
          </w:p>
          <w:p w14:paraId="5220BBB2">
            <w:pPr>
              <w:spacing w:after="30"/>
            </w:pPr>
          </w:p>
          <w:p w14:paraId="13CB595B">
            <w:pPr>
              <w:spacing w:after="30"/>
            </w:pPr>
          </w:p>
          <w:p w14:paraId="6D9C8D39">
            <w:pPr>
              <w:spacing w:after="30"/>
            </w:pPr>
          </w:p>
          <w:p w14:paraId="675E05EE">
            <w:pPr>
              <w:spacing w:after="30"/>
            </w:pPr>
          </w:p>
        </w:tc>
      </w:tr>
    </w:tbl>
    <w:p w14:paraId="2FC17F8B">
      <w:pPr>
        <w:spacing w:after="60"/>
      </w:pPr>
    </w:p>
    <w:p w14:paraId="3F747380">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2C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2B92FC7">
            <w:pPr>
              <w:spacing w:after="30"/>
            </w:pPr>
            <w:r>
              <w:rPr>
                <w:i/>
                <w:iCs/>
                <w:color w:val="AAAAAA"/>
              </w:rPr>
              <w:t>[ Type here ]</w:t>
            </w:r>
          </w:p>
          <w:p w14:paraId="0A4F7224">
            <w:pPr>
              <w:spacing w:after="30"/>
            </w:pPr>
          </w:p>
        </w:tc>
      </w:tr>
    </w:tbl>
    <w:p w14:paraId="5AE48A43">
      <w:pPr>
        <w:spacing w:after="140"/>
      </w:pPr>
    </w:p>
    <w:p w14:paraId="4A1654DC">
      <w:pPr>
        <w:spacing w:before="200" w:after="80"/>
      </w:pPr>
      <w:r>
        <w:rPr>
          <w:b/>
          <w:bCs/>
          <w:color w:val="0F6E6E"/>
          <w:sz w:val="23"/>
          <w:szCs w:val="23"/>
        </w:rPr>
        <w:t>US-006 — Review Booking Details</w:t>
      </w:r>
    </w:p>
    <w:p w14:paraId="4F384FEA">
      <w:pPr>
        <w:spacing w:after="40"/>
      </w:pPr>
      <w:r>
        <w:rPr>
          <w:b/>
          <w:bCs/>
          <w:color w:val="222222"/>
        </w:rPr>
        <w:t>What is expected:</w:t>
      </w:r>
    </w:p>
    <w:p w14:paraId="6CA837AB">
      <w:pPr>
        <w:spacing w:after="60"/>
      </w:pPr>
      <w:r>
        <w:rPr>
          <w:i/>
          <w:iCs/>
          <w:color w:val="595959"/>
        </w:rPr>
        <w:t>Confirmation screen shows Movie Name, Show Timing, Number of Tickets and Total Cost clearly.</w:t>
      </w:r>
    </w:p>
    <w:p w14:paraId="308C845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27D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8A36E9A">
            <w:pPr>
              <w:spacing w:after="30"/>
            </w:pPr>
            <w:r>
              <w:rPr>
                <w:i/>
                <w:iCs/>
                <w:color w:val="AAAAAA"/>
              </w:rPr>
              <w:t>[ Paste screenshot here - follow the screenshot rules above ]</w:t>
            </w:r>
          </w:p>
          <w:p w14:paraId="50F40DEB">
            <w:pPr>
              <w:spacing w:after="30"/>
            </w:pPr>
          </w:p>
          <w:p w14:paraId="77A52294">
            <w:pPr>
              <w:spacing w:after="30"/>
            </w:pPr>
          </w:p>
          <w:p w14:paraId="007DCDA8">
            <w:pPr>
              <w:spacing w:after="30"/>
            </w:pPr>
          </w:p>
          <w:p w14:paraId="450EA2D7">
            <w:pPr>
              <w:spacing w:after="30"/>
            </w:pPr>
          </w:p>
        </w:tc>
      </w:tr>
    </w:tbl>
    <w:p w14:paraId="3DD355C9">
      <w:pPr>
        <w:spacing w:after="60"/>
      </w:pPr>
    </w:p>
    <w:p w14:paraId="5E8D503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FD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0FE91EB">
            <w:pPr>
              <w:spacing w:after="30"/>
            </w:pPr>
            <w:r>
              <w:rPr>
                <w:i/>
                <w:iCs/>
                <w:color w:val="AAAAAA"/>
              </w:rPr>
              <w:t>[ Type here ]</w:t>
            </w:r>
          </w:p>
          <w:p w14:paraId="1A81F0B1">
            <w:pPr>
              <w:spacing w:after="30"/>
            </w:pPr>
          </w:p>
        </w:tc>
      </w:tr>
    </w:tbl>
    <w:p w14:paraId="717AAFBA">
      <w:pPr>
        <w:spacing w:after="140"/>
      </w:pPr>
    </w:p>
    <w:p w14:paraId="34B1F9AE">
      <w:pPr>
        <w:spacing w:before="200" w:after="80"/>
      </w:pPr>
      <w:r>
        <w:rPr>
          <w:b/>
          <w:bCs/>
          <w:color w:val="0F6E6E"/>
          <w:sz w:val="23"/>
          <w:szCs w:val="23"/>
        </w:rPr>
        <w:t>US-007 — Process Ticket Booking</w:t>
      </w:r>
    </w:p>
    <w:p w14:paraId="620D5560">
      <w:pPr>
        <w:spacing w:after="40"/>
      </w:pPr>
      <w:r>
        <w:rPr>
          <w:b/>
          <w:bCs/>
          <w:color w:val="222222"/>
        </w:rPr>
        <w:t>What is expected:</w:t>
      </w:r>
    </w:p>
    <w:p w14:paraId="7E7C4C90">
      <w:pPr>
        <w:spacing w:after="60"/>
      </w:pPr>
      <w:r>
        <w:rPr>
          <w:i/>
          <w:iCs/>
          <w:color w:val="595959"/>
        </w:rPr>
        <w:t>Booking Execution stage. Seat Numbers, Ticket ID and Booking Confirmation Status maintained.</w:t>
      </w:r>
    </w:p>
    <w:p w14:paraId="257579A2">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E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3C21D27">
            <w:pPr>
              <w:spacing w:after="30"/>
            </w:pPr>
            <w:r>
              <w:rPr>
                <w:i/>
                <w:iCs/>
                <w:color w:val="AAAAAA"/>
              </w:rPr>
              <w:t>[ Paste screenshot here - follow the screenshot rules above ]</w:t>
            </w:r>
          </w:p>
          <w:p w14:paraId="56EE48EE">
            <w:pPr>
              <w:spacing w:after="30"/>
            </w:pPr>
          </w:p>
          <w:p w14:paraId="2908EB2C">
            <w:pPr>
              <w:spacing w:after="30"/>
            </w:pPr>
          </w:p>
          <w:p w14:paraId="121FD38A">
            <w:pPr>
              <w:spacing w:after="30"/>
            </w:pPr>
          </w:p>
          <w:p w14:paraId="1FE2DD96">
            <w:pPr>
              <w:spacing w:after="30"/>
            </w:pPr>
          </w:p>
        </w:tc>
      </w:tr>
    </w:tbl>
    <w:p w14:paraId="27357532">
      <w:pPr>
        <w:spacing w:after="60"/>
      </w:pPr>
    </w:p>
    <w:p w14:paraId="26814D3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AC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F8A7253">
            <w:pPr>
              <w:spacing w:after="30"/>
            </w:pPr>
            <w:r>
              <w:rPr>
                <w:i/>
                <w:iCs/>
                <w:color w:val="AAAAAA"/>
              </w:rPr>
              <w:t>[ Type here ]</w:t>
            </w:r>
          </w:p>
          <w:p w14:paraId="07F023C8">
            <w:pPr>
              <w:spacing w:after="30"/>
            </w:pPr>
          </w:p>
        </w:tc>
      </w:tr>
    </w:tbl>
    <w:p w14:paraId="4BDB5498">
      <w:pPr>
        <w:spacing w:after="140"/>
      </w:pPr>
    </w:p>
    <w:p w14:paraId="29EB5464">
      <w:pPr>
        <w:spacing w:before="200" w:after="80"/>
      </w:pPr>
      <w:r>
        <w:rPr>
          <w:b/>
          <w:bCs/>
          <w:color w:val="0F6E6E"/>
          <w:sz w:val="23"/>
          <w:szCs w:val="23"/>
        </w:rPr>
        <w:t>US-008 — Notify Booking Confirmation</w:t>
      </w:r>
    </w:p>
    <w:p w14:paraId="34793933">
      <w:pPr>
        <w:spacing w:after="40"/>
      </w:pPr>
      <w:r>
        <w:rPr>
          <w:b/>
          <w:bCs/>
          <w:color w:val="222222"/>
        </w:rPr>
        <w:t>What is expected:</w:t>
      </w:r>
    </w:p>
    <w:p w14:paraId="309B1624">
      <w:pPr>
        <w:spacing w:after="60"/>
      </w:pPr>
      <w:r>
        <w:rPr>
          <w:i/>
          <w:iCs/>
          <w:color w:val="595959"/>
        </w:rPr>
        <w:t>Correspondence rule triggered on case resolution. Email includes movie, show, seat and cost details.</w:t>
      </w:r>
    </w:p>
    <w:p w14:paraId="285FDA2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23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91F54D6">
            <w:pPr>
              <w:spacing w:after="30"/>
            </w:pPr>
            <w:r>
              <w:rPr>
                <w:i/>
                <w:iCs/>
                <w:color w:val="AAAAAA"/>
              </w:rPr>
              <w:t>[ Paste screenshot here - follow the screenshot rules above ]</w:t>
            </w:r>
          </w:p>
          <w:p w14:paraId="2916C19D">
            <w:pPr>
              <w:spacing w:after="30"/>
            </w:pPr>
          </w:p>
          <w:p w14:paraId="74869460">
            <w:pPr>
              <w:spacing w:after="30"/>
            </w:pPr>
          </w:p>
          <w:p w14:paraId="187F57B8">
            <w:pPr>
              <w:spacing w:after="30"/>
            </w:pPr>
          </w:p>
          <w:p w14:paraId="54738AF4">
            <w:pPr>
              <w:spacing w:after="30"/>
            </w:pPr>
          </w:p>
        </w:tc>
      </w:tr>
    </w:tbl>
    <w:p w14:paraId="46ABBD8F">
      <w:pPr>
        <w:spacing w:after="60"/>
      </w:pPr>
    </w:p>
    <w:p w14:paraId="4F793CC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5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E378CB5">
            <w:pPr>
              <w:spacing w:after="30"/>
            </w:pPr>
            <w:r>
              <w:rPr>
                <w:i/>
                <w:iCs/>
                <w:color w:val="AAAAAA"/>
              </w:rPr>
              <w:t>[ Type here ]</w:t>
            </w:r>
          </w:p>
          <w:p w14:paraId="06BBA33E">
            <w:pPr>
              <w:spacing w:after="30"/>
            </w:pPr>
          </w:p>
        </w:tc>
      </w:tr>
    </w:tbl>
    <w:p w14:paraId="464FCBC1">
      <w:pPr>
        <w:spacing w:after="140"/>
      </w:pPr>
    </w:p>
    <w:p w14:paraId="3FF77D7D">
      <w:pPr>
        <w:spacing w:before="200" w:after="80"/>
      </w:pPr>
      <w:r>
        <w:rPr>
          <w:b/>
          <w:bCs/>
          <w:color w:val="0F6E6E"/>
          <w:sz w:val="23"/>
          <w:szCs w:val="23"/>
        </w:rPr>
        <w:t>US-009 — Define Booking SLA</w:t>
      </w:r>
    </w:p>
    <w:p w14:paraId="5377BF99">
      <w:pPr>
        <w:spacing w:after="40"/>
      </w:pPr>
      <w:r>
        <w:rPr>
          <w:b/>
          <w:bCs/>
          <w:color w:val="222222"/>
        </w:rPr>
        <w:t>What is expected:</w:t>
      </w:r>
    </w:p>
    <w:p w14:paraId="737BB268">
      <w:pPr>
        <w:spacing w:after="60"/>
      </w:pPr>
      <w:r>
        <w:rPr>
          <w:i/>
          <w:iCs/>
          <w:color w:val="595959"/>
        </w:rPr>
        <w:t>SLA configured on the case type. Goal: 1 day. Deadline: 2 days. Priority increases on breach.</w:t>
      </w:r>
    </w:p>
    <w:p w14:paraId="62B0852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92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22A162A">
            <w:pPr>
              <w:spacing w:after="30"/>
            </w:pPr>
            <w:r>
              <w:rPr>
                <w:i/>
                <w:iCs/>
                <w:color w:val="AAAAAA"/>
              </w:rPr>
              <w:t>[ Paste screenshot here - follow the screenshot rules above ]</w:t>
            </w:r>
          </w:p>
          <w:p w14:paraId="5C8C6B09">
            <w:pPr>
              <w:spacing w:after="30"/>
            </w:pPr>
          </w:p>
          <w:p w14:paraId="3382A365">
            <w:pPr>
              <w:spacing w:after="30"/>
            </w:pPr>
          </w:p>
          <w:p w14:paraId="5C71F136">
            <w:pPr>
              <w:spacing w:after="30"/>
            </w:pPr>
          </w:p>
          <w:p w14:paraId="62199465">
            <w:pPr>
              <w:spacing w:after="30"/>
            </w:pPr>
          </w:p>
        </w:tc>
      </w:tr>
    </w:tbl>
    <w:p w14:paraId="0DA123B1">
      <w:pPr>
        <w:spacing w:after="60"/>
      </w:pPr>
    </w:p>
    <w:p w14:paraId="0BEA6664">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BE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61A9CA8">
            <w:pPr>
              <w:spacing w:after="30"/>
            </w:pPr>
            <w:r>
              <w:rPr>
                <w:i/>
                <w:iCs/>
                <w:color w:val="AAAAAA"/>
              </w:rPr>
              <w:t>[ Type here ]</w:t>
            </w:r>
          </w:p>
          <w:p w14:paraId="4C4CEA3D">
            <w:pPr>
              <w:spacing w:after="30"/>
            </w:pPr>
          </w:p>
        </w:tc>
      </w:tr>
    </w:tbl>
    <w:p w14:paraId="50895670">
      <w:pPr>
        <w:spacing w:after="140"/>
      </w:pPr>
    </w:p>
    <w:p w14:paraId="6FED6E12">
      <w:pPr>
        <w:spacing w:before="200" w:after="80"/>
      </w:pPr>
      <w:r>
        <w:rPr>
          <w:b/>
          <w:bCs/>
          <w:color w:val="0F6E6E"/>
          <w:sz w:val="23"/>
          <w:szCs w:val="23"/>
        </w:rPr>
        <w:t>US-010 — Route by Show Type</w:t>
      </w:r>
    </w:p>
    <w:p w14:paraId="1BF51BBA">
      <w:pPr>
        <w:spacing w:after="40"/>
      </w:pPr>
      <w:r>
        <w:rPr>
          <w:b/>
          <w:bCs/>
          <w:color w:val="222222"/>
        </w:rPr>
        <w:t>What is expected:</w:t>
      </w:r>
    </w:p>
    <w:p w14:paraId="671E69D2">
      <w:pPr>
        <w:spacing w:after="60"/>
      </w:pPr>
      <w:r>
        <w:rPr>
          <w:i/>
          <w:iCs/>
          <w:color w:val="595959"/>
        </w:rPr>
        <w:t>Routing rule or Decision Table routes to PremiumShowQueue or StandardShowQueue based on Show Type property.</w:t>
      </w:r>
    </w:p>
    <w:p w14:paraId="4EFC99B3">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A1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09E2048">
            <w:pPr>
              <w:spacing w:after="30"/>
            </w:pPr>
            <w:r>
              <w:rPr>
                <w:i/>
                <w:iCs/>
                <w:color w:val="AAAAAA"/>
              </w:rPr>
              <w:t>[ Paste screenshot here - follow the screenshot rules above ]</w:t>
            </w:r>
          </w:p>
          <w:p w14:paraId="38C1F859">
            <w:pPr>
              <w:spacing w:after="30"/>
            </w:pPr>
          </w:p>
          <w:p w14:paraId="0C8FE7CE">
            <w:pPr>
              <w:spacing w:after="30"/>
            </w:pPr>
          </w:p>
          <w:p w14:paraId="41004F19">
            <w:pPr>
              <w:spacing w:after="30"/>
            </w:pPr>
          </w:p>
          <w:p w14:paraId="67C0C651">
            <w:pPr>
              <w:spacing w:after="30"/>
            </w:pPr>
          </w:p>
        </w:tc>
      </w:tr>
    </w:tbl>
    <w:p w14:paraId="308D56CC">
      <w:pPr>
        <w:spacing w:after="60"/>
      </w:pPr>
    </w:p>
    <w:p w14:paraId="6D926E41">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2D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12FFEBD">
            <w:pPr>
              <w:spacing w:after="30"/>
            </w:pPr>
            <w:r>
              <w:rPr>
                <w:i/>
                <w:iCs/>
                <w:color w:val="AAAAAA"/>
              </w:rPr>
              <w:t>[ Type here ]</w:t>
            </w:r>
          </w:p>
          <w:p w14:paraId="797E50C6">
            <w:pPr>
              <w:spacing w:after="30"/>
            </w:pPr>
          </w:p>
        </w:tc>
      </w:tr>
    </w:tbl>
    <w:p w14:paraId="7B04FA47">
      <w:pPr>
        <w:spacing w:after="140"/>
      </w:pPr>
    </w:p>
    <w:p w14:paraId="568C698B">
      <w:r>
        <w:br w:type="page"/>
      </w:r>
    </w:p>
    <w:p w14:paraId="72184A09">
      <w:pPr>
        <w:spacing w:before="160" w:after="80"/>
      </w:pPr>
      <w:r>
        <w:rPr>
          <w:b/>
          <w:bCs/>
          <w:color w:val="1F3864"/>
          <w:sz w:val="26"/>
          <w:szCs w:val="26"/>
        </w:rPr>
        <w:t>Section 3 — About Your Application</w:t>
      </w:r>
    </w:p>
    <w:p w14:paraId="1601867E">
      <w:pPr>
        <w:spacing w:after="60"/>
      </w:pPr>
      <w:r>
        <w:rPr>
          <w:i/>
          <w:iCs/>
          <w:color w:val="595959"/>
          <w:sz w:val="19"/>
          <w:szCs w:val="19"/>
        </w:rPr>
        <w:t>These answers are checked against your screenshots. Write exactly what is in your application.</w:t>
      </w:r>
    </w:p>
    <w:p w14:paraId="1A939487">
      <w:pPr>
        <w:spacing w:after="100"/>
      </w:pPr>
    </w:p>
    <w:p w14:paraId="7AA5CBAA">
      <w:pPr>
        <w:spacing w:before="160" w:after="80"/>
      </w:pPr>
      <w:r>
        <w:rPr>
          <w:b/>
          <w:bCs/>
          <w:color w:val="0F6E6E"/>
          <w:sz w:val="23"/>
          <w:szCs w:val="23"/>
        </w:rPr>
        <w:t>Q1. List your stages in the order they appear in your case lifecycle.</w:t>
      </w:r>
    </w:p>
    <w:p w14:paraId="66229A86">
      <w:pPr>
        <w:spacing w:after="60"/>
      </w:pPr>
      <w:r>
        <w:rPr>
          <w:i/>
          <w:iCs/>
          <w:color w:val="595959"/>
          <w:sz w:val="19"/>
          <w:szCs w:val="19"/>
        </w:rPr>
        <w:t>Stage names in order, separated by commas.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43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AA258D8">
            <w:pPr>
              <w:pStyle w:val="16"/>
              <w:keepNext w:val="0"/>
              <w:keepLines w:val="0"/>
              <w:widowControl/>
              <w:suppressLineNumbers w:val="0"/>
            </w:pPr>
            <w:r>
              <w:rPr>
                <w:rFonts w:hint="eastAsia" w:ascii="SimSun" w:hAnsi="SimSun" w:eastAsia="SimSun" w:cs="SimSun"/>
              </w:rPr>
              <w:t xml:space="preserve">Request Intake, Vehicle Inspection, Estimate Management, Customer Decision, Service Execution, Completion </w:t>
            </w:r>
          </w:p>
        </w:tc>
      </w:tr>
    </w:tbl>
    <w:p w14:paraId="6FFBD3EC">
      <w:pPr>
        <w:spacing w:after="120"/>
      </w:pPr>
    </w:p>
    <w:p w14:paraId="6D10227D">
      <w:pPr>
        <w:spacing w:before="160" w:after="80"/>
      </w:pPr>
      <w:r>
        <w:rPr>
          <w:b/>
          <w:bCs/>
          <w:color w:val="0F6E6E"/>
          <w:sz w:val="23"/>
          <w:szCs w:val="23"/>
        </w:rPr>
        <w:t>Q2. Name the data object(s) you created and the properties inside them.</w:t>
      </w:r>
    </w:p>
    <w:p w14:paraId="694E9D53">
      <w:pPr>
        <w:spacing w:after="60"/>
      </w:pPr>
      <w:r>
        <w:rPr>
          <w:i/>
          <w:iCs/>
          <w:color w:val="595959"/>
          <w:sz w:val="19"/>
          <w:szCs w:val="19"/>
        </w:rPr>
        <w:t>Data object name and its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A6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0DCCCAD">
            <w:pPr>
              <w:spacing w:after="30"/>
            </w:pPr>
            <w:r>
              <w:rPr>
                <w:rFonts w:ascii="SimSun" w:hAnsi="SimSun" w:eastAsia="SimSun" w:cs="SimSun"/>
                <w:sz w:val="24"/>
                <w:szCs w:val="24"/>
              </w:rPr>
              <w:t>Vehicle — Vehicle ID, Model, Type.</w:t>
            </w:r>
            <w:r>
              <w:rPr>
                <w:rFonts w:ascii="SimSun" w:hAnsi="SimSun" w:eastAsia="SimSun" w:cs="SimSun"/>
                <w:sz w:val="24"/>
                <w:szCs w:val="24"/>
              </w:rPr>
              <w:br w:type="textWrapping"/>
            </w:r>
            <w:r>
              <w:rPr>
                <w:rFonts w:ascii="SimSun" w:hAnsi="SimSun" w:eastAsia="SimSun" w:cs="SimSun"/>
                <w:sz w:val="24"/>
                <w:szCs w:val="24"/>
              </w:rPr>
              <w:t>Service Estimate — Service Estimate Name, Labor Cost, Parts Cost, Total Estimate Amount, Estimate Status, Service Request, Vehicle, Inspection Report.</w:t>
            </w:r>
            <w:r>
              <w:rPr>
                <w:rFonts w:ascii="SimSun" w:hAnsi="SimSun" w:eastAsia="SimSun" w:cs="SimSun"/>
                <w:sz w:val="24"/>
                <w:szCs w:val="24"/>
              </w:rPr>
              <w:br w:type="textWrapping"/>
            </w:r>
            <w:r>
              <w:rPr>
                <w:rFonts w:ascii="SimSun" w:hAnsi="SimSun" w:eastAsia="SimSun" w:cs="SimSun"/>
                <w:sz w:val="24"/>
                <w:szCs w:val="24"/>
              </w:rPr>
              <w:t>Technician — Assigned Technician and related technician details.</w:t>
            </w:r>
          </w:p>
        </w:tc>
      </w:tr>
    </w:tbl>
    <w:p w14:paraId="36AF6883">
      <w:pPr>
        <w:spacing w:after="120"/>
      </w:pPr>
    </w:p>
    <w:p w14:paraId="75579185">
      <w:pPr>
        <w:spacing w:before="160" w:after="80"/>
      </w:pPr>
      <w:r>
        <w:rPr>
          <w:b/>
          <w:bCs/>
          <w:color w:val="0F6E6E"/>
          <w:sz w:val="23"/>
          <w:szCs w:val="23"/>
        </w:rPr>
        <w:t>Q3. What is the exact name and type of the rule you used to calculate Total Cost?</w:t>
      </w:r>
    </w:p>
    <w:p w14:paraId="7F7D4EB9">
      <w:pPr>
        <w:spacing w:after="60"/>
      </w:pPr>
      <w:r>
        <w:rPr>
          <w:i/>
          <w:iCs/>
          <w:color w:val="595959"/>
          <w:sz w:val="19"/>
          <w:szCs w:val="19"/>
        </w:rPr>
        <w:t>Provide:</w:t>
      </w:r>
      <w:r>
        <w:rPr>
          <w:i/>
          <w:iCs/>
          <w:color w:val="595959"/>
          <w:sz w:val="19"/>
          <w:szCs w:val="19"/>
        </w:rPr>
        <w:br w:type="textWrapping"/>
      </w:r>
      <w:r>
        <w:rPr>
          <w:i/>
          <w:iCs/>
          <w:color w:val="595959"/>
          <w:sz w:val="19"/>
          <w:szCs w:val="19"/>
        </w:rPr>
        <w:t>• Rule Name</w:t>
      </w:r>
      <w:r>
        <w:rPr>
          <w:i/>
          <w:iCs/>
          <w:color w:val="595959"/>
          <w:sz w:val="19"/>
          <w:szCs w:val="19"/>
        </w:rPr>
        <w:br w:type="textWrapping"/>
      </w:r>
      <w:r>
        <w:rPr>
          <w:i/>
          <w:iCs/>
          <w:color w:val="595959"/>
          <w:sz w:val="19"/>
          <w:szCs w:val="19"/>
        </w:rPr>
        <w:t>• Rule Type</w:t>
      </w:r>
      <w:r>
        <w:rPr>
          <w:i/>
          <w:iCs/>
          <w:color w:val="595959"/>
          <w:sz w:val="19"/>
          <w:szCs w:val="19"/>
        </w:rPr>
        <w:br w:type="textWrapping"/>
      </w:r>
      <w:r>
        <w:rPr>
          <w:i/>
          <w:iCs/>
          <w:color w:val="595959"/>
          <w:sz w:val="19"/>
          <w:szCs w:val="19"/>
        </w:rPr>
        <w:t>• Properties used in the calculation</w:t>
      </w:r>
      <w:r>
        <w:rPr>
          <w:i/>
          <w:iCs/>
          <w:color w:val="595959"/>
          <w:sz w:val="19"/>
          <w:szCs w:val="19"/>
        </w:rPr>
        <w:br w:type="textWrapping"/>
      </w:r>
      <w:r>
        <w:rPr>
          <w:i/>
          <w:iCs/>
          <w:color w:val="595959"/>
          <w:sz w:val="19"/>
          <w:szCs w:val="19"/>
        </w:rPr>
        <w:t>• Formula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8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489EAEF">
            <w:pPr>
              <w:spacing w:after="30"/>
            </w:pPr>
            <w:r>
              <w:rPr>
                <w:rStyle w:val="17"/>
                <w:rFonts w:ascii="SimSun" w:hAnsi="SimSun" w:eastAsia="SimSun" w:cs="SimSun"/>
                <w:sz w:val="24"/>
                <w:szCs w:val="24"/>
              </w:rPr>
              <w:t>Rule Name:</w:t>
            </w:r>
            <w:r>
              <w:rPr>
                <w:rFonts w:ascii="SimSun" w:hAnsi="SimSun" w:eastAsia="SimSun" w:cs="SimSun"/>
                <w:sz w:val="24"/>
                <w:szCs w:val="24"/>
              </w:rPr>
              <w:t xml:space="preserve"> </w:t>
            </w:r>
            <w:r>
              <w:rPr>
                <w:rFonts w:hint="default" w:ascii="SimSun" w:hAnsi="SimSun" w:eastAsia="SimSun" w:cs="SimSun"/>
                <w:sz w:val="24"/>
                <w:szCs w:val="24"/>
                <w:lang w:val="en-IN"/>
              </w:rPr>
              <w:t>Calculate Total Cost</w:t>
            </w:r>
            <w:r>
              <w:rPr>
                <w:rFonts w:ascii="SimSun" w:hAnsi="SimSun" w:eastAsia="SimSun" w:cs="SimSun"/>
                <w:sz w:val="24"/>
                <w:szCs w:val="24"/>
              </w:rPr>
              <w:br w:type="textWrapping"/>
            </w:r>
            <w:r>
              <w:rPr>
                <w:rStyle w:val="17"/>
                <w:rFonts w:ascii="SimSun" w:hAnsi="SimSun" w:eastAsia="SimSun" w:cs="SimSun"/>
                <w:sz w:val="24"/>
                <w:szCs w:val="24"/>
              </w:rPr>
              <w:t>Rule Type:</w:t>
            </w:r>
            <w:r>
              <w:rPr>
                <w:rFonts w:ascii="SimSun" w:hAnsi="SimSun" w:eastAsia="SimSun" w:cs="SimSun"/>
                <w:sz w:val="24"/>
                <w:szCs w:val="24"/>
              </w:rPr>
              <w:t xml:space="preserve"> Calculated Field / Declare Expression</w:t>
            </w:r>
            <w:r>
              <w:rPr>
                <w:rFonts w:ascii="SimSun" w:hAnsi="SimSun" w:eastAsia="SimSun" w:cs="SimSun"/>
                <w:sz w:val="24"/>
                <w:szCs w:val="24"/>
              </w:rPr>
              <w:br w:type="textWrapping"/>
            </w:r>
            <w:r>
              <w:rPr>
                <w:rStyle w:val="17"/>
                <w:rFonts w:ascii="SimSun" w:hAnsi="SimSun" w:eastAsia="SimSun" w:cs="SimSun"/>
                <w:sz w:val="24"/>
                <w:szCs w:val="24"/>
              </w:rPr>
              <w:t>Properties used:</w:t>
            </w:r>
            <w:r>
              <w:rPr>
                <w:rFonts w:ascii="SimSun" w:hAnsi="SimSun" w:eastAsia="SimSun" w:cs="SimSun"/>
                <w:sz w:val="24"/>
                <w:szCs w:val="24"/>
              </w:rPr>
              <w:t xml:space="preserve"> LaborCost, PartsCost</w:t>
            </w:r>
            <w:r>
              <w:rPr>
                <w:rFonts w:ascii="SimSun" w:hAnsi="SimSun" w:eastAsia="SimSun" w:cs="SimSun"/>
                <w:sz w:val="24"/>
                <w:szCs w:val="24"/>
              </w:rPr>
              <w:br w:type="textWrapping"/>
            </w:r>
            <w:r>
              <w:rPr>
                <w:rStyle w:val="17"/>
                <w:rFonts w:ascii="SimSun" w:hAnsi="SimSun" w:eastAsia="SimSun" w:cs="SimSun"/>
                <w:sz w:val="24"/>
                <w:szCs w:val="24"/>
              </w:rPr>
              <w:t>Formula:</w:t>
            </w:r>
            <w:r>
              <w:rPr>
                <w:rFonts w:ascii="SimSun" w:hAnsi="SimSun" w:eastAsia="SimSun" w:cs="SimSun"/>
                <w:sz w:val="24"/>
                <w:szCs w:val="24"/>
              </w:rPr>
              <w:t xml:space="preserve"> </w:t>
            </w:r>
            <w:r>
              <w:rPr>
                <w:rStyle w:val="14"/>
                <w:rFonts w:ascii="SimSun" w:hAnsi="SimSun" w:eastAsia="SimSun" w:cs="SimSun"/>
                <w:sz w:val="24"/>
                <w:szCs w:val="24"/>
              </w:rPr>
              <w:t>.LaborCost + .PartsCost</w:t>
            </w:r>
          </w:p>
          <w:p w14:paraId="54C529ED">
            <w:pPr>
              <w:spacing w:after="30"/>
            </w:pPr>
          </w:p>
        </w:tc>
      </w:tr>
    </w:tbl>
    <w:p w14:paraId="1C0157D6">
      <w:pPr>
        <w:spacing w:after="120"/>
      </w:pPr>
    </w:p>
    <w:p w14:paraId="3691E7B2">
      <w:r>
        <w:br w:type="page"/>
      </w:r>
    </w:p>
    <w:p w14:paraId="73F9C48E">
      <w:pPr>
        <w:spacing w:before="160" w:after="80"/>
      </w:pPr>
      <w:r>
        <w:rPr>
          <w:b/>
          <w:bCs/>
          <w:color w:val="1F3864"/>
          <w:sz w:val="26"/>
          <w:szCs w:val="26"/>
        </w:rPr>
        <w:t>Section 4 — Your Understanding</w:t>
      </w:r>
    </w:p>
    <w:p w14:paraId="78C78BA7">
      <w:pPr>
        <w:spacing w:after="60"/>
      </w:pPr>
      <w:r>
        <w:rPr>
          <w:i/>
          <w:iCs/>
          <w:color w:val="595959"/>
          <w:sz w:val="19"/>
          <w:szCs w:val="19"/>
        </w:rPr>
        <w:t>Short, honest and specific answers score well.</w:t>
      </w:r>
    </w:p>
    <w:p w14:paraId="526770CE">
      <w:pPr>
        <w:spacing w:after="100"/>
      </w:pPr>
    </w:p>
    <w:p w14:paraId="038DEF42">
      <w:pPr>
        <w:spacing w:before="160" w:after="80"/>
      </w:pPr>
      <w:r>
        <w:rPr>
          <w:b/>
          <w:bCs/>
          <w:color w:val="0F6E6E"/>
          <w:sz w:val="23"/>
          <w:szCs w:val="23"/>
        </w:rPr>
        <w:t>Q4. What did Blueprint generate for you, and what did you add or change yourself afterwards?</w:t>
      </w:r>
    </w:p>
    <w:p w14:paraId="579B3D11">
      <w:pPr>
        <w:spacing w:after="60"/>
      </w:pPr>
      <w:r>
        <w:rPr>
          <w:i/>
          <w:iCs/>
          <w:color w:val="595959"/>
          <w:sz w:val="19"/>
          <w:szCs w:val="19"/>
        </w:rPr>
        <w:t>Be specific about what was already there and what you built or modified on top.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51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CBEED82">
            <w:pPr>
              <w:spacing w:after="30"/>
            </w:pPr>
            <w:r>
              <w:rPr>
                <w:rFonts w:ascii="SimSun" w:hAnsi="SimSun" w:eastAsia="SimSun" w:cs="SimSun"/>
                <w:sz w:val="24"/>
                <w:szCs w:val="24"/>
              </w:rPr>
              <w:t>Blueprint generated the initial Vehicle Service Management application structure, including the case lifecycle, stages, processes, data fields, and basic workflow. Afterwards, I configured and modified the application to meet the user stories, including the Vehicle and Service Estimate data objects, Total Cost calculation, Customer approval flow, Vehicle Type routing, technician queues, completion notification, and case-level SLA.</w:t>
            </w:r>
          </w:p>
          <w:p w14:paraId="135E58C4">
            <w:pPr>
              <w:spacing w:after="30"/>
            </w:pPr>
          </w:p>
        </w:tc>
      </w:tr>
    </w:tbl>
    <w:p w14:paraId="62EBF9A1">
      <w:pPr>
        <w:spacing w:after="120"/>
      </w:pPr>
    </w:p>
    <w:p w14:paraId="3E5662EA">
      <w:pPr>
        <w:spacing w:before="160" w:after="80"/>
      </w:pPr>
      <w:r>
        <w:rPr>
          <w:b/>
          <w:bCs/>
          <w:color w:val="0F6E6E"/>
          <w:sz w:val="23"/>
          <w:szCs w:val="23"/>
        </w:rPr>
        <w:t>Q5. Was there anything Blueprint created that you had to correct or configure further? Describe one example.</w:t>
      </w:r>
    </w:p>
    <w:p w14:paraId="6E225830">
      <w:pPr>
        <w:spacing w:after="60"/>
      </w:pPr>
      <w:r>
        <w:rPr>
          <w:i/>
          <w:iCs/>
          <w:color w:val="595959"/>
          <w:sz w:val="19"/>
          <w:szCs w:val="19"/>
        </w:rPr>
        <w:t>A real example from your own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A7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09E88E4">
            <w:pPr>
              <w:spacing w:after="30"/>
            </w:pPr>
            <w:r>
              <w:rPr>
                <w:rFonts w:ascii="SimSun" w:hAnsi="SimSun" w:eastAsia="SimSun" w:cs="SimSun"/>
                <w:sz w:val="24"/>
                <w:szCs w:val="24"/>
              </w:rPr>
              <w:t>Yes. Some of the Blueprint-generated workflow configuration did not exactly match the required user stories. I corrected the Service Execution workflow by configuring Vehicle Type-based routing and creating separate Heavy Vehicle and Light Vehicle technician assignments with their respective work queues.</w:t>
            </w:r>
          </w:p>
          <w:p w14:paraId="508C98E9">
            <w:pPr>
              <w:spacing w:after="30"/>
            </w:pPr>
          </w:p>
        </w:tc>
      </w:tr>
    </w:tbl>
    <w:p w14:paraId="779F8E76">
      <w:pPr>
        <w:spacing w:after="120"/>
      </w:pPr>
    </w:p>
    <w:p w14:paraId="71FDCCB6">
      <w:pPr>
        <w:spacing w:before="160" w:after="80"/>
      </w:pPr>
      <w:r>
        <w:rPr>
          <w:b/>
          <w:bCs/>
          <w:color w:val="0F6E6E"/>
          <w:sz w:val="23"/>
          <w:szCs w:val="23"/>
        </w:rPr>
        <w:t>Q6. Explain your case flow from creation to resolution, in order.</w:t>
      </w:r>
    </w:p>
    <w:p w14:paraId="1B22EEE4">
      <w:pPr>
        <w:spacing w:after="60"/>
      </w:pPr>
      <w:r>
        <w:rPr>
          <w:i/>
          <w:iCs/>
          <w:color w:val="595959"/>
          <w:sz w:val="19"/>
          <w:szCs w:val="19"/>
        </w:rPr>
        <w:t>What happens first, who does what, when the case closes.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E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F07D11E">
            <w:pPr>
              <w:pStyle w:val="16"/>
              <w:bidi w:val="0"/>
            </w:pPr>
            <w:r>
              <w:rPr>
                <w:rFonts w:hint="eastAsia" w:ascii="SimSun" w:hAnsi="SimSun" w:eastAsia="SimSun" w:cs="SimSun"/>
              </w:rPr>
              <w:t>The customer first submits a Vehicle Service Request with the vehicle details and issue description. The Service Advisor performs the vehicle inspection and records the inspection findings. A Service Estimate is generated using Labor Cost and Parts Cost, with Total Cost calculated automatically. The Customer reviews and approves or rejects the estimate. After approval, the Service Execution stage routes the vehicle based on Vehicle Type to the appropriate technician queue. The service is completed, the Service Status is updated, and the case is resolved with a completion notification.</w:t>
            </w:r>
          </w:p>
          <w:p w14:paraId="41508A3C">
            <w:pPr>
              <w:spacing w:after="30"/>
            </w:pPr>
          </w:p>
        </w:tc>
      </w:tr>
    </w:tbl>
    <w:p w14:paraId="43D6B1D6">
      <w:pPr>
        <w:spacing w:after="120"/>
      </w:pPr>
    </w:p>
    <w:p w14:paraId="5109C004">
      <w:pPr>
        <w:spacing w:before="160" w:after="80"/>
      </w:pPr>
      <w:r>
        <w:rPr>
          <w:b/>
          <w:bCs/>
          <w:color w:val="0F6E6E"/>
          <w:sz w:val="23"/>
          <w:szCs w:val="23"/>
        </w:rPr>
        <w:t>Q7. Pick two design choices you made in your application and explain why you made them.</w:t>
      </w:r>
    </w:p>
    <w:p w14:paraId="19AB6B05">
      <w:pPr>
        <w:spacing w:after="60"/>
      </w:pPr>
      <w:r>
        <w:rPr>
          <w:i/>
          <w:iCs/>
          <w:color w:val="595959"/>
          <w:sz w:val="19"/>
          <w:szCs w:val="19"/>
        </w:rPr>
        <w:t>For each design choice, provide:</w:t>
      </w:r>
      <w:r>
        <w:rPr>
          <w:i/>
          <w:iCs/>
          <w:color w:val="595959"/>
          <w:sz w:val="19"/>
          <w:szCs w:val="19"/>
        </w:rPr>
        <w:br w:type="textWrapping"/>
      </w:r>
      <w:r>
        <w:rPr>
          <w:i/>
          <w:iCs/>
          <w:color w:val="595959"/>
          <w:sz w:val="19"/>
          <w:szCs w:val="19"/>
        </w:rPr>
        <w:t>• What you implemented</w:t>
      </w:r>
      <w:r>
        <w:rPr>
          <w:i/>
          <w:iCs/>
          <w:color w:val="595959"/>
          <w:sz w:val="19"/>
          <w:szCs w:val="19"/>
        </w:rPr>
        <w:br w:type="textWrapping"/>
      </w:r>
      <w:r>
        <w:rPr>
          <w:i/>
          <w:iCs/>
          <w:color w:val="595959"/>
          <w:sz w:val="19"/>
          <w:szCs w:val="19"/>
        </w:rPr>
        <w:t>• Why you chose that approach</w:t>
      </w:r>
      <w:r>
        <w:rPr>
          <w:i/>
          <w:iCs/>
          <w:color w:val="595959"/>
          <w:sz w:val="19"/>
          <w:szCs w:val="19"/>
        </w:rPr>
        <w:br w:type="textWrapping"/>
      </w:r>
      <w:r>
        <w:rPr>
          <w:i/>
          <w:iCs/>
          <w:color w:val="595959"/>
          <w:sz w:val="19"/>
          <w:szCs w:val="19"/>
        </w:rPr>
        <w:t>• What benefit it provides to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C4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AE1F64D">
            <w:pPr>
              <w:numPr>
                <w:ilvl w:val="0"/>
                <w:numId w:val="1"/>
              </w:numPr>
              <w:bidi w:val="0"/>
              <w:rPr>
                <w:rFonts w:hint="eastAsia" w:ascii="SimSun" w:hAnsi="SimSun" w:eastAsia="SimSun" w:cs="SimSun"/>
              </w:rPr>
            </w:pPr>
            <w:r>
              <w:rPr>
                <w:rFonts w:hint="eastAsia" w:ascii="SimSun" w:hAnsi="SimSun" w:eastAsia="SimSun" w:cs="SimSun"/>
              </w:rPr>
              <w:t>Vehicle data object with Vehicle Type</w:t>
            </w:r>
            <w:r>
              <w:rPr>
                <w:rFonts w:hint="eastAsia" w:ascii="SimSun" w:hAnsi="SimSun" w:eastAsia="SimSun" w:cs="SimSun"/>
              </w:rPr>
              <w:br w:type="textWrapping"/>
            </w:r>
            <w:r>
              <w:rPr>
                <w:rFonts w:hint="eastAsia" w:ascii="SimSun" w:hAnsi="SimSun" w:eastAsia="SimSun" w:cs="SimSun"/>
              </w:rPr>
              <w:t>I created Vehicle as a reusable data object containing Vehicle ID, Model, and Type. I chose this approach so the same vehicle information can be reused across service cases and Vehicle Type can be used for routing.</w:t>
            </w:r>
          </w:p>
          <w:p w14:paraId="76FF6242">
            <w:pPr>
              <w:numPr>
                <w:numId w:val="0"/>
              </w:numPr>
              <w:bidi w:val="0"/>
              <w:rPr>
                <w:rFonts w:hint="eastAsia" w:ascii="SimSun" w:hAnsi="SimSun" w:eastAsia="SimSun" w:cs="SimSun"/>
              </w:rPr>
            </w:pPr>
          </w:p>
          <w:p w14:paraId="78DCCFB1">
            <w:pPr>
              <w:bidi w:val="0"/>
              <w:rPr>
                <w:rFonts w:hint="eastAsia" w:ascii="SimSun" w:hAnsi="SimSun" w:eastAsia="SimSun" w:cs="SimSun"/>
              </w:rPr>
            </w:pPr>
            <w:r>
              <w:rPr>
                <w:rFonts w:hint="eastAsia" w:ascii="SimSun" w:hAnsi="SimSun" w:eastAsia="SimSun" w:cs="SimSun"/>
              </w:rPr>
              <w:t>2. Vehicle Type-based technician routing</w:t>
            </w:r>
            <w:r>
              <w:rPr>
                <w:rFonts w:hint="eastAsia" w:ascii="SimSun" w:hAnsi="SimSun" w:eastAsia="SimSun" w:cs="SimSun"/>
              </w:rPr>
              <w:br w:type="textWrapping"/>
            </w:r>
            <w:r>
              <w:rPr>
                <w:rFonts w:hint="eastAsia" w:ascii="SimSun" w:hAnsi="SimSun" w:eastAsia="SimSun" w:cs="SimSun"/>
              </w:rPr>
              <w:t>I configured separate routing paths for Heavy Vehicle and Light Vehicle. I chose this approach so service requests are automatically sent to the appropriate technician work queue instead of requiring manual routing.</w:t>
            </w:r>
          </w:p>
          <w:p w14:paraId="1037B8A3">
            <w:pPr>
              <w:bidi w:val="0"/>
              <w:rPr>
                <w:rFonts w:hint="eastAsia" w:ascii="SimSun" w:hAnsi="SimSun" w:eastAsia="SimSun" w:cs="SimSun"/>
              </w:rPr>
            </w:pPr>
          </w:p>
        </w:tc>
      </w:tr>
    </w:tbl>
    <w:p w14:paraId="687C6DE0">
      <w:pPr>
        <w:spacing w:after="120"/>
      </w:pPr>
    </w:p>
    <w:p w14:paraId="5267B076">
      <w:pPr>
        <w:spacing w:before="160" w:after="80"/>
      </w:pPr>
      <w:r>
        <w:rPr>
          <w:b/>
          <w:bCs/>
          <w:color w:val="0F6E6E"/>
          <w:sz w:val="23"/>
          <w:szCs w:val="23"/>
        </w:rPr>
        <w:t>Q8. What was the hardest part, and how exactly did you fix it?</w:t>
      </w:r>
    </w:p>
    <w:p w14:paraId="0D57A603">
      <w:pPr>
        <w:spacing w:after="60"/>
      </w:pPr>
      <w:r>
        <w:rPr>
          <w:i/>
          <w:iCs/>
          <w:color w:val="595959"/>
          <w:sz w:val="19"/>
          <w:szCs w:val="19"/>
        </w:rPr>
        <w:t>Specific and honest. A real challenge scores much better than a generic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05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B88899E">
            <w:pPr>
              <w:spacing w:after="30"/>
            </w:pPr>
            <w:r>
              <w:rPr>
                <w:rFonts w:ascii="SimSun" w:hAnsi="SimSun" w:eastAsia="SimSun" w:cs="SimSun"/>
                <w:sz w:val="24"/>
                <w:szCs w:val="24"/>
              </w:rPr>
              <w:t>The hardest part was configuring the Vehicle Type-based technician routing and resolving workflow connector errors. I fixed it by creating separate Heavy Vehicle and Light Vehicle assignment steps, creating the corresponding work queues, configuring the decision conditions, and reconnecting the workflow so both branches had valid destinations.</w:t>
            </w:r>
          </w:p>
        </w:tc>
      </w:tr>
    </w:tbl>
    <w:p w14:paraId="69E2BB2B">
      <w:pPr>
        <w:spacing w:after="120"/>
      </w:pPr>
    </w:p>
    <w:p w14:paraId="218F1083">
      <w:pPr>
        <w:spacing w:before="160" w:after="80"/>
      </w:pPr>
      <w:r>
        <w:rPr>
          <w:b/>
          <w:bCs/>
          <w:color w:val="0F6E6E"/>
          <w:sz w:val="23"/>
          <w:szCs w:val="23"/>
        </w:rPr>
        <w:t>Q9. If the approval step was only needed when Total Cost is above a certain amount, what would you change in your application?</w:t>
      </w:r>
    </w:p>
    <w:p w14:paraId="74E431A0">
      <w:pPr>
        <w:spacing w:after="60"/>
      </w:pPr>
      <w:r>
        <w:rPr>
          <w:i/>
          <w:iCs/>
          <w:color w:val="595959"/>
          <w:sz w:val="19"/>
          <w:szCs w:val="19"/>
        </w:rPr>
        <w:t>Explain what you would change and where. You do not need to build this.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5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475AD14">
            <w:pPr>
              <w:bidi w:val="0"/>
              <w:rPr>
                <w:rFonts w:hint="eastAsia" w:ascii="SimSun" w:hAnsi="SimSun" w:eastAsia="SimSun" w:cs="SimSun"/>
              </w:rPr>
            </w:pPr>
            <w:r>
              <w:rPr>
                <w:rFonts w:hint="eastAsia" w:ascii="SimSun" w:hAnsi="SimSun" w:eastAsia="SimSun" w:cs="SimSun"/>
              </w:rPr>
              <w:t>I would add a conditional decision before the Customer Approval stage that checks the Total Cost. If Total Cost is above the defined threshold, the case would continue to Customer Approval. If it is below the threshold, the case would skip the approval stage and continue directly to Service Execution.</w:t>
            </w:r>
          </w:p>
        </w:tc>
      </w:tr>
    </w:tbl>
    <w:p w14:paraId="120C4E94">
      <w:pPr>
        <w:spacing w:after="120"/>
      </w:pPr>
    </w:p>
    <w:p w14:paraId="0F7B0867">
      <w:pPr>
        <w:spacing w:before="160" w:after="80"/>
      </w:pPr>
      <w:r>
        <w:rPr>
          <w:b/>
          <w:bCs/>
          <w:color w:val="0F6E6E"/>
        </w:rPr>
        <w:t>Q10. List three exact rule names from your application that you personally created or modified.</w:t>
      </w:r>
    </w:p>
    <w:p w14:paraId="43640AD5">
      <w:pPr>
        <w:spacing w:after="60"/>
      </w:pPr>
      <w:r>
        <w:rPr>
          <w:i/>
          <w:iCs/>
          <w:color w:val="595959"/>
        </w:rPr>
        <w:t>Include the rule name and rule type for each one (for example: CalculateTotalCost - Declare Expression).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63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79170A1">
            <w:pPr>
              <w:numPr>
                <w:ilvl w:val="0"/>
                <w:numId w:val="2"/>
              </w:numPr>
              <w:bidi w:val="0"/>
              <w:rPr>
                <w:rFonts w:hint="eastAsia" w:ascii="SimSun" w:hAnsi="SimSun" w:eastAsia="SimSun" w:cs="SimSun"/>
              </w:rPr>
            </w:pPr>
            <w:r>
              <w:rPr>
                <w:rFonts w:hint="default" w:ascii="SimSun" w:hAnsi="SimSun" w:eastAsia="SimSun" w:cs="SimSun"/>
                <w:lang w:val="en-IN"/>
              </w:rPr>
              <w:t>Calculate Total Cost</w:t>
            </w:r>
            <w:r>
              <w:rPr>
                <w:rFonts w:hint="eastAsia" w:ascii="SimSun" w:hAnsi="SimSun" w:eastAsia="SimSun" w:cs="SimSun"/>
              </w:rPr>
              <w:t xml:space="preserve"> — Calculated Field / Declare Expression </w:t>
            </w:r>
          </w:p>
          <w:p w14:paraId="51D38937">
            <w:pPr>
              <w:numPr>
                <w:ilvl w:val="0"/>
                <w:numId w:val="2"/>
              </w:numPr>
              <w:bidi w:val="0"/>
              <w:rPr>
                <w:rFonts w:hint="eastAsia" w:ascii="SimSun" w:hAnsi="SimSun" w:eastAsia="SimSun" w:cs="SimSun"/>
              </w:rPr>
            </w:pPr>
            <w:r>
              <w:rPr>
                <w:rFonts w:hint="eastAsia" w:ascii="SimSun" w:hAnsi="SimSun" w:eastAsia="SimSun" w:cs="SimSun"/>
              </w:rPr>
              <w:t xml:space="preserve">Route by Vehicle Type — Decision </w:t>
            </w:r>
          </w:p>
          <w:p w14:paraId="0DB40AB3">
            <w:pPr>
              <w:numPr>
                <w:ilvl w:val="0"/>
                <w:numId w:val="2"/>
              </w:numPr>
              <w:bidi w:val="0"/>
              <w:rPr>
                <w:rFonts w:hint="eastAsia" w:ascii="SimSun" w:hAnsi="SimSun" w:eastAsia="SimSun" w:cs="SimSun"/>
              </w:rPr>
            </w:pPr>
            <w:r>
              <w:rPr>
                <w:rFonts w:hint="eastAsia" w:ascii="SimSun" w:hAnsi="SimSun" w:eastAsia="SimSun" w:cs="SimSun"/>
              </w:rPr>
              <w:t>Send Completion Notification — Send Email / Correspondence</w:t>
            </w:r>
          </w:p>
          <w:p w14:paraId="75FBE423">
            <w:pPr>
              <w:spacing w:after="30"/>
            </w:pPr>
          </w:p>
        </w:tc>
      </w:tr>
    </w:tbl>
    <w:p w14:paraId="43618C36">
      <w:pPr>
        <w:spacing w:before="160" w:after="80"/>
      </w:pPr>
      <w:r>
        <w:rPr>
          <w:b/>
          <w:color w:val="0F6E6E"/>
        </w:rPr>
        <w:t>Q11. List all personas used in your application.</w:t>
      </w:r>
    </w:p>
    <w:p w14:paraId="4FC48871">
      <w:pPr>
        <w:spacing w:after="60"/>
      </w:pPr>
      <w:r>
        <w:rPr>
          <w:i/>
          <w:color w:val="595959"/>
        </w:rPr>
        <w:t>List the persona names exactly as they appear in your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D7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D3F0BEC">
            <w:pPr>
              <w:spacing w:after="30"/>
              <w:rPr>
                <w:rFonts w:hint="default"/>
                <w:lang w:val="en-IN"/>
              </w:rPr>
            </w:pPr>
            <w:r>
              <w:rPr>
                <w:rFonts w:ascii="SimSun" w:hAnsi="SimSun" w:eastAsia="SimSun" w:cs="SimSun"/>
                <w:sz w:val="24"/>
                <w:szCs w:val="24"/>
              </w:rPr>
              <w:t>Customer, Service Advisor, Technician</w:t>
            </w:r>
            <w:r>
              <w:rPr>
                <w:rFonts w:hint="default" w:ascii="SimSun" w:hAnsi="SimSun" w:eastAsia="SimSun" w:cs="SimSun"/>
                <w:sz w:val="24"/>
                <w:szCs w:val="24"/>
                <w:lang w:val="en-IN"/>
              </w:rPr>
              <w:t>,Users</w:t>
            </w:r>
          </w:p>
          <w:p w14:paraId="75CF4315">
            <w:pPr>
              <w:spacing w:after="30"/>
            </w:pPr>
          </w:p>
          <w:p w14:paraId="3CB648E9">
            <w:pPr>
              <w:spacing w:after="30"/>
            </w:pPr>
          </w:p>
        </w:tc>
      </w:tr>
    </w:tbl>
    <w:p w14:paraId="6C5B2163">
      <w:pPr>
        <w:spacing w:before="160" w:after="80"/>
      </w:pPr>
      <w:r>
        <w:rPr>
          <w:b/>
          <w:bCs/>
          <w:color w:val="0F6E6E"/>
        </w:rPr>
        <w:t>Q12. List all work queues used in your application and explain when each one is used.</w:t>
      </w:r>
    </w:p>
    <w:p w14:paraId="54BC88FF">
      <w:pPr>
        <w:spacing w:after="60"/>
      </w:pPr>
      <w:r>
        <w:rPr>
          <w:i/>
          <w:color w:val="595959"/>
        </w:rPr>
        <w:t>For each work queue, provide its exact name and the condition or type of work routed to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A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0DF2BE3">
            <w:pPr>
              <w:pStyle w:val="16"/>
              <w:bidi w:val="0"/>
              <w:rPr>
                <w:rFonts w:hint="eastAsia" w:ascii="SimSun" w:hAnsi="SimSun" w:eastAsia="SimSun" w:cs="SimSun"/>
              </w:rPr>
            </w:pPr>
            <w:r>
              <w:rPr>
                <w:rFonts w:hint="eastAsia" w:ascii="SimSun" w:hAnsi="SimSun" w:eastAsia="SimSun" w:cs="SimSun"/>
              </w:rPr>
              <w:t>HeavyVehicleQueue — Used when the Vehicle Type is Heavy Vehicle.</w:t>
            </w:r>
          </w:p>
          <w:p w14:paraId="3254BC2F">
            <w:pPr>
              <w:pStyle w:val="16"/>
              <w:bidi w:val="0"/>
              <w:rPr>
                <w:rFonts w:hint="eastAsia" w:ascii="SimSun" w:hAnsi="SimSun" w:eastAsia="SimSun" w:cs="SimSun"/>
              </w:rPr>
            </w:pPr>
            <w:r>
              <w:rPr>
                <w:rFonts w:hint="eastAsia" w:ascii="SimSun" w:hAnsi="SimSun" w:eastAsia="SimSun" w:cs="SimSun"/>
              </w:rPr>
              <w:t>LightVehicleQueue — Used when the Vehicle Type is Light Vehicle.</w:t>
            </w:r>
          </w:p>
        </w:tc>
      </w:tr>
    </w:tbl>
    <w:p w14:paraId="5943889A">
      <w:pPr>
        <w:spacing w:before="160" w:after="80"/>
      </w:pPr>
      <w:r>
        <w:rPr>
          <w:b/>
          <w:bCs/>
          <w:color w:val="1F3864"/>
          <w:sz w:val="26"/>
          <w:szCs w:val="26"/>
        </w:rPr>
        <w:t>Before You Submit — Check These</w:t>
      </w:r>
    </w:p>
    <w:p w14:paraId="651E9592">
      <w:pPr>
        <w:spacing w:after="60"/>
      </w:pPr>
      <w:r>
        <w:rPr>
          <w:i/>
          <w:iCs/>
          <w:color w:val="595959"/>
          <w:sz w:val="19"/>
          <w:szCs w:val="19"/>
        </w:rPr>
        <w:t>Read through once before uploading.</w:t>
      </w:r>
    </w:p>
    <w:p w14:paraId="5B1CC6AA">
      <w:pPr>
        <w:spacing w:after="90"/>
      </w:pPr>
      <w:r>
        <w:t>1.   Section 1 filled in. Application named as NIP-[Project]-[YourName]. Names match the actual application.</w:t>
      </w:r>
    </w:p>
    <w:p w14:paraId="1E96125E">
      <w:pPr>
        <w:spacing w:after="90"/>
      </w:pPr>
      <w:r>
        <w:t>2.   New Operator created in Pega with my full name. I logged in as that operator for all screenshots.</w:t>
      </w:r>
    </w:p>
    <w:p w14:paraId="34992DB3">
      <w:pPr>
        <w:spacing w:after="90"/>
      </w:pPr>
      <w:r>
        <w:t>3.   Only my chosen project section remains — the other project section is deleted.</w:t>
      </w:r>
    </w:p>
    <w:p w14:paraId="7E964D1C">
      <w:pPr>
        <w:spacing w:after="90"/>
      </w:pPr>
      <w:r>
        <w:t>4.   All 10 user story screenshots are pasted and follow the operator, running-case, application, and rule-name evidence requirements.</w:t>
      </w:r>
    </w:p>
    <w:p w14:paraId="349F6780">
      <w:pPr>
        <w:spacing w:after="90"/>
      </w:pPr>
      <w:r>
        <w:t>5.   Every question in Sections 3 and 4, including Q10, Q11, and Q12, is answered in my own words.</w:t>
      </w:r>
    </w:p>
    <w:p w14:paraId="4A03AD7D">
      <w:pPr>
        <w:spacing w:after="90"/>
      </w:pPr>
      <w: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Sun-ExtB">
    <w:panose1 w:val="02010609060101010101"/>
    <w:charset w:val="86"/>
    <w:family w:val="auto"/>
    <w:pitch w:val="default"/>
    <w:sig w:usb0="00000001" w:usb1="02000000" w:usb2="00000000" w:usb3="00000000" w:csb0="00040001"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B8EC40"/>
    <w:multiLevelType w:val="singleLevel"/>
    <w:tmpl w:val="EAB8EC40"/>
    <w:lvl w:ilvl="0" w:tentative="0">
      <w:start w:val="1"/>
      <w:numFmt w:val="decimal"/>
      <w:lvlText w:val="%1."/>
      <w:lvlJc w:val="left"/>
      <w:pPr>
        <w:tabs>
          <w:tab w:val="left" w:pos="312"/>
        </w:tabs>
      </w:pPr>
    </w:lvl>
  </w:abstractNum>
  <w:abstractNum w:abstractNumId="1">
    <w:nsid w:val="054B7A25"/>
    <w:multiLevelType w:val="singleLevel"/>
    <w:tmpl w:val="054B7A2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9B5A37"/>
    <w:rsid w:val="000D2F17"/>
    <w:rsid w:val="004D5AB3"/>
    <w:rsid w:val="0060063E"/>
    <w:rsid w:val="00651378"/>
    <w:rsid w:val="01581266"/>
    <w:rsid w:val="0CB41F48"/>
    <w:rsid w:val="12F22AA0"/>
    <w:rsid w:val="15817A23"/>
    <w:rsid w:val="1A9B5A37"/>
    <w:rsid w:val="42E90BCA"/>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US" w:eastAsia="en-US"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2"/>
    <w:semiHidden/>
    <w:unhideWhenUsed/>
    <w:qFormat/>
    <w:uiPriority w:val="99"/>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21"/>
    <w:semiHidden/>
    <w:unhideWhenUsed/>
    <w:qFormat/>
    <w:uiPriority w:val="99"/>
    <w:rPr>
      <w:sz w:val="20"/>
      <w:szCs w:val="20"/>
    </w:rPr>
  </w:style>
  <w:style w:type="character" w:styleId="14">
    <w:name w:val="HTML Code"/>
    <w:basedOn w:val="8"/>
    <w:semiHidden/>
    <w:unhideWhenUsed/>
    <w:uiPriority w:val="99"/>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unhideWhenUsed/>
    <w:uiPriority w:val="99"/>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22"/>
    <w:rPr>
      <w:b/>
      <w:bCs/>
    </w:rPr>
  </w:style>
  <w:style w:type="paragraph" w:styleId="18">
    <w:name w:val="Title"/>
    <w:basedOn w:val="1"/>
    <w:next w:val="1"/>
    <w:qFormat/>
    <w:uiPriority w:val="10"/>
    <w:rPr>
      <w:sz w:val="56"/>
      <w:szCs w:val="56"/>
    </w:rPr>
  </w:style>
  <w:style w:type="paragraph" w:customStyle="1" w:styleId="19">
    <w:name w:val="Strong1"/>
    <w:basedOn w:val="1"/>
    <w:next w:val="1"/>
    <w:qFormat/>
    <w:uiPriority w:val="0"/>
    <w:rPr>
      <w:b/>
      <w:bCs/>
    </w:rPr>
  </w:style>
  <w:style w:type="paragraph" w:styleId="20">
    <w:name w:val="List Paragraph"/>
    <w:basedOn w:val="1"/>
    <w:qFormat/>
    <w:uiPriority w:val="0"/>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Pegasystems, Inc.</Company>
  <Pages>20</Pages>
  <Words>362</Words>
  <Characters>2013</Characters>
  <Lines>286</Lines>
  <Paragraphs>185</Paragraphs>
  <TotalTime>290</TotalTime>
  <ScaleCrop>false</ScaleCrop>
  <LinksUpToDate>false</LinksUpToDate>
  <CharactersWithSpaces>2346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lastModifiedBy>Karan Manickam</cp:lastModifiedBy>
  <dcterms:modified xsi:type="dcterms:W3CDTF">2026-08-29T09:15:17Z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4EC8B1E1112645BC85D27234FE057DFB_13</vt:lpwstr>
  </property>
  <property fmtid="{D5CDD505-2E9C-101B-9397-08002B2CF9AE}" pid="4" name="KSOTemplateDocerSaveRecord">
    <vt:lpwstr>eyJoZGlkIjoiYTAxZDM4NGVmMmMyNzI1ODhkOWE0ZTQ3NWRhY2ExMTciLCJ1c2VySWQiOiI1Njc2NTAwNzAzMzEifQ==</vt:lpwstr>
  </property>
</Properties>
</file>