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064E3B"/>
          <w:sz w:val="52"/>
          <w:szCs w:val="52"/>
        </w:rPr>
        <w:t>Kubernetes + Monitoring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059669"/>
          <w:sz w:val="44"/>
          <w:szCs w:val="44"/>
        </w:rPr>
        <w:t>Week 4 Learning Journal</w:t>
      </w:r>
    </w:p>
    <w:p>
      <w:pPr>
        <w:pStyle w:val="Normal"/>
        <w:spacing w:before="160" w:after="80"/>
        <w:jc w:val="center"/>
        <w:rPr/>
      </w:pPr>
      <w:r>
        <w:rPr>
          <w:rFonts w:eastAsia="Arial" w:cs="Arial"/>
          <w:color w:val="6B7280"/>
          <w:sz w:val="24"/>
          <w:szCs w:val="24"/>
        </w:rPr>
        <w:t>Minikube  •  Prometheus  •  Grafana  •  K8s Dashboard  •  Jenkins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9CA3AF"/>
          <w:sz w:val="22"/>
          <w:szCs w:val="22"/>
        </w:rPr>
        <w:t>22 March 2026</w:t>
      </w:r>
    </w:p>
    <w:p>
      <w:pPr>
        <w:pStyle w:val="Normal"/>
        <w:spacing w:before="40" w:after="480"/>
        <w:jc w:val="center"/>
        <w:rPr/>
      </w:pPr>
      <w:r>
        <w:rPr>
          <w:rFonts w:eastAsia="Arial" w:cs="Arial"/>
          <w:i/>
          <w:iCs/>
          <w:color w:val="9CA3AF"/>
          <w:sz w:val="22"/>
          <w:szCs w:val="22"/>
        </w:rPr>
        <w:t>From container deployment to full observability stack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Complete CI/CD Journey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Stack</w:t>
            </w:r>
          </w:p>
        </w:tc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Built</w:t>
            </w:r>
          </w:p>
        </w:tc>
        <w:tc>
          <w:tcPr>
            <w:tcW w:w="233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Week 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 + GitHub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Basic pipeline + webhook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Week 2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+ ECR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Containerised app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Week 3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Multi-Env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Dev/Staging/Prod + approval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Week 4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K8s + Monitoring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Minikube + full observability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What You Built in Week 4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complete Kubernetes-based deployment pipeline with a full monitoring stack. Jenkins builds and pushes Docker images to ECR, then deploys them as Kubernetes pods on Minikube. Prometheus scrapes metrics, Grafana visualises them, and the Kubernetes Dashboard gives a live visual UI of all resources.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Full Stack Overview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19"/>
        <w:gridCol w:w="6240"/>
      </w:tblGrid>
      <w:tr>
        <w:trPr/>
        <w:tc>
          <w:tcPr>
            <w:tcW w:w="311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62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Minikube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Single-node Kubernetes cluster running on EC2 via Docker driver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CLI tool to manage Kubernetes resources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Prometheus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Scrapes and stores metrics from all pods and nodes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Grafana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Visualises Prometheus metrics in dashboards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K8s Dashboard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Web UI to view pods, deployments, services in real time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metrics-server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Enables kubectl top for live CPU/memory usage</w:t>
            </w:r>
          </w:p>
        </w:tc>
      </w:tr>
      <w:tr>
        <w:trPr/>
        <w:tc>
          <w:tcPr>
            <w:tcW w:w="31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Helm</w:t>
            </w:r>
          </w:p>
        </w:tc>
        <w:tc>
          <w:tcPr>
            <w:tcW w:w="62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Kubernetes package manager used to install Prometheus stack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Pipeline Flow</w:t>
      </w:r>
    </w:p>
    <w:p>
      <w:pPr>
        <w:pStyle w:val="Normal"/>
        <w:pBdr>
          <w:left w:val="single" w:sz="6" w:space="6" w:color="05966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GitHub push  →  Jenkins triggers  →  Test  →  Docker Build  →  Push to ECR  →  Refresh ECR Secret  →  kubectl apply  →  Rolling update  →  Health check  →  App live on :8888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All Running Services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234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233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Login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 App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8888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http://&lt;ec2-ip&gt;:8888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None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K8s Dashboard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9090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http://&lt;ec2-ip&gt;:9090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Token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Grafana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8300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http://&lt;ec2-ip&gt;:8300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admin/admin123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Prometheus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8090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http://&lt;ec2-ip&gt;:8090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None</w:t>
            </w:r>
          </w:p>
        </w:tc>
      </w:tr>
    </w:tbl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Live Application Screenshots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1. Node.js App — Running on Kubernetes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Node.js Express app deployed as 2 replicas inside Minikube pods, accessible via port-forward on EC2 port 8888.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Node.js App — http://&lt;ec2-ip&gt;:8888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http://&lt;your-ec2-ip&gt;:8888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green app page showing Environment, Build number and Pod name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1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What to Look For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Environment: production (green background)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Build number matches your latest Jenkins build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Pod name shows which Kubernetes pod is serving the request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Health endpoint at /health returns JSON status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2. Jenkins Pipeline — All Stages Green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full 7-stage pipeline running on Jenkins, triggered automatically on every GitHub push.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Jenkins Pipeline — http://&lt;ec2-ip&gt;:8080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http://&lt;your-ec2-ip&gt;:8080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pipeline view showing all stages: Checkout, Test, Docker Build, Push ECR, Deploy K8s, Verify, Monitoring Check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Pipeline Stages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60"/>
        <w:gridCol w:w="5399"/>
      </w:tblGrid>
      <w:tr>
        <w:trPr/>
        <w:tc>
          <w:tcPr>
            <w:tcW w:w="39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539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Checkout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Pulls latest code from GitHub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Test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Runs test.js validation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Docker Build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Builds image tagged with build number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Push to ECR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Pushes image to AWS ECR registry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Deploy to Kubernetes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Refreshes ECR secret, applies manifests, waits for rollout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Verify Deployment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Shows pods, services, deployment status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Monitoring Check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Shows pod CPU/memory usage and all service URLs</w:t>
            </w:r>
          </w:p>
        </w:tc>
      </w:tr>
    </w:tbl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3. Kubernetes Dashboard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Kubernetes Dashboard gives a visual UI of all pods, deployments, services and namespaces running in the Minikube cluster.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Kubernetes Dashboard — Pods View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http://&lt;your-ec2-ip&gt;:9090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Pods section showing jenkins-k8s-app pods with Running status, CPU and memory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Kubernetes Dashboard — Deployments View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http://&lt;your-ec2-ip&gt;:9090/#/deployment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Deployments section showing jenkins-k8s-app with 2/2 pods available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Key Things to Check in Dashboard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Workloads → Pods — both pods show green Running status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Workloads → Deployments — shows 2 desired, 2 available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Service → Services — jenkins-k8s-service with NodePort 30080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Config → Secrets — ecr-secret present for image pulling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Login Token Command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-n kubernetes-dashboard create token admin-user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4. Prometheus — Metrics Collection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Prometheus scrapes metrics from all Kubernetes pods and nodes every 15 seconds. You can query any metric using PromQL.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Prometheus — Targets Page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http://&lt;your-ec2-ip&gt;:8090/targets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Targets page showing all scrape targets as UP (green)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Prometheus — Graph Query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http://&lt;your-ec2-ip&gt;:8090/graph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a PromQL query result e.g. container_cpu_usage_seconds_total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Useful PromQL Queries to Try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99"/>
        <w:gridCol w:w="3960"/>
      </w:tblGrid>
      <w:tr>
        <w:trPr/>
        <w:tc>
          <w:tcPr>
            <w:tcW w:w="539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Query</w:t>
            </w:r>
          </w:p>
        </w:tc>
        <w:tc>
          <w:tcPr>
            <w:tcW w:w="39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Shows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up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targets that are scraping successfully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container_memory_usage_bytes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Memory usage per container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container_cpu_usage_seconds_total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CPU usage per container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kube_pod_status_phase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Pod phase (Running/Pending/Failed)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kube_deployment_status_replicas_available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Available replicas per deployment</w:t>
            </w:r>
          </w:p>
        </w:tc>
      </w:tr>
    </w:tbl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5. Grafana — Monitoring Dashboards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Grafana visualises Prometheus metrics in rich dashboards. The kube-prometheus-stack Helm chart pre-installs several Kubernetes dashboards automatically.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Grafana — Kubernetes Pods Dashboard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http://&lt;your-ec2-ip&gt;:8300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Kubernetes/Pods dashboard showing CPU and memory graphs for jenkins-k8s-app pods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40" w:type="dxa"/>
          <w:bottom w:w="160" w:type="dxa"/>
          <w:right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F0FDF4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 xml:space="preserve">📸  </w:t>
            </w:r>
            <w:r>
              <w:rPr>
                <w:rFonts w:eastAsia="Arial" w:cs="Arial"/>
                <w:b/>
                <w:bCs/>
                <w:color w:val="059669"/>
                <w:sz w:val="24"/>
                <w:szCs w:val="24"/>
              </w:rPr>
              <w:t>Grafana — Node Overview Dashboard</w:t>
            </w:r>
          </w:p>
          <w:p>
            <w:pPr>
              <w:pStyle w:val="Normal"/>
              <w:spacing w:before="80" w:after="80"/>
              <w:jc w:val="center"/>
              <w:rPr/>
            </w:pPr>
            <w:r>
              <w:rPr>
                <w:rFonts w:eastAsia="Courier New" w:cs="Courier New" w:ascii="Courier New" w:hAnsi="Courier New"/>
                <w:color w:val="6B7280"/>
                <w:sz w:val="20"/>
                <w:szCs w:val="20"/>
              </w:rPr>
              <w:t>http://&lt;your-ec2-ip&gt;:8300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i/>
                <w:iCs/>
                <w:color w:val="9CA3AF"/>
                <w:sz w:val="20"/>
                <w:szCs w:val="20"/>
              </w:rPr>
              <w:t>Take screenshot of the Node Exporter dashboard showing EC2 CPU, memory and disk usage</w:t>
            </w:r>
          </w:p>
          <w:p>
            <w:pPr>
              <w:pStyle w:val="Normal"/>
              <w:spacing w:before="240" w:after="240"/>
              <w:jc w:val="center"/>
              <w:rPr>
                <w:rFonts w:ascii="Arial" w:hAnsi="Arial" w:eastAsia="Arial" w:cs="Arial"/>
                <w:b/>
                <w:bCs/>
                <w:color w:val="D1D5DB"/>
                <w:sz w:val="28"/>
                <w:szCs w:val="28"/>
              </w:rPr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38800" cy="302895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88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Grafana Login Details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79"/>
      </w:tblGrid>
      <w:tr>
        <w:trPr/>
        <w:tc>
          <w:tcPr>
            <w:tcW w:w="468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7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URL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http://&lt;your-ec2-ip&gt;:8300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Username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Password</w:t>
            </w:r>
          </w:p>
        </w:tc>
        <w:tc>
          <w:tcPr>
            <w:tcW w:w="46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admin123 (set during Helm install)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374151"/>
          <w:sz w:val="22"/>
          <w:szCs w:val="22"/>
        </w:rPr>
        <w:t>Pre-built Dashboards Available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Kubernetes / Pods — CPU, memory, restarts per pod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Kubernetes / Nodes — Node resource utilisation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Kubernetes / Deployments — Replica status and rollout history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Kubernetes / Namespaces — Overview of all namespaces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Node Exporter Full — Deep EC2 server metrics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EC2 &amp; Setup Reference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EC2 Instance Configuration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960"/>
        <w:gridCol w:w="5399"/>
      </w:tblGrid>
      <w:tr>
        <w:trPr/>
        <w:tc>
          <w:tcPr>
            <w:tcW w:w="39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539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Name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jenkins-k8s-server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OS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Ubuntu 22.04 LTS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Instance Type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t2.medium (2 vCPU, 4GB RAM — Minikube minimum)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Storage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25GB (Docker images + K8s needs space)</w:t>
            </w:r>
          </w:p>
        </w:tc>
      </w:tr>
      <w:tr>
        <w:trPr/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IAM Role</w:t>
            </w:r>
          </w:p>
        </w:tc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ec2-ecr-role (AmazonEC2ContainerRegistryFullAccess)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t2.medium costs ~$0.046/hour (~$1.10/day). Always stop the instance when not learning to avoid unnecessary charges.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Security Group Ports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312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312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Purpose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22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My IP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SSH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8080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Jenkins UI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8888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Node.js App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8300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Grafana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8090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Prometheus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9090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K8s Dashboard</w:t>
            </w:r>
          </w:p>
        </w:tc>
      </w:tr>
      <w:tr>
        <w:trPr/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30000-32767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0.0.0.0/0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Kubernetes NodePort range</w:t>
            </w:r>
          </w:p>
        </w:tc>
      </w:tr>
    </w:tbl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Kubernetes Manifest Files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k8s/deployment.yaml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Defines how the app runs in Kubernetes — 2 replicas, rolling update strategy, health probes, resource limits: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apiVersion: apps/v1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kind: Deployment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metadata: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name: jenkins-k8s-app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spec: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replicas: 2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strategy: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type: RollingUpdate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rollingUpdate: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maxSurge: 1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maxUnavailable: 0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template: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spec: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imagePullSecrets: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 name: ecr-secret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containers: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 name: jenkins-k8s-app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image: IMAGE_PLACEHOLDER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readinessProbe: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httpGet: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path: /health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port: 3000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livenessProbe: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httpGet: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path: /health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port: 3000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resources: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requests: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memory: 64Mi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cpu: 100m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limits: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memory: 128Mi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  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cpu: 200m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k8s/service.yaml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Exposes the deployment as a NodePort service accessible from outside the cluster: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apiVersion: v1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kind: Service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metadata: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name: jenkins-k8s-service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spec: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type: NodePort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selector: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app: jenkins-k8s-app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ports: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 port: 80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targetPort: 3000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  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nodePort: 30080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Key Kubernetes Concepts Learned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Core Kubernetes Objects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65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is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Smallest deployable unit — one or more containers running together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Deployment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Manages pods — ensures desired replica count, handles rolling updates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Stable network endpoint to reach pods — pods come and go but service stays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Namespace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Virtual cluster within a cluster — isolates resources by team or environment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Secret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Stores sensitive data like ECR credentials, encoded in base64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ConfigMap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Stores non-sensitive config data as key-value pairs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Rolling Update Strategy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deployment uses RollingUpdate with maxSurge=1 and maxUnavailable=0. This means: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maxSurge: 1 — one extra pod can be created during update (briefly 3 pods running)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maxUnavailable: 0 — zero pods can go down during update (zero downtime)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Kubernetes starts new pod, waits for readiness probe to pass, then removes old pod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new pod fails readiness probe — rollout stops, old pods stay running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5966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This is zero-downtime deployment. Users never see a gap in service during updates.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Health Probes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Probe</w:t>
            </w:r>
          </w:p>
        </w:tc>
        <w:tc>
          <w:tcPr>
            <w:tcW w:w="468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Failure Action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Readiness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Is pod ready for traffic?</w:t>
            </w:r>
          </w:p>
        </w:tc>
        <w:tc>
          <w:tcPr>
            <w:tcW w:w="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Remove from service — no traffic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Liveness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Is pod still alive?</w:t>
            </w:r>
          </w:p>
        </w:tc>
        <w:tc>
          <w:tcPr>
            <w:tcW w:w="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Kill and restart the pod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ECR Secret Refresh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ECR login tokens expire every 12 hours. The pipeline refreshes the secret on every build: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ECR_PASSWORD=$(aws ecr get-login-password --region $AWS_REGION)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create secret docker-registry ecr-secret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--docker-server=&lt;ECR_URI&gt;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--docker-username=AWS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--docker-password=$ECR_PASSWORD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--dry-run=client -o yaml | kubectl apply -f -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5966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The --dry-run=client -o yaml | kubectl apply -f - pattern is the correct way to create-or-update a secret. Using kubectl create alone fails if the secret already exists.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Port Forwarding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Minikube runs inside Docker on EC2. Its internal IP (192.168.49.x) is not reachable from outside. Port forwarding bridges EC2 public ports to Minikube services: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port-forward service/&lt;name&gt; &lt;ec2-port&gt;:&lt;service-port&gt; --address 0.0.0.0 &amp;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D97706"/>
        </w:pBdr>
        <w:spacing w:before="100" w:after="100"/>
        <w:ind w:left="360"/>
        <w:rPr/>
      </w:pPr>
      <w:r>
        <w:rPr>
          <w:rFonts w:eastAsia="Arial" w:cs="Arial"/>
          <w:i/>
          <w:iCs/>
          <w:color w:val="92400E"/>
          <w:sz w:val="21"/>
          <w:szCs w:val="21"/>
        </w:rPr>
        <w:t>Port forwards stop when SSH session closes. Run ~/port-forwards.sh after every EC2 restart or SSH reconnect.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kubectl Commands Reference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Essential Commands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99"/>
        <w:gridCol w:w="3960"/>
      </w:tblGrid>
      <w:tr>
        <w:trPr/>
        <w:tc>
          <w:tcPr>
            <w:tcW w:w="5399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3960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fill="D1FA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pods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running pods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pods -w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Watch pods update in real time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services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services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deployments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all deployments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all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 everything in default namespace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describe pod &lt;name&gt;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Detailed info + events for a pod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logs &lt;pod-name&gt;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View pod application logs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logs -f &lt;pod-name&gt;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Follow live logs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exec -it &lt;pod&gt; -- sh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Open shell inside a running pod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top pods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CPU and memory usage per pod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top nodes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CPU and memory usage of the node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apply -f file.yaml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Create or update resource from file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delete -f file.yaml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Delete resource defined in file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rollout status deployment/&lt;name&gt;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Watch deployment rollout progress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rollout undo deployment/&lt;name&gt;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Roll back to previous deployment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scale deployment &lt;name&gt; --replicas=3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Scale deployment to 3 replicas</w:t>
            </w:r>
          </w:p>
        </w:tc>
      </w:tr>
      <w:tr>
        <w:trPr/>
        <w:tc>
          <w:tcPr>
            <w:tcW w:w="5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kubectl get events --sort-by=.metadata.creationTimestamp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Recent cluster events sorted by time</w:t>
            </w:r>
          </w:p>
        </w:tc>
      </w:tr>
    </w:tbl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Port Forwards Script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Run this script after every EC2 restart or SSH reconnect to bring all services back online: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#!/bin/bash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pkill -f 'kubectl port-forward' || true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sleep 2</w:t>
      </w:r>
    </w:p>
    <w:p>
      <w:pPr>
        <w:pStyle w:val="Normal"/>
        <w:spacing w:before="40" w:after="40"/>
        <w:ind w:left="72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Node.js App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port-forward service/jenkins-k8s-service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8888:80 --address 0.0.0.0 &amp;</w:t>
      </w:r>
    </w:p>
    <w:p>
      <w:pPr>
        <w:pStyle w:val="Normal"/>
        <w:spacing w:before="40" w:after="40"/>
        <w:ind w:left="72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Kubernetes Dashboard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port-forward service/kubernetes-dashboard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9090:80 --address 0.0.0.0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-n kubernetes-dashboard &amp;</w:t>
      </w:r>
    </w:p>
    <w:p>
      <w:pPr>
        <w:pStyle w:val="Normal"/>
        <w:spacing w:before="40" w:after="40"/>
        <w:ind w:left="72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Grafana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port-forward service/monitoring-grafana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8300:80 --address 0.0.0.0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-n monitoring &amp;</w:t>
      </w:r>
    </w:p>
    <w:p>
      <w:pPr>
        <w:pStyle w:val="Normal"/>
        <w:spacing w:before="40" w:after="40"/>
        <w:ind w:left="72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# Prometheus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kubectl port-forward service/monitoring-kube-prometheus-prometheus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8090:9090 --address 0.0.0.0 \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 xml:space="preserve">  </w:t>
      </w:r>
      <w:r>
        <w:rPr>
          <w:rFonts w:eastAsia="Courier New" w:cs="Courier New" w:ascii="Courier New" w:hAnsi="Courier New"/>
          <w:color w:val="1E293B"/>
          <w:sz w:val="19"/>
          <w:szCs w:val="19"/>
        </w:rPr>
        <w:t>-n monitoring &amp;</w:t>
      </w:r>
    </w:p>
    <w:p>
      <w:pPr>
        <w:pStyle w:val="Normal"/>
        <w:spacing w:before="40" w:after="40"/>
        <w:ind w:left="72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echo 'All services started!'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echo "App:        http://$(curl -s ifconfig.me):8888"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echo "Dashboard:  http://$(curl -s ifconfig.me):9090"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echo "Grafana:    http://$(curl -s ifconfig.me):8300"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E293B"/>
          <w:sz w:val="19"/>
          <w:szCs w:val="19"/>
        </w:rPr>
        <w:t>echo "Prometheus: http://$(curl -s ifconfig.me):8090"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left w:val="single" w:sz="6" w:space="6" w:color="059669"/>
        </w:pBdr>
        <w:spacing w:before="100" w:after="100"/>
        <w:ind w:left="360"/>
        <w:rPr/>
      </w:pPr>
      <w:r>
        <w:rPr>
          <w:rFonts w:eastAsia="Arial" w:cs="Arial"/>
          <w:i/>
          <w:iCs/>
          <w:color w:val="374151"/>
          <w:sz w:val="21"/>
          <w:szCs w:val="21"/>
        </w:rPr>
        <w:t>Save as ~/port-forwards.sh and run with: bash ~/port-forwards.sh</w:t>
      </w:r>
    </w:p>
    <w:p>
      <w:pPr>
        <w:pStyle w:val="Normal"/>
        <w:spacing w:before="60" w:after="60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064E3B"/>
          <w:sz w:val="32"/>
          <w:szCs w:val="32"/>
        </w:rPr>
        <w:t>What to Learn Next</w:t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Week 5 Option A — Security Scanning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SonarQube stage for code quality analysis in Jenkins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OWASP Dependency Check for vulnerable npm packages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Trivy for Docker image vulnerability scanning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Add secret scanning with truffleHog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Week 5 Option B — Terraform Infrastructure as Code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Write Terraform to provision EC2, ECR, IAM roles automatically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Replace manual AWS console clicks with code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Manage state in S3 backend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Create reusable modules for dev and prod environments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059669"/>
          <w:sz w:val="26"/>
          <w:szCs w:val="26"/>
        </w:rPr>
        <w:t>Week 5 Option C — Real AWS EKS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Provision a real managed EKS cluster with eksctl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Deploy the same app to EKS instead of Minikube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Set up AWS Load Balancer for external access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Configure Horizontal Pod Autoscaler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320" w:after="80"/>
        <w:jc w:val="center"/>
        <w:rPr/>
      </w:pPr>
      <w:r>
        <w:rPr>
          <w:rFonts w:eastAsia="Arial" w:cs="Arial"/>
          <w:b/>
          <w:bCs/>
          <w:color w:val="059669"/>
          <w:sz w:val="24"/>
          <w:szCs w:val="24"/>
        </w:rPr>
        <w:t>Kubernetes deployed. Prometheus scraping. Grafana visualising. ✅</w:t>
      </w:r>
    </w:p>
    <w:p>
      <w:pPr>
        <w:pStyle w:val="Normal"/>
        <w:spacing w:before="40" w:after="80"/>
        <w:jc w:val="center"/>
        <w:rPr/>
      </w:pPr>
      <w:r>
        <w:rPr>
          <w:rFonts w:eastAsia="Courier New" w:cs="Courier New" w:ascii="Courier New" w:hAnsi="Courier New"/>
          <w:color w:val="6B7280"/>
          <w:sz w:val="20"/>
          <w:szCs w:val="20"/>
        </w:rPr>
        <w:t>App :8888  •  Dashboard :9090  •  Grafana :8300  •  Prometheus :8090</w:t>
      </w:r>
    </w:p>
    <w:sectPr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CA3AF"/>
        <w:sz w:val="18"/>
        <w:szCs w:val="18"/>
      </w:rPr>
      <w:t xml:space="preserve">Week 4 — Kubernetes + Monitoring Journal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CA3AF"/>
        <w:sz w:val="18"/>
        <w:szCs w:val="18"/>
      </w:rPr>
      <w:t xml:space="preserve">Week 4 — Kubernetes + Monitoring Journal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064E3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059669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19</Pages>
  <Words>1685</Words>
  <Characters>10198</Characters>
  <CharactersWithSpaces>11860</CharactersWithSpaces>
  <Paragraphs>379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2026-03-22T14:36:21Z</dcterms:created>
  <dc:creator>Un-named</dc:creator>
  <dc:description/>
  <dc:language>en-US</dc:language>
  <cp:lastModifiedBy/>
  <dcterms:modified xsi:type="dcterms:W3CDTF">2026-03-22T20:26:14Z</dcterms:modified>
  <cp:revision>3</cp:revision>
  <dc:subject/>
  <dc:title/>
</cp:coreProperties>
</file>