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Override PartName="/word/tasks.xml" ContentType="application/vnd.ms-office.documenttasks+xml"/>
  <Override PartName="/word/glossary/document.xml" ContentType="application/vnd.openxmlformats-officedocument.wordprocessingml.document.glossary+xml"/>
  <Override PartName="/word/intelligence2.xml" ContentType="application/vnd.ms-office.intelligence2+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9F32AF" w:rsidP="2E5B6699" w:rsidRDefault="33A95457" w14:paraId="04F38082" w14:textId="016C3A3E">
      <w:pPr>
        <w:spacing w:before="240" w:after="0"/>
        <w:jc w:val="center"/>
        <w:rPr>
          <w:rFonts w:ascii="Calibri" w:hAnsi="Calibri" w:eastAsia="Calibri" w:cs="Calibri"/>
          <w:b w:val="1"/>
          <w:bCs w:val="1"/>
          <w:i w:val="0"/>
          <w:iCs w:val="0"/>
          <w:caps w:val="0"/>
          <w:smallCaps w:val="0"/>
          <w:strike w:val="0"/>
          <w:dstrike w:val="0"/>
          <w:noProof w:val="0"/>
          <w:color w:val="000000" w:themeColor="text1" w:themeTint="FF" w:themeShade="FF"/>
          <w:sz w:val="28"/>
          <w:szCs w:val="28"/>
          <w:u w:val="single"/>
          <w:lang w:val="en-US"/>
        </w:rPr>
      </w:pPr>
      <w:r w:rsidRPr="2E5B6699" w:rsidR="1D21295D">
        <w:rPr>
          <w:rFonts w:ascii="Calibri" w:hAnsi="Calibri" w:eastAsia="Calibri" w:cs="Calibri"/>
          <w:b w:val="1"/>
          <w:bCs w:val="1"/>
          <w:i w:val="0"/>
          <w:iCs w:val="0"/>
          <w:caps w:val="0"/>
          <w:smallCaps w:val="0"/>
          <w:strike w:val="0"/>
          <w:dstrike w:val="0"/>
          <w:noProof w:val="0"/>
          <w:color w:val="000000" w:themeColor="text1" w:themeTint="FF" w:themeShade="FF"/>
          <w:sz w:val="28"/>
          <w:szCs w:val="28"/>
          <w:u w:val="single"/>
          <w:lang w:val="en-US"/>
        </w:rPr>
        <w:t xml:space="preserve">UNIFIED </w:t>
      </w:r>
      <w:r w:rsidRPr="2E5B6699" w:rsidR="7D060037">
        <w:rPr>
          <w:rFonts w:ascii="Calibri" w:hAnsi="Calibri" w:eastAsia="Calibri" w:cs="Calibri"/>
          <w:b w:val="1"/>
          <w:bCs w:val="1"/>
          <w:i w:val="0"/>
          <w:iCs w:val="0"/>
          <w:caps w:val="0"/>
          <w:smallCaps w:val="0"/>
          <w:strike w:val="0"/>
          <w:dstrike w:val="0"/>
          <w:noProof w:val="0"/>
          <w:color w:val="000000" w:themeColor="text1" w:themeTint="FF" w:themeShade="FF"/>
          <w:sz w:val="28"/>
          <w:szCs w:val="28"/>
          <w:u w:val="single"/>
          <w:lang w:val="en-US"/>
        </w:rPr>
        <w:t xml:space="preserve">PL </w:t>
      </w:r>
      <w:r w:rsidRPr="2E5B6699" w:rsidR="1D21295D">
        <w:rPr>
          <w:rFonts w:ascii="Calibri" w:hAnsi="Calibri" w:eastAsia="Calibri" w:cs="Calibri"/>
          <w:b w:val="1"/>
          <w:bCs w:val="1"/>
          <w:i w:val="0"/>
          <w:iCs w:val="0"/>
          <w:caps w:val="0"/>
          <w:smallCaps w:val="0"/>
          <w:strike w:val="0"/>
          <w:dstrike w:val="0"/>
          <w:noProof w:val="0"/>
          <w:color w:val="000000" w:themeColor="text1" w:themeTint="FF" w:themeShade="FF"/>
          <w:sz w:val="28"/>
          <w:szCs w:val="28"/>
          <w:u w:val="single"/>
          <w:lang w:val="en-US"/>
        </w:rPr>
        <w:t xml:space="preserve">ONBOARDING </w:t>
      </w:r>
      <w:r w:rsidRPr="2E5B6699" w:rsidR="756C32C7">
        <w:rPr>
          <w:rFonts w:ascii="Calibri" w:hAnsi="Calibri" w:eastAsia="Calibri" w:cs="Calibri"/>
          <w:b w:val="1"/>
          <w:bCs w:val="1"/>
          <w:i w:val="0"/>
          <w:iCs w:val="0"/>
          <w:caps w:val="0"/>
          <w:smallCaps w:val="0"/>
          <w:strike w:val="0"/>
          <w:dstrike w:val="0"/>
          <w:noProof w:val="0"/>
          <w:color w:val="000000" w:themeColor="text1" w:themeTint="FF" w:themeShade="FF"/>
          <w:sz w:val="28"/>
          <w:szCs w:val="28"/>
          <w:u w:val="single"/>
          <w:lang w:val="en-US"/>
        </w:rPr>
        <w:t xml:space="preserve">- </w:t>
      </w:r>
      <w:r w:rsidRPr="2E5B6699" w:rsidR="1D21295D">
        <w:rPr>
          <w:rFonts w:ascii="Calibri" w:hAnsi="Calibri" w:eastAsia="Calibri" w:cs="Calibri"/>
          <w:b w:val="1"/>
          <w:bCs w:val="1"/>
          <w:i w:val="0"/>
          <w:iCs w:val="0"/>
          <w:caps w:val="0"/>
          <w:smallCaps w:val="0"/>
          <w:strike w:val="0"/>
          <w:dstrike w:val="0"/>
          <w:noProof w:val="0"/>
          <w:color w:val="000000" w:themeColor="text1" w:themeTint="FF" w:themeShade="FF"/>
          <w:sz w:val="28"/>
          <w:szCs w:val="28"/>
          <w:u w:val="single"/>
          <w:lang w:val="en-US"/>
        </w:rPr>
        <w:t xml:space="preserve">DIY JOURNEY </w:t>
      </w:r>
      <w:r>
        <w:br/>
      </w:r>
      <w:r w:rsidRPr="2E5B6699" w:rsidR="1D21295D">
        <w:rPr>
          <w:rFonts w:ascii="Calibri" w:hAnsi="Calibri" w:eastAsia="Calibri" w:cs="Calibri"/>
          <w:b w:val="1"/>
          <w:bCs w:val="1"/>
          <w:i w:val="0"/>
          <w:iCs w:val="0"/>
          <w:caps w:val="0"/>
          <w:smallCaps w:val="0"/>
          <w:strike w:val="0"/>
          <w:dstrike w:val="0"/>
          <w:noProof w:val="0"/>
          <w:color w:val="000000" w:themeColor="text1" w:themeTint="FF" w:themeShade="FF"/>
          <w:sz w:val="28"/>
          <w:szCs w:val="28"/>
          <w:u w:val="single"/>
          <w:lang w:val="en-US"/>
        </w:rPr>
        <w:t>ETB PA JOURNEY</w:t>
      </w:r>
      <w:r w:rsidRPr="2E5B6699" w:rsidR="0901BD83">
        <w:rPr>
          <w:rFonts w:ascii="Calibri" w:hAnsi="Calibri" w:eastAsia="Calibri" w:cs="Calibri"/>
          <w:b w:val="1"/>
          <w:bCs w:val="1"/>
          <w:i w:val="0"/>
          <w:iCs w:val="0"/>
          <w:caps w:val="0"/>
          <w:smallCaps w:val="0"/>
          <w:strike w:val="0"/>
          <w:dstrike w:val="0"/>
          <w:noProof w:val="0"/>
          <w:color w:val="000000" w:themeColor="text1" w:themeTint="FF" w:themeShade="FF"/>
          <w:sz w:val="28"/>
          <w:szCs w:val="28"/>
          <w:u w:val="single"/>
          <w:lang w:val="en-US"/>
        </w:rPr>
        <w:t xml:space="preserve"> </w:t>
      </w:r>
      <w:r w:rsidRPr="2E5B6699" w:rsidR="1D21295D">
        <w:rPr>
          <w:rFonts w:ascii="Calibri" w:hAnsi="Calibri" w:eastAsia="Calibri" w:cs="Calibri"/>
          <w:b w:val="1"/>
          <w:bCs w:val="1"/>
          <w:i w:val="0"/>
          <w:iCs w:val="0"/>
          <w:caps w:val="0"/>
          <w:smallCaps w:val="0"/>
          <w:strike w:val="0"/>
          <w:dstrike w:val="0"/>
          <w:noProof w:val="0"/>
          <w:color w:val="000000" w:themeColor="text1" w:themeTint="FF" w:themeShade="FF"/>
          <w:sz w:val="28"/>
          <w:szCs w:val="28"/>
          <w:u w:val="single"/>
          <w:lang w:val="en-US"/>
        </w:rPr>
        <w:t>PROCESS NOTE</w:t>
      </w:r>
    </w:p>
    <w:p w:rsidR="009F32AF" w:rsidP="474D0BB2" w:rsidRDefault="33A95457" w14:paraId="430B7111" w14:textId="03BE91A0">
      <w:pPr>
        <w:pStyle w:val="Normal"/>
        <w:spacing w:before="240" w:after="0"/>
        <w:jc w:val="center"/>
        <w:rPr>
          <w:rFonts w:ascii="Calibri" w:hAnsi="Calibri" w:eastAsia="Calibri" w:cs="Calibri"/>
          <w:b w:val="1"/>
          <w:bCs w:val="1"/>
          <w:i w:val="0"/>
          <w:iCs w:val="0"/>
          <w:caps w:val="0"/>
          <w:smallCaps w:val="0"/>
          <w:strike w:val="0"/>
          <w:dstrike w:val="0"/>
          <w:noProof w:val="0"/>
          <w:color w:val="000000" w:themeColor="text1" w:themeTint="FF" w:themeShade="FF"/>
          <w:sz w:val="28"/>
          <w:szCs w:val="28"/>
          <w:u w:val="single"/>
          <w:lang w:val="en-US"/>
        </w:rPr>
      </w:pPr>
    </w:p>
    <w:p w:rsidR="009F32AF" w:rsidP="474D0BB2" w:rsidRDefault="33A95457" w14:paraId="7AD12D8B" w14:textId="532C46D6">
      <w:pPr>
        <w:pStyle w:val="Normal"/>
        <w:spacing w:before="240" w:after="0"/>
        <w:jc w:val="center"/>
        <w:rPr>
          <w:rFonts w:ascii="Calibri" w:hAnsi="Calibri" w:eastAsia="Calibri" w:cs="Calibri"/>
          <w:b w:val="1"/>
          <w:bCs w:val="1"/>
          <w:i w:val="0"/>
          <w:iCs w:val="0"/>
          <w:caps w:val="0"/>
          <w:smallCaps w:val="0"/>
          <w:strike w:val="0"/>
          <w:dstrike w:val="0"/>
          <w:noProof w:val="0"/>
          <w:color w:val="000000" w:themeColor="text1" w:themeTint="FF" w:themeShade="FF"/>
          <w:sz w:val="28"/>
          <w:szCs w:val="28"/>
          <w:u w:val="single"/>
          <w:lang w:val="en-US"/>
        </w:rPr>
      </w:pPr>
    </w:p>
    <w:p w:rsidR="009F32AF" w:rsidP="56742AC0" w:rsidRDefault="33A95457" w14:paraId="46122802" w14:textId="7036177F">
      <w:pPr>
        <w:pStyle w:val="Normal"/>
        <w:spacing w:before="240" w:after="0"/>
        <w:jc w:val="center"/>
      </w:pPr>
      <w:r w:rsidR="7C6B5FE0">
        <w:drawing>
          <wp:inline wp14:editId="3E154DD3" wp14:anchorId="6C0C89C9">
            <wp:extent cx="876300" cy="876300"/>
            <wp:effectExtent l="0" t="0" r="0" b="0"/>
            <wp:docPr id="346786608" name="" title=""/>
            <wp:cNvGraphicFramePr>
              <a:graphicFrameLocks noChangeAspect="1"/>
            </wp:cNvGraphicFramePr>
            <a:graphic>
              <a:graphicData uri="http://schemas.openxmlformats.org/drawingml/2006/picture">
                <pic:pic>
                  <pic:nvPicPr>
                    <pic:cNvPr id="0" name=""/>
                    <pic:cNvPicPr/>
                  </pic:nvPicPr>
                  <pic:blipFill>
                    <a:blip r:embed="R74c68f2eae044f96">
                      <a:extLst>
                        <a:ext xmlns:a="http://schemas.openxmlformats.org/drawingml/2006/main" uri="{28A0092B-C50C-407E-A947-70E740481C1C}">
                          <a14:useLocalDpi val="0"/>
                        </a:ext>
                      </a:extLst>
                    </a:blip>
                    <a:stretch>
                      <a:fillRect/>
                    </a:stretch>
                  </pic:blipFill>
                  <pic:spPr>
                    <a:xfrm>
                      <a:off x="0" y="0"/>
                      <a:ext cx="876300" cy="876300"/>
                    </a:xfrm>
                    <a:prstGeom prst="rect">
                      <a:avLst/>
                    </a:prstGeom>
                  </pic:spPr>
                </pic:pic>
              </a:graphicData>
            </a:graphic>
          </wp:inline>
        </w:drawing>
      </w:r>
    </w:p>
    <w:p w:rsidR="009F32AF" w:rsidP="474D0BB2" w:rsidRDefault="33A95457" w14:paraId="520F6CE2" w14:textId="4F7969D0">
      <w:pPr>
        <w:pStyle w:val="Normal"/>
        <w:spacing w:before="240" w:after="0"/>
        <w:jc w:val="center"/>
        <w:rPr>
          <w:b w:val="1"/>
          <w:bCs w:val="1"/>
        </w:rPr>
      </w:pPr>
    </w:p>
    <w:p w:rsidR="009F32AF" w:rsidP="474D0BB2" w:rsidRDefault="33A95457" w14:paraId="044542C4" w14:textId="00E53021">
      <w:pPr>
        <w:pStyle w:val="Normal"/>
        <w:spacing w:before="240" w:after="0"/>
        <w:jc w:val="center"/>
        <w:rPr>
          <w:b w:val="1"/>
          <w:bCs w:val="1"/>
        </w:rPr>
      </w:pPr>
    </w:p>
    <w:p w:rsidR="009F32AF" w:rsidP="474D0BB2" w:rsidRDefault="33A95457" w14:paraId="5A1B9390" w14:textId="28575820">
      <w:pPr>
        <w:pStyle w:val="Normal"/>
        <w:spacing w:before="240" w:after="0"/>
        <w:jc w:val="center"/>
        <w:rPr>
          <w:b w:val="1"/>
          <w:bCs w:val="1"/>
        </w:rPr>
      </w:pPr>
    </w:p>
    <w:p w:rsidR="009F32AF" w:rsidP="474D0BB2" w:rsidRDefault="33A95457" w14:paraId="165FCA2B" w14:textId="1817271C">
      <w:pPr>
        <w:pStyle w:val="Normal"/>
        <w:spacing w:before="240" w:after="0"/>
        <w:jc w:val="center"/>
        <w:rPr>
          <w:b w:val="1"/>
          <w:bCs w:val="1"/>
        </w:rPr>
      </w:pPr>
    </w:p>
    <w:p w:rsidR="009F32AF" w:rsidP="474D0BB2" w:rsidRDefault="33A95457" w14:paraId="5CDF2287" w14:textId="41B3B6E6">
      <w:pPr>
        <w:pStyle w:val="Normal"/>
        <w:spacing w:before="240" w:after="0"/>
        <w:jc w:val="center"/>
        <w:rPr>
          <w:b w:val="1"/>
          <w:bCs w:val="1"/>
        </w:rPr>
      </w:pPr>
    </w:p>
    <w:p w:rsidR="009F32AF" w:rsidP="474D0BB2" w:rsidRDefault="33A95457" w14:paraId="4F403545" w14:textId="714470E9">
      <w:pPr>
        <w:pStyle w:val="Normal"/>
        <w:spacing w:before="240" w:after="0"/>
        <w:jc w:val="center"/>
        <w:rPr>
          <w:b w:val="1"/>
          <w:bCs w:val="1"/>
        </w:rPr>
      </w:pPr>
    </w:p>
    <w:p w:rsidR="009F32AF" w:rsidP="474D0BB2" w:rsidRDefault="33A95457" w14:paraId="0E92DBEE" w14:textId="101FEF68">
      <w:pPr>
        <w:pStyle w:val="Normal"/>
        <w:spacing w:before="240" w:after="0"/>
        <w:jc w:val="center"/>
        <w:rPr>
          <w:b w:val="1"/>
          <w:bCs w:val="1"/>
        </w:rPr>
      </w:pPr>
    </w:p>
    <w:p w:rsidR="009F32AF" w:rsidP="474D0BB2" w:rsidRDefault="33A95457" w14:paraId="5185ABE7" w14:textId="50F38FBB">
      <w:pPr>
        <w:pStyle w:val="Normal"/>
        <w:spacing w:before="240" w:after="0"/>
        <w:jc w:val="center"/>
        <w:rPr>
          <w:b w:val="1"/>
          <w:bCs w:val="1"/>
        </w:rPr>
      </w:pPr>
    </w:p>
    <w:p w:rsidR="009F32AF" w:rsidP="474D0BB2" w:rsidRDefault="33A95457" w14:paraId="09FF78F6" w14:textId="06CC8CBA">
      <w:pPr>
        <w:pStyle w:val="Normal"/>
        <w:spacing w:before="240" w:after="0"/>
        <w:jc w:val="center"/>
        <w:rPr>
          <w:b w:val="1"/>
          <w:bCs w:val="1"/>
        </w:rPr>
      </w:pPr>
    </w:p>
    <w:p w:rsidR="009F32AF" w:rsidP="474D0BB2" w:rsidRDefault="33A95457" w14:paraId="42896428" w14:textId="40ACE89B">
      <w:pPr>
        <w:pStyle w:val="Normal"/>
        <w:spacing w:before="240" w:after="0"/>
        <w:jc w:val="center"/>
        <w:rPr>
          <w:b w:val="1"/>
          <w:bCs w:val="1"/>
        </w:rPr>
      </w:pPr>
    </w:p>
    <w:p w:rsidR="009F32AF" w:rsidP="474D0BB2" w:rsidRDefault="33A95457" w14:paraId="4B5202CC" w14:textId="3EBC45AC">
      <w:pPr>
        <w:pStyle w:val="Normal"/>
        <w:spacing w:before="240" w:after="0"/>
        <w:jc w:val="center"/>
        <w:rPr>
          <w:b w:val="1"/>
          <w:bCs w:val="1"/>
        </w:rPr>
      </w:pPr>
    </w:p>
    <w:p w:rsidR="009F32AF" w:rsidP="474D0BB2" w:rsidRDefault="33A95457" w14:paraId="75D6DE84" w14:textId="0534FF19">
      <w:pPr>
        <w:pStyle w:val="Normal"/>
        <w:spacing w:before="240" w:after="0"/>
        <w:jc w:val="center"/>
        <w:rPr>
          <w:b w:val="1"/>
          <w:bCs w:val="1"/>
        </w:rPr>
      </w:pPr>
    </w:p>
    <w:p w:rsidR="009F32AF" w:rsidP="474D0BB2" w:rsidRDefault="33A95457" w14:paraId="75490A2F" w14:textId="6DA84A73">
      <w:pPr>
        <w:pStyle w:val="Normal"/>
        <w:spacing w:before="240" w:after="0"/>
        <w:jc w:val="center"/>
        <w:rPr>
          <w:b w:val="1"/>
          <w:bCs w:val="1"/>
        </w:rPr>
      </w:pPr>
    </w:p>
    <w:p w:rsidR="009F32AF" w:rsidP="474D0BB2" w:rsidRDefault="33A95457" w14:paraId="1E426DD1" w14:textId="2B449443">
      <w:pPr>
        <w:pStyle w:val="Normal"/>
        <w:spacing w:before="240" w:after="0"/>
        <w:jc w:val="center"/>
        <w:rPr>
          <w:b w:val="1"/>
          <w:bCs w:val="1"/>
        </w:rPr>
      </w:pPr>
    </w:p>
    <w:p w:rsidR="009F32AF" w:rsidP="3C134B4A" w:rsidRDefault="33A95457" w14:paraId="49D99FE3" w14:textId="39A20533">
      <w:pPr>
        <w:spacing w:before="240" w:after="160" w:line="27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3C134B4A" w:rsidR="12D4B04A">
        <w:rPr>
          <w:rFonts w:ascii="Calibri" w:hAnsi="Calibri" w:eastAsia="Calibri" w:cs="Calibri"/>
          <w:b w:val="1"/>
          <w:bCs w:val="1"/>
          <w:i w:val="0"/>
          <w:iCs w:val="0"/>
          <w:caps w:val="0"/>
          <w:smallCaps w:val="0"/>
          <w:noProof w:val="0"/>
          <w:color w:val="000000" w:themeColor="text1" w:themeTint="FF" w:themeShade="FF"/>
          <w:sz w:val="28"/>
          <w:szCs w:val="28"/>
          <w:lang w:val="en-US"/>
        </w:rPr>
        <w:t>Version Tracking:</w:t>
      </w:r>
    </w:p>
    <w:tbl>
      <w:tblPr>
        <w:tblStyle w:val="TableNormal"/>
        <w:tblW w:w="0" w:type="auto"/>
        <w:tblLayout w:type="fixed"/>
        <w:tblLook w:val="04A0" w:firstRow="1" w:lastRow="0" w:firstColumn="1" w:lastColumn="0" w:noHBand="0" w:noVBand="1"/>
      </w:tblPr>
      <w:tblGrid>
        <w:gridCol w:w="1065"/>
        <w:gridCol w:w="1410"/>
        <w:gridCol w:w="1920"/>
        <w:gridCol w:w="5392"/>
      </w:tblGrid>
      <w:tr w:rsidR="3C134B4A" w:rsidTr="09E920BB" w14:paraId="15BBA572">
        <w:trPr>
          <w:trHeight w:val="300"/>
        </w:trPr>
        <w:tc>
          <w:tcPr>
            <w:tcW w:w="1065" w:type="dxa"/>
            <w:tcBorders>
              <w:top w:val="single" w:sz="6"/>
              <w:left w:val="single" w:sz="6"/>
              <w:bottom w:val="single" w:sz="6"/>
              <w:right w:val="single" w:sz="6"/>
            </w:tcBorders>
            <w:shd w:val="clear" w:color="auto" w:fill="DAE9F7" w:themeFill="text2" w:themeFillTint="1A"/>
            <w:tcMar>
              <w:left w:w="105" w:type="dxa"/>
              <w:right w:w="105" w:type="dxa"/>
            </w:tcMar>
            <w:vAlign w:val="center"/>
          </w:tcPr>
          <w:p w:rsidR="3C134B4A" w:rsidP="3C134B4A" w:rsidRDefault="3C134B4A" w14:paraId="64017ED2" w14:textId="5204150C">
            <w:pPr>
              <w:spacing w:before="0" w:beforeAutospacing="off" w:after="0" w:afterAutospacing="off" w:line="279" w:lineRule="auto"/>
              <w:jc w:val="center"/>
              <w:rPr>
                <w:rFonts w:ascii="Calibri" w:hAnsi="Calibri" w:eastAsia="Calibri" w:cs="Calibri"/>
                <w:b w:val="0"/>
                <w:bCs w:val="0"/>
                <w:i w:val="0"/>
                <w:iCs w:val="0"/>
                <w:color w:val="000000" w:themeColor="text1" w:themeTint="FF" w:themeShade="FF"/>
                <w:sz w:val="22"/>
                <w:szCs w:val="22"/>
                <w:lang w:val="en-US"/>
              </w:rPr>
            </w:pPr>
            <w:r w:rsidRPr="3C134B4A" w:rsidR="3C134B4A">
              <w:rPr>
                <w:rFonts w:ascii="Calibri" w:hAnsi="Calibri" w:eastAsia="Calibri" w:cs="Calibri"/>
                <w:b w:val="1"/>
                <w:bCs w:val="1"/>
                <w:i w:val="0"/>
                <w:iCs w:val="0"/>
                <w:color w:val="000000" w:themeColor="text1" w:themeTint="FF" w:themeShade="FF"/>
                <w:sz w:val="22"/>
                <w:szCs w:val="22"/>
                <w:lang w:val="en-US"/>
              </w:rPr>
              <w:t>Version</w:t>
            </w:r>
          </w:p>
        </w:tc>
        <w:tc>
          <w:tcPr>
            <w:tcW w:w="1410" w:type="dxa"/>
            <w:tcBorders>
              <w:top w:val="single" w:sz="6"/>
              <w:left w:val="single" w:sz="6"/>
              <w:bottom w:val="single" w:sz="6"/>
              <w:right w:val="single" w:sz="6"/>
            </w:tcBorders>
            <w:shd w:val="clear" w:color="auto" w:fill="DAE9F7" w:themeFill="text2" w:themeFillTint="1A"/>
            <w:tcMar>
              <w:left w:w="105" w:type="dxa"/>
              <w:right w:w="105" w:type="dxa"/>
            </w:tcMar>
            <w:vAlign w:val="center"/>
          </w:tcPr>
          <w:p w:rsidR="3C134B4A" w:rsidP="3C134B4A" w:rsidRDefault="3C134B4A" w14:paraId="4366FEE1" w14:textId="41C9A0B6">
            <w:pPr>
              <w:spacing w:before="0" w:beforeAutospacing="off" w:after="0" w:afterAutospacing="off" w:line="279" w:lineRule="auto"/>
              <w:jc w:val="center"/>
              <w:rPr>
                <w:rFonts w:ascii="Calibri" w:hAnsi="Calibri" w:eastAsia="Calibri" w:cs="Calibri"/>
                <w:b w:val="0"/>
                <w:bCs w:val="0"/>
                <w:i w:val="0"/>
                <w:iCs w:val="0"/>
                <w:color w:val="000000" w:themeColor="text1" w:themeTint="FF" w:themeShade="FF"/>
                <w:sz w:val="22"/>
                <w:szCs w:val="22"/>
                <w:lang w:val="en-US"/>
              </w:rPr>
            </w:pPr>
            <w:r w:rsidRPr="3C134B4A" w:rsidR="3C134B4A">
              <w:rPr>
                <w:rFonts w:ascii="Calibri" w:hAnsi="Calibri" w:eastAsia="Calibri" w:cs="Calibri"/>
                <w:b w:val="1"/>
                <w:bCs w:val="1"/>
                <w:i w:val="0"/>
                <w:iCs w:val="0"/>
                <w:color w:val="000000" w:themeColor="text1" w:themeTint="FF" w:themeShade="FF"/>
                <w:sz w:val="22"/>
                <w:szCs w:val="22"/>
                <w:lang w:val="en-US"/>
              </w:rPr>
              <w:t>Date</w:t>
            </w:r>
          </w:p>
        </w:tc>
        <w:tc>
          <w:tcPr>
            <w:tcW w:w="1920" w:type="dxa"/>
            <w:tcBorders>
              <w:top w:val="single" w:sz="6"/>
              <w:left w:val="single" w:sz="6"/>
              <w:bottom w:val="single" w:sz="6"/>
              <w:right w:val="single" w:sz="6"/>
            </w:tcBorders>
            <w:shd w:val="clear" w:color="auto" w:fill="DAE9F7" w:themeFill="text2" w:themeFillTint="1A"/>
            <w:tcMar>
              <w:left w:w="105" w:type="dxa"/>
              <w:right w:w="105" w:type="dxa"/>
            </w:tcMar>
            <w:vAlign w:val="center"/>
          </w:tcPr>
          <w:p w:rsidR="3C134B4A" w:rsidP="3C134B4A" w:rsidRDefault="3C134B4A" w14:paraId="1C29A5BB" w14:textId="4733B347">
            <w:pPr>
              <w:spacing w:before="0" w:beforeAutospacing="off" w:after="0" w:afterAutospacing="off" w:line="279" w:lineRule="auto"/>
              <w:jc w:val="center"/>
              <w:rPr>
                <w:rFonts w:ascii="Calibri" w:hAnsi="Calibri" w:eastAsia="Calibri" w:cs="Calibri"/>
                <w:b w:val="0"/>
                <w:bCs w:val="0"/>
                <w:i w:val="0"/>
                <w:iCs w:val="0"/>
                <w:color w:val="000000" w:themeColor="text1" w:themeTint="FF" w:themeShade="FF"/>
                <w:sz w:val="22"/>
                <w:szCs w:val="22"/>
                <w:lang w:val="en-US"/>
              </w:rPr>
            </w:pPr>
            <w:r w:rsidRPr="3C134B4A" w:rsidR="3C134B4A">
              <w:rPr>
                <w:rFonts w:ascii="Calibri" w:hAnsi="Calibri" w:eastAsia="Calibri" w:cs="Calibri"/>
                <w:b w:val="1"/>
                <w:bCs w:val="1"/>
                <w:i w:val="0"/>
                <w:iCs w:val="0"/>
                <w:color w:val="000000" w:themeColor="text1" w:themeTint="FF" w:themeShade="FF"/>
                <w:sz w:val="22"/>
                <w:szCs w:val="22"/>
                <w:lang w:val="en-US"/>
              </w:rPr>
              <w:t>Author</w:t>
            </w:r>
          </w:p>
        </w:tc>
        <w:tc>
          <w:tcPr>
            <w:tcW w:w="5392" w:type="dxa"/>
            <w:tcBorders>
              <w:top w:val="single" w:sz="6"/>
              <w:left w:val="single" w:sz="6"/>
              <w:bottom w:val="single" w:sz="6"/>
              <w:right w:val="single" w:sz="6"/>
            </w:tcBorders>
            <w:shd w:val="clear" w:color="auto" w:fill="DAE9F7" w:themeFill="text2" w:themeFillTint="1A"/>
            <w:tcMar>
              <w:left w:w="105" w:type="dxa"/>
              <w:right w:w="105" w:type="dxa"/>
            </w:tcMar>
            <w:vAlign w:val="center"/>
          </w:tcPr>
          <w:p w:rsidR="3C134B4A" w:rsidP="3C134B4A" w:rsidRDefault="3C134B4A" w14:paraId="3285C4F1" w14:textId="0A2D0F72">
            <w:pPr>
              <w:spacing w:before="0" w:beforeAutospacing="off" w:after="0" w:afterAutospacing="off" w:line="279" w:lineRule="auto"/>
              <w:ind w:left="0" w:right="0"/>
              <w:jc w:val="center"/>
              <w:rPr>
                <w:rFonts w:ascii="Calibri" w:hAnsi="Calibri" w:eastAsia="Calibri" w:cs="Calibri"/>
                <w:b w:val="0"/>
                <w:bCs w:val="0"/>
                <w:i w:val="0"/>
                <w:iCs w:val="0"/>
                <w:color w:val="000000" w:themeColor="text1" w:themeTint="FF" w:themeShade="FF"/>
                <w:sz w:val="22"/>
                <w:szCs w:val="22"/>
                <w:lang w:val="en-US"/>
              </w:rPr>
            </w:pPr>
            <w:r w:rsidRPr="3C134B4A" w:rsidR="3C134B4A">
              <w:rPr>
                <w:rFonts w:ascii="Calibri" w:hAnsi="Calibri" w:eastAsia="Calibri" w:cs="Calibri"/>
                <w:b w:val="1"/>
                <w:bCs w:val="1"/>
                <w:i w:val="0"/>
                <w:iCs w:val="0"/>
                <w:color w:val="000000" w:themeColor="text1" w:themeTint="FF" w:themeShade="FF"/>
                <w:sz w:val="22"/>
                <w:szCs w:val="22"/>
                <w:lang w:val="en-US"/>
              </w:rPr>
              <w:t>Version details</w:t>
            </w:r>
          </w:p>
        </w:tc>
      </w:tr>
      <w:tr w:rsidR="3C134B4A" w:rsidTr="09E920BB" w14:paraId="1182D3A1">
        <w:trPr>
          <w:trHeight w:val="570"/>
        </w:trPr>
        <w:tc>
          <w:tcPr>
            <w:tcW w:w="1065" w:type="dxa"/>
            <w:tcBorders>
              <w:top w:val="single" w:sz="6"/>
              <w:left w:val="single" w:sz="6"/>
              <w:bottom w:val="single" w:sz="6"/>
              <w:right w:val="single" w:sz="6"/>
            </w:tcBorders>
            <w:tcMar>
              <w:left w:w="105" w:type="dxa"/>
              <w:right w:w="105" w:type="dxa"/>
            </w:tcMar>
            <w:vAlign w:val="center"/>
          </w:tcPr>
          <w:p w:rsidR="6E62C776" w:rsidP="3C134B4A" w:rsidRDefault="6E62C776" w14:paraId="69FA6435" w14:textId="20819668">
            <w:pPr>
              <w:pStyle w:val="Normal"/>
              <w:spacing w:line="279" w:lineRule="auto"/>
              <w:rPr>
                <w:rFonts w:ascii="Calibri" w:hAnsi="Calibri" w:eastAsia="Calibri" w:cs="Calibri"/>
                <w:b w:val="0"/>
                <w:bCs w:val="0"/>
                <w:i w:val="0"/>
                <w:iCs w:val="0"/>
                <w:color w:val="000000" w:themeColor="text1" w:themeTint="FF" w:themeShade="FF"/>
                <w:sz w:val="22"/>
                <w:szCs w:val="22"/>
                <w:lang w:val="en-US"/>
              </w:rPr>
            </w:pPr>
            <w:r w:rsidRPr="3C134B4A" w:rsidR="6E62C776">
              <w:rPr>
                <w:rFonts w:ascii="Calibri" w:hAnsi="Calibri" w:eastAsia="Calibri" w:cs="Calibri"/>
                <w:b w:val="0"/>
                <w:bCs w:val="0"/>
                <w:i w:val="0"/>
                <w:iCs w:val="0"/>
                <w:color w:val="000000" w:themeColor="text1" w:themeTint="FF" w:themeShade="FF"/>
                <w:sz w:val="22"/>
                <w:szCs w:val="22"/>
                <w:lang w:val="en-US"/>
              </w:rPr>
              <w:t>1.0</w:t>
            </w:r>
          </w:p>
        </w:tc>
        <w:tc>
          <w:tcPr>
            <w:tcW w:w="1410" w:type="dxa"/>
            <w:tcBorders>
              <w:top w:val="single" w:sz="6"/>
              <w:left w:val="single" w:sz="6"/>
              <w:bottom w:val="single" w:sz="6"/>
              <w:right w:val="single" w:sz="6"/>
            </w:tcBorders>
            <w:tcMar>
              <w:left w:w="105" w:type="dxa"/>
              <w:right w:w="105" w:type="dxa"/>
            </w:tcMar>
            <w:vAlign w:val="center"/>
          </w:tcPr>
          <w:p w:rsidR="6E62C776" w:rsidP="3C134B4A" w:rsidRDefault="6E62C776" w14:paraId="61A37AA9" w14:textId="5A5F2E64">
            <w:pPr>
              <w:pStyle w:val="Normal"/>
              <w:spacing w:line="279" w:lineRule="auto"/>
              <w:rPr>
                <w:rFonts w:ascii="Calibri" w:hAnsi="Calibri" w:eastAsia="Calibri" w:cs="Calibri"/>
                <w:b w:val="0"/>
                <w:bCs w:val="0"/>
                <w:i w:val="0"/>
                <w:iCs w:val="0"/>
                <w:color w:val="000000" w:themeColor="text1" w:themeTint="FF" w:themeShade="FF"/>
                <w:sz w:val="22"/>
                <w:szCs w:val="22"/>
                <w:lang w:val="en-US"/>
              </w:rPr>
            </w:pPr>
            <w:r w:rsidRPr="3C134B4A" w:rsidR="6E62C776">
              <w:rPr>
                <w:rFonts w:ascii="Calibri" w:hAnsi="Calibri" w:eastAsia="Calibri" w:cs="Calibri"/>
                <w:b w:val="0"/>
                <w:bCs w:val="0"/>
                <w:i w:val="0"/>
                <w:iCs w:val="0"/>
                <w:color w:val="000000" w:themeColor="text1" w:themeTint="FF" w:themeShade="FF"/>
                <w:sz w:val="22"/>
                <w:szCs w:val="22"/>
                <w:lang w:val="en-US"/>
              </w:rPr>
              <w:t>29-04-2024</w:t>
            </w:r>
          </w:p>
        </w:tc>
        <w:tc>
          <w:tcPr>
            <w:tcW w:w="1920" w:type="dxa"/>
            <w:tcBorders>
              <w:top w:val="single" w:sz="6"/>
              <w:left w:val="single" w:sz="6"/>
              <w:bottom w:val="single" w:sz="6"/>
              <w:right w:val="single" w:sz="6"/>
            </w:tcBorders>
            <w:tcMar>
              <w:left w:w="105" w:type="dxa"/>
              <w:right w:w="105" w:type="dxa"/>
            </w:tcMar>
            <w:vAlign w:val="center"/>
          </w:tcPr>
          <w:p w:rsidR="6E62C776" w:rsidP="3C134B4A" w:rsidRDefault="6E62C776" w14:paraId="0C371763" w14:textId="014652CB">
            <w:pPr>
              <w:pStyle w:val="Normal"/>
              <w:spacing w:line="279" w:lineRule="auto"/>
              <w:jc w:val="left"/>
              <w:rPr>
                <w:rFonts w:ascii="Calibri" w:hAnsi="Calibri" w:eastAsia="Calibri" w:cs="Calibri"/>
                <w:b w:val="0"/>
                <w:bCs w:val="0"/>
                <w:i w:val="0"/>
                <w:iCs w:val="0"/>
                <w:color w:val="000000" w:themeColor="text1" w:themeTint="FF" w:themeShade="FF"/>
                <w:sz w:val="22"/>
                <w:szCs w:val="22"/>
                <w:lang w:val="en-US"/>
              </w:rPr>
            </w:pPr>
            <w:r w:rsidRPr="3C134B4A" w:rsidR="6E62C776">
              <w:rPr>
                <w:rFonts w:ascii="Calibri" w:hAnsi="Calibri" w:eastAsia="Calibri" w:cs="Calibri"/>
                <w:b w:val="0"/>
                <w:bCs w:val="0"/>
                <w:i w:val="0"/>
                <w:iCs w:val="0"/>
                <w:color w:val="000000" w:themeColor="text1" w:themeTint="FF" w:themeShade="FF"/>
                <w:sz w:val="22"/>
                <w:szCs w:val="22"/>
                <w:lang w:val="en-US"/>
              </w:rPr>
              <w:t>Abhinav Pachauri</w:t>
            </w:r>
          </w:p>
        </w:tc>
        <w:tc>
          <w:tcPr>
            <w:tcW w:w="5392" w:type="dxa"/>
            <w:tcBorders>
              <w:top w:val="single" w:sz="6"/>
              <w:left w:val="single" w:sz="6"/>
              <w:bottom w:val="single" w:sz="6"/>
              <w:right w:val="single" w:sz="6"/>
            </w:tcBorders>
            <w:tcMar>
              <w:left w:w="105" w:type="dxa"/>
              <w:right w:w="105" w:type="dxa"/>
            </w:tcMar>
            <w:vAlign w:val="center"/>
          </w:tcPr>
          <w:p w:rsidR="6E62C776" w:rsidP="3C134B4A" w:rsidRDefault="6E62C776" w14:paraId="59547929" w14:textId="5B915D1D">
            <w:pPr>
              <w:spacing w:before="0" w:beforeAutospacing="off" w:after="0" w:afterAutospacing="off" w:line="279" w:lineRule="auto"/>
              <w:ind w:left="0" w:right="0"/>
              <w:jc w:val="left"/>
              <w:rPr>
                <w:rFonts w:ascii="Calibri" w:hAnsi="Calibri" w:eastAsia="Calibri" w:cs="Calibri"/>
                <w:b w:val="0"/>
                <w:bCs w:val="0"/>
                <w:i w:val="0"/>
                <w:iCs w:val="0"/>
                <w:color w:val="000000" w:themeColor="text1" w:themeTint="FF" w:themeShade="FF"/>
                <w:sz w:val="22"/>
                <w:szCs w:val="22"/>
                <w:lang w:val="en-US"/>
              </w:rPr>
            </w:pPr>
            <w:r w:rsidRPr="3C134B4A" w:rsidR="6E62C776">
              <w:rPr>
                <w:rFonts w:ascii="Calibri" w:hAnsi="Calibri" w:eastAsia="Calibri" w:cs="Calibri"/>
                <w:b w:val="0"/>
                <w:bCs w:val="0"/>
                <w:i w:val="0"/>
                <w:iCs w:val="0"/>
                <w:color w:val="000000" w:themeColor="text1" w:themeTint="FF" w:themeShade="FF"/>
                <w:sz w:val="22"/>
                <w:szCs w:val="22"/>
                <w:lang w:val="en-US"/>
              </w:rPr>
              <w:t>Added scope for ETB PA CUG, Go-live</w:t>
            </w:r>
          </w:p>
        </w:tc>
      </w:tr>
      <w:tr w:rsidR="3C134B4A" w:rsidTr="09E920BB" w14:paraId="2D3BE102">
        <w:trPr>
          <w:trHeight w:val="570"/>
        </w:trPr>
        <w:tc>
          <w:tcPr>
            <w:tcW w:w="1065" w:type="dxa"/>
            <w:tcBorders>
              <w:top w:val="single" w:sz="6"/>
              <w:left w:val="single" w:sz="6"/>
              <w:bottom w:val="single" w:sz="6"/>
              <w:right w:val="single" w:sz="6"/>
            </w:tcBorders>
            <w:tcMar>
              <w:left w:w="105" w:type="dxa"/>
              <w:right w:w="105" w:type="dxa"/>
            </w:tcMar>
            <w:vAlign w:val="center"/>
          </w:tcPr>
          <w:p w:rsidR="3C134B4A" w:rsidP="3C134B4A" w:rsidRDefault="3C134B4A" w14:paraId="6FFB7BA7" w14:textId="5616C3E5">
            <w:pPr>
              <w:spacing w:before="0" w:beforeAutospacing="off" w:after="0" w:afterAutospacing="off" w:line="279" w:lineRule="auto"/>
              <w:rPr>
                <w:rFonts w:ascii="Calibri" w:hAnsi="Calibri" w:eastAsia="Calibri" w:cs="Calibri"/>
                <w:b w:val="0"/>
                <w:bCs w:val="0"/>
                <w:i w:val="0"/>
                <w:iCs w:val="0"/>
                <w:color w:val="000000" w:themeColor="text1" w:themeTint="FF" w:themeShade="FF"/>
                <w:sz w:val="22"/>
                <w:szCs w:val="22"/>
                <w:lang w:val="en-US"/>
              </w:rPr>
            </w:pPr>
            <w:r w:rsidRPr="3C134B4A" w:rsidR="3C134B4A">
              <w:rPr>
                <w:rFonts w:ascii="Calibri" w:hAnsi="Calibri" w:eastAsia="Calibri" w:cs="Calibri"/>
                <w:b w:val="0"/>
                <w:bCs w:val="0"/>
                <w:i w:val="0"/>
                <w:iCs w:val="0"/>
                <w:color w:val="000000" w:themeColor="text1" w:themeTint="FF" w:themeShade="FF"/>
                <w:sz w:val="22"/>
                <w:szCs w:val="22"/>
                <w:lang w:val="en-US"/>
              </w:rPr>
              <w:t>1.0</w:t>
            </w:r>
          </w:p>
        </w:tc>
        <w:tc>
          <w:tcPr>
            <w:tcW w:w="1410" w:type="dxa"/>
            <w:tcBorders>
              <w:top w:val="single" w:sz="6"/>
              <w:left w:val="single" w:sz="6"/>
              <w:bottom w:val="single" w:sz="6"/>
              <w:right w:val="single" w:sz="6"/>
            </w:tcBorders>
            <w:tcMar>
              <w:left w:w="105" w:type="dxa"/>
              <w:right w:w="105" w:type="dxa"/>
            </w:tcMar>
            <w:vAlign w:val="center"/>
          </w:tcPr>
          <w:p w:rsidR="3C134B4A" w:rsidP="3C134B4A" w:rsidRDefault="3C134B4A" w14:paraId="585F2CEE" w14:textId="06E9BA24">
            <w:pPr>
              <w:spacing w:before="0" w:beforeAutospacing="off" w:after="0" w:afterAutospacing="off" w:line="279" w:lineRule="auto"/>
              <w:rPr>
                <w:rFonts w:ascii="Calibri" w:hAnsi="Calibri" w:eastAsia="Calibri" w:cs="Calibri"/>
                <w:b w:val="0"/>
                <w:bCs w:val="0"/>
                <w:i w:val="0"/>
                <w:iCs w:val="0"/>
                <w:color w:val="000000" w:themeColor="text1" w:themeTint="FF" w:themeShade="FF"/>
                <w:sz w:val="22"/>
                <w:szCs w:val="22"/>
                <w:lang w:val="en-US"/>
              </w:rPr>
            </w:pPr>
            <w:r w:rsidRPr="3C134B4A" w:rsidR="3C134B4A">
              <w:rPr>
                <w:rFonts w:ascii="Calibri" w:hAnsi="Calibri" w:eastAsia="Calibri" w:cs="Calibri"/>
                <w:b w:val="0"/>
                <w:bCs w:val="0"/>
                <w:i w:val="0"/>
                <w:iCs w:val="0"/>
                <w:color w:val="000000" w:themeColor="text1" w:themeTint="FF" w:themeShade="FF"/>
                <w:sz w:val="22"/>
                <w:szCs w:val="22"/>
                <w:lang w:val="en-US"/>
              </w:rPr>
              <w:t>2</w:t>
            </w:r>
            <w:r w:rsidRPr="3C134B4A" w:rsidR="4B74770B">
              <w:rPr>
                <w:rFonts w:ascii="Calibri" w:hAnsi="Calibri" w:eastAsia="Calibri" w:cs="Calibri"/>
                <w:b w:val="0"/>
                <w:bCs w:val="0"/>
                <w:i w:val="0"/>
                <w:iCs w:val="0"/>
                <w:color w:val="000000" w:themeColor="text1" w:themeTint="FF" w:themeShade="FF"/>
                <w:sz w:val="22"/>
                <w:szCs w:val="22"/>
                <w:lang w:val="en-US"/>
              </w:rPr>
              <w:t>7</w:t>
            </w:r>
            <w:r w:rsidRPr="3C134B4A" w:rsidR="3C134B4A">
              <w:rPr>
                <w:rFonts w:ascii="Calibri" w:hAnsi="Calibri" w:eastAsia="Calibri" w:cs="Calibri"/>
                <w:b w:val="0"/>
                <w:bCs w:val="0"/>
                <w:i w:val="0"/>
                <w:iCs w:val="0"/>
                <w:color w:val="000000" w:themeColor="text1" w:themeTint="FF" w:themeShade="FF"/>
                <w:sz w:val="22"/>
                <w:szCs w:val="22"/>
                <w:lang w:val="en-US"/>
              </w:rPr>
              <w:t>-05-2024</w:t>
            </w:r>
          </w:p>
        </w:tc>
        <w:tc>
          <w:tcPr>
            <w:tcW w:w="1920" w:type="dxa"/>
            <w:tcBorders>
              <w:top w:val="single" w:sz="6"/>
              <w:left w:val="single" w:sz="6"/>
              <w:bottom w:val="single" w:sz="6"/>
              <w:right w:val="single" w:sz="6"/>
            </w:tcBorders>
            <w:tcMar>
              <w:left w:w="105" w:type="dxa"/>
              <w:right w:w="105" w:type="dxa"/>
            </w:tcMar>
            <w:vAlign w:val="center"/>
          </w:tcPr>
          <w:p w:rsidR="3C134B4A" w:rsidP="3C134B4A" w:rsidRDefault="3C134B4A" w14:paraId="78F3D6C3" w14:textId="231C13B5">
            <w:pPr>
              <w:spacing w:before="0" w:beforeAutospacing="off" w:after="0" w:afterAutospacing="off" w:line="279" w:lineRule="auto"/>
              <w:ind w:left="0" w:right="0"/>
              <w:jc w:val="left"/>
              <w:rPr>
                <w:rFonts w:ascii="Calibri" w:hAnsi="Calibri" w:eastAsia="Calibri" w:cs="Calibri"/>
                <w:b w:val="0"/>
                <w:bCs w:val="0"/>
                <w:i w:val="0"/>
                <w:iCs w:val="0"/>
                <w:color w:val="000000" w:themeColor="text1" w:themeTint="FF" w:themeShade="FF"/>
                <w:sz w:val="22"/>
                <w:szCs w:val="22"/>
                <w:lang w:val="en-US"/>
              </w:rPr>
            </w:pPr>
            <w:r w:rsidRPr="3C134B4A" w:rsidR="3C134B4A">
              <w:rPr>
                <w:rFonts w:ascii="Calibri" w:hAnsi="Calibri" w:eastAsia="Calibri" w:cs="Calibri"/>
                <w:b w:val="0"/>
                <w:bCs w:val="0"/>
                <w:i w:val="0"/>
                <w:iCs w:val="0"/>
                <w:color w:val="000000" w:themeColor="text1" w:themeTint="FF" w:themeShade="FF"/>
                <w:sz w:val="22"/>
                <w:szCs w:val="22"/>
                <w:lang w:val="en-US"/>
              </w:rPr>
              <w:t>Sai Padakanti</w:t>
            </w:r>
          </w:p>
        </w:tc>
        <w:tc>
          <w:tcPr>
            <w:tcW w:w="5392" w:type="dxa"/>
            <w:tcBorders>
              <w:top w:val="single" w:sz="6"/>
              <w:left w:val="single" w:sz="6"/>
              <w:bottom w:val="single" w:sz="6"/>
              <w:right w:val="single" w:sz="6"/>
            </w:tcBorders>
            <w:tcMar>
              <w:left w:w="105" w:type="dxa"/>
              <w:right w:w="105" w:type="dxa"/>
            </w:tcMar>
            <w:vAlign w:val="center"/>
          </w:tcPr>
          <w:p w:rsidR="3C134B4A" w:rsidP="3C134B4A" w:rsidRDefault="3C134B4A" w14:paraId="56427C1B" w14:textId="75031165">
            <w:pPr>
              <w:spacing w:before="0" w:beforeAutospacing="off" w:after="0" w:afterAutospacing="off" w:line="279" w:lineRule="auto"/>
              <w:ind w:left="0" w:right="0"/>
              <w:jc w:val="left"/>
              <w:rPr>
                <w:rFonts w:ascii="Calibri" w:hAnsi="Calibri" w:eastAsia="Calibri" w:cs="Calibri"/>
                <w:b w:val="0"/>
                <w:bCs w:val="0"/>
                <w:i w:val="0"/>
                <w:iCs w:val="0"/>
                <w:color w:val="000000" w:themeColor="text1" w:themeTint="FF" w:themeShade="FF"/>
                <w:sz w:val="22"/>
                <w:szCs w:val="22"/>
                <w:lang w:val="en-US"/>
              </w:rPr>
            </w:pPr>
            <w:r w:rsidRPr="3C134B4A" w:rsidR="3C134B4A">
              <w:rPr>
                <w:rFonts w:ascii="Calibri" w:hAnsi="Calibri" w:eastAsia="Calibri" w:cs="Calibri"/>
                <w:b w:val="0"/>
                <w:bCs w:val="0"/>
                <w:i w:val="0"/>
                <w:iCs w:val="0"/>
                <w:color w:val="000000" w:themeColor="text1" w:themeTint="FF" w:themeShade="FF"/>
                <w:sz w:val="22"/>
                <w:szCs w:val="22"/>
                <w:lang w:val="en-US"/>
              </w:rPr>
              <w:t xml:space="preserve">Added </w:t>
            </w:r>
            <w:r w:rsidRPr="3C134B4A" w:rsidR="75B3A074">
              <w:rPr>
                <w:rFonts w:ascii="Calibri" w:hAnsi="Calibri" w:eastAsia="Calibri" w:cs="Calibri"/>
                <w:b w:val="0"/>
                <w:bCs w:val="0"/>
                <w:i w:val="0"/>
                <w:iCs w:val="0"/>
                <w:color w:val="000000" w:themeColor="text1" w:themeTint="FF" w:themeShade="FF"/>
                <w:sz w:val="22"/>
                <w:szCs w:val="22"/>
                <w:lang w:val="en-US"/>
              </w:rPr>
              <w:t xml:space="preserve">sections for </w:t>
            </w:r>
          </w:p>
          <w:p w:rsidR="6D617B21" w:rsidP="3C134B4A" w:rsidRDefault="6D617B21" w14:paraId="02083541" w14:textId="61E02A54">
            <w:pPr>
              <w:pStyle w:val="ListParagraph"/>
              <w:numPr>
                <w:ilvl w:val="0"/>
                <w:numId w:val="324"/>
              </w:numPr>
              <w:spacing w:before="0" w:beforeAutospacing="off" w:after="0" w:afterAutospacing="off" w:line="279" w:lineRule="auto"/>
              <w:ind w:right="0"/>
              <w:jc w:val="left"/>
              <w:rPr>
                <w:rFonts w:ascii="Calibri" w:hAnsi="Calibri" w:eastAsia="Calibri" w:cs="Calibri"/>
                <w:b w:val="0"/>
                <w:bCs w:val="0"/>
                <w:i w:val="0"/>
                <w:iCs w:val="0"/>
                <w:color w:val="000000" w:themeColor="text1" w:themeTint="FF" w:themeShade="FF"/>
                <w:sz w:val="22"/>
                <w:szCs w:val="22"/>
                <w:lang w:val="en-US"/>
              </w:rPr>
            </w:pPr>
            <w:r w:rsidRPr="3C134B4A" w:rsidR="6D617B21">
              <w:rPr>
                <w:rFonts w:ascii="Calibri" w:hAnsi="Calibri" w:eastAsia="Calibri" w:cs="Calibri"/>
                <w:b w:val="0"/>
                <w:bCs w:val="0"/>
                <w:i w:val="0"/>
                <w:iCs w:val="0"/>
                <w:color w:val="000000" w:themeColor="text1" w:themeTint="FF" w:themeShade="FF"/>
                <w:sz w:val="22"/>
                <w:szCs w:val="22"/>
                <w:lang w:val="en-US"/>
              </w:rPr>
              <w:t>process note for disbursement failures in CORE APIs</w:t>
            </w:r>
          </w:p>
          <w:p w:rsidR="0B558DE7" w:rsidP="3C134B4A" w:rsidRDefault="0B558DE7" w14:paraId="3F71CB0B" w14:textId="4A16576D">
            <w:pPr>
              <w:pStyle w:val="ListParagraph"/>
              <w:numPr>
                <w:ilvl w:val="0"/>
                <w:numId w:val="324"/>
              </w:numPr>
              <w:spacing w:before="0" w:beforeAutospacing="off" w:after="0" w:afterAutospacing="off" w:line="279" w:lineRule="auto"/>
              <w:ind w:right="0"/>
              <w:jc w:val="left"/>
              <w:rPr>
                <w:rFonts w:ascii="Calibri" w:hAnsi="Calibri" w:eastAsia="Calibri" w:cs="Calibri"/>
                <w:b w:val="0"/>
                <w:bCs w:val="0"/>
                <w:i w:val="0"/>
                <w:iCs w:val="0"/>
                <w:color w:val="000000" w:themeColor="text1" w:themeTint="FF" w:themeShade="FF"/>
                <w:sz w:val="22"/>
                <w:szCs w:val="22"/>
                <w:lang w:val="en-US"/>
              </w:rPr>
            </w:pPr>
            <w:r w:rsidRPr="3C134B4A" w:rsidR="0B558DE7">
              <w:rPr>
                <w:rFonts w:ascii="Calibri" w:hAnsi="Calibri" w:eastAsia="Calibri" w:cs="Calibri"/>
                <w:b w:val="0"/>
                <w:bCs w:val="0"/>
                <w:i w:val="0"/>
                <w:iCs w:val="0"/>
                <w:color w:val="000000" w:themeColor="text1" w:themeTint="FF" w:themeShade="FF"/>
                <w:sz w:val="22"/>
                <w:szCs w:val="22"/>
                <w:lang w:val="en-US"/>
              </w:rPr>
              <w:t>Added checks for bank account validation</w:t>
            </w:r>
          </w:p>
        </w:tc>
      </w:tr>
      <w:tr w:rsidR="09E920BB" w:rsidTr="09E920BB" w14:paraId="27F3F6F1">
        <w:trPr>
          <w:trHeight w:val="570"/>
        </w:trPr>
        <w:tc>
          <w:tcPr>
            <w:tcW w:w="1065" w:type="dxa"/>
            <w:tcBorders>
              <w:top w:val="single" w:sz="6"/>
              <w:left w:val="single" w:sz="6"/>
              <w:bottom w:val="single" w:sz="6"/>
              <w:right w:val="single" w:sz="6"/>
            </w:tcBorders>
            <w:tcMar>
              <w:left w:w="105" w:type="dxa"/>
              <w:right w:w="105" w:type="dxa"/>
            </w:tcMar>
            <w:vAlign w:val="center"/>
          </w:tcPr>
          <w:p w:rsidR="651A6A4F" w:rsidP="09E920BB" w:rsidRDefault="651A6A4F" w14:paraId="06569AEC" w14:textId="1D13C6F9">
            <w:pPr>
              <w:pStyle w:val="Normal"/>
              <w:spacing w:line="279" w:lineRule="auto"/>
              <w:rPr>
                <w:rFonts w:ascii="Calibri" w:hAnsi="Calibri" w:eastAsia="Calibri" w:cs="Calibri"/>
                <w:b w:val="0"/>
                <w:bCs w:val="0"/>
                <w:i w:val="0"/>
                <w:iCs w:val="0"/>
                <w:color w:val="000000" w:themeColor="text1" w:themeTint="FF" w:themeShade="FF"/>
                <w:sz w:val="22"/>
                <w:szCs w:val="22"/>
                <w:lang w:val="en-US"/>
              </w:rPr>
            </w:pPr>
            <w:r w:rsidRPr="09E920BB" w:rsidR="651A6A4F">
              <w:rPr>
                <w:rFonts w:ascii="Calibri" w:hAnsi="Calibri" w:eastAsia="Calibri" w:cs="Calibri"/>
                <w:b w:val="0"/>
                <w:bCs w:val="0"/>
                <w:i w:val="0"/>
                <w:iCs w:val="0"/>
                <w:color w:val="000000" w:themeColor="text1" w:themeTint="FF" w:themeShade="FF"/>
                <w:sz w:val="22"/>
                <w:szCs w:val="22"/>
                <w:lang w:val="en-US"/>
              </w:rPr>
              <w:t>1.0</w:t>
            </w:r>
          </w:p>
        </w:tc>
        <w:tc>
          <w:tcPr>
            <w:tcW w:w="1410" w:type="dxa"/>
            <w:tcBorders>
              <w:top w:val="single" w:sz="6"/>
              <w:left w:val="single" w:sz="6"/>
              <w:bottom w:val="single" w:sz="6"/>
              <w:right w:val="single" w:sz="6"/>
            </w:tcBorders>
            <w:tcMar>
              <w:left w:w="105" w:type="dxa"/>
              <w:right w:w="105" w:type="dxa"/>
            </w:tcMar>
            <w:vAlign w:val="center"/>
          </w:tcPr>
          <w:p w:rsidR="651A6A4F" w:rsidP="09E920BB" w:rsidRDefault="651A6A4F" w14:paraId="60668A28" w14:textId="68DEFF3B">
            <w:pPr>
              <w:pStyle w:val="Normal"/>
              <w:spacing w:line="279" w:lineRule="auto"/>
              <w:rPr>
                <w:rFonts w:ascii="Calibri" w:hAnsi="Calibri" w:eastAsia="Calibri" w:cs="Calibri"/>
                <w:b w:val="0"/>
                <w:bCs w:val="0"/>
                <w:i w:val="0"/>
                <w:iCs w:val="0"/>
                <w:color w:val="000000" w:themeColor="text1" w:themeTint="FF" w:themeShade="FF"/>
                <w:sz w:val="22"/>
                <w:szCs w:val="22"/>
                <w:lang w:val="en-US"/>
              </w:rPr>
            </w:pPr>
            <w:r w:rsidRPr="09E920BB" w:rsidR="651A6A4F">
              <w:rPr>
                <w:rFonts w:ascii="Calibri" w:hAnsi="Calibri" w:eastAsia="Calibri" w:cs="Calibri"/>
                <w:b w:val="0"/>
                <w:bCs w:val="0"/>
                <w:i w:val="0"/>
                <w:iCs w:val="0"/>
                <w:color w:val="000000" w:themeColor="text1" w:themeTint="FF" w:themeShade="FF"/>
                <w:sz w:val="22"/>
                <w:szCs w:val="22"/>
                <w:lang w:val="en-US"/>
              </w:rPr>
              <w:t>05-07-2024</w:t>
            </w:r>
          </w:p>
        </w:tc>
        <w:tc>
          <w:tcPr>
            <w:tcW w:w="1920" w:type="dxa"/>
            <w:tcBorders>
              <w:top w:val="single" w:sz="6"/>
              <w:left w:val="single" w:sz="6"/>
              <w:bottom w:val="single" w:sz="6"/>
              <w:right w:val="single" w:sz="6"/>
            </w:tcBorders>
            <w:tcMar>
              <w:left w:w="105" w:type="dxa"/>
              <w:right w:w="105" w:type="dxa"/>
            </w:tcMar>
            <w:vAlign w:val="center"/>
          </w:tcPr>
          <w:p w:rsidR="651A6A4F" w:rsidP="09E920BB" w:rsidRDefault="651A6A4F" w14:paraId="4A0804C4" w14:textId="770D17C1">
            <w:pPr>
              <w:pStyle w:val="Normal"/>
              <w:spacing w:line="279" w:lineRule="auto"/>
              <w:jc w:val="left"/>
              <w:rPr>
                <w:rFonts w:ascii="Calibri" w:hAnsi="Calibri" w:eastAsia="Calibri" w:cs="Calibri"/>
                <w:b w:val="0"/>
                <w:bCs w:val="0"/>
                <w:i w:val="0"/>
                <w:iCs w:val="0"/>
                <w:color w:val="000000" w:themeColor="text1" w:themeTint="FF" w:themeShade="FF"/>
                <w:sz w:val="22"/>
                <w:szCs w:val="22"/>
                <w:lang w:val="en-US"/>
              </w:rPr>
            </w:pPr>
            <w:r w:rsidRPr="09E920BB" w:rsidR="651A6A4F">
              <w:rPr>
                <w:rFonts w:ascii="Calibri" w:hAnsi="Calibri" w:eastAsia="Calibri" w:cs="Calibri"/>
                <w:b w:val="0"/>
                <w:bCs w:val="0"/>
                <w:i w:val="0"/>
                <w:iCs w:val="0"/>
                <w:color w:val="000000" w:themeColor="text1" w:themeTint="FF" w:themeShade="FF"/>
                <w:sz w:val="22"/>
                <w:szCs w:val="22"/>
                <w:lang w:val="en-US"/>
              </w:rPr>
              <w:t>Sai Padakanti</w:t>
            </w:r>
          </w:p>
        </w:tc>
        <w:tc>
          <w:tcPr>
            <w:tcW w:w="5392" w:type="dxa"/>
            <w:tcBorders>
              <w:top w:val="single" w:sz="6"/>
              <w:left w:val="single" w:sz="6"/>
              <w:bottom w:val="single" w:sz="6"/>
              <w:right w:val="single" w:sz="6"/>
            </w:tcBorders>
            <w:tcMar>
              <w:left w:w="105" w:type="dxa"/>
              <w:right w:w="105" w:type="dxa"/>
            </w:tcMar>
            <w:vAlign w:val="center"/>
          </w:tcPr>
          <w:p w:rsidR="651A6A4F" w:rsidP="09E920BB" w:rsidRDefault="651A6A4F" w14:paraId="16FA7389" w14:textId="4C9E64A5">
            <w:pPr>
              <w:pStyle w:val="Normal"/>
              <w:spacing w:line="279" w:lineRule="auto"/>
              <w:jc w:val="left"/>
              <w:rPr>
                <w:rFonts w:ascii="Calibri" w:hAnsi="Calibri" w:eastAsia="Calibri" w:cs="Calibri"/>
                <w:b w:val="0"/>
                <w:bCs w:val="0"/>
                <w:i w:val="0"/>
                <w:iCs w:val="0"/>
                <w:color w:val="000000" w:themeColor="text1" w:themeTint="FF" w:themeShade="FF"/>
                <w:sz w:val="22"/>
                <w:szCs w:val="22"/>
                <w:lang w:val="en-US"/>
              </w:rPr>
            </w:pPr>
            <w:r w:rsidRPr="09E920BB" w:rsidR="651A6A4F">
              <w:rPr>
                <w:rFonts w:ascii="Calibri" w:hAnsi="Calibri" w:eastAsia="Calibri" w:cs="Calibri"/>
                <w:b w:val="0"/>
                <w:bCs w:val="0"/>
                <w:i w:val="0"/>
                <w:iCs w:val="0"/>
                <w:color w:val="000000" w:themeColor="text1" w:themeTint="FF" w:themeShade="FF"/>
                <w:sz w:val="22"/>
                <w:szCs w:val="22"/>
                <w:lang w:val="en-US"/>
              </w:rPr>
              <w:t>Added sections</w:t>
            </w:r>
            <w:r w:rsidRPr="09E920BB" w:rsidR="5514699A">
              <w:rPr>
                <w:rFonts w:ascii="Calibri" w:hAnsi="Calibri" w:eastAsia="Calibri" w:cs="Calibri"/>
                <w:b w:val="0"/>
                <w:bCs w:val="0"/>
                <w:i w:val="0"/>
                <w:iCs w:val="0"/>
                <w:color w:val="000000" w:themeColor="text1" w:themeTint="FF" w:themeShade="FF"/>
                <w:sz w:val="22"/>
                <w:szCs w:val="22"/>
                <w:lang w:val="en-US"/>
              </w:rPr>
              <w:t xml:space="preserve"> with new screenshots</w:t>
            </w:r>
            <w:r w:rsidRPr="09E920BB" w:rsidR="651A6A4F">
              <w:rPr>
                <w:rFonts w:ascii="Calibri" w:hAnsi="Calibri" w:eastAsia="Calibri" w:cs="Calibri"/>
                <w:b w:val="0"/>
                <w:bCs w:val="0"/>
                <w:i w:val="0"/>
                <w:iCs w:val="0"/>
                <w:color w:val="000000" w:themeColor="text1" w:themeTint="FF" w:themeShade="FF"/>
                <w:sz w:val="22"/>
                <w:szCs w:val="22"/>
                <w:lang w:val="en-US"/>
              </w:rPr>
              <w:t xml:space="preserve"> for</w:t>
            </w:r>
          </w:p>
          <w:p w:rsidR="138A8905" w:rsidP="09E920BB" w:rsidRDefault="138A8905" w14:paraId="5B38F5AA" w14:textId="6F999857">
            <w:pPr>
              <w:pStyle w:val="ListParagraph"/>
              <w:numPr>
                <w:ilvl w:val="0"/>
                <w:numId w:val="327"/>
              </w:numPr>
              <w:spacing w:line="279" w:lineRule="auto"/>
              <w:jc w:val="left"/>
              <w:rPr>
                <w:rFonts w:ascii="Calibri" w:hAnsi="Calibri" w:eastAsia="Calibri" w:cs="Calibri"/>
                <w:b w:val="0"/>
                <w:bCs w:val="0"/>
                <w:i w:val="0"/>
                <w:iCs w:val="0"/>
                <w:color w:val="000000" w:themeColor="text1" w:themeTint="FF" w:themeShade="FF"/>
                <w:sz w:val="22"/>
                <w:szCs w:val="22"/>
                <w:lang w:val="en-US"/>
              </w:rPr>
            </w:pPr>
            <w:r w:rsidRPr="09E920BB" w:rsidR="138A8905">
              <w:rPr>
                <w:rFonts w:ascii="Calibri" w:hAnsi="Calibri" w:eastAsia="Calibri" w:cs="Calibri"/>
                <w:b w:val="0"/>
                <w:bCs w:val="0"/>
                <w:i w:val="0"/>
                <w:iCs w:val="0"/>
                <w:color w:val="000000" w:themeColor="text1" w:themeTint="FF" w:themeShade="FF"/>
                <w:sz w:val="22"/>
                <w:szCs w:val="22"/>
                <w:lang w:val="en-US"/>
              </w:rPr>
              <w:t>No Aadhaar</w:t>
            </w:r>
          </w:p>
          <w:p w:rsidR="138A8905" w:rsidP="09E920BB" w:rsidRDefault="138A8905" w14:paraId="58885452" w14:textId="7635241D">
            <w:pPr>
              <w:pStyle w:val="ListParagraph"/>
              <w:numPr>
                <w:ilvl w:val="0"/>
                <w:numId w:val="327"/>
              </w:numPr>
              <w:spacing w:line="279" w:lineRule="auto"/>
              <w:jc w:val="left"/>
              <w:rPr>
                <w:rFonts w:ascii="Calibri" w:hAnsi="Calibri" w:eastAsia="Calibri" w:cs="Calibri"/>
                <w:b w:val="0"/>
                <w:bCs w:val="0"/>
                <w:i w:val="0"/>
                <w:iCs w:val="0"/>
                <w:color w:val="000000" w:themeColor="text1" w:themeTint="FF" w:themeShade="FF"/>
                <w:sz w:val="22"/>
                <w:szCs w:val="22"/>
                <w:lang w:val="en-US"/>
              </w:rPr>
            </w:pPr>
            <w:r w:rsidRPr="09E920BB" w:rsidR="138A8905">
              <w:rPr>
                <w:rFonts w:ascii="Calibri" w:hAnsi="Calibri" w:eastAsia="Calibri" w:cs="Calibri"/>
                <w:b w:val="0"/>
                <w:bCs w:val="0"/>
                <w:i w:val="0"/>
                <w:iCs w:val="0"/>
                <w:color w:val="000000" w:themeColor="text1" w:themeTint="FF" w:themeShade="FF"/>
                <w:sz w:val="22"/>
                <w:szCs w:val="22"/>
                <w:lang w:val="en-US"/>
              </w:rPr>
              <w:t>No Email</w:t>
            </w:r>
          </w:p>
          <w:p w:rsidR="138A8905" w:rsidP="09E920BB" w:rsidRDefault="138A8905" w14:paraId="5F1A393F" w14:textId="741989D4">
            <w:pPr>
              <w:pStyle w:val="ListParagraph"/>
              <w:numPr>
                <w:ilvl w:val="0"/>
                <w:numId w:val="327"/>
              </w:numPr>
              <w:spacing w:line="279" w:lineRule="auto"/>
              <w:jc w:val="left"/>
              <w:rPr>
                <w:rFonts w:ascii="Calibri" w:hAnsi="Calibri" w:eastAsia="Calibri" w:cs="Calibri"/>
                <w:b w:val="0"/>
                <w:bCs w:val="0"/>
                <w:i w:val="0"/>
                <w:iCs w:val="0"/>
                <w:color w:val="000000" w:themeColor="text1" w:themeTint="FF" w:themeShade="FF"/>
                <w:sz w:val="22"/>
                <w:szCs w:val="22"/>
                <w:lang w:val="en-US"/>
              </w:rPr>
            </w:pPr>
            <w:r w:rsidRPr="09E920BB" w:rsidR="138A8905">
              <w:rPr>
                <w:rFonts w:ascii="Calibri" w:hAnsi="Calibri" w:eastAsia="Calibri" w:cs="Calibri"/>
                <w:b w:val="0"/>
                <w:bCs w:val="0"/>
                <w:i w:val="0"/>
                <w:iCs w:val="0"/>
                <w:color w:val="000000" w:themeColor="text1" w:themeTint="FF" w:themeShade="FF"/>
                <w:sz w:val="22"/>
                <w:szCs w:val="22"/>
                <w:lang w:val="en-US"/>
              </w:rPr>
              <w:t>No PAN</w:t>
            </w:r>
          </w:p>
        </w:tc>
      </w:tr>
    </w:tbl>
    <w:p w:rsidR="09E920BB" w:rsidRDefault="09E920BB" w14:paraId="4F1F9B31" w14:textId="429FAC4A">
      <w:r>
        <w:br w:type="page"/>
      </w:r>
    </w:p>
    <w:sdt>
      <w:sdtPr>
        <w:id w:val="1701041311"/>
        <w:docPartObj>
          <w:docPartGallery w:val="Table of Contents"/>
          <w:docPartUnique/>
        </w:docPartObj>
      </w:sdtPr>
      <w:sdtContent>
        <w:p w:rsidR="009F32AF" w:rsidP="3C134B4A" w:rsidRDefault="33A95457" w14:paraId="3F2D4573" w14:textId="5D3148C3">
          <w:pPr>
            <w:pStyle w:val="TOC1"/>
            <w:tabs>
              <w:tab w:val="right" w:leader="dot" w:pos="9990"/>
            </w:tabs>
            <w:bidi w:val="0"/>
            <w:spacing w:before="240" w:after="0"/>
            <w:rPr>
              <w:rStyle w:val="Hyperlink"/>
            </w:rPr>
          </w:pPr>
          <w:r>
            <w:fldChar w:fldCharType="begin"/>
          </w:r>
          <w:r>
            <w:instrText xml:space="preserve">TOC \o "1-9" \z \u \h</w:instrText>
          </w:r>
          <w:r>
            <w:fldChar w:fldCharType="separate"/>
          </w:r>
          <w:hyperlink w:anchor="_Toc1651482872">
            <w:r w:rsidRPr="09E920BB" w:rsidR="09E920BB">
              <w:rPr>
                <w:rStyle w:val="Hyperlink"/>
              </w:rPr>
              <w:t>ETB PA</w:t>
            </w:r>
            <w:r>
              <w:tab/>
            </w:r>
            <w:r>
              <w:fldChar w:fldCharType="begin"/>
            </w:r>
            <w:r>
              <w:instrText xml:space="preserve">PAGEREF _Toc1651482872 \h</w:instrText>
            </w:r>
            <w:r>
              <w:fldChar w:fldCharType="separate"/>
            </w:r>
            <w:r w:rsidRPr="09E920BB" w:rsidR="09E920BB">
              <w:rPr>
                <w:rStyle w:val="Hyperlink"/>
              </w:rPr>
              <w:t>3</w:t>
            </w:r>
            <w:r>
              <w:fldChar w:fldCharType="end"/>
            </w:r>
          </w:hyperlink>
        </w:p>
        <w:p w:rsidR="009F32AF" w:rsidP="3C134B4A" w:rsidRDefault="33A95457" w14:paraId="627D7CEA" w14:textId="5C9DD4FB">
          <w:pPr>
            <w:pStyle w:val="TOC2"/>
            <w:tabs>
              <w:tab w:val="right" w:leader="dot" w:pos="9990"/>
            </w:tabs>
            <w:bidi w:val="0"/>
            <w:spacing w:before="240" w:after="0"/>
            <w:rPr>
              <w:rStyle w:val="Hyperlink"/>
            </w:rPr>
          </w:pPr>
          <w:hyperlink w:anchor="_Toc328849537">
            <w:r w:rsidRPr="09E920BB" w:rsidR="09E920BB">
              <w:rPr>
                <w:rStyle w:val="Hyperlink"/>
              </w:rPr>
              <w:t>Login</w:t>
            </w:r>
            <w:r>
              <w:tab/>
            </w:r>
            <w:r>
              <w:fldChar w:fldCharType="begin"/>
            </w:r>
            <w:r>
              <w:instrText xml:space="preserve">PAGEREF _Toc328849537 \h</w:instrText>
            </w:r>
            <w:r>
              <w:fldChar w:fldCharType="separate"/>
            </w:r>
            <w:r w:rsidRPr="09E920BB" w:rsidR="09E920BB">
              <w:rPr>
                <w:rStyle w:val="Hyperlink"/>
              </w:rPr>
              <w:t>3</w:t>
            </w:r>
            <w:r>
              <w:fldChar w:fldCharType="end"/>
            </w:r>
          </w:hyperlink>
        </w:p>
        <w:p w:rsidR="009F32AF" w:rsidP="3C134B4A" w:rsidRDefault="33A95457" w14:paraId="73E2B7E0" w14:textId="534C8160">
          <w:pPr>
            <w:pStyle w:val="TOC2"/>
            <w:tabs>
              <w:tab w:val="right" w:leader="dot" w:pos="9990"/>
            </w:tabs>
            <w:bidi w:val="0"/>
            <w:spacing w:before="240" w:after="0"/>
            <w:rPr>
              <w:rStyle w:val="Hyperlink"/>
            </w:rPr>
          </w:pPr>
          <w:hyperlink w:anchor="_Toc42664590">
            <w:r w:rsidRPr="09E920BB" w:rsidR="09E920BB">
              <w:rPr>
                <w:rStyle w:val="Hyperlink"/>
              </w:rPr>
              <w:t>CRN Confirmation</w:t>
            </w:r>
            <w:r>
              <w:tab/>
            </w:r>
            <w:r>
              <w:fldChar w:fldCharType="begin"/>
            </w:r>
            <w:r>
              <w:instrText xml:space="preserve">PAGEREF _Toc42664590 \h</w:instrText>
            </w:r>
            <w:r>
              <w:fldChar w:fldCharType="separate"/>
            </w:r>
            <w:r w:rsidRPr="09E920BB" w:rsidR="09E920BB">
              <w:rPr>
                <w:rStyle w:val="Hyperlink"/>
              </w:rPr>
              <w:t>11</w:t>
            </w:r>
            <w:r>
              <w:fldChar w:fldCharType="end"/>
            </w:r>
          </w:hyperlink>
        </w:p>
        <w:p w:rsidR="009F32AF" w:rsidP="3C134B4A" w:rsidRDefault="33A95457" w14:paraId="41048D68" w14:textId="5CCCDDDD">
          <w:pPr>
            <w:pStyle w:val="TOC2"/>
            <w:tabs>
              <w:tab w:val="right" w:leader="dot" w:pos="9990"/>
            </w:tabs>
            <w:bidi w:val="0"/>
            <w:spacing w:before="240" w:after="0"/>
            <w:rPr>
              <w:rStyle w:val="Hyperlink"/>
            </w:rPr>
          </w:pPr>
          <w:hyperlink w:anchor="_Toc1463509612">
            <w:r w:rsidRPr="09E920BB" w:rsidR="09E920BB">
              <w:rPr>
                <w:rStyle w:val="Hyperlink"/>
              </w:rPr>
              <w:t>Active CRN Check</w:t>
            </w:r>
            <w:r>
              <w:tab/>
            </w:r>
            <w:r>
              <w:fldChar w:fldCharType="begin"/>
            </w:r>
            <w:r>
              <w:instrText xml:space="preserve">PAGEREF _Toc1463509612 \h</w:instrText>
            </w:r>
            <w:r>
              <w:fldChar w:fldCharType="separate"/>
            </w:r>
            <w:r w:rsidRPr="09E920BB" w:rsidR="09E920BB">
              <w:rPr>
                <w:rStyle w:val="Hyperlink"/>
              </w:rPr>
              <w:t>12</w:t>
            </w:r>
            <w:r>
              <w:fldChar w:fldCharType="end"/>
            </w:r>
          </w:hyperlink>
        </w:p>
        <w:p w:rsidR="009F32AF" w:rsidP="3C134B4A" w:rsidRDefault="33A95457" w14:paraId="7651233E" w14:textId="63740785">
          <w:pPr>
            <w:pStyle w:val="TOC2"/>
            <w:tabs>
              <w:tab w:val="right" w:leader="dot" w:pos="9990"/>
            </w:tabs>
            <w:bidi w:val="0"/>
            <w:spacing w:before="240" w:after="0"/>
            <w:rPr>
              <w:rStyle w:val="Hyperlink"/>
            </w:rPr>
          </w:pPr>
          <w:hyperlink w:anchor="_Toc1706159017">
            <w:r w:rsidRPr="09E920BB" w:rsidR="09E920BB">
              <w:rPr>
                <w:rStyle w:val="Hyperlink"/>
              </w:rPr>
              <w:t>Rekyc pending or Partial KYC customers</w:t>
            </w:r>
            <w:r>
              <w:tab/>
            </w:r>
            <w:r>
              <w:fldChar w:fldCharType="begin"/>
            </w:r>
            <w:r>
              <w:instrText xml:space="preserve">PAGEREF _Toc1706159017 \h</w:instrText>
            </w:r>
            <w:r>
              <w:fldChar w:fldCharType="separate"/>
            </w:r>
            <w:r w:rsidRPr="09E920BB" w:rsidR="09E920BB">
              <w:rPr>
                <w:rStyle w:val="Hyperlink"/>
              </w:rPr>
              <w:t>13</w:t>
            </w:r>
            <w:r>
              <w:fldChar w:fldCharType="end"/>
            </w:r>
          </w:hyperlink>
        </w:p>
        <w:p w:rsidR="009F32AF" w:rsidP="3C134B4A" w:rsidRDefault="33A95457" w14:paraId="7D526751" w14:textId="14FA6633">
          <w:pPr>
            <w:pStyle w:val="TOC2"/>
            <w:tabs>
              <w:tab w:val="right" w:leader="dot" w:pos="9990"/>
            </w:tabs>
            <w:bidi w:val="0"/>
            <w:spacing w:before="240" w:after="0"/>
            <w:rPr>
              <w:rStyle w:val="Hyperlink"/>
            </w:rPr>
          </w:pPr>
          <w:hyperlink w:anchor="_Toc2115767645">
            <w:r w:rsidRPr="09E920BB" w:rsidR="09E920BB">
              <w:rPr>
                <w:rStyle w:val="Hyperlink"/>
              </w:rPr>
              <w:t>NCIF Check</w:t>
            </w:r>
            <w:r>
              <w:tab/>
            </w:r>
            <w:r>
              <w:fldChar w:fldCharType="begin"/>
            </w:r>
            <w:r>
              <w:instrText xml:space="preserve">PAGEREF _Toc2115767645 \h</w:instrText>
            </w:r>
            <w:r>
              <w:fldChar w:fldCharType="separate"/>
            </w:r>
            <w:r w:rsidRPr="09E920BB" w:rsidR="09E920BB">
              <w:rPr>
                <w:rStyle w:val="Hyperlink"/>
              </w:rPr>
              <w:t>13</w:t>
            </w:r>
            <w:r>
              <w:fldChar w:fldCharType="end"/>
            </w:r>
          </w:hyperlink>
        </w:p>
        <w:p w:rsidR="009F32AF" w:rsidP="3C134B4A" w:rsidRDefault="33A95457" w14:paraId="2F45BCFB" w14:textId="2F1F8F19">
          <w:pPr>
            <w:pStyle w:val="TOC2"/>
            <w:tabs>
              <w:tab w:val="right" w:leader="dot" w:pos="9990"/>
            </w:tabs>
            <w:bidi w:val="0"/>
            <w:spacing w:before="240" w:after="0"/>
            <w:rPr>
              <w:rStyle w:val="Hyperlink"/>
            </w:rPr>
          </w:pPr>
          <w:hyperlink w:anchor="_Toc920529591">
            <w:r w:rsidRPr="09E920BB" w:rsidR="09E920BB">
              <w:rPr>
                <w:rStyle w:val="Hyperlink"/>
              </w:rPr>
              <w:t>BCIF Email check</w:t>
            </w:r>
            <w:r>
              <w:tab/>
            </w:r>
            <w:r>
              <w:fldChar w:fldCharType="begin"/>
            </w:r>
            <w:r>
              <w:instrText xml:space="preserve">PAGEREF _Toc920529591 \h</w:instrText>
            </w:r>
            <w:r>
              <w:fldChar w:fldCharType="separate"/>
            </w:r>
            <w:r w:rsidRPr="09E920BB" w:rsidR="09E920BB">
              <w:rPr>
                <w:rStyle w:val="Hyperlink"/>
              </w:rPr>
              <w:t>14</w:t>
            </w:r>
            <w:r>
              <w:fldChar w:fldCharType="end"/>
            </w:r>
          </w:hyperlink>
        </w:p>
        <w:p w:rsidR="009F32AF" w:rsidP="3C134B4A" w:rsidRDefault="33A95457" w14:paraId="6E8A170F" w14:textId="148A0C88">
          <w:pPr>
            <w:pStyle w:val="TOC2"/>
            <w:tabs>
              <w:tab w:val="right" w:leader="dot" w:pos="9990"/>
            </w:tabs>
            <w:bidi w:val="0"/>
            <w:spacing w:before="240" w:after="0"/>
            <w:rPr>
              <w:rStyle w:val="Hyperlink"/>
            </w:rPr>
          </w:pPr>
          <w:hyperlink w:anchor="_Toc1187443052">
            <w:r w:rsidRPr="09E920BB" w:rsidR="09E920BB">
              <w:rPr>
                <w:rStyle w:val="Hyperlink"/>
              </w:rPr>
              <w:t>BCIF Aadhaar check</w:t>
            </w:r>
            <w:r>
              <w:tab/>
            </w:r>
            <w:r>
              <w:fldChar w:fldCharType="begin"/>
            </w:r>
            <w:r>
              <w:instrText xml:space="preserve">PAGEREF _Toc1187443052 \h</w:instrText>
            </w:r>
            <w:r>
              <w:fldChar w:fldCharType="separate"/>
            </w:r>
            <w:r w:rsidRPr="09E920BB" w:rsidR="09E920BB">
              <w:rPr>
                <w:rStyle w:val="Hyperlink"/>
              </w:rPr>
              <w:t>15</w:t>
            </w:r>
            <w:r>
              <w:fldChar w:fldCharType="end"/>
            </w:r>
          </w:hyperlink>
        </w:p>
        <w:p w:rsidR="009F32AF" w:rsidP="3C134B4A" w:rsidRDefault="33A95457" w14:paraId="6575ECC7" w14:textId="3EBF77DE">
          <w:pPr>
            <w:pStyle w:val="TOC2"/>
            <w:tabs>
              <w:tab w:val="right" w:leader="dot" w:pos="9990"/>
            </w:tabs>
            <w:bidi w:val="0"/>
            <w:spacing w:before="240" w:after="0"/>
            <w:rPr>
              <w:rStyle w:val="Hyperlink"/>
            </w:rPr>
          </w:pPr>
          <w:hyperlink w:anchor="_Toc2093812829">
            <w:r w:rsidRPr="09E920BB" w:rsidR="09E920BB">
              <w:rPr>
                <w:rStyle w:val="Hyperlink"/>
              </w:rPr>
              <w:t>BCIF PAN check</w:t>
            </w:r>
            <w:r>
              <w:tab/>
            </w:r>
            <w:r>
              <w:fldChar w:fldCharType="begin"/>
            </w:r>
            <w:r>
              <w:instrText xml:space="preserve">PAGEREF _Toc2093812829 \h</w:instrText>
            </w:r>
            <w:r>
              <w:fldChar w:fldCharType="separate"/>
            </w:r>
            <w:r w:rsidRPr="09E920BB" w:rsidR="09E920BB">
              <w:rPr>
                <w:rStyle w:val="Hyperlink"/>
              </w:rPr>
              <w:t>15</w:t>
            </w:r>
            <w:r>
              <w:fldChar w:fldCharType="end"/>
            </w:r>
          </w:hyperlink>
        </w:p>
        <w:p w:rsidR="009F32AF" w:rsidP="3C134B4A" w:rsidRDefault="33A95457" w14:paraId="4E9FDD7D" w14:textId="5ACE455A">
          <w:pPr>
            <w:pStyle w:val="TOC2"/>
            <w:tabs>
              <w:tab w:val="right" w:leader="dot" w:pos="9990"/>
            </w:tabs>
            <w:bidi w:val="0"/>
            <w:spacing w:before="240" w:after="0"/>
            <w:rPr>
              <w:rStyle w:val="Hyperlink"/>
            </w:rPr>
          </w:pPr>
          <w:hyperlink w:anchor="_Toc1620442336">
            <w:r w:rsidRPr="09E920BB" w:rsidR="09E920BB">
              <w:rPr>
                <w:rStyle w:val="Hyperlink"/>
              </w:rPr>
              <w:t>No offer Page</w:t>
            </w:r>
            <w:r>
              <w:tab/>
            </w:r>
            <w:r>
              <w:fldChar w:fldCharType="begin"/>
            </w:r>
            <w:r>
              <w:instrText xml:space="preserve">PAGEREF _Toc1620442336 \h</w:instrText>
            </w:r>
            <w:r>
              <w:fldChar w:fldCharType="separate"/>
            </w:r>
            <w:r w:rsidRPr="09E920BB" w:rsidR="09E920BB">
              <w:rPr>
                <w:rStyle w:val="Hyperlink"/>
              </w:rPr>
              <w:t>16</w:t>
            </w:r>
            <w:r>
              <w:fldChar w:fldCharType="end"/>
            </w:r>
          </w:hyperlink>
        </w:p>
        <w:p w:rsidR="009F32AF" w:rsidP="3C134B4A" w:rsidRDefault="33A95457" w14:paraId="2FF3A1D5" w14:textId="7F299523">
          <w:pPr>
            <w:pStyle w:val="TOC2"/>
            <w:tabs>
              <w:tab w:val="right" w:leader="dot" w:pos="9990"/>
            </w:tabs>
            <w:bidi w:val="0"/>
            <w:spacing w:before="240" w:after="0"/>
            <w:rPr>
              <w:rStyle w:val="Hyperlink"/>
            </w:rPr>
          </w:pPr>
          <w:hyperlink w:anchor="_Toc397182072">
            <w:r w:rsidRPr="09E920BB" w:rsidR="09E920BB">
              <w:rPr>
                <w:rStyle w:val="Hyperlink"/>
              </w:rPr>
              <w:t>Loan Offer Page</w:t>
            </w:r>
            <w:r>
              <w:tab/>
            </w:r>
            <w:r>
              <w:fldChar w:fldCharType="begin"/>
            </w:r>
            <w:r>
              <w:instrText xml:space="preserve">PAGEREF _Toc397182072 \h</w:instrText>
            </w:r>
            <w:r>
              <w:fldChar w:fldCharType="separate"/>
            </w:r>
            <w:r w:rsidRPr="09E920BB" w:rsidR="09E920BB">
              <w:rPr>
                <w:rStyle w:val="Hyperlink"/>
              </w:rPr>
              <w:t>17</w:t>
            </w:r>
            <w:r>
              <w:fldChar w:fldCharType="end"/>
            </w:r>
          </w:hyperlink>
        </w:p>
        <w:p w:rsidR="009F32AF" w:rsidP="3C134B4A" w:rsidRDefault="33A95457" w14:paraId="3E0402DB" w14:textId="5CE04B22">
          <w:pPr>
            <w:pStyle w:val="TOC2"/>
            <w:tabs>
              <w:tab w:val="right" w:leader="dot" w:pos="9990"/>
            </w:tabs>
            <w:bidi w:val="0"/>
            <w:spacing w:before="240" w:after="0"/>
            <w:rPr>
              <w:rStyle w:val="Hyperlink"/>
            </w:rPr>
          </w:pPr>
          <w:hyperlink w:anchor="_Toc1086863493">
            <w:r w:rsidRPr="09E920BB" w:rsidR="09E920BB">
              <w:rPr>
                <w:rStyle w:val="Hyperlink"/>
              </w:rPr>
              <w:t>Key Fact Statement and Email:</w:t>
            </w:r>
            <w:r>
              <w:tab/>
            </w:r>
            <w:r>
              <w:fldChar w:fldCharType="begin"/>
            </w:r>
            <w:r>
              <w:instrText xml:space="preserve">PAGEREF _Toc1086863493 \h</w:instrText>
            </w:r>
            <w:r>
              <w:fldChar w:fldCharType="separate"/>
            </w:r>
            <w:r w:rsidRPr="09E920BB" w:rsidR="09E920BB">
              <w:rPr>
                <w:rStyle w:val="Hyperlink"/>
              </w:rPr>
              <w:t>22</w:t>
            </w:r>
            <w:r>
              <w:fldChar w:fldCharType="end"/>
            </w:r>
          </w:hyperlink>
        </w:p>
        <w:p w:rsidR="009F32AF" w:rsidP="3C134B4A" w:rsidRDefault="33A95457" w14:paraId="70CB6B43" w14:textId="1A30BC7D">
          <w:pPr>
            <w:pStyle w:val="TOC2"/>
            <w:tabs>
              <w:tab w:val="right" w:leader="dot" w:pos="9990"/>
            </w:tabs>
            <w:bidi w:val="0"/>
            <w:spacing w:before="240" w:after="0"/>
            <w:rPr>
              <w:rStyle w:val="Hyperlink"/>
            </w:rPr>
          </w:pPr>
          <w:hyperlink w:anchor="_Toc787311861">
            <w:r w:rsidRPr="09E920BB" w:rsidR="09E920BB">
              <w:rPr>
                <w:rStyle w:val="Hyperlink"/>
              </w:rPr>
              <w:t>Loan Disbursed Page and Partial Offer creation:</w:t>
            </w:r>
            <w:r>
              <w:tab/>
            </w:r>
            <w:r>
              <w:fldChar w:fldCharType="begin"/>
            </w:r>
            <w:r>
              <w:instrText xml:space="preserve">PAGEREF _Toc787311861 \h</w:instrText>
            </w:r>
            <w:r>
              <w:fldChar w:fldCharType="separate"/>
            </w:r>
            <w:r w:rsidRPr="09E920BB" w:rsidR="09E920BB">
              <w:rPr>
                <w:rStyle w:val="Hyperlink"/>
              </w:rPr>
              <w:t>22</w:t>
            </w:r>
            <w:r>
              <w:fldChar w:fldCharType="end"/>
            </w:r>
          </w:hyperlink>
        </w:p>
        <w:p w:rsidR="009F32AF" w:rsidP="3C134B4A" w:rsidRDefault="33A95457" w14:paraId="662E7BCD" w14:textId="4C0E3F08">
          <w:pPr>
            <w:pStyle w:val="TOC2"/>
            <w:tabs>
              <w:tab w:val="right" w:leader="dot" w:pos="9990"/>
            </w:tabs>
            <w:bidi w:val="0"/>
            <w:spacing w:before="240" w:after="0"/>
            <w:rPr>
              <w:rStyle w:val="Hyperlink"/>
            </w:rPr>
          </w:pPr>
          <w:hyperlink w:anchor="_Toc1192544089">
            <w:r w:rsidRPr="09E920BB" w:rsidR="09E920BB">
              <w:rPr>
                <w:rStyle w:val="Hyperlink"/>
              </w:rPr>
              <w:t>Disbursement flow for PA customers:</w:t>
            </w:r>
            <w:r>
              <w:tab/>
            </w:r>
            <w:r>
              <w:fldChar w:fldCharType="begin"/>
            </w:r>
            <w:r>
              <w:instrText xml:space="preserve">PAGEREF _Toc1192544089 \h</w:instrText>
            </w:r>
            <w:r>
              <w:fldChar w:fldCharType="separate"/>
            </w:r>
            <w:r w:rsidRPr="09E920BB" w:rsidR="09E920BB">
              <w:rPr>
                <w:rStyle w:val="Hyperlink"/>
              </w:rPr>
              <w:t>24</w:t>
            </w:r>
            <w:r>
              <w:fldChar w:fldCharType="end"/>
            </w:r>
          </w:hyperlink>
        </w:p>
        <w:p w:rsidR="009F32AF" w:rsidP="3C134B4A" w:rsidRDefault="33A95457" w14:paraId="62847AA5" w14:textId="3DCF7E5D">
          <w:pPr>
            <w:pStyle w:val="TOC2"/>
            <w:tabs>
              <w:tab w:val="right" w:leader="dot" w:pos="9990"/>
            </w:tabs>
            <w:bidi w:val="0"/>
            <w:spacing w:before="240" w:after="0"/>
            <w:rPr>
              <w:rStyle w:val="Hyperlink"/>
            </w:rPr>
          </w:pPr>
          <w:hyperlink w:anchor="_Toc768679744">
            <w:r w:rsidRPr="09E920BB" w:rsidR="09E920BB">
              <w:rPr>
                <w:rStyle w:val="Hyperlink"/>
              </w:rPr>
              <w:t>Process for disbursement failures in CORE/Journey</w:t>
            </w:r>
            <w:r>
              <w:tab/>
            </w:r>
            <w:r>
              <w:fldChar w:fldCharType="begin"/>
            </w:r>
            <w:r>
              <w:instrText xml:space="preserve">PAGEREF _Toc768679744 \h</w:instrText>
            </w:r>
            <w:r>
              <w:fldChar w:fldCharType="separate"/>
            </w:r>
            <w:r w:rsidRPr="09E920BB" w:rsidR="09E920BB">
              <w:rPr>
                <w:rStyle w:val="Hyperlink"/>
              </w:rPr>
              <w:t>25</w:t>
            </w:r>
            <w:r>
              <w:fldChar w:fldCharType="end"/>
            </w:r>
          </w:hyperlink>
        </w:p>
        <w:p w:rsidR="009F32AF" w:rsidP="3C134B4A" w:rsidRDefault="33A95457" w14:paraId="1799D443" w14:textId="7513C62A">
          <w:pPr>
            <w:pStyle w:val="TOC2"/>
            <w:tabs>
              <w:tab w:val="right" w:leader="dot" w:pos="9990"/>
            </w:tabs>
            <w:bidi w:val="0"/>
            <w:spacing w:before="240" w:after="0"/>
            <w:rPr>
              <w:rStyle w:val="Hyperlink"/>
            </w:rPr>
          </w:pPr>
          <w:hyperlink w:anchor="_Toc854219290">
            <w:r w:rsidRPr="09E920BB" w:rsidR="09E920BB">
              <w:rPr>
                <w:rStyle w:val="Hyperlink"/>
              </w:rPr>
              <w:t>Checks for bank account validation</w:t>
            </w:r>
            <w:r>
              <w:tab/>
            </w:r>
            <w:r>
              <w:fldChar w:fldCharType="begin"/>
            </w:r>
            <w:r>
              <w:instrText xml:space="preserve">PAGEREF _Toc854219290 \h</w:instrText>
            </w:r>
            <w:r>
              <w:fldChar w:fldCharType="separate"/>
            </w:r>
            <w:r w:rsidRPr="09E920BB" w:rsidR="09E920BB">
              <w:rPr>
                <w:rStyle w:val="Hyperlink"/>
              </w:rPr>
              <w:t>27</w:t>
            </w:r>
            <w:r>
              <w:fldChar w:fldCharType="end"/>
            </w:r>
          </w:hyperlink>
        </w:p>
        <w:p w:rsidR="009F32AF" w:rsidP="3C134B4A" w:rsidRDefault="33A95457" w14:paraId="10819DB4" w14:textId="540668FE">
          <w:pPr>
            <w:pStyle w:val="TOC2"/>
            <w:tabs>
              <w:tab w:val="right" w:leader="dot" w:pos="9990"/>
            </w:tabs>
            <w:bidi w:val="0"/>
            <w:spacing w:before="240" w:after="0"/>
            <w:rPr>
              <w:rStyle w:val="Hyperlink"/>
            </w:rPr>
          </w:pPr>
          <w:hyperlink w:anchor="_Toc1336365240">
            <w:r w:rsidRPr="09E920BB" w:rsidR="09E920BB">
              <w:rPr>
                <w:rStyle w:val="Hyperlink"/>
              </w:rPr>
              <w:t>Customer Communication:</w:t>
            </w:r>
            <w:r>
              <w:tab/>
            </w:r>
            <w:r>
              <w:fldChar w:fldCharType="begin"/>
            </w:r>
            <w:r>
              <w:instrText xml:space="preserve">PAGEREF _Toc1336365240 \h</w:instrText>
            </w:r>
            <w:r>
              <w:fldChar w:fldCharType="separate"/>
            </w:r>
            <w:r w:rsidRPr="09E920BB" w:rsidR="09E920BB">
              <w:rPr>
                <w:rStyle w:val="Hyperlink"/>
              </w:rPr>
              <w:t>28</w:t>
            </w:r>
            <w:r>
              <w:fldChar w:fldCharType="end"/>
            </w:r>
          </w:hyperlink>
        </w:p>
        <w:p w:rsidR="009F32AF" w:rsidP="3C134B4A" w:rsidRDefault="33A95457" w14:paraId="06DBF14C" w14:textId="06995EF2">
          <w:pPr>
            <w:pStyle w:val="TOC2"/>
            <w:tabs>
              <w:tab w:val="right" w:leader="dot" w:pos="9990"/>
            </w:tabs>
            <w:bidi w:val="0"/>
            <w:spacing w:before="240" w:after="0"/>
            <w:rPr>
              <w:rStyle w:val="Hyperlink"/>
            </w:rPr>
          </w:pPr>
          <w:hyperlink w:anchor="_Toc1480137234">
            <w:r w:rsidRPr="09E920BB" w:rsidR="09E920BB">
              <w:rPr>
                <w:rStyle w:val="Hyperlink"/>
              </w:rPr>
              <w:t>Data flow into SFDC</w:t>
            </w:r>
            <w:r>
              <w:tab/>
            </w:r>
            <w:r>
              <w:fldChar w:fldCharType="begin"/>
            </w:r>
            <w:r>
              <w:instrText xml:space="preserve">PAGEREF _Toc1480137234 \h</w:instrText>
            </w:r>
            <w:r>
              <w:fldChar w:fldCharType="separate"/>
            </w:r>
            <w:r w:rsidRPr="09E920BB" w:rsidR="09E920BB">
              <w:rPr>
                <w:rStyle w:val="Hyperlink"/>
              </w:rPr>
              <w:t>29</w:t>
            </w:r>
            <w:r>
              <w:fldChar w:fldCharType="end"/>
            </w:r>
          </w:hyperlink>
        </w:p>
        <w:p w:rsidR="235B8FA9" w:rsidP="3C134B4A" w:rsidRDefault="235B8FA9" w14:paraId="7AD14494" w14:textId="68432C16">
          <w:pPr>
            <w:pStyle w:val="TOC2"/>
            <w:tabs>
              <w:tab w:val="right" w:leader="dot" w:pos="9990"/>
            </w:tabs>
            <w:bidi w:val="0"/>
            <w:rPr>
              <w:rStyle w:val="Hyperlink"/>
            </w:rPr>
          </w:pPr>
          <w:hyperlink w:anchor="_Toc131755903">
            <w:r w:rsidRPr="09E920BB" w:rsidR="09E920BB">
              <w:rPr>
                <w:rStyle w:val="Hyperlink"/>
              </w:rPr>
              <w:t>Reports:</w:t>
            </w:r>
            <w:r>
              <w:tab/>
            </w:r>
            <w:r>
              <w:fldChar w:fldCharType="begin"/>
            </w:r>
            <w:r>
              <w:instrText xml:space="preserve">PAGEREF _Toc131755903 \h</w:instrText>
            </w:r>
            <w:r>
              <w:fldChar w:fldCharType="separate"/>
            </w:r>
            <w:r w:rsidRPr="09E920BB" w:rsidR="09E920BB">
              <w:rPr>
                <w:rStyle w:val="Hyperlink"/>
              </w:rPr>
              <w:t>31</w:t>
            </w:r>
            <w:r>
              <w:fldChar w:fldCharType="end"/>
            </w:r>
          </w:hyperlink>
        </w:p>
        <w:p w:rsidR="235B8FA9" w:rsidP="09E920BB" w:rsidRDefault="235B8FA9" w14:paraId="6316B983" w14:textId="3EAA6B65">
          <w:pPr>
            <w:pStyle w:val="TOC2"/>
            <w:tabs>
              <w:tab w:val="right" w:leader="dot" w:pos="9990"/>
            </w:tabs>
            <w:bidi w:val="0"/>
            <w:rPr>
              <w:rStyle w:val="Hyperlink"/>
            </w:rPr>
          </w:pPr>
          <w:hyperlink w:anchor="_Toc1682420522">
            <w:r w:rsidRPr="09E920BB" w:rsidR="09E920BB">
              <w:rPr>
                <w:rStyle w:val="Hyperlink"/>
              </w:rPr>
              <w:t>OCC flow for Retargeting:</w:t>
            </w:r>
            <w:r>
              <w:tab/>
            </w:r>
            <w:r>
              <w:fldChar w:fldCharType="begin"/>
            </w:r>
            <w:r>
              <w:instrText xml:space="preserve">PAGEREF _Toc1682420522 \h</w:instrText>
            </w:r>
            <w:r>
              <w:fldChar w:fldCharType="separate"/>
            </w:r>
            <w:r w:rsidRPr="09E920BB" w:rsidR="09E920BB">
              <w:rPr>
                <w:rStyle w:val="Hyperlink"/>
              </w:rPr>
              <w:t>31</w:t>
            </w:r>
            <w:r>
              <w:fldChar w:fldCharType="end"/>
            </w:r>
          </w:hyperlink>
        </w:p>
        <w:p w:rsidR="235B8FA9" w:rsidP="09E920BB" w:rsidRDefault="235B8FA9" w14:paraId="7D08F8B2" w14:textId="33784CC3">
          <w:pPr>
            <w:pStyle w:val="TOC2"/>
            <w:tabs>
              <w:tab w:val="right" w:leader="dot" w:pos="9990"/>
            </w:tabs>
            <w:bidi w:val="0"/>
            <w:rPr>
              <w:rStyle w:val="Hyperlink"/>
            </w:rPr>
          </w:pPr>
          <w:hyperlink w:anchor="_Toc739077961">
            <w:r w:rsidRPr="09E920BB" w:rsidR="09E920BB">
              <w:rPr>
                <w:rStyle w:val="Hyperlink"/>
              </w:rPr>
              <w:t>List of Post Go-live Gaps with Alignment:</w:t>
            </w:r>
            <w:r>
              <w:tab/>
            </w:r>
            <w:r>
              <w:fldChar w:fldCharType="begin"/>
            </w:r>
            <w:r>
              <w:instrText xml:space="preserve">PAGEREF _Toc739077961 \h</w:instrText>
            </w:r>
            <w:r>
              <w:fldChar w:fldCharType="separate"/>
            </w:r>
            <w:r w:rsidRPr="09E920BB" w:rsidR="09E920BB">
              <w:rPr>
                <w:rStyle w:val="Hyperlink"/>
              </w:rPr>
              <w:t>31</w:t>
            </w:r>
            <w:r>
              <w:fldChar w:fldCharType="end"/>
            </w:r>
          </w:hyperlink>
        </w:p>
        <w:p w:rsidR="6919E1DE" w:rsidP="09E920BB" w:rsidRDefault="6919E1DE" w14:paraId="358C8E07" w14:textId="2E7AB47D">
          <w:pPr>
            <w:pStyle w:val="TOC3"/>
            <w:tabs>
              <w:tab w:val="right" w:leader="dot" w:pos="9990"/>
            </w:tabs>
            <w:bidi w:val="0"/>
            <w:rPr>
              <w:rStyle w:val="Hyperlink"/>
            </w:rPr>
          </w:pPr>
          <w:hyperlink w:anchor="_Toc1905764074">
            <w:r w:rsidRPr="09E920BB" w:rsidR="09E920BB">
              <w:rPr>
                <w:rStyle w:val="Hyperlink"/>
              </w:rPr>
              <w:t>Post Go-live Gaps with Tech Business Alignment:</w:t>
            </w:r>
            <w:r>
              <w:tab/>
            </w:r>
            <w:r>
              <w:fldChar w:fldCharType="begin"/>
            </w:r>
            <w:r>
              <w:instrText xml:space="preserve">PAGEREF _Toc1905764074 \h</w:instrText>
            </w:r>
            <w:r>
              <w:fldChar w:fldCharType="separate"/>
            </w:r>
            <w:r w:rsidRPr="09E920BB" w:rsidR="09E920BB">
              <w:rPr>
                <w:rStyle w:val="Hyperlink"/>
              </w:rPr>
              <w:t>31</w:t>
            </w:r>
            <w:r>
              <w:fldChar w:fldCharType="end"/>
            </w:r>
          </w:hyperlink>
        </w:p>
        <w:p w:rsidR="3C134B4A" w:rsidP="3C134B4A" w:rsidRDefault="3C134B4A" w14:paraId="61572383" w14:textId="6E206E16">
          <w:pPr>
            <w:pStyle w:val="TOC3"/>
            <w:tabs>
              <w:tab w:val="right" w:leader="dot" w:pos="9990"/>
            </w:tabs>
            <w:bidi w:val="0"/>
            <w:rPr>
              <w:rStyle w:val="Hyperlink"/>
            </w:rPr>
          </w:pPr>
          <w:hyperlink w:anchor="_Toc819374780">
            <w:r w:rsidRPr="09E920BB" w:rsidR="09E920BB">
              <w:rPr>
                <w:rStyle w:val="Hyperlink"/>
              </w:rPr>
              <w:t>Post Go-live Gaps without Tech Business Alignment:</w:t>
            </w:r>
            <w:r>
              <w:tab/>
            </w:r>
            <w:r>
              <w:fldChar w:fldCharType="begin"/>
            </w:r>
            <w:r>
              <w:instrText xml:space="preserve">PAGEREF _Toc819374780 \h</w:instrText>
            </w:r>
            <w:r>
              <w:fldChar w:fldCharType="separate"/>
            </w:r>
            <w:r w:rsidRPr="09E920BB" w:rsidR="09E920BB">
              <w:rPr>
                <w:rStyle w:val="Hyperlink"/>
              </w:rPr>
              <w:t>32</w:t>
            </w:r>
            <w:r>
              <w:fldChar w:fldCharType="end"/>
            </w:r>
          </w:hyperlink>
        </w:p>
        <w:p w:rsidR="3C134B4A" w:rsidP="09E920BB" w:rsidRDefault="3C134B4A" w14:paraId="28D2ADF5" w14:textId="7A7AA73F">
          <w:pPr>
            <w:pStyle w:val="TOC1"/>
            <w:tabs>
              <w:tab w:val="right" w:leader="dot" w:pos="9990"/>
            </w:tabs>
            <w:bidi w:val="0"/>
            <w:rPr>
              <w:rStyle w:val="Hyperlink"/>
            </w:rPr>
          </w:pPr>
          <w:hyperlink w:anchor="_Toc879656404">
            <w:r w:rsidRPr="09E920BB" w:rsidR="09E920BB">
              <w:rPr>
                <w:rStyle w:val="Hyperlink"/>
              </w:rPr>
              <w:t>Annexures:</w:t>
            </w:r>
            <w:r>
              <w:tab/>
            </w:r>
            <w:r>
              <w:fldChar w:fldCharType="begin"/>
            </w:r>
            <w:r>
              <w:instrText xml:space="preserve">PAGEREF _Toc879656404 \h</w:instrText>
            </w:r>
            <w:r>
              <w:fldChar w:fldCharType="separate"/>
            </w:r>
            <w:r w:rsidRPr="09E920BB" w:rsidR="09E920BB">
              <w:rPr>
                <w:rStyle w:val="Hyperlink"/>
              </w:rPr>
              <w:t>32</w:t>
            </w:r>
            <w:r>
              <w:fldChar w:fldCharType="end"/>
            </w:r>
          </w:hyperlink>
        </w:p>
        <w:p w:rsidR="09E920BB" w:rsidP="09E920BB" w:rsidRDefault="09E920BB" w14:paraId="0F3A6EDD" w14:textId="546EA678">
          <w:pPr>
            <w:pStyle w:val="TOC3"/>
            <w:tabs>
              <w:tab w:val="right" w:leader="dot" w:pos="9990"/>
            </w:tabs>
            <w:bidi w:val="0"/>
            <w:rPr>
              <w:rStyle w:val="Hyperlink"/>
            </w:rPr>
          </w:pPr>
          <w:hyperlink w:anchor="_Toc1399834494">
            <w:r w:rsidRPr="09E920BB" w:rsidR="09E920BB">
              <w:rPr>
                <w:rStyle w:val="Hyperlink"/>
              </w:rPr>
              <w:t>Consents:</w:t>
            </w:r>
            <w:r>
              <w:tab/>
            </w:r>
            <w:r>
              <w:fldChar w:fldCharType="begin"/>
            </w:r>
            <w:r>
              <w:instrText xml:space="preserve">PAGEREF _Toc1399834494 \h</w:instrText>
            </w:r>
            <w:r>
              <w:fldChar w:fldCharType="separate"/>
            </w:r>
            <w:r w:rsidRPr="09E920BB" w:rsidR="09E920BB">
              <w:rPr>
                <w:rStyle w:val="Hyperlink"/>
              </w:rPr>
              <w:t>32</w:t>
            </w:r>
            <w:r>
              <w:fldChar w:fldCharType="end"/>
            </w:r>
          </w:hyperlink>
        </w:p>
        <w:p w:rsidR="09E920BB" w:rsidP="09E920BB" w:rsidRDefault="09E920BB" w14:paraId="47360845" w14:textId="6D4C0521">
          <w:pPr>
            <w:pStyle w:val="TOC3"/>
            <w:tabs>
              <w:tab w:val="right" w:leader="dot" w:pos="9990"/>
            </w:tabs>
            <w:bidi w:val="0"/>
            <w:rPr>
              <w:rStyle w:val="Hyperlink"/>
            </w:rPr>
          </w:pPr>
          <w:hyperlink w:anchor="_Toc1890643970">
            <w:r w:rsidRPr="09E920BB" w:rsidR="09E920BB">
              <w:rPr>
                <w:rStyle w:val="Hyperlink"/>
              </w:rPr>
              <w:t>Privacy Policy:</w:t>
            </w:r>
            <w:r>
              <w:tab/>
            </w:r>
            <w:r>
              <w:fldChar w:fldCharType="begin"/>
            </w:r>
            <w:r>
              <w:instrText xml:space="preserve">PAGEREF _Toc1890643970 \h</w:instrText>
            </w:r>
            <w:r>
              <w:fldChar w:fldCharType="separate"/>
            </w:r>
            <w:r w:rsidRPr="09E920BB" w:rsidR="09E920BB">
              <w:rPr>
                <w:rStyle w:val="Hyperlink"/>
              </w:rPr>
              <w:t>33</w:t>
            </w:r>
            <w:r>
              <w:fldChar w:fldCharType="end"/>
            </w:r>
          </w:hyperlink>
          <w:r>
            <w:fldChar w:fldCharType="end"/>
          </w:r>
        </w:p>
      </w:sdtContent>
    </w:sdt>
    <w:p w:rsidR="09E920BB" w:rsidRDefault="09E920BB" w14:paraId="77F53E6E" w14:textId="247F6DCE">
      <w:r>
        <w:br w:type="page"/>
      </w:r>
    </w:p>
    <w:p w:rsidR="009F32AF" w:rsidP="30B50DBC" w:rsidRDefault="33A95457" w14:paraId="630C09CE" w14:textId="4181D872">
      <w:pPr>
        <w:pStyle w:val="Heading1"/>
        <w:spacing w:before="240" w:after="0"/>
      </w:pPr>
      <w:bookmarkStart w:name="_Toc1651482872" w:id="832408413"/>
      <w:r w:rsidR="7C9F20D4">
        <w:rPr/>
        <w:t>ETB PA</w:t>
      </w:r>
      <w:bookmarkStart w:name="_GoBack" w:id="0"/>
      <w:bookmarkEnd w:id="0"/>
      <w:bookmarkEnd w:id="832408413"/>
    </w:p>
    <w:p w:rsidR="2993BF54" w:rsidP="08E02BF5" w:rsidRDefault="2993BF54" w14:paraId="7BA76278" w14:textId="69A7A22B">
      <w:pPr>
        <w:pStyle w:val="Heading2"/>
        <w:keepNext w:val="1"/>
        <w:keepLines w:val="1"/>
      </w:pPr>
      <w:bookmarkStart w:name="_Toc328849537" w:id="1474214892"/>
      <w:r w:rsidR="4ECF33A6">
        <w:rPr/>
        <w:t>Login</w:t>
      </w:r>
      <w:bookmarkEnd w:id="1474214892"/>
    </w:p>
    <w:tbl>
      <w:tblPr>
        <w:tblStyle w:val="TableGrid"/>
        <w:tblW w:w="0" w:type="auto"/>
        <w:tblBorders>
          <w:top w:val="single" w:color="auto" w:sz="6"/>
          <w:left w:val="single" w:color="auto" w:sz="6"/>
          <w:bottom w:val="single" w:color="auto" w:sz="6"/>
          <w:right w:val="single" w:color="auto" w:sz="6"/>
        </w:tblBorders>
        <w:tblLook w:val="06A0" w:firstRow="1" w:lastRow="0" w:firstColumn="1" w:lastColumn="0" w:noHBand="1" w:noVBand="1"/>
      </w:tblPr>
      <w:tblGrid>
        <w:gridCol w:w="4680"/>
        <w:gridCol w:w="4680"/>
      </w:tblGrid>
      <w:tr w:rsidR="08E02BF5" w:rsidTr="2E5B6699" w14:paraId="122DCCF8">
        <w:trPr>
          <w:trHeight w:val="300"/>
        </w:trPr>
        <w:tc>
          <w:tcPr>
            <w:tcW w:w="4680" w:type="dxa"/>
            <w:tcMar>
              <w:left w:w="105" w:type="dxa"/>
              <w:right w:w="105" w:type="dxa"/>
            </w:tcMar>
          </w:tcPr>
          <w:p w:rsidR="08E02BF5" w:rsidP="08E02BF5" w:rsidRDefault="08E02BF5" w14:paraId="59230E05" w14:textId="4D447F26">
            <w:pPr>
              <w:rPr>
                <w:rFonts w:ascii="Calibri" w:hAnsi="Calibri" w:eastAsia="Calibri" w:cs="Calibri"/>
              </w:rPr>
            </w:pPr>
            <w:r w:rsidRPr="08E02BF5" w:rsidR="08E02BF5">
              <w:rPr>
                <w:rFonts w:ascii="Calibri" w:hAnsi="Calibri" w:eastAsia="Calibri" w:cs="Calibri"/>
                <w:b w:val="1"/>
                <w:bCs w:val="1"/>
              </w:rPr>
              <w:t>Scenario</w:t>
            </w:r>
          </w:p>
        </w:tc>
        <w:tc>
          <w:tcPr>
            <w:tcW w:w="4680" w:type="dxa"/>
            <w:tcMar>
              <w:left w:w="105" w:type="dxa"/>
              <w:right w:w="105" w:type="dxa"/>
            </w:tcMar>
          </w:tcPr>
          <w:p w:rsidR="08E02BF5" w:rsidP="08E02BF5" w:rsidRDefault="08E02BF5" w14:paraId="4BED1BAC" w14:textId="7AA625E0">
            <w:pPr>
              <w:rPr>
                <w:rFonts w:ascii="Calibri" w:hAnsi="Calibri" w:eastAsia="Calibri" w:cs="Calibri"/>
              </w:rPr>
            </w:pPr>
            <w:r w:rsidRPr="08E02BF5" w:rsidR="08E02BF5">
              <w:rPr>
                <w:rFonts w:ascii="Calibri" w:hAnsi="Calibri" w:eastAsia="Calibri" w:cs="Calibri"/>
                <w:b w:val="1"/>
                <w:bCs w:val="1"/>
              </w:rPr>
              <w:t>Screenshot</w:t>
            </w:r>
          </w:p>
        </w:tc>
      </w:tr>
      <w:tr w:rsidR="08E02BF5" w:rsidTr="2E5B6699" w14:paraId="3029E376">
        <w:trPr>
          <w:trHeight w:val="300"/>
        </w:trPr>
        <w:tc>
          <w:tcPr>
            <w:tcW w:w="4680" w:type="dxa"/>
            <w:tcMar>
              <w:left w:w="105" w:type="dxa"/>
              <w:right w:w="105" w:type="dxa"/>
            </w:tcMar>
          </w:tcPr>
          <w:p w:rsidR="08E02BF5" w:rsidP="08E02BF5" w:rsidRDefault="08E02BF5" w14:paraId="6CDB4382" w14:textId="73BD88A7">
            <w:pPr>
              <w:rPr>
                <w:rFonts w:ascii="Calibri" w:hAnsi="Calibri" w:eastAsia="Calibri" w:cs="Calibri"/>
              </w:rPr>
            </w:pPr>
            <w:r w:rsidRPr="08E02BF5" w:rsidR="08E02BF5">
              <w:rPr>
                <w:rFonts w:ascii="Calibri" w:hAnsi="Calibri" w:eastAsia="Calibri" w:cs="Calibri"/>
                <w:b w:val="1"/>
                <w:bCs w:val="1"/>
              </w:rPr>
              <w:t>URL to initiate onboarding journey</w:t>
            </w:r>
          </w:p>
          <w:p w:rsidR="08E02BF5" w:rsidP="08E02BF5" w:rsidRDefault="08E02BF5" w14:noSpellErr="1" w14:paraId="43675C1C" w14:textId="3D1DE123">
            <w:pPr>
              <w:rPr>
                <w:rFonts w:ascii="Calibri" w:hAnsi="Calibri" w:eastAsia="Calibri" w:cs="Calibri"/>
              </w:rPr>
            </w:pPr>
          </w:p>
          <w:p w:rsidR="08E02BF5" w:rsidP="08E02BF5" w:rsidRDefault="08E02BF5" w14:paraId="5B979D72" w14:textId="194168FB">
            <w:pPr>
              <w:rPr>
                <w:rFonts w:ascii="Calibri" w:hAnsi="Calibri" w:eastAsia="Calibri" w:cs="Calibri"/>
              </w:rPr>
            </w:pPr>
            <w:r w:rsidRPr="2E5B6699" w:rsidR="5EA73EFC">
              <w:rPr>
                <w:rFonts w:ascii="Calibri" w:hAnsi="Calibri" w:eastAsia="Calibri" w:cs="Calibri"/>
              </w:rPr>
              <w:t xml:space="preserve">This URL will be sent using SMS campaigns or emails campaigns. The URL is specific to </w:t>
            </w:r>
            <w:r w:rsidRPr="2E5B6699" w:rsidR="5EF169A5">
              <w:rPr>
                <w:rFonts w:ascii="Calibri" w:hAnsi="Calibri" w:eastAsia="Calibri" w:cs="Calibri"/>
              </w:rPr>
              <w:t>ETB Login page.</w:t>
            </w:r>
          </w:p>
        </w:tc>
        <w:tc>
          <w:tcPr>
            <w:tcW w:w="4680" w:type="dxa"/>
            <w:tcMar>
              <w:left w:w="105" w:type="dxa"/>
              <w:right w:w="105" w:type="dxa"/>
            </w:tcMar>
          </w:tcPr>
          <w:p w:rsidR="0F6F1D2B" w:rsidP="2E5B6699" w:rsidRDefault="0F6F1D2B" w14:paraId="0A16704A" w14:textId="529F2094">
            <w:pPr>
              <w:pStyle w:val="Normal"/>
              <w:ind w:left="0"/>
            </w:pPr>
            <w:r w:rsidR="78F940BE">
              <w:drawing>
                <wp:inline wp14:editId="43B59426" wp14:anchorId="1DE6340E">
                  <wp:extent cx="2462674" cy="5043422"/>
                  <wp:effectExtent l="12700" t="12700" r="12700" b="12700"/>
                  <wp:docPr id="1387893235" name="" title=""/>
                  <wp:cNvGraphicFramePr>
                    <a:graphicFrameLocks noChangeAspect="1"/>
                  </wp:cNvGraphicFramePr>
                  <a:graphic>
                    <a:graphicData uri="http://schemas.openxmlformats.org/drawingml/2006/picture">
                      <pic:pic>
                        <pic:nvPicPr>
                          <pic:cNvPr id="0" name=""/>
                          <pic:cNvPicPr/>
                        </pic:nvPicPr>
                        <pic:blipFill>
                          <a:blip r:embed="Re19e1bb67c854c88">
                            <a:extLst>
                              <a:ext xmlns:a="http://schemas.openxmlformats.org/drawingml/2006/main" uri="{28A0092B-C50C-407E-A947-70E740481C1C}">
                                <a14:useLocalDpi val="0"/>
                              </a:ext>
                            </a:extLst>
                          </a:blip>
                          <a:stretch>
                            <a:fillRect/>
                          </a:stretch>
                        </pic:blipFill>
                        <pic:spPr>
                          <a:xfrm>
                            <a:off x="0" y="0"/>
                            <a:ext cx="2462674" cy="5043422"/>
                          </a:xfrm>
                          <a:prstGeom prst="rect">
                            <a:avLst/>
                          </a:prstGeom>
                          <a:ln w="12700">
                            <a:solidFill>
                              <a:schemeClr val="tx1"/>
                            </a:solidFill>
                            <a:prstDash val="solid"/>
                          </a:ln>
                        </pic:spPr>
                      </pic:pic>
                    </a:graphicData>
                  </a:graphic>
                </wp:inline>
              </w:drawing>
            </w:r>
          </w:p>
        </w:tc>
      </w:tr>
      <w:tr w:rsidR="08E02BF5" w:rsidTr="2E5B6699" w14:paraId="2D7F9DA1">
        <w:trPr>
          <w:trHeight w:val="5805"/>
        </w:trPr>
        <w:tc>
          <w:tcPr>
            <w:tcW w:w="4680" w:type="dxa"/>
            <w:tcMar>
              <w:left w:w="105" w:type="dxa"/>
              <w:right w:w="105" w:type="dxa"/>
            </w:tcMar>
          </w:tcPr>
          <w:p w:rsidR="08E02BF5" w:rsidP="08E02BF5" w:rsidRDefault="08E02BF5" w14:paraId="248972A5" w14:textId="6DF67FBC">
            <w:pPr>
              <w:rPr>
                <w:rFonts w:ascii="Calibri" w:hAnsi="Calibri" w:eastAsia="Calibri" w:cs="Calibri"/>
              </w:rPr>
            </w:pPr>
            <w:r w:rsidRPr="08E02BF5" w:rsidR="08E02BF5">
              <w:rPr>
                <w:rFonts w:ascii="Calibri" w:hAnsi="Calibri" w:eastAsia="Calibri" w:cs="Calibri"/>
                <w:b w:val="1"/>
                <w:bCs w:val="1"/>
              </w:rPr>
              <w:t>Journey entry page from a performance marketing URL for pre-approved customers:</w:t>
            </w:r>
          </w:p>
          <w:p w:rsidR="08E02BF5" w:rsidP="08E02BF5" w:rsidRDefault="08E02BF5" w14:noSpellErr="1" w14:paraId="07ABD321" w14:textId="54AB8D23">
            <w:pPr>
              <w:rPr>
                <w:rFonts w:ascii="Calibri" w:hAnsi="Calibri" w:eastAsia="Calibri" w:cs="Calibri"/>
              </w:rPr>
            </w:pPr>
          </w:p>
          <w:p w:rsidR="08E02BF5" w:rsidP="08E02BF5" w:rsidRDefault="08E02BF5" w14:paraId="603CB43B" w14:textId="6F1B89F7">
            <w:pPr>
              <w:rPr>
                <w:rFonts w:ascii="Calibri" w:hAnsi="Calibri" w:eastAsia="Calibri" w:cs="Calibri"/>
              </w:rPr>
            </w:pPr>
            <w:r w:rsidRPr="08E02BF5" w:rsidR="08E02BF5">
              <w:rPr>
                <w:rFonts w:ascii="Calibri" w:hAnsi="Calibri" w:eastAsia="Calibri" w:cs="Calibri"/>
              </w:rPr>
              <w:t>In case, the user clicks on a URL which is customized for pre-approved customers, the user should directly land on the login page of ETB customer</w:t>
            </w:r>
          </w:p>
        </w:tc>
        <w:tc>
          <w:tcPr>
            <w:tcW w:w="4680" w:type="dxa"/>
            <w:tcMar>
              <w:left w:w="105" w:type="dxa"/>
              <w:right w:w="105" w:type="dxa"/>
            </w:tcMar>
          </w:tcPr>
          <w:p w:rsidR="08E02BF5" w:rsidP="2E5B6699" w:rsidRDefault="08E02BF5" w14:paraId="2155B4DB" w14:textId="1170AAC3">
            <w:pPr>
              <w:pStyle w:val="Normal"/>
              <w:ind w:left="0"/>
            </w:pPr>
            <w:r>
              <w:br/>
            </w:r>
            <w:r w:rsidR="1FFBB1D6">
              <w:drawing>
                <wp:inline wp14:editId="0F67E542" wp14:anchorId="5FC28718">
                  <wp:extent cx="2733675" cy="3910856"/>
                  <wp:effectExtent l="12700" t="12700" r="12700" b="12700"/>
                  <wp:docPr id="488543758" name="" title=""/>
                  <wp:cNvGraphicFramePr>
                    <a:graphicFrameLocks noChangeAspect="1"/>
                  </wp:cNvGraphicFramePr>
                  <a:graphic>
                    <a:graphicData uri="http://schemas.openxmlformats.org/drawingml/2006/picture">
                      <pic:pic>
                        <pic:nvPicPr>
                          <pic:cNvPr id="0" name=""/>
                          <pic:cNvPicPr/>
                        </pic:nvPicPr>
                        <pic:blipFill>
                          <a:blip r:embed="R336de02e130846a4">
                            <a:extLst>
                              <a:ext xmlns:a="http://schemas.openxmlformats.org/drawingml/2006/main" uri="{28A0092B-C50C-407E-A947-70E740481C1C}">
                                <a14:useLocalDpi val="0"/>
                              </a:ext>
                            </a:extLst>
                          </a:blip>
                          <a:stretch>
                            <a:fillRect/>
                          </a:stretch>
                        </pic:blipFill>
                        <pic:spPr>
                          <a:xfrm>
                            <a:off x="0" y="0"/>
                            <a:ext cx="2733675" cy="3910856"/>
                          </a:xfrm>
                          <a:prstGeom prst="rect">
                            <a:avLst/>
                          </a:prstGeom>
                          <a:ln w="12700">
                            <a:solidFill>
                              <a:schemeClr val="tx1"/>
                            </a:solidFill>
                            <a:prstDash val="solid"/>
                          </a:ln>
                        </pic:spPr>
                      </pic:pic>
                    </a:graphicData>
                  </a:graphic>
                </wp:inline>
              </w:drawing>
            </w:r>
          </w:p>
        </w:tc>
      </w:tr>
      <w:tr w:rsidR="08E02BF5" w:rsidTr="2E5B6699" w14:paraId="0408C867">
        <w:trPr>
          <w:trHeight w:val="300"/>
        </w:trPr>
        <w:tc>
          <w:tcPr>
            <w:tcW w:w="4680" w:type="dxa"/>
            <w:tcMar>
              <w:left w:w="105" w:type="dxa"/>
              <w:right w:w="105" w:type="dxa"/>
            </w:tcMar>
          </w:tcPr>
          <w:p w:rsidR="08E02BF5" w:rsidP="08E02BF5" w:rsidRDefault="08E02BF5" w14:paraId="3026DD28" w14:textId="266C7CB4">
            <w:pPr>
              <w:rPr>
                <w:rFonts w:ascii="Calibri" w:hAnsi="Calibri" w:eastAsia="Calibri" w:cs="Calibri"/>
              </w:rPr>
            </w:pPr>
            <w:r w:rsidRPr="08E02BF5" w:rsidR="08E02BF5">
              <w:rPr>
                <w:rFonts w:ascii="Calibri" w:hAnsi="Calibri" w:eastAsia="Calibri" w:cs="Calibri"/>
                <w:b w:val="1"/>
                <w:bCs w:val="1"/>
              </w:rPr>
              <w:t>ETB Login page:</w:t>
            </w:r>
          </w:p>
          <w:p w:rsidR="08E02BF5" w:rsidP="08E02BF5" w:rsidRDefault="08E02BF5" w14:paraId="0EB65E6D" w14:textId="6F2E917B">
            <w:pPr>
              <w:pStyle w:val="ListParagraph"/>
              <w:numPr>
                <w:ilvl w:val="0"/>
                <w:numId w:val="47"/>
              </w:numPr>
              <w:rPr>
                <w:rFonts w:ascii="Calibri" w:hAnsi="Calibri" w:eastAsia="Calibri" w:cs="Calibri"/>
              </w:rPr>
            </w:pPr>
            <w:r w:rsidRPr="08E02BF5" w:rsidR="08E02BF5">
              <w:rPr>
                <w:rFonts w:ascii="Calibri" w:hAnsi="Calibri" w:eastAsia="Calibri" w:cs="Calibri"/>
              </w:rPr>
              <w:t xml:space="preserve">The customer will input his </w:t>
            </w:r>
          </w:p>
          <w:p w:rsidR="08E02BF5" w:rsidP="08E02BF5" w:rsidRDefault="08E02BF5" w14:paraId="60777BED" w14:textId="308DF83A">
            <w:pPr>
              <w:pStyle w:val="ListParagraph"/>
              <w:numPr>
                <w:ilvl w:val="1"/>
                <w:numId w:val="47"/>
              </w:numPr>
              <w:rPr>
                <w:rFonts w:ascii="Calibri" w:hAnsi="Calibri" w:eastAsia="Calibri" w:cs="Calibri"/>
              </w:rPr>
            </w:pPr>
            <w:r w:rsidRPr="08E02BF5" w:rsidR="08E02BF5">
              <w:rPr>
                <w:rFonts w:ascii="Calibri" w:hAnsi="Calibri" w:eastAsia="Calibri" w:cs="Calibri"/>
              </w:rPr>
              <w:t xml:space="preserve">DOB and </w:t>
            </w:r>
          </w:p>
          <w:p w:rsidR="08E02BF5" w:rsidP="08E02BF5" w:rsidRDefault="08E02BF5" w14:paraId="791FE077" w14:textId="40BD9056">
            <w:pPr>
              <w:pStyle w:val="ListParagraph"/>
              <w:numPr>
                <w:ilvl w:val="1"/>
                <w:numId w:val="47"/>
              </w:numPr>
              <w:rPr>
                <w:rFonts w:ascii="Calibri" w:hAnsi="Calibri" w:eastAsia="Calibri" w:cs="Calibri"/>
              </w:rPr>
            </w:pPr>
            <w:r w:rsidRPr="08E02BF5" w:rsidR="08E02BF5">
              <w:rPr>
                <w:rFonts w:ascii="Calibri" w:hAnsi="Calibri" w:eastAsia="Calibri" w:cs="Calibri"/>
              </w:rPr>
              <w:t>mobile</w:t>
            </w:r>
            <w:r w:rsidRPr="08E02BF5" w:rsidR="08E02BF5">
              <w:rPr>
                <w:rFonts w:ascii="Calibri" w:hAnsi="Calibri" w:eastAsia="Calibri" w:cs="Calibri"/>
              </w:rPr>
              <w:t xml:space="preserve"> number. </w:t>
            </w:r>
          </w:p>
          <w:p w:rsidR="08E02BF5" w:rsidP="08E02BF5" w:rsidRDefault="08E02BF5" w14:paraId="67A15833" w14:textId="24FAED8F">
            <w:pPr>
              <w:pStyle w:val="ListParagraph"/>
              <w:numPr>
                <w:ilvl w:val="0"/>
                <w:numId w:val="47"/>
              </w:numPr>
              <w:ind w:right="-20"/>
              <w:rPr>
                <w:rFonts w:ascii="Calibri" w:hAnsi="Calibri" w:eastAsia="Calibri" w:cs="Calibri"/>
              </w:rPr>
            </w:pPr>
            <w:r w:rsidRPr="08E02BF5" w:rsidR="08E02BF5">
              <w:rPr>
                <w:rFonts w:ascii="Calibri" w:hAnsi="Calibri" w:eastAsia="Calibri" w:cs="Calibri"/>
              </w:rPr>
              <w:t>Mobile number field must contain 10 digits</w:t>
            </w:r>
          </w:p>
          <w:p w:rsidR="08E02BF5" w:rsidP="08E02BF5" w:rsidRDefault="08E02BF5" w14:paraId="67F05E00" w14:textId="6895DB17">
            <w:pPr>
              <w:pStyle w:val="ListParagraph"/>
              <w:numPr>
                <w:ilvl w:val="0"/>
                <w:numId w:val="47"/>
              </w:numPr>
              <w:ind w:right="-20"/>
              <w:rPr>
                <w:rFonts w:ascii="Calibri" w:hAnsi="Calibri" w:eastAsia="Calibri" w:cs="Calibri"/>
              </w:rPr>
            </w:pPr>
            <w:r w:rsidRPr="08E02BF5" w:rsidR="08E02BF5">
              <w:rPr>
                <w:rFonts w:ascii="Calibri" w:hAnsi="Calibri" w:eastAsia="Calibri" w:cs="Calibri"/>
              </w:rPr>
              <w:t xml:space="preserve">The only way to fill up the DOB is with the calendar—not by typing. </w:t>
            </w:r>
          </w:p>
          <w:p w:rsidR="08E02BF5" w:rsidP="08E02BF5" w:rsidRDefault="08E02BF5" w14:paraId="0225ACB2" w14:textId="3417B22B">
            <w:pPr>
              <w:pStyle w:val="ListParagraph"/>
              <w:numPr>
                <w:ilvl w:val="0"/>
                <w:numId w:val="47"/>
              </w:numPr>
              <w:ind w:right="-20"/>
              <w:rPr>
                <w:rFonts w:ascii="Calibri" w:hAnsi="Calibri" w:eastAsia="Calibri" w:cs="Calibri"/>
              </w:rPr>
            </w:pPr>
            <w:r w:rsidRPr="2E5B6699" w:rsidR="221662C7">
              <w:rPr>
                <w:rFonts w:ascii="Calibri" w:hAnsi="Calibri" w:eastAsia="Calibri" w:cs="Calibri"/>
              </w:rPr>
              <w:t xml:space="preserve">The consents to share data with bank-registered third-party vendors and consents based on calls, bureaus, and UIDAI are shown in the popup window that appears when the user clicks on the </w:t>
            </w:r>
            <w:r w:rsidRPr="2E5B6699" w:rsidR="221662C7">
              <w:rPr>
                <w:rFonts w:ascii="Calibri" w:hAnsi="Calibri" w:eastAsia="Calibri" w:cs="Calibri"/>
              </w:rPr>
              <w:t>"</w:t>
            </w:r>
            <w:r w:rsidRPr="2E5B6699" w:rsidR="663B63C7">
              <w:rPr>
                <w:rFonts w:ascii="Calibri" w:hAnsi="Calibri" w:eastAsia="Calibri" w:cs="Calibri"/>
              </w:rPr>
              <w:t>Authorization</w:t>
            </w:r>
            <w:r w:rsidRPr="2E5B6699" w:rsidR="665968A4">
              <w:rPr>
                <w:rFonts w:ascii="Calibri" w:hAnsi="Calibri" w:eastAsia="Calibri" w:cs="Calibri"/>
              </w:rPr>
              <w:t xml:space="preserve"> and Consents</w:t>
            </w:r>
            <w:r w:rsidRPr="2E5B6699" w:rsidR="221662C7">
              <w:rPr>
                <w:rFonts w:ascii="Calibri" w:hAnsi="Calibri" w:eastAsia="Calibri" w:cs="Calibri"/>
              </w:rPr>
              <w:t>"</w:t>
            </w:r>
            <w:r w:rsidRPr="2E5B6699" w:rsidR="221662C7">
              <w:rPr>
                <w:rFonts w:ascii="Calibri" w:hAnsi="Calibri" w:eastAsia="Calibri" w:cs="Calibri"/>
              </w:rPr>
              <w:t xml:space="preserve"> link. </w:t>
            </w:r>
          </w:p>
          <w:p w:rsidR="08E02BF5" w:rsidP="08E02BF5" w:rsidRDefault="08E02BF5" w14:paraId="57020EE2" w14:textId="614ACA84">
            <w:pPr>
              <w:pStyle w:val="ListParagraph"/>
              <w:numPr>
                <w:ilvl w:val="0"/>
                <w:numId w:val="47"/>
              </w:numPr>
              <w:ind w:right="-20"/>
              <w:rPr>
                <w:rFonts w:ascii="Calibri" w:hAnsi="Calibri" w:eastAsia="Calibri" w:cs="Calibri"/>
              </w:rPr>
            </w:pPr>
            <w:r w:rsidRPr="08E02BF5" w:rsidR="08E02BF5">
              <w:rPr>
                <w:rFonts w:ascii="Calibri" w:hAnsi="Calibri" w:eastAsia="Calibri" w:cs="Calibri"/>
              </w:rPr>
              <w:t xml:space="preserve">“Get OTP to login” CTA is activated when every field is correctly filled in. </w:t>
            </w:r>
          </w:p>
          <w:p w:rsidR="08E02BF5" w:rsidP="08E02BF5" w:rsidRDefault="08E02BF5" w14:paraId="7AEB90D2" w14:textId="599B0019">
            <w:pPr>
              <w:pStyle w:val="ListParagraph"/>
              <w:numPr>
                <w:ilvl w:val="0"/>
                <w:numId w:val="47"/>
              </w:numPr>
              <w:rPr>
                <w:rFonts w:ascii="Calibri" w:hAnsi="Calibri" w:eastAsia="Calibri" w:cs="Calibri"/>
              </w:rPr>
            </w:pPr>
            <w:r w:rsidRPr="5408B931" w:rsidR="3895D88E">
              <w:rPr>
                <w:rFonts w:ascii="Calibri" w:hAnsi="Calibri" w:eastAsia="Calibri" w:cs="Calibri"/>
              </w:rPr>
              <w:t xml:space="preserve">He agrees to the </w:t>
            </w:r>
            <w:r w:rsidRPr="5408B931" w:rsidR="538BA091">
              <w:rPr>
                <w:rFonts w:ascii="Calibri" w:hAnsi="Calibri" w:eastAsia="Calibri" w:cs="Calibri"/>
              </w:rPr>
              <w:t>Declarations and Consents</w:t>
            </w:r>
            <w:r w:rsidRPr="5408B931" w:rsidR="3895D88E">
              <w:rPr>
                <w:rFonts w:ascii="Calibri" w:hAnsi="Calibri" w:eastAsia="Calibri" w:cs="Calibri"/>
              </w:rPr>
              <w:t xml:space="preserve"> and Privacy Policy by clicking this CTA.</w:t>
            </w:r>
          </w:p>
          <w:p w:rsidR="08E02BF5" w:rsidP="08E02BF5" w:rsidRDefault="08E02BF5" w14:paraId="0E587CFB" w14:textId="1978FFE2">
            <w:pPr>
              <w:pStyle w:val="ListParagraph"/>
              <w:numPr>
                <w:ilvl w:val="0"/>
                <w:numId w:val="47"/>
              </w:numPr>
              <w:rPr>
                <w:rFonts w:ascii="Calibri" w:hAnsi="Calibri" w:eastAsia="Calibri" w:cs="Calibri"/>
              </w:rPr>
            </w:pPr>
            <w:r w:rsidRPr="08E02BF5" w:rsidR="08E02BF5">
              <w:rPr>
                <w:rFonts w:ascii="Calibri" w:hAnsi="Calibri" w:eastAsia="Calibri" w:cs="Calibri"/>
              </w:rPr>
              <w:t xml:space="preserve">Based on Mobile Number and DOB, BCIF dedupe API will run at the backend. </w:t>
            </w:r>
          </w:p>
          <w:p w:rsidR="08E02BF5" w:rsidP="08E02BF5" w:rsidRDefault="08E02BF5" w14:paraId="696416D3" w14:textId="46B2B8DA">
            <w:pPr>
              <w:pStyle w:val="ListParagraph"/>
              <w:numPr>
                <w:ilvl w:val="1"/>
                <w:numId w:val="47"/>
              </w:numPr>
              <w:rPr>
                <w:rFonts w:ascii="Calibri" w:hAnsi="Calibri" w:eastAsia="Calibri" w:cs="Calibri"/>
              </w:rPr>
            </w:pPr>
            <w:r w:rsidRPr="08E02BF5" w:rsidR="08E02BF5">
              <w:rPr>
                <w:rFonts w:ascii="Calibri" w:hAnsi="Calibri" w:eastAsia="Calibri" w:cs="Calibri"/>
              </w:rPr>
              <w:t>If dedupe is found, an OTP is triggered to the registered mobile number.</w:t>
            </w:r>
          </w:p>
          <w:p w:rsidR="08E02BF5" w:rsidP="08E02BF5" w:rsidRDefault="08E02BF5" w14:paraId="71717242" w14:textId="49D19290">
            <w:pPr>
              <w:pStyle w:val="ListParagraph"/>
              <w:numPr>
                <w:ilvl w:val="1"/>
                <w:numId w:val="47"/>
              </w:numPr>
              <w:rPr>
                <w:rFonts w:ascii="Calibri" w:hAnsi="Calibri" w:eastAsia="Calibri" w:cs="Calibri"/>
              </w:rPr>
            </w:pPr>
            <w:r w:rsidRPr="08E02BF5" w:rsidR="08E02BF5">
              <w:rPr>
                <w:rFonts w:ascii="Calibri" w:hAnsi="Calibri" w:eastAsia="Calibri" w:cs="Calibri"/>
              </w:rPr>
              <w:t>If dedupe is not found, an error snack</w:t>
            </w:r>
            <w:r w:rsidRPr="08E02BF5" w:rsidR="08E02BF5">
              <w:rPr>
                <w:rFonts w:ascii="Calibri" w:hAnsi="Calibri" w:eastAsia="Calibri" w:cs="Calibri"/>
              </w:rPr>
              <w:t>-</w:t>
            </w:r>
            <w:r w:rsidRPr="08E02BF5" w:rsidR="08E02BF5">
              <w:rPr>
                <w:rFonts w:ascii="Calibri" w:hAnsi="Calibri" w:eastAsia="Calibri" w:cs="Calibri"/>
              </w:rPr>
              <w:t xml:space="preserve">bar is displayed to re-enter mobile number and </w:t>
            </w:r>
            <w:r w:rsidRPr="08E02BF5" w:rsidR="08E02BF5">
              <w:rPr>
                <w:rFonts w:ascii="Calibri" w:hAnsi="Calibri" w:eastAsia="Calibri" w:cs="Calibri"/>
              </w:rPr>
              <w:t>D</w:t>
            </w:r>
            <w:r w:rsidRPr="08E02BF5" w:rsidR="08E02BF5">
              <w:rPr>
                <w:rFonts w:ascii="Calibri" w:hAnsi="Calibri" w:eastAsia="Calibri" w:cs="Calibri"/>
              </w:rPr>
              <w:t>O</w:t>
            </w:r>
            <w:r w:rsidRPr="08E02BF5" w:rsidR="08E02BF5">
              <w:rPr>
                <w:rFonts w:ascii="Calibri" w:hAnsi="Calibri" w:eastAsia="Calibri" w:cs="Calibri"/>
              </w:rPr>
              <w:t>B</w:t>
            </w:r>
            <w:r w:rsidRPr="08E02BF5" w:rsidR="08E02BF5">
              <w:rPr>
                <w:rFonts w:ascii="Calibri" w:hAnsi="Calibri" w:eastAsia="Calibri" w:cs="Calibri"/>
              </w:rPr>
              <w:t>.</w:t>
            </w:r>
            <w:r w:rsidRPr="08E02BF5" w:rsidR="08E02BF5">
              <w:rPr>
                <w:rFonts w:ascii="Calibri" w:hAnsi="Calibri" w:eastAsia="Calibri" w:cs="Calibri"/>
              </w:rPr>
              <w:t xml:space="preserve">( </w:t>
            </w:r>
            <w:r w:rsidRPr="08E02BF5" w:rsidR="08E02BF5">
              <w:rPr>
                <w:rFonts w:ascii="Calibri" w:hAnsi="Calibri" w:eastAsia="Calibri" w:cs="Calibri"/>
                <w:i w:val="1"/>
                <w:iCs w:val="1"/>
              </w:rPr>
              <w:t>Have added as</w:t>
            </w:r>
            <w:r w:rsidRPr="08E02BF5" w:rsidR="08E02BF5">
              <w:rPr>
                <w:rFonts w:ascii="Calibri" w:hAnsi="Calibri" w:eastAsia="Calibri" w:cs="Calibri"/>
                <w:i w:val="1"/>
                <w:iCs w:val="1"/>
              </w:rPr>
              <w:t xml:space="preserve"> an</w:t>
            </w:r>
            <w:r w:rsidRPr="08E02BF5" w:rsidR="08E02BF5">
              <w:rPr>
                <w:rFonts w:ascii="Calibri" w:hAnsi="Calibri" w:eastAsia="Calibri" w:cs="Calibri"/>
                <w:i w:val="1"/>
                <w:iCs w:val="1"/>
              </w:rPr>
              <w:t xml:space="preserve"> edge case </w:t>
            </w:r>
            <w:r w:rsidRPr="08E02BF5" w:rsidR="08E02BF5">
              <w:rPr>
                <w:rFonts w:ascii="Calibri" w:hAnsi="Calibri" w:eastAsia="Calibri" w:cs="Calibri"/>
                <w:i w:val="1"/>
                <w:iCs w:val="1"/>
              </w:rPr>
              <w:t xml:space="preserve">scenario </w:t>
            </w:r>
            <w:r w:rsidRPr="08E02BF5" w:rsidR="08E02BF5">
              <w:rPr>
                <w:rFonts w:ascii="Calibri" w:hAnsi="Calibri" w:eastAsia="Calibri" w:cs="Calibri"/>
                <w:i w:val="1"/>
                <w:iCs w:val="1"/>
              </w:rPr>
              <w:t xml:space="preserve">in one of the further </w:t>
            </w:r>
            <w:r w:rsidRPr="08E02BF5" w:rsidR="08E02BF5">
              <w:rPr>
                <w:rFonts w:ascii="Calibri" w:hAnsi="Calibri" w:eastAsia="Calibri" w:cs="Calibri"/>
                <w:i w:val="1"/>
                <w:iCs w:val="1"/>
              </w:rPr>
              <w:t>pages)</w:t>
            </w:r>
          </w:p>
          <w:p w:rsidR="08E02BF5" w:rsidP="08E02BF5" w:rsidRDefault="08E02BF5" w14:paraId="6342EC2B" w14:textId="464DC041">
            <w:pPr>
              <w:pStyle w:val="ListParagraph"/>
              <w:numPr>
                <w:ilvl w:val="0"/>
                <w:numId w:val="47"/>
              </w:numPr>
              <w:rPr>
                <w:rFonts w:ascii="Calibri" w:hAnsi="Calibri" w:eastAsia="Calibri" w:cs="Calibri"/>
              </w:rPr>
            </w:pPr>
            <w:r w:rsidRPr="08E02BF5" w:rsidR="08E02BF5">
              <w:rPr>
                <w:rFonts w:ascii="Calibri" w:hAnsi="Calibri" w:eastAsia="Calibri" w:cs="Calibri"/>
              </w:rPr>
              <w:t>Clicking on “Back” button will take the user to the “Common Landing Page</w:t>
            </w:r>
            <w:r w:rsidRPr="08E02BF5" w:rsidR="08E02BF5">
              <w:rPr>
                <w:rFonts w:ascii="Calibri" w:hAnsi="Calibri" w:eastAsia="Calibri" w:cs="Calibri"/>
              </w:rPr>
              <w:t>”.</w:t>
            </w:r>
          </w:p>
        </w:tc>
        <w:tc>
          <w:tcPr>
            <w:tcW w:w="4680" w:type="dxa"/>
            <w:tcMar>
              <w:left w:w="105" w:type="dxa"/>
              <w:right w:w="105" w:type="dxa"/>
            </w:tcMar>
          </w:tcPr>
          <w:p w:rsidR="08E02BF5" w:rsidP="08E02BF5" w:rsidRDefault="08E02BF5" w14:paraId="0244D03D" w14:textId="141CF513">
            <w:pPr>
              <w:pStyle w:val="Normal"/>
            </w:pPr>
            <w:r w:rsidR="255D51C2">
              <w:drawing>
                <wp:inline wp14:editId="71D79133" wp14:anchorId="0FEFC77C">
                  <wp:extent cx="2724150" cy="3897229"/>
                  <wp:effectExtent l="12700" t="12700" r="12700" b="12700"/>
                  <wp:docPr id="1142816206" name="" title=""/>
                  <wp:cNvGraphicFramePr>
                    <a:graphicFrameLocks noChangeAspect="1"/>
                  </wp:cNvGraphicFramePr>
                  <a:graphic>
                    <a:graphicData uri="http://schemas.openxmlformats.org/drawingml/2006/picture">
                      <pic:pic>
                        <pic:nvPicPr>
                          <pic:cNvPr id="0" name=""/>
                          <pic:cNvPicPr/>
                        </pic:nvPicPr>
                        <pic:blipFill>
                          <a:blip r:embed="R06d9cde9d64244ad">
                            <a:extLst>
                              <a:ext xmlns:a="http://schemas.openxmlformats.org/drawingml/2006/main" uri="{28A0092B-C50C-407E-A947-70E740481C1C}">
                                <a14:useLocalDpi val="0"/>
                              </a:ext>
                            </a:extLst>
                          </a:blip>
                          <a:stretch>
                            <a:fillRect/>
                          </a:stretch>
                        </pic:blipFill>
                        <pic:spPr>
                          <a:xfrm>
                            <a:off x="0" y="0"/>
                            <a:ext cx="2724150" cy="3897229"/>
                          </a:xfrm>
                          <a:prstGeom prst="rect">
                            <a:avLst/>
                          </a:prstGeom>
                          <a:ln w="12700">
                            <a:solidFill>
                              <a:schemeClr val="tx1"/>
                            </a:solidFill>
                            <a:prstDash val="solid"/>
                          </a:ln>
                        </pic:spPr>
                      </pic:pic>
                    </a:graphicData>
                  </a:graphic>
                </wp:inline>
              </w:drawing>
            </w:r>
            <w:r>
              <w:br/>
            </w:r>
          </w:p>
          <w:p w:rsidR="08E02BF5" w:rsidP="08E02BF5" w:rsidRDefault="08E02BF5" w14:noSpellErr="1" w14:paraId="6D6A0980" w14:textId="30D88C99">
            <w:pPr>
              <w:rPr>
                <w:rFonts w:ascii="Calibri" w:hAnsi="Calibri" w:eastAsia="Calibri" w:cs="Calibri"/>
              </w:rPr>
            </w:pPr>
          </w:p>
          <w:p w:rsidR="08E02BF5" w:rsidP="08E02BF5" w:rsidRDefault="08E02BF5" w14:noSpellErr="1" w14:paraId="677597EB" w14:textId="08B8E120">
            <w:pPr>
              <w:rPr>
                <w:rFonts w:ascii="Calibri" w:hAnsi="Calibri" w:eastAsia="Calibri" w:cs="Calibri"/>
              </w:rPr>
            </w:pPr>
          </w:p>
        </w:tc>
      </w:tr>
      <w:tr w:rsidR="08E02BF5" w:rsidTr="2E5B6699" w14:paraId="5112AB74">
        <w:trPr>
          <w:trHeight w:val="300"/>
        </w:trPr>
        <w:tc>
          <w:tcPr>
            <w:tcW w:w="4680" w:type="dxa"/>
            <w:tcMar>
              <w:left w:w="105" w:type="dxa"/>
              <w:right w:w="105" w:type="dxa"/>
            </w:tcMar>
          </w:tcPr>
          <w:p w:rsidR="08E02BF5" w:rsidP="08E02BF5" w:rsidRDefault="08E02BF5" w14:paraId="01D8D9FC" w14:textId="2BE6936B">
            <w:pPr>
              <w:rPr>
                <w:rFonts w:ascii="Calibri" w:hAnsi="Calibri" w:eastAsia="Calibri" w:cs="Calibri"/>
                <w:color w:val="000000" w:themeColor="text1" w:themeTint="FF" w:themeShade="FF"/>
              </w:rPr>
            </w:pPr>
            <w:r w:rsidRPr="08E02BF5" w:rsidR="08E02BF5">
              <w:rPr>
                <w:rFonts w:ascii="Calibri" w:hAnsi="Calibri" w:eastAsia="Calibri" w:cs="Calibri"/>
                <w:b w:val="1"/>
                <w:bCs w:val="1"/>
                <w:color w:val="000000" w:themeColor="text1" w:themeTint="FF" w:themeShade="FF"/>
              </w:rPr>
              <w:t>ETB login page Pop up:</w:t>
            </w:r>
          </w:p>
          <w:p w:rsidR="08E02BF5" w:rsidP="08E02BF5" w:rsidRDefault="08E02BF5" w14:paraId="0C75EAA6" w14:textId="7AE2CF1A">
            <w:pPr>
              <w:pStyle w:val="ListParagraph"/>
              <w:numPr>
                <w:ilvl w:val="0"/>
                <w:numId w:val="46"/>
              </w:numPr>
              <w:rPr>
                <w:rFonts w:ascii="Calibri" w:hAnsi="Calibri" w:eastAsia="Calibri" w:cs="Calibri"/>
                <w:color w:val="000000" w:themeColor="text1" w:themeTint="FF" w:themeShade="FF"/>
              </w:rPr>
            </w:pPr>
            <w:r w:rsidRPr="2E5B6699" w:rsidR="5EA73EFC">
              <w:rPr>
                <w:rFonts w:ascii="Calibri" w:hAnsi="Calibri" w:eastAsia="Calibri" w:cs="Calibri"/>
                <w:color w:val="000000" w:themeColor="text1" w:themeTint="FF" w:themeShade="FF"/>
              </w:rPr>
              <w:t>By clicking on “</w:t>
            </w:r>
            <w:r w:rsidRPr="2E5B6699" w:rsidR="10E2DE22">
              <w:rPr>
                <w:rFonts w:ascii="Calibri" w:hAnsi="Calibri" w:eastAsia="Calibri" w:cs="Calibri"/>
                <w:color w:val="000000" w:themeColor="text1" w:themeTint="FF" w:themeShade="FF"/>
              </w:rPr>
              <w:t>Authorization</w:t>
            </w:r>
            <w:r w:rsidRPr="2E5B6699" w:rsidR="5EA73EFC">
              <w:rPr>
                <w:rFonts w:ascii="Calibri" w:hAnsi="Calibri" w:eastAsia="Calibri" w:cs="Calibri"/>
                <w:color w:val="000000" w:themeColor="text1" w:themeTint="FF" w:themeShade="FF"/>
              </w:rPr>
              <w:t xml:space="preserve"> and Consents</w:t>
            </w:r>
            <w:r w:rsidRPr="2E5B6699" w:rsidR="5EA73EFC">
              <w:rPr>
                <w:rFonts w:ascii="Calibri" w:hAnsi="Calibri" w:eastAsia="Calibri" w:cs="Calibri"/>
                <w:color w:val="000000" w:themeColor="text1" w:themeTint="FF" w:themeShade="FF"/>
              </w:rPr>
              <w:t>”,</w:t>
            </w:r>
            <w:r w:rsidRPr="2E5B6699" w:rsidR="5EA73EFC">
              <w:rPr>
                <w:rFonts w:ascii="Calibri" w:hAnsi="Calibri" w:eastAsia="Calibri" w:cs="Calibri"/>
                <w:color w:val="000000" w:themeColor="text1" w:themeTint="FF" w:themeShade="FF"/>
              </w:rPr>
              <w:t xml:space="preserve"> the following pop-up will open along with a close button.</w:t>
            </w:r>
          </w:p>
          <w:p w:rsidR="08E02BF5" w:rsidP="08E02BF5" w:rsidRDefault="08E02BF5" w14:paraId="1EB86C59" w14:textId="604AFD11">
            <w:pPr>
              <w:pStyle w:val="ListParagraph"/>
              <w:numPr>
                <w:ilvl w:val="0"/>
                <w:numId w:val="46"/>
              </w:numPr>
              <w:spacing w:line="259" w:lineRule="auto"/>
              <w:rPr>
                <w:rFonts w:ascii="Calibri" w:hAnsi="Calibri" w:eastAsia="Calibri" w:cs="Calibri"/>
                <w:color w:val="000000" w:themeColor="text1" w:themeTint="FF" w:themeShade="FF"/>
              </w:rPr>
            </w:pPr>
            <w:r w:rsidRPr="474D0BB2" w:rsidR="7D2C62FB">
              <w:rPr>
                <w:rFonts w:ascii="Calibri" w:hAnsi="Calibri" w:eastAsia="Calibri" w:cs="Calibri"/>
                <w:color w:val="000000" w:themeColor="text1" w:themeTint="FF" w:themeShade="FF"/>
              </w:rPr>
              <w:t>The text part has been pasted in annexure part. (</w:t>
            </w:r>
            <w:hyperlink w:anchor="_Consents:">
              <w:r w:rsidRPr="474D0BB2" w:rsidR="7D2C62FB">
                <w:rPr>
                  <w:rStyle w:val="Hyperlink"/>
                  <w:sz w:val="20"/>
                  <w:szCs w:val="20"/>
                </w:rPr>
                <w:t>Click here</w:t>
              </w:r>
            </w:hyperlink>
            <w:r w:rsidRPr="474D0BB2" w:rsidR="7D2C62FB">
              <w:rPr>
                <w:rFonts w:ascii="Calibri" w:hAnsi="Calibri" w:eastAsia="Calibri" w:cs="Calibri"/>
                <w:color w:val="000000" w:themeColor="text1" w:themeTint="FF" w:themeShade="FF"/>
              </w:rPr>
              <w:t xml:space="preserve"> to view the </w:t>
            </w:r>
            <w:commentRangeStart w:id="1804508529"/>
            <w:commentRangeStart w:id="295185311"/>
            <w:r w:rsidRPr="474D0BB2" w:rsidR="7D2C62FB">
              <w:rPr>
                <w:rFonts w:ascii="Calibri" w:hAnsi="Calibri" w:eastAsia="Calibri" w:cs="Calibri"/>
                <w:color w:val="000000" w:themeColor="text1" w:themeTint="FF" w:themeShade="FF"/>
              </w:rPr>
              <w:t>consents</w:t>
            </w:r>
            <w:commentRangeEnd w:id="1804508529"/>
            <w:r>
              <w:rPr>
                <w:rStyle w:val="CommentReference"/>
              </w:rPr>
              <w:commentReference w:id="1804508529"/>
            </w:r>
            <w:commentRangeEnd w:id="295185311"/>
            <w:r>
              <w:rPr>
                <w:rStyle w:val="CommentReference"/>
              </w:rPr>
              <w:commentReference w:id="295185311"/>
            </w:r>
            <w:r w:rsidRPr="474D0BB2" w:rsidR="7D2C62FB">
              <w:rPr>
                <w:rFonts w:ascii="Calibri" w:hAnsi="Calibri" w:eastAsia="Calibri" w:cs="Calibri"/>
                <w:color w:val="000000" w:themeColor="text1" w:themeTint="FF" w:themeShade="FF"/>
              </w:rPr>
              <w:t>)</w:t>
            </w:r>
          </w:p>
          <w:p w:rsidR="08E02BF5" w:rsidP="08E02BF5" w:rsidRDefault="08E02BF5" w14:paraId="069A4DD8" w14:textId="52B88DB4">
            <w:pPr>
              <w:rPr>
                <w:rFonts w:ascii="Calibri" w:hAnsi="Calibri" w:eastAsia="Calibri" w:cs="Calibri"/>
                <w:color w:val="000000" w:themeColor="text1" w:themeTint="FF" w:themeShade="FF"/>
              </w:rPr>
            </w:pPr>
            <w:r w:rsidRPr="08E02BF5" w:rsidR="08E02BF5">
              <w:rPr>
                <w:rFonts w:ascii="Calibri" w:hAnsi="Calibri" w:eastAsia="Calibri" w:cs="Calibri"/>
                <w:color w:val="000000" w:themeColor="text1" w:themeTint="FF" w:themeShade="FF"/>
              </w:rPr>
              <w:t xml:space="preserve">  </w:t>
            </w:r>
          </w:p>
          <w:p w:rsidR="08E02BF5" w:rsidP="08E02BF5" w:rsidRDefault="08E02BF5" w14:noSpellErr="1" w14:paraId="419CFB16" w14:textId="68096119">
            <w:pPr>
              <w:rPr>
                <w:rFonts w:ascii="Calibri" w:hAnsi="Calibri" w:eastAsia="Calibri" w:cs="Calibri"/>
                <w:color w:val="000000" w:themeColor="text1" w:themeTint="FF" w:themeShade="FF"/>
              </w:rPr>
            </w:pPr>
          </w:p>
        </w:tc>
        <w:tc>
          <w:tcPr>
            <w:tcW w:w="4680" w:type="dxa"/>
            <w:tcMar>
              <w:left w:w="105" w:type="dxa"/>
              <w:right w:w="105" w:type="dxa"/>
            </w:tcMar>
          </w:tcPr>
          <w:p w:rsidR="08E02BF5" w:rsidP="2E5B6699" w:rsidRDefault="08E02BF5" w14:paraId="2156D525" w14:textId="4BF7B159">
            <w:pPr>
              <w:pStyle w:val="Normal"/>
              <w:ind w:left="720"/>
            </w:pPr>
            <w:r>
              <w:br/>
            </w:r>
            <w:r w:rsidR="287679DC">
              <w:drawing>
                <wp:inline wp14:editId="2E71A0BD" wp14:anchorId="75EE222E">
                  <wp:extent cx="1714500" cy="2847975"/>
                  <wp:effectExtent l="12700" t="12700" r="12700" b="12700"/>
                  <wp:docPr id="1343123619" name="" title=""/>
                  <wp:cNvGraphicFramePr>
                    <a:graphicFrameLocks noChangeAspect="1"/>
                  </wp:cNvGraphicFramePr>
                  <a:graphic>
                    <a:graphicData uri="http://schemas.openxmlformats.org/drawingml/2006/picture">
                      <pic:pic>
                        <pic:nvPicPr>
                          <pic:cNvPr id="0" name=""/>
                          <pic:cNvPicPr/>
                        </pic:nvPicPr>
                        <pic:blipFill>
                          <a:blip r:embed="Rb32348ca19164cee">
                            <a:extLst>
                              <a:ext xmlns:a="http://schemas.openxmlformats.org/drawingml/2006/main" uri="{28A0092B-C50C-407E-A947-70E740481C1C}">
                                <a14:useLocalDpi val="0"/>
                              </a:ext>
                            </a:extLst>
                          </a:blip>
                          <a:stretch>
                            <a:fillRect/>
                          </a:stretch>
                        </pic:blipFill>
                        <pic:spPr>
                          <a:xfrm>
                            <a:off x="0" y="0"/>
                            <a:ext cx="1714500" cy="2847975"/>
                          </a:xfrm>
                          <a:prstGeom prst="rect">
                            <a:avLst/>
                          </a:prstGeom>
                          <a:ln w="12700">
                            <a:solidFill>
                              <a:schemeClr val="tx1"/>
                            </a:solidFill>
                            <a:prstDash val="solid"/>
                          </a:ln>
                        </pic:spPr>
                      </pic:pic>
                    </a:graphicData>
                  </a:graphic>
                </wp:inline>
              </w:drawing>
            </w:r>
          </w:p>
        </w:tc>
      </w:tr>
      <w:tr w:rsidR="08E02BF5" w:rsidTr="2E5B6699" w14:paraId="0B6579FF">
        <w:trPr>
          <w:trHeight w:val="1740"/>
        </w:trPr>
        <w:tc>
          <w:tcPr>
            <w:tcW w:w="4680" w:type="dxa"/>
            <w:tcMar>
              <w:left w:w="105" w:type="dxa"/>
              <w:right w:w="105" w:type="dxa"/>
            </w:tcMar>
          </w:tcPr>
          <w:p w:rsidR="08E02BF5" w:rsidP="08E02BF5" w:rsidRDefault="08E02BF5" w14:paraId="049BBB93" w14:textId="59084832">
            <w:pPr>
              <w:rPr>
                <w:rFonts w:ascii="Calibri" w:hAnsi="Calibri" w:eastAsia="Calibri" w:cs="Calibri"/>
                <w:color w:val="000000" w:themeColor="text1" w:themeTint="FF" w:themeShade="FF"/>
              </w:rPr>
            </w:pPr>
            <w:r w:rsidRPr="08E02BF5" w:rsidR="08E02BF5">
              <w:rPr>
                <w:rFonts w:ascii="Calibri" w:hAnsi="Calibri" w:eastAsia="Calibri" w:cs="Calibri"/>
                <w:b w:val="1"/>
                <w:bCs w:val="1"/>
                <w:color w:val="000000" w:themeColor="text1" w:themeTint="FF" w:themeShade="FF"/>
              </w:rPr>
              <w:t>ETB login page Pop up:</w:t>
            </w:r>
          </w:p>
          <w:p w:rsidR="08E02BF5" w:rsidP="08E02BF5" w:rsidRDefault="08E02BF5" w14:paraId="4294D5BA" w14:textId="78871A57">
            <w:pPr>
              <w:pStyle w:val="ListParagraph"/>
              <w:numPr>
                <w:ilvl w:val="0"/>
                <w:numId w:val="45"/>
              </w:numPr>
              <w:rPr>
                <w:rFonts w:ascii="Calibri" w:hAnsi="Calibri" w:eastAsia="Calibri" w:cs="Calibri"/>
                <w:color w:val="000000" w:themeColor="text1" w:themeTint="FF" w:themeShade="FF"/>
              </w:rPr>
            </w:pPr>
            <w:r w:rsidRPr="08E02BF5" w:rsidR="08E02BF5">
              <w:rPr>
                <w:rFonts w:ascii="Calibri" w:hAnsi="Calibri" w:eastAsia="Calibri" w:cs="Calibri"/>
                <w:color w:val="000000" w:themeColor="text1" w:themeTint="FF" w:themeShade="FF"/>
              </w:rPr>
              <w:t>By clicking on “Privacy Policy”, the following screen with close button will pop up.</w:t>
            </w:r>
          </w:p>
          <w:p w:rsidR="08E02BF5" w:rsidP="08E02BF5" w:rsidRDefault="08E02BF5" w14:paraId="5E24FF37" w14:textId="53EC2FC7">
            <w:pPr>
              <w:pStyle w:val="ListParagraph"/>
              <w:numPr>
                <w:ilvl w:val="0"/>
                <w:numId w:val="45"/>
              </w:numPr>
              <w:rPr>
                <w:rFonts w:ascii="Calibri" w:hAnsi="Calibri" w:eastAsia="Calibri" w:cs="Calibri"/>
                <w:color w:val="000000" w:themeColor="text1" w:themeTint="FF" w:themeShade="FF"/>
              </w:rPr>
            </w:pPr>
            <w:r w:rsidRPr="08E02BF5" w:rsidR="08E02BF5">
              <w:rPr>
                <w:rFonts w:ascii="Calibri" w:hAnsi="Calibri" w:eastAsia="Calibri" w:cs="Calibri"/>
                <w:color w:val="000000" w:themeColor="text1" w:themeTint="FF" w:themeShade="FF"/>
              </w:rPr>
              <w:t>The pic is a snap from a long page.</w:t>
            </w:r>
          </w:p>
          <w:p w:rsidR="08E02BF5" w:rsidP="08E02BF5" w:rsidRDefault="08E02BF5" w14:noSpellErr="1" w14:paraId="78245809" w14:textId="6C5C3E5F">
            <w:pPr>
              <w:pStyle w:val="ListParagraph"/>
              <w:numPr>
                <w:ilvl w:val="0"/>
                <w:numId w:val="45"/>
              </w:numPr>
              <w:rPr>
                <w:rFonts w:ascii="Calibri" w:hAnsi="Calibri" w:eastAsia="Calibri" w:cs="Calibri"/>
                <w:color w:val="000000" w:themeColor="text1" w:themeTint="FF" w:themeShade="FF"/>
              </w:rPr>
            </w:pPr>
            <w:r w:rsidRPr="474D0BB2" w:rsidR="7D2C62FB">
              <w:rPr>
                <w:rFonts w:ascii="Calibri" w:hAnsi="Calibri" w:eastAsia="Calibri" w:cs="Calibri"/>
                <w:color w:val="000000" w:themeColor="text1" w:themeTint="FF" w:themeShade="FF"/>
              </w:rPr>
              <w:t>The full Privacy Policy is pasted in the annexure part. (</w:t>
            </w:r>
            <w:hyperlink w:anchor="_Privacy_Policy:">
              <w:r w:rsidRPr="474D0BB2" w:rsidR="7D2C62FB">
                <w:rPr>
                  <w:rStyle w:val="Hyperlink"/>
                  <w:sz w:val="20"/>
                  <w:szCs w:val="20"/>
                </w:rPr>
                <w:t>Click here</w:t>
              </w:r>
            </w:hyperlink>
            <w:r w:rsidRPr="474D0BB2" w:rsidR="7D2C62FB">
              <w:rPr>
                <w:rFonts w:ascii="Calibri" w:hAnsi="Calibri" w:eastAsia="Calibri" w:cs="Calibri"/>
                <w:color w:val="000000" w:themeColor="text1" w:themeTint="FF" w:themeShade="FF"/>
              </w:rPr>
              <w:t xml:space="preserve"> to go to the section)</w:t>
            </w:r>
          </w:p>
          <w:p w:rsidR="08E02BF5" w:rsidP="08E02BF5" w:rsidRDefault="08E02BF5" w14:noSpellErr="1" w14:paraId="1D797576" w14:textId="7004926B">
            <w:pPr>
              <w:rPr>
                <w:rFonts w:ascii="Calibri" w:hAnsi="Calibri" w:eastAsia="Calibri" w:cs="Calibri"/>
                <w:color w:val="000000" w:themeColor="text1" w:themeTint="FF" w:themeShade="FF"/>
              </w:rPr>
            </w:pPr>
          </w:p>
          <w:p w:rsidR="08E02BF5" w:rsidP="08E02BF5" w:rsidRDefault="08E02BF5" w14:paraId="277DDAE0" w14:textId="0D02F098">
            <w:pPr>
              <w:rPr>
                <w:rFonts w:ascii="Calibri" w:hAnsi="Calibri" w:eastAsia="Calibri" w:cs="Calibri"/>
                <w:color w:val="000000" w:themeColor="text1" w:themeTint="FF" w:themeShade="FF"/>
              </w:rPr>
            </w:pPr>
            <w:r w:rsidRPr="08E02BF5" w:rsidR="08E02BF5">
              <w:rPr>
                <w:rFonts w:ascii="Calibri" w:hAnsi="Calibri" w:eastAsia="Calibri" w:cs="Calibri"/>
                <w:color w:val="000000" w:themeColor="text1" w:themeTint="FF" w:themeShade="FF"/>
              </w:rPr>
              <w:t>Note:</w:t>
            </w:r>
          </w:p>
          <w:p w:rsidR="08E02BF5" w:rsidP="08E02BF5" w:rsidRDefault="08E02BF5" w14:paraId="79882C42" w14:textId="538C5DE0">
            <w:pPr>
              <w:pStyle w:val="ListParagraph"/>
              <w:numPr>
                <w:ilvl w:val="0"/>
                <w:numId w:val="44"/>
              </w:numPr>
              <w:rPr>
                <w:rFonts w:ascii="Calibri" w:hAnsi="Calibri" w:eastAsia="Calibri" w:cs="Calibri"/>
                <w:color w:val="000000" w:themeColor="text1" w:themeTint="FF" w:themeShade="FF"/>
              </w:rPr>
            </w:pPr>
            <w:r w:rsidRPr="08E02BF5" w:rsidR="08E02BF5">
              <w:rPr>
                <w:rFonts w:ascii="Calibri" w:hAnsi="Calibri" w:eastAsia="Calibri" w:cs="Calibri"/>
                <w:color w:val="000000" w:themeColor="text1" w:themeTint="FF" w:themeShade="FF"/>
              </w:rPr>
              <w:t xml:space="preserve">This is the standard privacy policy of Kotak uploaded </w:t>
            </w:r>
            <w:r w:rsidRPr="08E02BF5" w:rsidR="08E02BF5">
              <w:rPr>
                <w:rFonts w:ascii="Calibri" w:hAnsi="Calibri" w:eastAsia="Calibri" w:cs="Calibri"/>
                <w:color w:val="000000" w:themeColor="text1" w:themeTint="FF" w:themeShade="FF"/>
              </w:rPr>
              <w:t>on</w:t>
            </w:r>
            <w:r w:rsidRPr="08E02BF5" w:rsidR="08E02BF5">
              <w:rPr>
                <w:rFonts w:ascii="Calibri" w:hAnsi="Calibri" w:eastAsia="Calibri" w:cs="Calibri"/>
                <w:color w:val="000000" w:themeColor="text1" w:themeTint="FF" w:themeShade="FF"/>
              </w:rPr>
              <w:t xml:space="preserve"> </w:t>
            </w:r>
            <w:r w:rsidRPr="08E02BF5" w:rsidR="08E02BF5">
              <w:rPr>
                <w:rFonts w:ascii="Calibri" w:hAnsi="Calibri" w:eastAsia="Calibri" w:cs="Calibri"/>
                <w:color w:val="000000" w:themeColor="text1" w:themeTint="FF" w:themeShade="FF"/>
              </w:rPr>
              <w:t>website</w:t>
            </w:r>
            <w:r w:rsidRPr="08E02BF5" w:rsidR="08E02BF5">
              <w:rPr>
                <w:rFonts w:ascii="Calibri" w:hAnsi="Calibri" w:eastAsia="Calibri" w:cs="Calibri"/>
                <w:color w:val="000000" w:themeColor="text1" w:themeTint="FF" w:themeShade="FF"/>
              </w:rPr>
              <w:t xml:space="preserve">. This can be accessed </w:t>
            </w:r>
            <w:hyperlink r:id="R9ed5c0a6bfce4774">
              <w:r w:rsidRPr="08E02BF5" w:rsidR="08E02BF5">
                <w:rPr>
                  <w:rStyle w:val="Hyperlink"/>
                  <w:rFonts w:ascii="Calibri" w:hAnsi="Calibri" w:eastAsia="Calibri" w:cs="Calibri"/>
                </w:rPr>
                <w:t>here</w:t>
              </w:r>
            </w:hyperlink>
            <w:r w:rsidRPr="08E02BF5" w:rsidR="08E02BF5">
              <w:rPr>
                <w:rFonts w:ascii="Calibri" w:hAnsi="Calibri" w:eastAsia="Calibri" w:cs="Calibri"/>
                <w:color w:val="000000" w:themeColor="text1" w:themeTint="FF" w:themeShade="FF"/>
              </w:rPr>
              <w:t xml:space="preserve"> as well.</w:t>
            </w:r>
          </w:p>
        </w:tc>
        <w:tc>
          <w:tcPr>
            <w:tcW w:w="4680" w:type="dxa"/>
            <w:tcMar>
              <w:left w:w="105" w:type="dxa"/>
              <w:right w:w="105" w:type="dxa"/>
            </w:tcMar>
          </w:tcPr>
          <w:p w:rsidR="08E02BF5" w:rsidP="08E02BF5" w:rsidRDefault="08E02BF5" w14:noSpellErr="1" w14:paraId="06357B08" w14:textId="26817386">
            <w:pPr>
              <w:rPr>
                <w:rFonts w:ascii="Calibri" w:hAnsi="Calibri" w:eastAsia="Calibri" w:cs="Calibri"/>
                <w:color w:val="000000" w:themeColor="text1" w:themeTint="FF" w:themeShade="FF"/>
              </w:rPr>
            </w:pPr>
          </w:p>
          <w:p w:rsidR="08E02BF5" w:rsidP="08E02BF5" w:rsidRDefault="08E02BF5" w14:paraId="3AC8FA34" w14:textId="4E594D25">
            <w:pPr>
              <w:ind w:left="720"/>
              <w:rPr>
                <w:rFonts w:ascii="Calibri" w:hAnsi="Calibri" w:eastAsia="Calibri" w:cs="Calibri"/>
                <w:color w:val="000000" w:themeColor="text1" w:themeTint="FF" w:themeShade="FF"/>
              </w:rPr>
            </w:pPr>
            <w:r w:rsidR="5EA73EFC">
              <w:drawing>
                <wp:inline wp14:editId="1DF4BF06" wp14:anchorId="6F5BFD1E">
                  <wp:extent cx="1847850" cy="3191741"/>
                  <wp:effectExtent l="0" t="0" r="0" b="0"/>
                  <wp:docPr id="1752057787" name="Picture 109834228" descr="Inserting image..." title=""/>
                  <wp:cNvGraphicFramePr>
                    <a:graphicFrameLocks noChangeAspect="1"/>
                  </wp:cNvGraphicFramePr>
                  <a:graphic>
                    <a:graphicData uri="http://schemas.openxmlformats.org/drawingml/2006/picture">
                      <pic:pic>
                        <pic:nvPicPr>
                          <pic:cNvPr id="0" name="Picture 109834228"/>
                          <pic:cNvPicPr/>
                        </pic:nvPicPr>
                        <pic:blipFill>
                          <a:blip r:embed="R57eae75411c64d6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847850" cy="3191741"/>
                          </a:xfrm>
                          <a:prstGeom prst="rect">
                            <a:avLst/>
                          </a:prstGeom>
                        </pic:spPr>
                      </pic:pic>
                    </a:graphicData>
                  </a:graphic>
                </wp:inline>
              </w:drawing>
            </w:r>
          </w:p>
        </w:tc>
      </w:tr>
      <w:tr w:rsidR="08E02BF5" w:rsidTr="2E5B6699" w14:paraId="1B643514">
        <w:trPr>
          <w:trHeight w:val="300"/>
        </w:trPr>
        <w:tc>
          <w:tcPr>
            <w:tcW w:w="4680" w:type="dxa"/>
            <w:tcMar>
              <w:left w:w="105" w:type="dxa"/>
              <w:right w:w="105" w:type="dxa"/>
            </w:tcMar>
          </w:tcPr>
          <w:p w:rsidR="08E02BF5" w:rsidP="08E02BF5" w:rsidRDefault="08E02BF5" w14:paraId="64C2ED14" w14:textId="4343E8B4">
            <w:pPr>
              <w:rPr>
                <w:rFonts w:ascii="Calibri" w:hAnsi="Calibri" w:eastAsia="Calibri" w:cs="Calibri"/>
                <w:color w:val="000000" w:themeColor="text1" w:themeTint="FF" w:themeShade="FF"/>
              </w:rPr>
            </w:pPr>
            <w:r w:rsidRPr="08E02BF5" w:rsidR="08E02BF5">
              <w:rPr>
                <w:rFonts w:ascii="Calibri" w:hAnsi="Calibri" w:eastAsia="Calibri" w:cs="Calibri"/>
                <w:b w:val="1"/>
                <w:bCs w:val="1"/>
                <w:color w:val="000000" w:themeColor="text1" w:themeTint="FF" w:themeShade="FF"/>
              </w:rPr>
              <w:t>OTP Page:</w:t>
            </w:r>
          </w:p>
          <w:p w:rsidR="08E02BF5" w:rsidP="08E02BF5" w:rsidRDefault="08E02BF5" w14:paraId="1A79DCF3" w14:textId="2666AA0A">
            <w:pPr>
              <w:pStyle w:val="ListParagraph"/>
              <w:numPr>
                <w:ilvl w:val="0"/>
                <w:numId w:val="43"/>
              </w:numPr>
              <w:rPr>
                <w:rFonts w:ascii="Calibri" w:hAnsi="Calibri" w:eastAsia="Calibri" w:cs="Calibri"/>
                <w:color w:val="000000" w:themeColor="text1" w:themeTint="FF" w:themeShade="FF"/>
              </w:rPr>
            </w:pPr>
            <w:r w:rsidRPr="08E02BF5" w:rsidR="08E02BF5">
              <w:rPr>
                <w:rFonts w:ascii="Calibri" w:hAnsi="Calibri" w:eastAsia="Calibri" w:cs="Calibri"/>
                <w:color w:val="000000" w:themeColor="text1" w:themeTint="FF" w:themeShade="FF"/>
              </w:rPr>
              <w:t xml:space="preserve">The OTP delivered to the user's registered mobile number is entered by them. </w:t>
            </w:r>
          </w:p>
          <w:p w:rsidR="08E02BF5" w:rsidP="08E02BF5" w:rsidRDefault="08E02BF5" w14:paraId="3803B92F" w14:textId="50ECDE8E">
            <w:pPr>
              <w:pStyle w:val="ListParagraph"/>
              <w:numPr>
                <w:ilvl w:val="0"/>
                <w:numId w:val="43"/>
              </w:numPr>
              <w:ind w:right="-20"/>
              <w:rPr>
                <w:rFonts w:ascii="Calibri" w:hAnsi="Calibri" w:eastAsia="Calibri" w:cs="Calibri"/>
                <w:color w:val="000000" w:themeColor="text1" w:themeTint="FF" w:themeShade="FF"/>
              </w:rPr>
            </w:pPr>
            <w:r w:rsidRPr="08E02BF5" w:rsidR="08E02BF5">
              <w:rPr>
                <w:rFonts w:ascii="Calibri" w:hAnsi="Calibri" w:eastAsia="Calibri" w:cs="Calibri"/>
                <w:color w:val="000000" w:themeColor="text1" w:themeTint="FF" w:themeShade="FF"/>
              </w:rPr>
              <w:t xml:space="preserve">The user hits the "Verify OTP to login" CTA once they have entered the 6-digit OTP. </w:t>
            </w:r>
          </w:p>
          <w:p w:rsidR="08E02BF5" w:rsidP="08E02BF5" w:rsidRDefault="08E02BF5" w14:paraId="6D395743" w14:textId="4971B2C9">
            <w:pPr>
              <w:pStyle w:val="ListParagraph"/>
              <w:numPr>
                <w:ilvl w:val="0"/>
                <w:numId w:val="43"/>
              </w:numPr>
              <w:ind w:right="-20"/>
              <w:rPr>
                <w:rFonts w:ascii="Calibri" w:hAnsi="Calibri" w:eastAsia="Calibri" w:cs="Calibri"/>
                <w:color w:val="000000" w:themeColor="text1" w:themeTint="FF" w:themeShade="FF"/>
              </w:rPr>
            </w:pPr>
            <w:r w:rsidRPr="08E02BF5" w:rsidR="08E02BF5">
              <w:rPr>
                <w:rFonts w:ascii="Calibri" w:hAnsi="Calibri" w:eastAsia="Calibri" w:cs="Calibri"/>
                <w:color w:val="000000" w:themeColor="text1" w:themeTint="FF" w:themeShade="FF"/>
              </w:rPr>
              <w:t xml:space="preserve">It is possible to initiate the “Resend OTP” option if the OTP trigger is successful but has not reached the customer.  </w:t>
            </w:r>
          </w:p>
          <w:p w:rsidR="08E02BF5" w:rsidP="08E02BF5" w:rsidRDefault="08E02BF5" w14:paraId="713C5153" w14:textId="4D2758C1">
            <w:pPr>
              <w:pStyle w:val="ListParagraph"/>
              <w:numPr>
                <w:ilvl w:val="0"/>
                <w:numId w:val="43"/>
              </w:numPr>
              <w:ind w:right="-20"/>
              <w:rPr>
                <w:rFonts w:ascii="Calibri" w:hAnsi="Calibri" w:eastAsia="Calibri" w:cs="Calibri"/>
              </w:rPr>
            </w:pPr>
            <w:r w:rsidRPr="2E5B6699" w:rsidR="5EA73EFC">
              <w:rPr>
                <w:rFonts w:ascii="Calibri" w:hAnsi="Calibri" w:eastAsia="Calibri" w:cs="Calibri"/>
              </w:rPr>
              <w:t xml:space="preserve">It will take 60 seconds for the “Resend OTP” to get enabled. </w:t>
            </w:r>
            <w:r w:rsidRPr="2E5B6699" w:rsidR="660D3BEC">
              <w:rPr>
                <w:rFonts w:ascii="Calibri" w:hAnsi="Calibri" w:eastAsia="Calibri" w:cs="Calibri"/>
              </w:rPr>
              <w:t>For successive retries, the user must wait for 60 seconds.</w:t>
            </w:r>
          </w:p>
          <w:p w:rsidR="08E02BF5" w:rsidP="08E02BF5" w:rsidRDefault="08E02BF5" w14:paraId="742B23D4" w14:textId="71C5F700">
            <w:pPr>
              <w:pStyle w:val="ListParagraph"/>
              <w:numPr>
                <w:ilvl w:val="0"/>
                <w:numId w:val="43"/>
              </w:numPr>
              <w:rPr>
                <w:rFonts w:ascii="Calibri" w:hAnsi="Calibri" w:eastAsia="Calibri" w:cs="Calibri"/>
                <w:color w:val="000000" w:themeColor="text1" w:themeTint="FF" w:themeShade="FF"/>
              </w:rPr>
            </w:pPr>
            <w:r w:rsidRPr="5408B931" w:rsidR="3895D88E">
              <w:rPr>
                <w:rFonts w:ascii="Calibri" w:hAnsi="Calibri" w:eastAsia="Calibri" w:cs="Calibri"/>
                <w:color w:val="000000" w:themeColor="text1" w:themeTint="FF" w:themeShade="FF"/>
              </w:rPr>
              <w:t xml:space="preserve">The user can </w:t>
            </w:r>
            <w:r w:rsidRPr="5408B931" w:rsidR="3895D88E">
              <w:rPr>
                <w:rFonts w:ascii="Calibri" w:hAnsi="Calibri" w:eastAsia="Calibri" w:cs="Calibri"/>
                <w:color w:val="000000" w:themeColor="text1" w:themeTint="FF" w:themeShade="FF"/>
              </w:rPr>
              <w:t>proceed</w:t>
            </w:r>
            <w:r w:rsidRPr="5408B931" w:rsidR="3895D88E">
              <w:rPr>
                <w:rFonts w:ascii="Calibri" w:hAnsi="Calibri" w:eastAsia="Calibri" w:cs="Calibri"/>
                <w:color w:val="000000" w:themeColor="text1" w:themeTint="FF" w:themeShade="FF"/>
              </w:rPr>
              <w:t xml:space="preserve"> with the journey if the OTP matches.</w:t>
            </w:r>
          </w:p>
          <w:p w:rsidR="08E02BF5" w:rsidP="08E02BF5" w:rsidRDefault="08E02BF5" w14:paraId="06556770" w14:textId="383E54CA">
            <w:pPr>
              <w:pStyle w:val="ListParagraph"/>
              <w:numPr>
                <w:ilvl w:val="0"/>
                <w:numId w:val="43"/>
              </w:numPr>
              <w:rPr>
                <w:rFonts w:ascii="Calibri" w:hAnsi="Calibri" w:eastAsia="Calibri" w:cs="Calibri"/>
                <w:color w:val="000000" w:themeColor="text1" w:themeTint="FF" w:themeShade="FF"/>
              </w:rPr>
            </w:pPr>
            <w:r w:rsidRPr="5408B931" w:rsidR="26FA3528">
              <w:rPr>
                <w:rFonts w:ascii="Calibri" w:hAnsi="Calibri" w:eastAsia="Calibri" w:cs="Calibri"/>
                <w:color w:val="000000" w:themeColor="text1" w:themeTint="FF" w:themeShade="FF"/>
              </w:rPr>
              <w:t xml:space="preserve">OTP trigger logs will be </w:t>
            </w:r>
            <w:r w:rsidRPr="5408B931" w:rsidR="26FA3528">
              <w:rPr>
                <w:rFonts w:ascii="Calibri" w:hAnsi="Calibri" w:eastAsia="Calibri" w:cs="Calibri"/>
                <w:color w:val="000000" w:themeColor="text1" w:themeTint="FF" w:themeShade="FF"/>
              </w:rPr>
              <w:t>maintained</w:t>
            </w:r>
            <w:r w:rsidRPr="5408B931" w:rsidR="26FA3528">
              <w:rPr>
                <w:rFonts w:ascii="Calibri" w:hAnsi="Calibri" w:eastAsia="Calibri" w:cs="Calibri"/>
                <w:color w:val="000000" w:themeColor="text1" w:themeTint="FF" w:themeShade="FF"/>
              </w:rPr>
              <w:t xml:space="preserve"> at AWS journey, SFDC will not have </w:t>
            </w:r>
            <w:r w:rsidRPr="5408B931" w:rsidR="26FA3528">
              <w:rPr>
                <w:rFonts w:ascii="Calibri" w:hAnsi="Calibri" w:eastAsia="Calibri" w:cs="Calibri"/>
                <w:color w:val="000000" w:themeColor="text1" w:themeTint="FF" w:themeShade="FF"/>
              </w:rPr>
              <w:t>this logs</w:t>
            </w:r>
            <w:r w:rsidRPr="5408B931" w:rsidR="26FA3528">
              <w:rPr>
                <w:rFonts w:ascii="Calibri" w:hAnsi="Calibri" w:eastAsia="Calibri" w:cs="Calibri"/>
                <w:color w:val="000000" w:themeColor="text1" w:themeTint="FF" w:themeShade="FF"/>
              </w:rPr>
              <w:t>.</w:t>
            </w:r>
          </w:p>
          <w:p w:rsidR="08E02BF5" w:rsidP="08E02BF5" w:rsidRDefault="08E02BF5" w14:paraId="0AD47355" w14:textId="65A9B856">
            <w:pPr>
              <w:pStyle w:val="ListParagraph"/>
              <w:numPr>
                <w:ilvl w:val="0"/>
                <w:numId w:val="43"/>
              </w:numPr>
              <w:rPr>
                <w:rFonts w:ascii="Calibri" w:hAnsi="Calibri" w:eastAsia="Calibri" w:cs="Calibri"/>
                <w:color w:val="000000" w:themeColor="text1" w:themeTint="FF" w:themeShade="FF"/>
              </w:rPr>
            </w:pPr>
            <w:r w:rsidRPr="5408B931" w:rsidR="15F0320C">
              <w:rPr>
                <w:rFonts w:ascii="Calibri" w:hAnsi="Calibri" w:eastAsia="Calibri" w:cs="Calibri"/>
                <w:color w:val="000000" w:themeColor="text1" w:themeTint="FF" w:themeShade="FF"/>
              </w:rPr>
              <w:t xml:space="preserve">Application ID will be created at this point </w:t>
            </w:r>
            <w:r w:rsidRPr="5408B931" w:rsidR="3BC1FECE">
              <w:rPr>
                <w:rFonts w:ascii="Calibri" w:hAnsi="Calibri" w:eastAsia="Calibri" w:cs="Calibri"/>
                <w:color w:val="000000" w:themeColor="text1" w:themeTint="FF" w:themeShade="FF"/>
              </w:rPr>
              <w:t xml:space="preserve">in </w:t>
            </w:r>
            <w:r w:rsidRPr="5408B931" w:rsidR="15F0320C">
              <w:rPr>
                <w:rFonts w:ascii="Calibri" w:hAnsi="Calibri" w:eastAsia="Calibri" w:cs="Calibri"/>
                <w:color w:val="000000" w:themeColor="text1" w:themeTint="FF" w:themeShade="FF"/>
              </w:rPr>
              <w:t xml:space="preserve">Unified journey and SFDC both, if there is only one CRN for the combination </w:t>
            </w:r>
            <w:r w:rsidRPr="5408B931" w:rsidR="15F0320C">
              <w:rPr>
                <w:rFonts w:ascii="Calibri" w:hAnsi="Calibri" w:eastAsia="Calibri" w:cs="Calibri"/>
                <w:color w:val="000000" w:themeColor="text1" w:themeTint="FF" w:themeShade="FF"/>
              </w:rPr>
              <w:t>( MOB</w:t>
            </w:r>
            <w:r w:rsidRPr="5408B931" w:rsidR="15F0320C">
              <w:rPr>
                <w:rFonts w:ascii="Calibri" w:hAnsi="Calibri" w:eastAsia="Calibri" w:cs="Calibri"/>
                <w:color w:val="000000" w:themeColor="text1" w:themeTint="FF" w:themeShade="FF"/>
              </w:rPr>
              <w:t>+DOB)</w:t>
            </w:r>
          </w:p>
          <w:p w:rsidR="08E02BF5" w:rsidP="08E02BF5" w:rsidRDefault="08E02BF5" w14:paraId="36022EDA" w14:textId="3CF49153">
            <w:pPr>
              <w:pStyle w:val="ListParagraph"/>
              <w:numPr>
                <w:ilvl w:val="0"/>
                <w:numId w:val="43"/>
              </w:numPr>
              <w:rPr>
                <w:rFonts w:ascii="Calibri" w:hAnsi="Calibri" w:eastAsia="Calibri" w:cs="Calibri"/>
                <w:color w:val="000000" w:themeColor="text1" w:themeTint="FF" w:themeShade="FF"/>
              </w:rPr>
            </w:pPr>
            <w:r w:rsidRPr="5408B931" w:rsidR="15F0320C">
              <w:rPr>
                <w:rFonts w:ascii="Calibri" w:hAnsi="Calibri" w:eastAsia="Calibri" w:cs="Calibri"/>
                <w:color w:val="000000" w:themeColor="text1" w:themeTint="FF" w:themeShade="FF"/>
              </w:rPr>
              <w:t>If there are multiple CRNs, then once CRN is selected</w:t>
            </w:r>
            <w:r w:rsidRPr="5408B931" w:rsidR="4A4B04F9">
              <w:rPr>
                <w:rFonts w:ascii="Calibri" w:hAnsi="Calibri" w:eastAsia="Calibri" w:cs="Calibri"/>
                <w:color w:val="000000" w:themeColor="text1" w:themeTint="FF" w:themeShade="FF"/>
              </w:rPr>
              <w:t xml:space="preserve"> by the customer in next screen</w:t>
            </w:r>
            <w:r w:rsidRPr="5408B931" w:rsidR="15F0320C">
              <w:rPr>
                <w:rFonts w:ascii="Calibri" w:hAnsi="Calibri" w:eastAsia="Calibri" w:cs="Calibri"/>
                <w:color w:val="000000" w:themeColor="text1" w:themeTint="FF" w:themeShade="FF"/>
              </w:rPr>
              <w:t>, application gets created in Unified journey and SFDC both</w:t>
            </w:r>
            <w:r w:rsidRPr="5408B931" w:rsidR="13290591">
              <w:rPr>
                <w:rFonts w:ascii="Calibri" w:hAnsi="Calibri" w:eastAsia="Calibri" w:cs="Calibri"/>
                <w:color w:val="000000" w:themeColor="text1" w:themeTint="FF" w:themeShade="FF"/>
              </w:rPr>
              <w:t xml:space="preserve"> at the same time.</w:t>
            </w:r>
          </w:p>
        </w:tc>
        <w:tc>
          <w:tcPr>
            <w:tcW w:w="4680" w:type="dxa"/>
            <w:tcMar>
              <w:left w:w="105" w:type="dxa"/>
              <w:right w:w="105" w:type="dxa"/>
            </w:tcMar>
          </w:tcPr>
          <w:p w:rsidR="08E02BF5" w:rsidP="2E5B6699" w:rsidRDefault="08E02BF5" w14:paraId="11E7B3B1" w14:textId="4DF0D3BD">
            <w:pPr>
              <w:ind w:left="0"/>
              <w:rPr>
                <w:rFonts w:ascii="Calibri" w:hAnsi="Calibri" w:eastAsia="Calibri" w:cs="Calibri"/>
                <w:color w:val="000000" w:themeColor="text1" w:themeTint="FF" w:themeShade="FF"/>
              </w:rPr>
            </w:pPr>
            <w:r w:rsidR="484D6882">
              <w:drawing>
                <wp:inline wp14:editId="41D878A5" wp14:anchorId="0D1BE45B">
                  <wp:extent cx="2160426" cy="4514852"/>
                  <wp:effectExtent l="12700" t="12700" r="12700" b="12700"/>
                  <wp:docPr id="1539174862" name="Picture 1355893942" title=""/>
                  <wp:cNvGraphicFramePr>
                    <a:graphicFrameLocks noChangeAspect="1"/>
                  </wp:cNvGraphicFramePr>
                  <a:graphic>
                    <a:graphicData uri="http://schemas.openxmlformats.org/drawingml/2006/picture">
                      <pic:pic>
                        <pic:nvPicPr>
                          <pic:cNvPr id="0" name="Picture 1355893942"/>
                          <pic:cNvPicPr/>
                        </pic:nvPicPr>
                        <pic:blipFill>
                          <a:blip r:embed="R6c6bd904a8c2447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60426" cy="4514852"/>
                          </a:xfrm>
                          <a:prstGeom prst="rect">
                            <a:avLst/>
                          </a:prstGeom>
                          <a:ln w="12700">
                            <a:solidFill>
                              <a:schemeClr val="tx1"/>
                            </a:solidFill>
                            <a:prstDash val="solid"/>
                          </a:ln>
                        </pic:spPr>
                      </pic:pic>
                    </a:graphicData>
                  </a:graphic>
                </wp:inline>
              </w:drawing>
            </w:r>
          </w:p>
        </w:tc>
      </w:tr>
      <w:tr w:rsidR="08E02BF5" w:rsidTr="2E5B6699" w14:paraId="44267A25">
        <w:trPr>
          <w:trHeight w:val="300"/>
        </w:trPr>
        <w:tc>
          <w:tcPr>
            <w:tcW w:w="4680" w:type="dxa"/>
            <w:tcMar>
              <w:left w:w="105" w:type="dxa"/>
              <w:right w:w="105" w:type="dxa"/>
            </w:tcMar>
          </w:tcPr>
          <w:p w:rsidR="08E02BF5" w:rsidP="08E02BF5" w:rsidRDefault="08E02BF5" w14:paraId="00EFAB1D" w14:textId="6478ECB4">
            <w:pPr>
              <w:rPr>
                <w:rFonts w:ascii="Calibri" w:hAnsi="Calibri" w:eastAsia="Calibri" w:cs="Calibri"/>
              </w:rPr>
            </w:pPr>
            <w:r w:rsidRPr="08E02BF5" w:rsidR="08E02BF5">
              <w:rPr>
                <w:rFonts w:ascii="Calibri" w:hAnsi="Calibri" w:eastAsia="Calibri" w:cs="Calibri"/>
                <w:b w:val="1"/>
                <w:bCs w:val="1"/>
              </w:rPr>
              <w:t>Login page Edge Case 1:</w:t>
            </w:r>
          </w:p>
          <w:p w:rsidR="08E02BF5" w:rsidP="08E02BF5" w:rsidRDefault="08E02BF5" w14:noSpellErr="1" w14:paraId="750B0ACE" w14:textId="58F930B9">
            <w:pPr>
              <w:rPr>
                <w:rFonts w:ascii="Calibri" w:hAnsi="Calibri" w:eastAsia="Calibri" w:cs="Calibri"/>
              </w:rPr>
            </w:pPr>
          </w:p>
          <w:p w:rsidR="08E02BF5" w:rsidP="08E02BF5" w:rsidRDefault="08E02BF5" w14:paraId="44D18A86" w14:textId="11975298">
            <w:pPr>
              <w:pStyle w:val="ListParagraph"/>
              <w:numPr>
                <w:ilvl w:val="0"/>
                <w:numId w:val="42"/>
              </w:numPr>
              <w:rPr>
                <w:rFonts w:ascii="Calibri" w:hAnsi="Calibri" w:eastAsia="Calibri" w:cs="Calibri"/>
              </w:rPr>
            </w:pPr>
            <w:r w:rsidRPr="08E02BF5" w:rsidR="08E02BF5">
              <w:rPr>
                <w:rFonts w:ascii="Calibri" w:hAnsi="Calibri" w:eastAsia="Calibri" w:cs="Calibri"/>
              </w:rPr>
              <w:t>If no ETB customer is found with combination of Mobile + DOB, an error message is displayed and user is asked to retry</w:t>
            </w:r>
          </w:p>
          <w:p w:rsidR="08E02BF5" w:rsidP="08E02BF5" w:rsidRDefault="08E02BF5" w14:noSpellErr="1" w14:paraId="4361269D" w14:textId="648BA27D">
            <w:pPr>
              <w:rPr>
                <w:rFonts w:ascii="Calibri" w:hAnsi="Calibri" w:eastAsia="Calibri" w:cs="Calibri"/>
              </w:rPr>
            </w:pPr>
          </w:p>
          <w:p w:rsidR="08E02BF5" w:rsidP="08E02BF5" w:rsidRDefault="08E02BF5" w14:paraId="0192D285" w14:textId="75D843FC">
            <w:pPr>
              <w:rPr>
                <w:rFonts w:ascii="Calibri" w:hAnsi="Calibri" w:eastAsia="Calibri" w:cs="Calibri"/>
              </w:rPr>
            </w:pPr>
            <w:r w:rsidRPr="08E02BF5" w:rsidR="08E02BF5">
              <w:rPr>
                <w:rFonts w:ascii="Calibri" w:hAnsi="Calibri" w:eastAsia="Calibri" w:cs="Calibri"/>
                <w:b w:val="1"/>
                <w:bCs w:val="1"/>
              </w:rPr>
              <w:t>Possible UX Treatment:</w:t>
            </w:r>
          </w:p>
          <w:p w:rsidR="08E02BF5" w:rsidP="08E02BF5" w:rsidRDefault="08E02BF5" w14:noSpellErr="1" w14:paraId="407CF7E9" w14:textId="5ACF2EA2">
            <w:pPr>
              <w:rPr>
                <w:rFonts w:ascii="Calibri" w:hAnsi="Calibri" w:eastAsia="Calibri" w:cs="Calibri"/>
              </w:rPr>
            </w:pPr>
          </w:p>
          <w:p w:rsidR="08E02BF5" w:rsidP="08E02BF5" w:rsidRDefault="08E02BF5" w14:paraId="39C5AA13" w14:textId="11A09FD0">
            <w:pPr>
              <w:pStyle w:val="ListParagraph"/>
              <w:numPr>
                <w:ilvl w:val="0"/>
                <w:numId w:val="41"/>
              </w:numPr>
              <w:rPr>
                <w:rFonts w:ascii="Calibri" w:hAnsi="Calibri" w:eastAsia="Calibri" w:cs="Calibri"/>
              </w:rPr>
            </w:pPr>
            <w:r w:rsidRPr="08E02BF5" w:rsidR="08E02BF5">
              <w:rPr>
                <w:rFonts w:ascii="Calibri" w:hAnsi="Calibri" w:eastAsia="Calibri" w:cs="Calibri"/>
              </w:rPr>
              <w:t>Snack bar message "</w:t>
            </w:r>
            <w:r w:rsidRPr="08E02BF5" w:rsidR="08E02BF5">
              <w:rPr>
                <w:rFonts w:ascii="Calibri" w:hAnsi="Calibri" w:eastAsia="Calibri" w:cs="Calibri"/>
              </w:rPr>
              <w:t>Invalid details entered, please re-try with correct details</w:t>
            </w:r>
            <w:r w:rsidRPr="08E02BF5" w:rsidR="08E02BF5">
              <w:rPr>
                <w:rFonts w:ascii="Calibri" w:hAnsi="Calibri" w:eastAsia="Calibri" w:cs="Calibri"/>
              </w:rPr>
              <w:t>"</w:t>
            </w:r>
          </w:p>
          <w:p w:rsidR="08E02BF5" w:rsidP="08E02BF5" w:rsidRDefault="08E02BF5" w14:noSpellErr="1" w14:paraId="350F7C6C" w14:textId="573BA45C">
            <w:pPr>
              <w:rPr>
                <w:rFonts w:ascii="Calibri" w:hAnsi="Calibri" w:eastAsia="Calibri" w:cs="Calibri"/>
              </w:rPr>
            </w:pPr>
          </w:p>
        </w:tc>
        <w:tc>
          <w:tcPr>
            <w:tcW w:w="4680" w:type="dxa"/>
            <w:tcMar>
              <w:left w:w="105" w:type="dxa"/>
              <w:right w:w="105" w:type="dxa"/>
            </w:tcMar>
          </w:tcPr>
          <w:p w:rsidR="08E02BF5" w:rsidP="08E02BF5" w:rsidRDefault="08E02BF5" w14:paraId="68E14D5E" w14:textId="60C01DFC">
            <w:pPr>
              <w:pStyle w:val="Normal"/>
            </w:pPr>
          </w:p>
          <w:p w:rsidR="08E02BF5" w:rsidP="474D0BB2" w:rsidRDefault="08E02BF5" w14:paraId="4485A1A1" w14:textId="2DC0F602">
            <w:pPr>
              <w:pStyle w:val="Normal"/>
              <w:ind w:left="720"/>
            </w:pPr>
            <w:r w:rsidR="3A7FC21C">
              <w:drawing>
                <wp:inline wp14:editId="513134C9" wp14:anchorId="7D281892">
                  <wp:extent cx="1257300" cy="2847975"/>
                  <wp:effectExtent l="12700" t="12700" r="12700" b="12700"/>
                  <wp:docPr id="809386808" name="" title=""/>
                  <wp:cNvGraphicFramePr>
                    <a:graphicFrameLocks noChangeAspect="1"/>
                  </wp:cNvGraphicFramePr>
                  <a:graphic>
                    <a:graphicData uri="http://schemas.openxmlformats.org/drawingml/2006/picture">
                      <pic:pic>
                        <pic:nvPicPr>
                          <pic:cNvPr id="0" name=""/>
                          <pic:cNvPicPr/>
                        </pic:nvPicPr>
                        <pic:blipFill>
                          <a:blip r:embed="R81a4d015ca6d45b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57300" cy="2847975"/>
                          </a:xfrm>
                          <a:prstGeom prst="rect">
                            <a:avLst/>
                          </a:prstGeom>
                          <a:ln w="12700">
                            <a:solidFill>
                              <a:schemeClr val="tx1"/>
                            </a:solidFill>
                            <a:prstDash val="solid"/>
                          </a:ln>
                        </pic:spPr>
                      </pic:pic>
                    </a:graphicData>
                  </a:graphic>
                </wp:inline>
              </w:drawing>
            </w:r>
          </w:p>
        </w:tc>
      </w:tr>
      <w:tr w:rsidR="08E02BF5" w:rsidTr="2E5B6699" w14:paraId="524D4B38">
        <w:trPr>
          <w:trHeight w:val="300"/>
        </w:trPr>
        <w:tc>
          <w:tcPr>
            <w:tcW w:w="4680" w:type="dxa"/>
            <w:tcMar>
              <w:left w:w="105" w:type="dxa"/>
              <w:right w:w="105" w:type="dxa"/>
            </w:tcMar>
          </w:tcPr>
          <w:p w:rsidR="08E02BF5" w:rsidP="08E02BF5" w:rsidRDefault="08E02BF5" w14:paraId="7DBF8F98" w14:textId="5C92C08A">
            <w:pPr>
              <w:rPr>
                <w:rFonts w:ascii="Calibri" w:hAnsi="Calibri" w:eastAsia="Calibri" w:cs="Calibri"/>
              </w:rPr>
            </w:pPr>
            <w:r w:rsidRPr="08E02BF5" w:rsidR="08E02BF5">
              <w:rPr>
                <w:rFonts w:ascii="Calibri" w:hAnsi="Calibri" w:eastAsia="Calibri" w:cs="Calibri"/>
                <w:b w:val="1"/>
                <w:bCs w:val="1"/>
              </w:rPr>
              <w:t>Login Page Edge Case 2:</w:t>
            </w:r>
          </w:p>
          <w:p w:rsidR="08E02BF5" w:rsidP="08E02BF5" w:rsidRDefault="08E02BF5" w14:paraId="69D61F97" w14:textId="0F2956E7">
            <w:pPr>
              <w:pStyle w:val="ListParagraph"/>
              <w:numPr>
                <w:ilvl w:val="0"/>
                <w:numId w:val="40"/>
              </w:numPr>
              <w:rPr>
                <w:rFonts w:ascii="Calibri" w:hAnsi="Calibri" w:eastAsia="Calibri" w:cs="Calibri"/>
              </w:rPr>
            </w:pPr>
            <w:r w:rsidRPr="08E02BF5" w:rsidR="08E02BF5">
              <w:rPr>
                <w:rFonts w:ascii="Calibri" w:hAnsi="Calibri" w:eastAsia="Calibri" w:cs="Calibri"/>
              </w:rPr>
              <w:t>If the user doesn’t enter 10 digits in the mobile number field.</w:t>
            </w:r>
          </w:p>
          <w:p w:rsidR="08E02BF5" w:rsidP="08E02BF5" w:rsidRDefault="08E02BF5" w14:noSpellErr="1" w14:paraId="24665B28" w14:textId="201BCE17">
            <w:pPr>
              <w:rPr>
                <w:rFonts w:ascii="Calibri" w:hAnsi="Calibri" w:eastAsia="Calibri" w:cs="Calibri"/>
              </w:rPr>
            </w:pPr>
          </w:p>
          <w:p w:rsidR="08E02BF5" w:rsidP="08E02BF5" w:rsidRDefault="08E02BF5" w14:paraId="570E702E" w14:textId="0B2C034B">
            <w:pPr>
              <w:rPr>
                <w:rFonts w:ascii="Calibri" w:hAnsi="Calibri" w:eastAsia="Calibri" w:cs="Calibri"/>
              </w:rPr>
            </w:pPr>
            <w:r w:rsidRPr="08E02BF5" w:rsidR="08E02BF5">
              <w:rPr>
                <w:rFonts w:ascii="Calibri" w:hAnsi="Calibri" w:eastAsia="Calibri" w:cs="Calibri"/>
                <w:b w:val="1"/>
                <w:bCs w:val="1"/>
              </w:rPr>
              <w:t>Treatment:</w:t>
            </w:r>
          </w:p>
          <w:p w:rsidR="08E02BF5" w:rsidP="08E02BF5" w:rsidRDefault="08E02BF5" w14:paraId="36582E5D" w14:textId="2B9D1990">
            <w:pPr>
              <w:pStyle w:val="ListParagraph"/>
              <w:numPr>
                <w:ilvl w:val="0"/>
                <w:numId w:val="39"/>
              </w:numPr>
              <w:suppressLineNumbers w:val="0"/>
              <w:bidi w:val="0"/>
              <w:spacing w:before="0" w:beforeAutospacing="off" w:after="0" w:afterAutospacing="off" w:line="279" w:lineRule="auto"/>
              <w:ind w:left="720" w:right="0" w:hanging="360"/>
              <w:jc w:val="left"/>
              <w:rPr>
                <w:rFonts w:ascii="Calibri" w:hAnsi="Calibri" w:eastAsia="Calibri" w:cs="Calibri"/>
              </w:rPr>
            </w:pPr>
            <w:r w:rsidRPr="08E02BF5" w:rsidR="08E02BF5">
              <w:rPr>
                <w:rFonts w:ascii="Calibri" w:hAnsi="Calibri" w:eastAsia="Calibri" w:cs="Calibri"/>
              </w:rPr>
              <w:t xml:space="preserve">“Get OTP to login” CTA </w:t>
            </w:r>
            <w:r w:rsidRPr="08E02BF5" w:rsidR="08E02BF5">
              <w:rPr>
                <w:rFonts w:ascii="Calibri" w:hAnsi="Calibri" w:eastAsia="Calibri" w:cs="Calibri"/>
              </w:rPr>
              <w:t>wont</w:t>
            </w:r>
            <w:r w:rsidRPr="08E02BF5" w:rsidR="08E02BF5">
              <w:rPr>
                <w:rFonts w:ascii="Calibri" w:hAnsi="Calibri" w:eastAsia="Calibri" w:cs="Calibri"/>
              </w:rPr>
              <w:t xml:space="preserve"> get enabled.</w:t>
            </w:r>
          </w:p>
          <w:p w:rsidR="08E02BF5" w:rsidP="08E02BF5" w:rsidRDefault="08E02BF5" w14:paraId="7F5B5622" w14:textId="49C4E105">
            <w:pPr>
              <w:pStyle w:val="ListParagraph"/>
              <w:numPr>
                <w:ilvl w:val="0"/>
                <w:numId w:val="39"/>
              </w:numPr>
              <w:rPr>
                <w:rFonts w:ascii="Calibri" w:hAnsi="Calibri" w:eastAsia="Calibri" w:cs="Calibri"/>
              </w:rPr>
            </w:pPr>
            <w:r w:rsidRPr="08E02BF5" w:rsidR="08E02BF5">
              <w:rPr>
                <w:rFonts w:ascii="Calibri" w:hAnsi="Calibri" w:eastAsia="Calibri" w:cs="Calibri"/>
              </w:rPr>
              <w:t>User is not allowed to proceed.</w:t>
            </w:r>
          </w:p>
        </w:tc>
        <w:tc>
          <w:tcPr>
            <w:tcW w:w="4680" w:type="dxa"/>
            <w:tcMar>
              <w:left w:w="105" w:type="dxa"/>
              <w:right w:w="105" w:type="dxa"/>
            </w:tcMar>
          </w:tcPr>
          <w:p w:rsidR="08E02BF5" w:rsidP="08E02BF5" w:rsidRDefault="08E02BF5" w14:paraId="07A713A1" w14:textId="59B7CBBC">
            <w:pPr>
              <w:rPr>
                <w:rFonts w:ascii="Calibri" w:hAnsi="Calibri" w:eastAsia="Calibri" w:cs="Calibri"/>
                <w:b w:val="1"/>
                <w:bCs w:val="1"/>
                <w:color w:val="auto"/>
              </w:rPr>
            </w:pPr>
            <w:r w:rsidRPr="08E02BF5" w:rsidR="08E02BF5">
              <w:rPr>
                <w:rFonts w:ascii="Calibri" w:hAnsi="Calibri" w:eastAsia="Calibri" w:cs="Calibri"/>
                <w:b w:val="1"/>
                <w:bCs w:val="1"/>
                <w:color w:val="auto"/>
              </w:rPr>
              <w:t>NA</w:t>
            </w:r>
          </w:p>
        </w:tc>
      </w:tr>
      <w:tr w:rsidR="08E02BF5" w:rsidTr="2E5B6699" w14:paraId="63C187B7">
        <w:trPr>
          <w:trHeight w:val="300"/>
        </w:trPr>
        <w:tc>
          <w:tcPr>
            <w:tcW w:w="4680" w:type="dxa"/>
            <w:tcMar>
              <w:left w:w="105" w:type="dxa"/>
              <w:right w:w="105" w:type="dxa"/>
            </w:tcMar>
          </w:tcPr>
          <w:p w:rsidR="08E02BF5" w:rsidP="08E02BF5" w:rsidRDefault="08E02BF5" w14:paraId="404A3D1C" w14:textId="59008142">
            <w:pPr>
              <w:rPr>
                <w:rFonts w:ascii="Calibri" w:hAnsi="Calibri" w:eastAsia="Calibri" w:cs="Calibri"/>
              </w:rPr>
            </w:pPr>
            <w:r w:rsidRPr="08E02BF5" w:rsidR="08E02BF5">
              <w:rPr>
                <w:rFonts w:ascii="Calibri" w:hAnsi="Calibri" w:eastAsia="Calibri" w:cs="Calibri"/>
                <w:b w:val="1"/>
                <w:bCs w:val="1"/>
              </w:rPr>
              <w:t>OTP Page Edge Cases 1:</w:t>
            </w:r>
          </w:p>
          <w:p w:rsidR="08E02BF5" w:rsidP="08E02BF5" w:rsidRDefault="08E02BF5" w14:noSpellErr="1" w14:paraId="58EB00B5" w14:textId="7D8DCE85">
            <w:pPr>
              <w:rPr>
                <w:rFonts w:ascii="Calibri" w:hAnsi="Calibri" w:eastAsia="Calibri" w:cs="Calibri"/>
              </w:rPr>
            </w:pPr>
          </w:p>
          <w:p w:rsidR="08E02BF5" w:rsidP="08E02BF5" w:rsidRDefault="08E02BF5" w14:paraId="25186B55" w14:textId="2839C25C">
            <w:pPr>
              <w:pStyle w:val="ListParagraph"/>
              <w:numPr>
                <w:ilvl w:val="0"/>
                <w:numId w:val="38"/>
              </w:numPr>
              <w:rPr>
                <w:rFonts w:ascii="Calibri" w:hAnsi="Calibri" w:eastAsia="Calibri" w:cs="Calibri"/>
              </w:rPr>
            </w:pPr>
            <w:r w:rsidRPr="08E02BF5" w:rsidR="08E02BF5">
              <w:rPr>
                <w:rFonts w:ascii="Calibri" w:hAnsi="Calibri" w:eastAsia="Calibri" w:cs="Calibri"/>
              </w:rPr>
              <w:t xml:space="preserve">If the entered OTP doesn't match with OTP sent to the registered mobile number </w:t>
            </w:r>
          </w:p>
          <w:p w:rsidR="08E02BF5" w:rsidP="08E02BF5" w:rsidRDefault="08E02BF5" w14:noSpellErr="1" w14:paraId="680B88B8" w14:textId="5778D94F">
            <w:pPr>
              <w:rPr>
                <w:rFonts w:ascii="Calibri" w:hAnsi="Calibri" w:eastAsia="Calibri" w:cs="Calibri"/>
                <w:color w:val="000000" w:themeColor="text1" w:themeTint="FF" w:themeShade="FF"/>
              </w:rPr>
            </w:pPr>
          </w:p>
          <w:p w:rsidR="08E02BF5" w:rsidP="08E02BF5" w:rsidRDefault="08E02BF5" w14:paraId="2EEA5F77" w14:textId="4E8D24EB">
            <w:pPr>
              <w:rPr>
                <w:rFonts w:ascii="Calibri" w:hAnsi="Calibri" w:eastAsia="Calibri" w:cs="Calibri"/>
              </w:rPr>
            </w:pPr>
            <w:r w:rsidRPr="08E02BF5" w:rsidR="08E02BF5">
              <w:rPr>
                <w:rFonts w:ascii="Calibri" w:hAnsi="Calibri" w:eastAsia="Calibri" w:cs="Calibri"/>
                <w:b w:val="1"/>
                <w:bCs w:val="1"/>
              </w:rPr>
              <w:t>UX Treatment:</w:t>
            </w:r>
          </w:p>
          <w:p w:rsidR="08E02BF5" w:rsidP="08E02BF5" w:rsidRDefault="08E02BF5" w14:noSpellErr="1" w14:paraId="3595D8F0" w14:textId="555EA02E">
            <w:pPr>
              <w:rPr>
                <w:rFonts w:ascii="Calibri" w:hAnsi="Calibri" w:eastAsia="Calibri" w:cs="Calibri"/>
                <w:color w:val="000000" w:themeColor="text1" w:themeTint="FF" w:themeShade="FF"/>
              </w:rPr>
            </w:pPr>
          </w:p>
          <w:p w:rsidR="08E02BF5" w:rsidP="08E02BF5" w:rsidRDefault="08E02BF5" w14:noSpellErr="1" w14:paraId="2FC9FA26" w14:textId="6E27CD64">
            <w:pPr>
              <w:pStyle w:val="ListParagraph"/>
              <w:numPr>
                <w:ilvl w:val="0"/>
                <w:numId w:val="37"/>
              </w:numPr>
              <w:rPr>
                <w:rFonts w:ascii="Calibri" w:hAnsi="Calibri" w:eastAsia="Calibri" w:cs="Calibri"/>
              </w:rPr>
            </w:pPr>
            <w:r w:rsidRPr="08E02BF5" w:rsidR="08E02BF5">
              <w:rPr>
                <w:rFonts w:ascii="Calibri" w:hAnsi="Calibri" w:eastAsia="Calibri" w:cs="Calibri"/>
              </w:rPr>
              <w:t xml:space="preserve">Display “Invalid OTP entered, please try again” message and </w:t>
            </w:r>
            <w:r w:rsidRPr="08E02BF5" w:rsidR="08E02BF5">
              <w:rPr>
                <w:rFonts w:ascii="Calibri" w:hAnsi="Calibri" w:eastAsia="Calibri" w:cs="Calibri"/>
              </w:rPr>
              <w:t>option</w:t>
            </w:r>
            <w:r w:rsidRPr="08E02BF5" w:rsidR="08E02BF5">
              <w:rPr>
                <w:rFonts w:ascii="Calibri" w:hAnsi="Calibri" w:eastAsia="Calibri" w:cs="Calibri"/>
              </w:rPr>
              <w:t xml:space="preserve"> to re-enter OTP is </w:t>
            </w:r>
            <w:commentRangeStart w:id="474089441"/>
            <w:commentRangeStart w:id="1281513173"/>
            <w:commentRangeStart w:id="457960040"/>
            <w:r w:rsidRPr="08E02BF5" w:rsidR="08E02BF5">
              <w:rPr>
                <w:rFonts w:ascii="Calibri" w:hAnsi="Calibri" w:eastAsia="Calibri" w:cs="Calibri"/>
              </w:rPr>
              <w:t>given</w:t>
            </w:r>
            <w:commentRangeEnd w:id="474089441"/>
            <w:r>
              <w:rPr>
                <w:rStyle w:val="CommentReference"/>
              </w:rPr>
              <w:commentReference w:id="474089441"/>
            </w:r>
            <w:commentRangeEnd w:id="1281513173"/>
            <w:r>
              <w:rPr>
                <w:rStyle w:val="CommentReference"/>
              </w:rPr>
              <w:commentReference w:id="1281513173"/>
            </w:r>
            <w:commentRangeEnd w:id="457960040"/>
            <w:r>
              <w:rPr>
                <w:rStyle w:val="CommentReference"/>
              </w:rPr>
              <w:commentReference w:id="457960040"/>
            </w:r>
            <w:r w:rsidRPr="08E02BF5" w:rsidR="08E02BF5">
              <w:rPr>
                <w:rFonts w:ascii="Calibri" w:hAnsi="Calibri" w:eastAsia="Calibri" w:cs="Calibri"/>
              </w:rPr>
              <w:t>.</w:t>
            </w:r>
          </w:p>
          <w:p w:rsidR="08E02BF5" w:rsidP="08E02BF5" w:rsidRDefault="08E02BF5" w14:noSpellErr="1" w14:paraId="1F0700C4" w14:textId="525D4036">
            <w:pPr>
              <w:rPr>
                <w:rFonts w:ascii="Calibri" w:hAnsi="Calibri" w:eastAsia="Calibri" w:cs="Calibri"/>
                <w:color w:val="000000" w:themeColor="text1" w:themeTint="FF" w:themeShade="FF"/>
              </w:rPr>
            </w:pPr>
          </w:p>
        </w:tc>
        <w:tc>
          <w:tcPr>
            <w:tcW w:w="4680" w:type="dxa"/>
            <w:tcMar>
              <w:left w:w="105" w:type="dxa"/>
              <w:right w:w="105" w:type="dxa"/>
            </w:tcMar>
          </w:tcPr>
          <w:p w:rsidR="08E02BF5" w:rsidP="2E5B6699" w:rsidRDefault="08E02BF5" w14:paraId="07A0FDD3" w14:textId="7DDC3D7C">
            <w:pPr>
              <w:pStyle w:val="Normal"/>
              <w:ind w:left="720"/>
            </w:pPr>
            <w:r w:rsidR="73296F06">
              <w:drawing>
                <wp:inline wp14:editId="11018B8B" wp14:anchorId="70D6C4EF">
                  <wp:extent cx="1572676" cy="3562350"/>
                  <wp:effectExtent l="0" t="0" r="0" b="0"/>
                  <wp:docPr id="45341746" name="" title=""/>
                  <wp:cNvGraphicFramePr>
                    <a:graphicFrameLocks noChangeAspect="1"/>
                  </wp:cNvGraphicFramePr>
                  <a:graphic>
                    <a:graphicData uri="http://schemas.openxmlformats.org/drawingml/2006/picture">
                      <pic:pic>
                        <pic:nvPicPr>
                          <pic:cNvPr id="0" name=""/>
                          <pic:cNvPicPr/>
                        </pic:nvPicPr>
                        <pic:blipFill>
                          <a:blip r:embed="R5e538ce9b5df409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72676" cy="3562350"/>
                          </a:xfrm>
                          <a:prstGeom prst="rect">
                            <a:avLst/>
                          </a:prstGeom>
                        </pic:spPr>
                      </pic:pic>
                    </a:graphicData>
                  </a:graphic>
                </wp:inline>
              </w:drawing>
            </w:r>
          </w:p>
        </w:tc>
      </w:tr>
      <w:tr w:rsidR="08E02BF5" w:rsidTr="2E5B6699" w14:paraId="254F8493">
        <w:trPr>
          <w:trHeight w:val="300"/>
        </w:trPr>
        <w:tc>
          <w:tcPr>
            <w:tcW w:w="4680" w:type="dxa"/>
            <w:tcMar>
              <w:left w:w="105" w:type="dxa"/>
              <w:right w:w="105" w:type="dxa"/>
            </w:tcMar>
          </w:tcPr>
          <w:p w:rsidR="08E02BF5" w:rsidP="08E02BF5" w:rsidRDefault="08E02BF5" w14:paraId="37A02067" w14:textId="796612C7">
            <w:pPr>
              <w:rPr>
                <w:rFonts w:ascii="Calibri" w:hAnsi="Calibri" w:eastAsia="Calibri" w:cs="Calibri"/>
              </w:rPr>
            </w:pPr>
            <w:r w:rsidRPr="08E02BF5" w:rsidR="08E02BF5">
              <w:rPr>
                <w:rFonts w:ascii="Calibri" w:hAnsi="Calibri" w:eastAsia="Calibri" w:cs="Calibri"/>
                <w:b w:val="1"/>
                <w:bCs w:val="1"/>
              </w:rPr>
              <w:t>OTP Page Edge Cases 2:</w:t>
            </w:r>
          </w:p>
          <w:p w:rsidR="08E02BF5" w:rsidP="08E02BF5" w:rsidRDefault="08E02BF5" w14:noSpellErr="1" w14:paraId="6BD4EE37" w14:textId="1BE2835B">
            <w:pPr>
              <w:rPr>
                <w:rFonts w:ascii="Calibri" w:hAnsi="Calibri" w:eastAsia="Calibri" w:cs="Calibri"/>
              </w:rPr>
            </w:pPr>
          </w:p>
          <w:p w:rsidR="08E02BF5" w:rsidP="08E02BF5" w:rsidRDefault="08E02BF5" w14:paraId="7228B52C" w14:textId="04D6DB4F">
            <w:pPr>
              <w:pStyle w:val="ListParagraph"/>
              <w:numPr>
                <w:ilvl w:val="0"/>
                <w:numId w:val="36"/>
              </w:numPr>
              <w:rPr>
                <w:rFonts w:ascii="Calibri" w:hAnsi="Calibri" w:eastAsia="Calibri" w:cs="Calibri"/>
              </w:rPr>
            </w:pPr>
            <w:r w:rsidRPr="5408B931" w:rsidR="3895D88E">
              <w:rPr>
                <w:rFonts w:ascii="Calibri" w:hAnsi="Calibri" w:eastAsia="Calibri" w:cs="Calibri"/>
              </w:rPr>
              <w:t xml:space="preserve">If the API which </w:t>
            </w:r>
            <w:r w:rsidRPr="5408B931" w:rsidR="3895D88E">
              <w:rPr>
                <w:rFonts w:ascii="Calibri" w:hAnsi="Calibri" w:eastAsia="Calibri" w:cs="Calibri"/>
              </w:rPr>
              <w:t>is responsible for</w:t>
            </w:r>
            <w:r w:rsidRPr="5408B931" w:rsidR="3895D88E">
              <w:rPr>
                <w:rFonts w:ascii="Calibri" w:hAnsi="Calibri" w:eastAsia="Calibri" w:cs="Calibri"/>
              </w:rPr>
              <w:t xml:space="preserve"> triggering OTP to the registered mobile number fails or </w:t>
            </w:r>
            <w:r w:rsidRPr="5408B931" w:rsidR="3895D88E">
              <w:rPr>
                <w:rFonts w:ascii="Calibri" w:hAnsi="Calibri" w:eastAsia="Calibri" w:cs="Calibri"/>
              </w:rPr>
              <w:t>doesn't</w:t>
            </w:r>
            <w:r w:rsidRPr="5408B931" w:rsidR="3895D88E">
              <w:rPr>
                <w:rFonts w:ascii="Calibri" w:hAnsi="Calibri" w:eastAsia="Calibri" w:cs="Calibri"/>
              </w:rPr>
              <w:t xml:space="preserve"> get triggered.</w:t>
            </w:r>
          </w:p>
          <w:p w:rsidR="49A35FD7" w:rsidP="5408B931" w:rsidRDefault="49A35FD7" w14:paraId="11367128" w14:textId="520AF242">
            <w:pPr>
              <w:pStyle w:val="ListParagraph"/>
              <w:numPr>
                <w:ilvl w:val="0"/>
                <w:numId w:val="36"/>
              </w:numPr>
              <w:rPr>
                <w:rFonts w:ascii="Calibri" w:hAnsi="Calibri" w:eastAsia="Calibri" w:cs="Calibri"/>
              </w:rPr>
            </w:pPr>
            <w:r w:rsidRPr="5408B931" w:rsidR="49A35FD7">
              <w:rPr>
                <w:rFonts w:ascii="Calibri" w:hAnsi="Calibri" w:eastAsia="Calibri" w:cs="Calibri"/>
              </w:rPr>
              <w:t>I</w:t>
            </w:r>
            <w:r w:rsidRPr="5408B931" w:rsidR="4CAF1839">
              <w:rPr>
                <w:rFonts w:ascii="Calibri" w:hAnsi="Calibri" w:eastAsia="Calibri" w:cs="Calibri"/>
              </w:rPr>
              <w:t>f th</w:t>
            </w:r>
            <w:r w:rsidRPr="5408B931" w:rsidR="49A35FD7">
              <w:rPr>
                <w:rFonts w:ascii="Calibri" w:hAnsi="Calibri" w:eastAsia="Calibri" w:cs="Calibri"/>
              </w:rPr>
              <w:t xml:space="preserve">e customers are landing on this screen, </w:t>
            </w:r>
            <w:r w:rsidRPr="5408B931" w:rsidR="37C37F4B">
              <w:rPr>
                <w:rFonts w:ascii="Calibri" w:hAnsi="Calibri" w:eastAsia="Calibri" w:cs="Calibri"/>
              </w:rPr>
              <w:t xml:space="preserve">using </w:t>
            </w:r>
            <w:r w:rsidRPr="5408B931" w:rsidR="49A35FD7">
              <w:rPr>
                <w:rFonts w:ascii="Calibri" w:hAnsi="Calibri" w:eastAsia="Calibri" w:cs="Calibri"/>
                <w:highlight w:val="yellow"/>
              </w:rPr>
              <w:t>Adobe</w:t>
            </w:r>
            <w:r w:rsidRPr="5408B931" w:rsidR="49A35FD7">
              <w:rPr>
                <w:rFonts w:ascii="Calibri" w:hAnsi="Calibri" w:eastAsia="Calibri" w:cs="Calibri"/>
              </w:rPr>
              <w:t xml:space="preserve"> </w:t>
            </w:r>
            <w:r w:rsidRPr="5408B931" w:rsidR="0423A768">
              <w:rPr>
                <w:rFonts w:ascii="Calibri" w:hAnsi="Calibri" w:eastAsia="Calibri" w:cs="Calibri"/>
              </w:rPr>
              <w:t>analytics</w:t>
            </w:r>
            <w:r w:rsidRPr="5408B931" w:rsidR="60AF71F2">
              <w:rPr>
                <w:rFonts w:ascii="Calibri" w:hAnsi="Calibri" w:eastAsia="Calibri" w:cs="Calibri"/>
              </w:rPr>
              <w:t xml:space="preserve"> </w:t>
            </w:r>
            <w:r w:rsidRPr="5408B931" w:rsidR="377219B9">
              <w:rPr>
                <w:rFonts w:ascii="Calibri" w:hAnsi="Calibri" w:eastAsia="Calibri" w:cs="Calibri"/>
              </w:rPr>
              <w:t>it can be tracked.</w:t>
            </w:r>
          </w:p>
          <w:p w:rsidR="08E02BF5" w:rsidP="08E02BF5" w:rsidRDefault="08E02BF5" w14:noSpellErr="1" w14:paraId="3AF2B86F" w14:textId="6A1AD291">
            <w:pPr>
              <w:rPr>
                <w:rFonts w:ascii="Calibri" w:hAnsi="Calibri" w:eastAsia="Calibri" w:cs="Calibri"/>
              </w:rPr>
            </w:pPr>
          </w:p>
          <w:p w:rsidR="08E02BF5" w:rsidP="08E02BF5" w:rsidRDefault="08E02BF5" w14:paraId="552C1A52" w14:textId="7BE77C63">
            <w:pPr>
              <w:rPr>
                <w:rFonts w:ascii="Calibri" w:hAnsi="Calibri" w:eastAsia="Calibri" w:cs="Calibri"/>
              </w:rPr>
            </w:pPr>
            <w:r w:rsidRPr="08E02BF5" w:rsidR="08E02BF5">
              <w:rPr>
                <w:rFonts w:ascii="Calibri" w:hAnsi="Calibri" w:eastAsia="Calibri" w:cs="Calibri"/>
                <w:b w:val="1"/>
                <w:bCs w:val="1"/>
              </w:rPr>
              <w:t>Solution:</w:t>
            </w:r>
          </w:p>
          <w:p w:rsidR="08E02BF5" w:rsidP="08E02BF5" w:rsidRDefault="08E02BF5" w14:paraId="64FD38F6" w14:textId="70579989">
            <w:pPr>
              <w:pStyle w:val="ListParagraph"/>
              <w:numPr>
                <w:ilvl w:val="0"/>
                <w:numId w:val="35"/>
              </w:numPr>
              <w:rPr>
                <w:rFonts w:ascii="Calibri" w:hAnsi="Calibri" w:eastAsia="Calibri" w:cs="Calibri"/>
              </w:rPr>
            </w:pPr>
            <w:r w:rsidRPr="08E02BF5" w:rsidR="08E02BF5">
              <w:rPr>
                <w:rFonts w:ascii="Calibri" w:hAnsi="Calibri" w:eastAsia="Calibri" w:cs="Calibri"/>
              </w:rPr>
              <w:t>Retrigger API 3 times and even then, fails, then we re-direct user a specific error page called try again page</w:t>
            </w:r>
          </w:p>
          <w:p w:rsidR="08E02BF5" w:rsidP="08E02BF5" w:rsidRDefault="08E02BF5" w14:paraId="4D1B6167" w14:textId="0F9027B4">
            <w:pPr>
              <w:pStyle w:val="ListParagraph"/>
              <w:numPr>
                <w:ilvl w:val="0"/>
                <w:numId w:val="35"/>
              </w:numPr>
              <w:rPr>
                <w:rFonts w:ascii="Calibri" w:hAnsi="Calibri" w:eastAsia="Calibri" w:cs="Calibri"/>
              </w:rPr>
            </w:pPr>
            <w:r w:rsidRPr="5408B931" w:rsidR="3895D88E">
              <w:rPr>
                <w:rFonts w:ascii="Calibri" w:hAnsi="Calibri" w:eastAsia="Calibri" w:cs="Calibri"/>
              </w:rPr>
              <w:t>“Try Again” CTA should send the user to the login page.</w:t>
            </w:r>
          </w:p>
        </w:tc>
        <w:tc>
          <w:tcPr>
            <w:tcW w:w="4680" w:type="dxa"/>
            <w:tcMar>
              <w:left w:w="105" w:type="dxa"/>
              <w:right w:w="105" w:type="dxa"/>
            </w:tcMar>
          </w:tcPr>
          <w:p w:rsidR="08E02BF5" w:rsidP="08E02BF5" w:rsidRDefault="08E02BF5" w14:paraId="24D14555" w14:textId="179BE760">
            <w:pPr>
              <w:ind w:left="720"/>
              <w:rPr>
                <w:rFonts w:ascii="Calibri" w:hAnsi="Calibri" w:eastAsia="Calibri" w:cs="Calibri"/>
                <w:color w:val="FF0000"/>
              </w:rPr>
            </w:pPr>
            <w:r w:rsidR="08E02BF5">
              <w:drawing>
                <wp:inline wp14:editId="3DBC1989" wp14:anchorId="7715B520">
                  <wp:extent cx="2057400" cy="4343400"/>
                  <wp:effectExtent l="0" t="0" r="0" b="0"/>
                  <wp:docPr id="1951064193" name="Picture 619920844" title=""/>
                  <wp:cNvGraphicFramePr>
                    <a:graphicFrameLocks noChangeAspect="1"/>
                  </wp:cNvGraphicFramePr>
                  <a:graphic>
                    <a:graphicData uri="http://schemas.openxmlformats.org/drawingml/2006/picture">
                      <pic:pic>
                        <pic:nvPicPr>
                          <pic:cNvPr id="0" name="Picture 619920844"/>
                          <pic:cNvPicPr/>
                        </pic:nvPicPr>
                        <pic:blipFill>
                          <a:blip r:embed="Rdedf694a0512490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057400" cy="4343400"/>
                          </a:xfrm>
                          <a:prstGeom xmlns:a="http://schemas.openxmlformats.org/drawingml/2006/main" prst="rect">
                            <a:avLst xmlns:a="http://schemas.openxmlformats.org/drawingml/2006/main"/>
                          </a:prstGeom>
                        </pic:spPr>
                      </pic:pic>
                    </a:graphicData>
                  </a:graphic>
                </wp:inline>
              </w:drawing>
            </w:r>
          </w:p>
        </w:tc>
      </w:tr>
      <w:tr w:rsidR="08E02BF5" w:rsidTr="2E5B6699" w14:paraId="6F3654EB">
        <w:trPr>
          <w:trHeight w:val="300"/>
        </w:trPr>
        <w:tc>
          <w:tcPr>
            <w:tcW w:w="4680" w:type="dxa"/>
            <w:tcMar>
              <w:left w:w="105" w:type="dxa"/>
              <w:right w:w="105" w:type="dxa"/>
            </w:tcMar>
          </w:tcPr>
          <w:p w:rsidR="08E02BF5" w:rsidP="08E02BF5" w:rsidRDefault="08E02BF5" w14:paraId="4E2D8003" w14:textId="178ECBB1">
            <w:pPr>
              <w:ind w:right="-20"/>
              <w:rPr>
                <w:rFonts w:ascii="Calibri" w:hAnsi="Calibri" w:eastAsia="Calibri" w:cs="Calibri"/>
              </w:rPr>
            </w:pPr>
            <w:r w:rsidRPr="08E02BF5" w:rsidR="08E02BF5">
              <w:rPr>
                <w:rFonts w:ascii="Calibri" w:hAnsi="Calibri" w:eastAsia="Calibri" w:cs="Calibri"/>
                <w:b w:val="1"/>
                <w:bCs w:val="1"/>
              </w:rPr>
              <w:t>OTP Page Edge Case 3:</w:t>
            </w:r>
          </w:p>
          <w:p w:rsidR="08E02BF5" w:rsidP="08E02BF5" w:rsidRDefault="08E02BF5" w14:paraId="32541E28" w14:textId="76924BBA">
            <w:pPr>
              <w:pStyle w:val="ListParagraph"/>
              <w:numPr>
                <w:ilvl w:val="0"/>
                <w:numId w:val="34"/>
              </w:numPr>
              <w:rPr>
                <w:rFonts w:ascii="Calibri" w:hAnsi="Calibri" w:eastAsia="Calibri" w:cs="Calibri"/>
              </w:rPr>
            </w:pPr>
            <w:r w:rsidRPr="08E02BF5" w:rsidR="08E02BF5">
              <w:rPr>
                <w:rFonts w:ascii="Calibri" w:hAnsi="Calibri" w:eastAsia="Calibri" w:cs="Calibri"/>
              </w:rPr>
              <w:t>After 3 “Resend OTP” attempts, the limit gets exhausted.</w:t>
            </w:r>
          </w:p>
          <w:p w:rsidR="08E02BF5" w:rsidP="08E02BF5" w:rsidRDefault="08E02BF5" w14:noSpellErr="1" w14:paraId="6A8AD4B5" w14:textId="5E9A8EB5">
            <w:pPr>
              <w:rPr>
                <w:rFonts w:ascii="Calibri" w:hAnsi="Calibri" w:eastAsia="Calibri" w:cs="Calibri"/>
              </w:rPr>
            </w:pPr>
          </w:p>
          <w:p w:rsidR="08E02BF5" w:rsidP="08E02BF5" w:rsidRDefault="08E02BF5" w14:paraId="7DDAFD96" w14:textId="270E02B3">
            <w:pPr>
              <w:rPr>
                <w:rFonts w:ascii="Calibri" w:hAnsi="Calibri" w:eastAsia="Calibri" w:cs="Calibri"/>
              </w:rPr>
            </w:pPr>
            <w:r w:rsidRPr="08E02BF5" w:rsidR="08E02BF5">
              <w:rPr>
                <w:rFonts w:ascii="Calibri" w:hAnsi="Calibri" w:eastAsia="Calibri" w:cs="Calibri"/>
                <w:b w:val="1"/>
                <w:bCs w:val="1"/>
              </w:rPr>
              <w:t>Solution:</w:t>
            </w:r>
          </w:p>
          <w:p w:rsidR="08E02BF5" w:rsidP="08E02BF5" w:rsidRDefault="08E02BF5" w14:paraId="0D5FF705" w14:textId="7865D08D">
            <w:pPr>
              <w:pStyle w:val="ListParagraph"/>
              <w:numPr>
                <w:ilvl w:val="0"/>
                <w:numId w:val="33"/>
              </w:numPr>
              <w:rPr>
                <w:rFonts w:ascii="Calibri" w:hAnsi="Calibri" w:eastAsia="Calibri" w:cs="Calibri"/>
              </w:rPr>
            </w:pPr>
            <w:r w:rsidRPr="08E02BF5" w:rsidR="08E02BF5">
              <w:rPr>
                <w:rFonts w:ascii="Calibri" w:hAnsi="Calibri" w:eastAsia="Calibri" w:cs="Calibri"/>
              </w:rPr>
              <w:t xml:space="preserve">The CTA for OTP verification stays disabled for 24 hrs. </w:t>
            </w:r>
          </w:p>
          <w:p w:rsidR="08E02BF5" w:rsidP="08E02BF5" w:rsidRDefault="08E02BF5" w14:paraId="557E95C1" w14:textId="7D55CF54">
            <w:pPr>
              <w:pStyle w:val="ListParagraph"/>
              <w:numPr>
                <w:ilvl w:val="0"/>
                <w:numId w:val="33"/>
              </w:numPr>
              <w:rPr>
                <w:rFonts w:ascii="Calibri" w:hAnsi="Calibri" w:eastAsia="Calibri" w:cs="Calibri"/>
              </w:rPr>
            </w:pPr>
            <w:r w:rsidRPr="08E02BF5" w:rsidR="08E02BF5">
              <w:rPr>
                <w:rFonts w:ascii="Calibri" w:hAnsi="Calibri" w:eastAsia="Calibri" w:cs="Calibri"/>
              </w:rPr>
              <w:t xml:space="preserve">User can always use “back” button to go to login page. </w:t>
            </w:r>
          </w:p>
          <w:p w:rsidR="08E02BF5" w:rsidP="08E02BF5" w:rsidRDefault="08E02BF5" w14:paraId="099289A0" w14:textId="23DF38DA">
            <w:pPr>
              <w:pStyle w:val="ListParagraph"/>
              <w:numPr>
                <w:ilvl w:val="0"/>
                <w:numId w:val="33"/>
              </w:numPr>
              <w:rPr>
                <w:rFonts w:ascii="Calibri" w:hAnsi="Calibri" w:eastAsia="Calibri" w:cs="Calibri"/>
              </w:rPr>
            </w:pPr>
            <w:r w:rsidRPr="08E02BF5" w:rsidR="08E02BF5">
              <w:rPr>
                <w:rFonts w:ascii="Calibri" w:hAnsi="Calibri" w:eastAsia="Calibri" w:cs="Calibri"/>
              </w:rPr>
              <w:t>Snack bar message saying, “Verification suspended, please try again after 24 hours”</w:t>
            </w:r>
            <w:r w:rsidRPr="08E02BF5" w:rsidR="08E02BF5">
              <w:rPr>
                <w:rFonts w:ascii="Calibri" w:hAnsi="Calibri" w:eastAsia="Calibri" w:cs="Calibri"/>
              </w:rPr>
              <w:t>.</w:t>
            </w:r>
          </w:p>
          <w:p w:rsidR="08E02BF5" w:rsidP="08E02BF5" w:rsidRDefault="08E02BF5" w14:noSpellErr="1" w14:paraId="004322B1" w14:textId="638F3B30">
            <w:pPr>
              <w:rPr>
                <w:rFonts w:ascii="Calibri" w:hAnsi="Calibri" w:eastAsia="Calibri" w:cs="Calibri"/>
              </w:rPr>
            </w:pPr>
          </w:p>
        </w:tc>
        <w:tc>
          <w:tcPr>
            <w:tcW w:w="4680" w:type="dxa"/>
            <w:tcMar>
              <w:left w:w="105" w:type="dxa"/>
              <w:right w:w="105" w:type="dxa"/>
            </w:tcMar>
          </w:tcPr>
          <w:p w:rsidR="08E02BF5" w:rsidP="08E02BF5" w:rsidRDefault="08E02BF5" w14:paraId="25B52FB3" w14:textId="3049D849">
            <w:pPr>
              <w:rPr>
                <w:rFonts w:ascii="Calibri" w:hAnsi="Calibri" w:eastAsia="Calibri" w:cs="Calibri"/>
                <w:color w:val="FF0000"/>
              </w:rPr>
            </w:pPr>
            <w:r w:rsidRPr="08E02BF5" w:rsidR="08E02BF5">
              <w:rPr>
                <w:rFonts w:ascii="Calibri" w:hAnsi="Calibri" w:eastAsia="Calibri" w:cs="Calibri"/>
                <w:b w:val="1"/>
                <w:bCs w:val="1"/>
                <w:color w:val="FF0000"/>
              </w:rPr>
              <w:t>TBD</w:t>
            </w:r>
          </w:p>
        </w:tc>
      </w:tr>
      <w:tr w:rsidR="08E02BF5" w:rsidTr="2E5B6699" w14:paraId="07EA3D2B">
        <w:trPr>
          <w:trHeight w:val="300"/>
        </w:trPr>
        <w:tc>
          <w:tcPr>
            <w:tcW w:w="4680" w:type="dxa"/>
            <w:tcMar>
              <w:left w:w="105" w:type="dxa"/>
              <w:right w:w="105" w:type="dxa"/>
            </w:tcMar>
          </w:tcPr>
          <w:p w:rsidR="08E02BF5" w:rsidP="08E02BF5" w:rsidRDefault="08E02BF5" w14:paraId="60D45161" w14:textId="77504173">
            <w:pPr>
              <w:ind w:right="-20"/>
              <w:rPr>
                <w:rFonts w:ascii="Calibri" w:hAnsi="Calibri" w:eastAsia="Calibri" w:cs="Calibri"/>
              </w:rPr>
            </w:pPr>
            <w:r w:rsidRPr="08E02BF5" w:rsidR="08E02BF5">
              <w:rPr>
                <w:rFonts w:ascii="Calibri" w:hAnsi="Calibri" w:eastAsia="Calibri" w:cs="Calibri"/>
                <w:b w:val="1"/>
                <w:bCs w:val="1"/>
              </w:rPr>
              <w:t>OTP Page Edge Case 4:</w:t>
            </w:r>
          </w:p>
          <w:p w:rsidR="08E02BF5" w:rsidP="08E02BF5" w:rsidRDefault="08E02BF5" w14:paraId="3953F6A2" w14:textId="04608C5C">
            <w:pPr>
              <w:pStyle w:val="ListParagraph"/>
              <w:numPr>
                <w:ilvl w:val="0"/>
                <w:numId w:val="34"/>
              </w:numPr>
              <w:ind w:right="-20"/>
              <w:rPr>
                <w:rFonts w:ascii="Calibri" w:hAnsi="Calibri" w:eastAsia="Calibri" w:cs="Calibri"/>
              </w:rPr>
            </w:pPr>
            <w:r w:rsidRPr="08E02BF5" w:rsidR="08E02BF5">
              <w:rPr>
                <w:rFonts w:ascii="Calibri" w:hAnsi="Calibri" w:eastAsia="Calibri" w:cs="Calibri"/>
              </w:rPr>
              <w:t>Due to network issues, if the message doesn’t reach the phone.</w:t>
            </w:r>
          </w:p>
          <w:p w:rsidR="08E02BF5" w:rsidP="08E02BF5" w:rsidRDefault="08E02BF5" w14:noSpellErr="1" w14:paraId="59147576" w14:textId="7293C166">
            <w:pPr>
              <w:ind w:right="-20"/>
              <w:rPr>
                <w:rFonts w:ascii="Calibri" w:hAnsi="Calibri" w:eastAsia="Calibri" w:cs="Calibri"/>
              </w:rPr>
            </w:pPr>
          </w:p>
          <w:p w:rsidR="08E02BF5" w:rsidP="08E02BF5" w:rsidRDefault="08E02BF5" w14:paraId="2301F3AF" w14:textId="3FD15C41">
            <w:pPr>
              <w:ind w:right="-20"/>
              <w:rPr>
                <w:rFonts w:ascii="Calibri" w:hAnsi="Calibri" w:eastAsia="Calibri" w:cs="Calibri"/>
              </w:rPr>
            </w:pPr>
            <w:r w:rsidRPr="08E02BF5" w:rsidR="08E02BF5">
              <w:rPr>
                <w:rFonts w:ascii="Calibri" w:hAnsi="Calibri" w:eastAsia="Calibri" w:cs="Calibri"/>
                <w:b w:val="1"/>
                <w:bCs w:val="1"/>
              </w:rPr>
              <w:t>Solution:</w:t>
            </w:r>
          </w:p>
          <w:p w:rsidR="08E02BF5" w:rsidP="08E02BF5" w:rsidRDefault="08E02BF5" w14:paraId="61A0CAF2" w14:textId="7313869D">
            <w:pPr>
              <w:pStyle w:val="ListParagraph"/>
              <w:numPr>
                <w:ilvl w:val="0"/>
                <w:numId w:val="32"/>
              </w:numPr>
              <w:ind w:right="-20"/>
              <w:rPr>
                <w:rFonts w:ascii="Calibri" w:hAnsi="Calibri" w:eastAsia="Calibri" w:cs="Calibri"/>
              </w:rPr>
            </w:pPr>
            <w:r w:rsidRPr="08E02BF5" w:rsidR="08E02BF5">
              <w:rPr>
                <w:rFonts w:ascii="Calibri" w:hAnsi="Calibri" w:eastAsia="Calibri" w:cs="Calibri"/>
              </w:rPr>
              <w:t>User can click “Resend OTP” option and another new OTP will be sent to the registered mobile number.</w:t>
            </w:r>
          </w:p>
        </w:tc>
        <w:tc>
          <w:tcPr>
            <w:tcW w:w="4680" w:type="dxa"/>
            <w:tcMar>
              <w:left w:w="105" w:type="dxa"/>
              <w:right w:w="105" w:type="dxa"/>
            </w:tcMar>
          </w:tcPr>
          <w:p w:rsidR="08E02BF5" w:rsidP="08E02BF5" w:rsidRDefault="08E02BF5" w14:paraId="73056E97" w14:textId="51D2878C">
            <w:pPr>
              <w:rPr>
                <w:rFonts w:ascii="Calibri" w:hAnsi="Calibri" w:eastAsia="Calibri" w:cs="Calibri"/>
                <w:color w:val="000000" w:themeColor="text1" w:themeTint="FF" w:themeShade="FF"/>
              </w:rPr>
            </w:pPr>
            <w:r w:rsidRPr="08E02BF5" w:rsidR="08E02BF5">
              <w:rPr>
                <w:rFonts w:ascii="Calibri" w:hAnsi="Calibri" w:eastAsia="Calibri" w:cs="Calibri"/>
                <w:color w:val="000000" w:themeColor="text1" w:themeTint="FF" w:themeShade="FF"/>
              </w:rPr>
              <w:t>NA</w:t>
            </w:r>
          </w:p>
        </w:tc>
      </w:tr>
    </w:tbl>
    <w:p w:rsidR="1AF1F964" w:rsidP="08E02BF5" w:rsidRDefault="1AF1F964" w14:paraId="6CB4D60E" w14:textId="2B9E40A9">
      <w:pPr>
        <w:pStyle w:val="Heading2"/>
        <w:keepNext w:val="1"/>
        <w:keepLines w:val="1"/>
      </w:pPr>
      <w:bookmarkStart w:name="_Toc42664590" w:id="1669593709"/>
      <w:r w:rsidR="6C142276">
        <w:rPr/>
        <w:t>CRN Confirmation</w:t>
      </w:r>
      <w:bookmarkEnd w:id="1669593709"/>
    </w:p>
    <w:tbl>
      <w:tblPr>
        <w:tblStyle w:val="TableGrid"/>
        <w:tblW w:w="0" w:type="auto"/>
        <w:tblBorders>
          <w:top w:val="single" w:color="auto" w:sz="6"/>
          <w:left w:val="single" w:color="auto" w:sz="6"/>
          <w:bottom w:val="single" w:color="auto" w:sz="6"/>
          <w:right w:val="single" w:color="auto" w:sz="6"/>
        </w:tblBorders>
        <w:tblLook w:val="06A0" w:firstRow="1" w:lastRow="0" w:firstColumn="1" w:lastColumn="0" w:noHBand="1" w:noVBand="1"/>
      </w:tblPr>
      <w:tblGrid>
        <w:gridCol w:w="4680"/>
        <w:gridCol w:w="4680"/>
      </w:tblGrid>
      <w:tr w:rsidR="56742AC0" w:rsidTr="5408B931" w14:paraId="07CB8992">
        <w:trPr>
          <w:trHeight w:val="300"/>
        </w:trPr>
        <w:tc>
          <w:tcPr>
            <w:tcW w:w="4680" w:type="dxa"/>
            <w:tcMar>
              <w:left w:w="105" w:type="dxa"/>
              <w:right w:w="105" w:type="dxa"/>
            </w:tcMar>
          </w:tcPr>
          <w:p w:rsidR="56742AC0" w:rsidP="56742AC0" w:rsidRDefault="56742AC0" w14:paraId="40DA3652" w14:textId="191385E8">
            <w:pPr>
              <w:rPr>
                <w:rFonts w:ascii="Calibri" w:hAnsi="Calibri" w:eastAsia="Calibri" w:cs="Calibri"/>
              </w:rPr>
            </w:pPr>
            <w:r w:rsidRPr="56742AC0" w:rsidR="56742AC0">
              <w:rPr>
                <w:rFonts w:ascii="Calibri" w:hAnsi="Calibri" w:eastAsia="Calibri" w:cs="Calibri"/>
                <w:b w:val="1"/>
                <w:bCs w:val="1"/>
              </w:rPr>
              <w:t>Confirm your CRN page:</w:t>
            </w:r>
          </w:p>
          <w:p w:rsidR="56742AC0" w:rsidP="56742AC0" w:rsidRDefault="56742AC0" w14:noSpellErr="1" w14:paraId="279C838A" w14:textId="3FF999C9">
            <w:pPr>
              <w:rPr>
                <w:rFonts w:ascii="Calibri" w:hAnsi="Calibri" w:eastAsia="Calibri" w:cs="Calibri"/>
              </w:rPr>
            </w:pPr>
          </w:p>
          <w:p w:rsidR="56742AC0" w:rsidP="56742AC0" w:rsidRDefault="56742AC0" w14:paraId="7CF8BBF9" w14:textId="1E2E3725">
            <w:pPr>
              <w:pStyle w:val="ListParagraph"/>
              <w:numPr>
                <w:ilvl w:val="0"/>
                <w:numId w:val="31"/>
              </w:numPr>
              <w:rPr>
                <w:rFonts w:ascii="Calibri" w:hAnsi="Calibri" w:eastAsia="Calibri" w:cs="Calibri"/>
              </w:rPr>
            </w:pPr>
            <w:r w:rsidRPr="56742AC0" w:rsidR="56742AC0">
              <w:rPr>
                <w:rFonts w:ascii="Calibri" w:hAnsi="Calibri" w:eastAsia="Calibri" w:cs="Calibri"/>
              </w:rPr>
              <w:t xml:space="preserve">When two or more CRNs are connected to a specific combination of Mobile Number + DOB, this page will be shown. </w:t>
            </w:r>
          </w:p>
          <w:p w:rsidR="56742AC0" w:rsidP="56742AC0" w:rsidRDefault="56742AC0" w14:paraId="7E1AAD50" w14:textId="52C8F859">
            <w:pPr>
              <w:pStyle w:val="ListParagraph"/>
              <w:numPr>
                <w:ilvl w:val="0"/>
                <w:numId w:val="31"/>
              </w:numPr>
              <w:ind w:right="-20"/>
              <w:rPr>
                <w:rFonts w:ascii="Calibri" w:hAnsi="Calibri" w:eastAsia="Calibri" w:cs="Calibri"/>
              </w:rPr>
            </w:pPr>
            <w:r w:rsidRPr="56742AC0" w:rsidR="56742AC0">
              <w:rPr>
                <w:rFonts w:ascii="Calibri" w:hAnsi="Calibri" w:eastAsia="Calibri" w:cs="Calibri"/>
              </w:rPr>
              <w:t>Name associated to CRN is visible</w:t>
            </w:r>
          </w:p>
          <w:p w:rsidR="56742AC0" w:rsidP="56742AC0" w:rsidRDefault="56742AC0" w14:paraId="37D48F4B" w14:textId="3B981EA6">
            <w:pPr>
              <w:pStyle w:val="ListParagraph"/>
              <w:numPr>
                <w:ilvl w:val="0"/>
                <w:numId w:val="31"/>
              </w:numPr>
              <w:ind w:right="-20"/>
              <w:rPr>
                <w:rFonts w:ascii="Calibri" w:hAnsi="Calibri" w:eastAsia="Calibri" w:cs="Calibri"/>
              </w:rPr>
            </w:pPr>
            <w:r w:rsidRPr="56742AC0" w:rsidR="56742AC0">
              <w:rPr>
                <w:rFonts w:ascii="Calibri" w:hAnsi="Calibri" w:eastAsia="Calibri" w:cs="Calibri"/>
              </w:rPr>
              <w:t>CRN number is masked with last 4 digits visible</w:t>
            </w:r>
          </w:p>
          <w:p w:rsidR="56742AC0" w:rsidP="56742AC0" w:rsidRDefault="56742AC0" w14:paraId="3B6568EB" w14:textId="68DA8E5A">
            <w:pPr>
              <w:pStyle w:val="ListParagraph"/>
              <w:numPr>
                <w:ilvl w:val="0"/>
                <w:numId w:val="31"/>
              </w:numPr>
              <w:rPr>
                <w:rFonts w:ascii="Calibri" w:hAnsi="Calibri" w:eastAsia="Calibri" w:cs="Calibri"/>
              </w:rPr>
            </w:pPr>
            <w:r w:rsidRPr="5408B931" w:rsidR="4086510A">
              <w:rPr>
                <w:rFonts w:ascii="Calibri" w:hAnsi="Calibri" w:eastAsia="Calibri" w:cs="Calibri"/>
              </w:rPr>
              <w:t>The offer appears on the following page when the user hits the "Continue with selected CRN" CTA, triggering the API to see if any offer exists for the CRN</w:t>
            </w:r>
          </w:p>
          <w:p w:rsidR="56742AC0" w:rsidP="56742AC0" w:rsidRDefault="56742AC0" w14:paraId="79A02868" w14:textId="4F357014">
            <w:pPr>
              <w:pStyle w:val="ListParagraph"/>
              <w:numPr>
                <w:ilvl w:val="0"/>
                <w:numId w:val="31"/>
              </w:numPr>
              <w:rPr>
                <w:rFonts w:ascii="Calibri" w:hAnsi="Calibri" w:eastAsia="Calibri" w:cs="Calibri"/>
              </w:rPr>
            </w:pPr>
            <w:r w:rsidRPr="5408B931" w:rsidR="158DAA39">
              <w:rPr>
                <w:rFonts w:ascii="Calibri" w:hAnsi="Calibri" w:eastAsia="Calibri" w:cs="Calibri"/>
              </w:rPr>
              <w:t>In SFDC, Application gets created only after CRN is selected [for multi CRNs scenarios]</w:t>
            </w:r>
          </w:p>
        </w:tc>
        <w:tc>
          <w:tcPr>
            <w:tcW w:w="4680" w:type="dxa"/>
            <w:tcMar>
              <w:left w:w="105" w:type="dxa"/>
              <w:right w:w="105" w:type="dxa"/>
            </w:tcMar>
          </w:tcPr>
          <w:p w:rsidR="56742AC0" w:rsidP="56742AC0" w:rsidRDefault="56742AC0" w14:paraId="269B5979" w14:textId="35DE48C9">
            <w:pPr>
              <w:pStyle w:val="Normal"/>
            </w:pPr>
            <w:r w:rsidR="56742AC0">
              <w:drawing>
                <wp:inline wp14:editId="680DB683" wp14:anchorId="11821204">
                  <wp:extent cx="2613418" cy="3457575"/>
                  <wp:effectExtent l="0" t="0" r="0" b="0"/>
                  <wp:docPr id="1751665310" name="" title=""/>
                  <wp:cNvGraphicFramePr>
                    <a:graphicFrameLocks noChangeAspect="1"/>
                  </wp:cNvGraphicFramePr>
                  <a:graphic>
                    <a:graphicData uri="http://schemas.openxmlformats.org/drawingml/2006/picture">
                      <pic:pic>
                        <pic:nvPicPr>
                          <pic:cNvPr id="0" name=""/>
                          <pic:cNvPicPr/>
                        </pic:nvPicPr>
                        <pic:blipFill>
                          <a:blip r:embed="Rddcb2aaad6ad45d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613418" cy="3457575"/>
                          </a:xfrm>
                          <a:prstGeom xmlns:a="http://schemas.openxmlformats.org/drawingml/2006/main" prst="rect">
                            <a:avLst xmlns:a="http://schemas.openxmlformats.org/drawingml/2006/main"/>
                          </a:prstGeom>
                        </pic:spPr>
                      </pic:pic>
                    </a:graphicData>
                  </a:graphic>
                </wp:inline>
              </w:drawing>
            </w:r>
          </w:p>
        </w:tc>
      </w:tr>
    </w:tbl>
    <w:p w:rsidR="56742AC0" w:rsidP="56742AC0" w:rsidRDefault="56742AC0" w14:paraId="26BE8BCD" w14:textId="2B1DDC80">
      <w:pPr>
        <w:pStyle w:val="Normal"/>
        <w:keepNext w:val="1"/>
        <w:keepLines w:val="1"/>
      </w:pPr>
    </w:p>
    <w:p w:rsidR="2A1640DA" w:rsidP="56742AC0" w:rsidRDefault="2A1640DA" w14:paraId="4132E57D" w14:textId="7573721F">
      <w:pPr>
        <w:pStyle w:val="Heading2"/>
        <w:keepNext w:val="1"/>
        <w:keepLines w:val="1"/>
      </w:pPr>
      <w:bookmarkStart w:name="_Toc1463509612" w:id="1716330406"/>
      <w:r w:rsidR="07EB78D4">
        <w:rPr/>
        <w:t>Active CRN Check</w:t>
      </w:r>
      <w:bookmarkEnd w:id="1716330406"/>
    </w:p>
    <w:tbl>
      <w:tblPr>
        <w:tblStyle w:val="TableGrid"/>
        <w:tblW w:w="0" w:type="auto"/>
        <w:tblBorders>
          <w:top w:val="single" w:color="auto" w:sz="6"/>
          <w:left w:val="single" w:color="auto" w:sz="6"/>
          <w:bottom w:val="single" w:color="auto" w:sz="6"/>
          <w:right w:val="single" w:color="auto" w:sz="6"/>
        </w:tblBorders>
        <w:tblLook w:val="06A0" w:firstRow="1" w:lastRow="0" w:firstColumn="1" w:lastColumn="0" w:noHBand="1" w:noVBand="1"/>
      </w:tblPr>
      <w:tblGrid>
        <w:gridCol w:w="4680"/>
        <w:gridCol w:w="4680"/>
      </w:tblGrid>
      <w:tr w:rsidR="08E02BF5" w:rsidTr="2E5B6699" w14:paraId="318C8450">
        <w:trPr>
          <w:trHeight w:val="300"/>
        </w:trPr>
        <w:tc>
          <w:tcPr>
            <w:tcW w:w="4680" w:type="dxa"/>
            <w:tcMar>
              <w:left w:w="105" w:type="dxa"/>
              <w:right w:w="105" w:type="dxa"/>
            </w:tcMar>
          </w:tcPr>
          <w:p w:rsidR="5F369A1C" w:rsidP="56742AC0" w:rsidRDefault="5F369A1C" w14:paraId="7F26C1E3" w14:textId="0501EBE1">
            <w:pPr>
              <w:tabs>
                <w:tab w:val="left" w:leader="none" w:pos="720"/>
              </w:tabs>
              <w:spacing w:line="259" w:lineRule="auto"/>
              <w:ind w:right="-20"/>
              <w:rPr>
                <w:rFonts w:ascii="Calibri" w:hAnsi="Calibri" w:eastAsia="Calibri" w:cs="Calibri"/>
                <w:b w:val="1"/>
                <w:bCs w:val="1"/>
                <w:color w:val="000000" w:themeColor="text1" w:themeTint="FF" w:themeShade="FF"/>
              </w:rPr>
            </w:pPr>
            <w:r w:rsidRPr="5408B931" w:rsidR="402BEA6B">
              <w:rPr>
                <w:rFonts w:ascii="Calibri" w:hAnsi="Calibri" w:eastAsia="Calibri" w:cs="Calibri"/>
                <w:b w:val="1"/>
                <w:bCs w:val="1"/>
                <w:color w:val="000000" w:themeColor="text1" w:themeTint="FF" w:themeShade="FF"/>
              </w:rPr>
              <w:t>Suspended or blacklisted or AUS CRNs</w:t>
            </w:r>
            <w:r w:rsidRPr="5408B931" w:rsidR="230A52CD">
              <w:rPr>
                <w:rFonts w:ascii="Calibri" w:hAnsi="Calibri" w:eastAsia="Calibri" w:cs="Calibri"/>
                <w:b w:val="1"/>
                <w:bCs w:val="1"/>
                <w:color w:val="000000" w:themeColor="text1" w:themeTint="FF" w:themeShade="FF"/>
              </w:rPr>
              <w:t>:</w:t>
            </w:r>
          </w:p>
          <w:p w:rsidR="56742AC0" w:rsidP="56742AC0" w:rsidRDefault="56742AC0" w14:paraId="6C391F6E" w14:textId="59B49E35">
            <w:pPr>
              <w:pStyle w:val="Normal"/>
              <w:tabs>
                <w:tab w:val="left" w:leader="none" w:pos="720"/>
              </w:tabs>
              <w:spacing w:line="259" w:lineRule="auto"/>
              <w:ind w:right="-20"/>
              <w:rPr>
                <w:rFonts w:ascii="Calibri" w:hAnsi="Calibri" w:eastAsia="Calibri" w:cs="Calibri"/>
                <w:b w:val="1"/>
                <w:bCs w:val="1"/>
                <w:color w:val="000000" w:themeColor="text1" w:themeTint="FF" w:themeShade="FF"/>
              </w:rPr>
            </w:pPr>
          </w:p>
          <w:p w:rsidR="08E02BF5" w:rsidP="08E02BF5" w:rsidRDefault="08E02BF5" w14:paraId="070F5759" w14:textId="31D58F72">
            <w:pPr>
              <w:tabs>
                <w:tab w:val="left" w:leader="none" w:pos="720"/>
              </w:tabs>
              <w:spacing w:line="259" w:lineRule="auto"/>
              <w:ind w:right="-20"/>
              <w:rPr>
                <w:rFonts w:ascii="Calibri" w:hAnsi="Calibri" w:eastAsia="Calibri" w:cs="Calibri"/>
                <w:color w:val="000000" w:themeColor="text1" w:themeTint="FF" w:themeShade="FF"/>
              </w:rPr>
            </w:pPr>
            <w:r w:rsidRPr="08E02BF5" w:rsidR="08E02BF5">
              <w:rPr>
                <w:rFonts w:ascii="Calibri" w:hAnsi="Calibri" w:eastAsia="Calibri" w:cs="Calibri"/>
                <w:b w:val="1"/>
                <w:bCs w:val="1"/>
                <w:color w:val="000000" w:themeColor="text1" w:themeTint="FF" w:themeShade="FF"/>
              </w:rPr>
              <w:t>In the backend once CRN is selected (</w:t>
            </w:r>
            <w:r w:rsidRPr="08E02BF5" w:rsidR="08E02BF5">
              <w:rPr>
                <w:rFonts w:ascii="Calibri" w:hAnsi="Calibri" w:eastAsia="Calibri" w:cs="Calibri"/>
                <w:color w:val="000000" w:themeColor="text1" w:themeTint="FF" w:themeShade="FF"/>
              </w:rPr>
              <w:t>manually when there are 2 or more CRNs and automatically when there is only 1 CRN associated), CRN and associated accounts check the following checks and decisions are taken</w:t>
            </w:r>
          </w:p>
          <w:p w:rsidR="08E02BF5" w:rsidP="08E02BF5" w:rsidRDefault="08E02BF5" w14:noSpellErr="1" w14:paraId="4CF5E32D" w14:textId="5E771BC5">
            <w:pPr>
              <w:tabs>
                <w:tab w:val="left" w:leader="none" w:pos="720"/>
              </w:tabs>
              <w:spacing w:line="259" w:lineRule="auto"/>
              <w:ind w:right="-20"/>
              <w:rPr>
                <w:rFonts w:ascii="Calibri" w:hAnsi="Calibri" w:eastAsia="Calibri" w:cs="Calibri"/>
                <w:color w:val="000000" w:themeColor="text1" w:themeTint="FF" w:themeShade="FF"/>
              </w:rPr>
            </w:pPr>
          </w:p>
          <w:p w:rsidR="08E02BF5" w:rsidP="08E02BF5" w:rsidRDefault="08E02BF5" w14:paraId="05B7AA5A" w14:textId="672DC3E0">
            <w:pPr>
              <w:tabs>
                <w:tab w:val="left" w:leader="none" w:pos="720"/>
              </w:tabs>
              <w:spacing w:line="259" w:lineRule="auto"/>
              <w:ind w:right="-20"/>
              <w:rPr>
                <w:rFonts w:ascii="Calibri" w:hAnsi="Calibri" w:eastAsia="Calibri" w:cs="Calibri"/>
                <w:b w:val="1"/>
                <w:bCs w:val="1"/>
                <w:color w:val="000000" w:themeColor="text1" w:themeTint="FF" w:themeShade="FF"/>
              </w:rPr>
            </w:pPr>
            <w:r w:rsidRPr="56742AC0" w:rsidR="76E7D02B">
              <w:rPr>
                <w:rFonts w:ascii="Calibri" w:hAnsi="Calibri" w:eastAsia="Calibri" w:cs="Calibri"/>
                <w:b w:val="1"/>
                <w:bCs w:val="1"/>
                <w:color w:val="000000" w:themeColor="text1" w:themeTint="FF" w:themeShade="FF"/>
              </w:rPr>
              <w:t xml:space="preserve">Suspended or blacklisted </w:t>
            </w:r>
            <w:r w:rsidRPr="56742AC0" w:rsidR="76E7D02B">
              <w:rPr>
                <w:rFonts w:ascii="Calibri" w:hAnsi="Calibri" w:eastAsia="Calibri" w:cs="Calibri"/>
                <w:b w:val="1"/>
                <w:bCs w:val="1"/>
                <w:color w:val="000000" w:themeColor="text1" w:themeTint="FF" w:themeShade="FF"/>
              </w:rPr>
              <w:t xml:space="preserve">or AUS </w:t>
            </w:r>
            <w:r w:rsidRPr="56742AC0" w:rsidR="76E7D02B">
              <w:rPr>
                <w:rFonts w:ascii="Calibri" w:hAnsi="Calibri" w:eastAsia="Calibri" w:cs="Calibri"/>
                <w:b w:val="1"/>
                <w:bCs w:val="1"/>
                <w:color w:val="000000" w:themeColor="text1" w:themeTint="FF" w:themeShade="FF"/>
              </w:rPr>
              <w:t xml:space="preserve">CRNs </w:t>
            </w:r>
          </w:p>
          <w:p w:rsidR="7C9C9617" w:rsidP="56742AC0" w:rsidRDefault="7C9C9617" w14:paraId="1356B1A2" w14:textId="5FDE0BDD">
            <w:pPr>
              <w:pStyle w:val="ListParagraph"/>
              <w:numPr>
                <w:ilvl w:val="0"/>
                <w:numId w:val="30"/>
              </w:numPr>
              <w:tabs>
                <w:tab w:val="left" w:leader="none" w:pos="720"/>
              </w:tabs>
              <w:spacing w:line="259" w:lineRule="auto"/>
              <w:ind w:right="-20"/>
              <w:rPr>
                <w:rFonts w:ascii="Calibri" w:hAnsi="Calibri" w:eastAsia="Calibri" w:cs="Calibri"/>
                <w:color w:val="000000" w:themeColor="text1" w:themeTint="FF" w:themeShade="FF"/>
              </w:rPr>
            </w:pPr>
            <w:r w:rsidRPr="5408B931" w:rsidR="214338B7">
              <w:rPr>
                <w:rFonts w:ascii="Calibri" w:hAnsi="Calibri" w:eastAsia="Calibri" w:cs="Calibri"/>
                <w:color w:val="000000" w:themeColor="text1" w:themeTint="FF" w:themeShade="FF"/>
              </w:rPr>
              <w:t xml:space="preserve">If customer is detected to have as CRN is suspended or </w:t>
            </w:r>
            <w:r w:rsidRPr="5408B931" w:rsidR="214338B7">
              <w:rPr>
                <w:rFonts w:ascii="Calibri" w:hAnsi="Calibri" w:eastAsia="Calibri" w:cs="Calibri"/>
                <w:color w:val="000000" w:themeColor="text1" w:themeTint="FF" w:themeShade="FF"/>
              </w:rPr>
              <w:t>blacklister</w:t>
            </w:r>
            <w:r w:rsidRPr="5408B931" w:rsidR="214338B7">
              <w:rPr>
                <w:rFonts w:ascii="Calibri" w:hAnsi="Calibri" w:eastAsia="Calibri" w:cs="Calibri"/>
                <w:color w:val="000000" w:themeColor="text1" w:themeTint="FF" w:themeShade="FF"/>
              </w:rPr>
              <w:t xml:space="preserve"> or Authorized signatory of a corporate</w:t>
            </w:r>
            <w:r w:rsidRPr="5408B931" w:rsidR="4A6BA013">
              <w:rPr>
                <w:rFonts w:ascii="Calibri" w:hAnsi="Calibri" w:eastAsia="Calibri" w:cs="Calibri"/>
                <w:color w:val="000000" w:themeColor="text1" w:themeTint="FF" w:themeShade="FF"/>
              </w:rPr>
              <w:t>:</w:t>
            </w:r>
          </w:p>
          <w:p w:rsidR="08E02BF5" w:rsidP="5408B931" w:rsidRDefault="08E02BF5" w14:paraId="723E306C" w14:textId="76F01A6D">
            <w:pPr>
              <w:pStyle w:val="ListParagraph"/>
              <w:numPr>
                <w:ilvl w:val="1"/>
                <w:numId w:val="30"/>
              </w:numPr>
              <w:tabs>
                <w:tab w:val="left" w:leader="none" w:pos="720"/>
              </w:tabs>
              <w:spacing w:line="259" w:lineRule="auto"/>
              <w:ind w:right="-20"/>
              <w:rPr>
                <w:rFonts w:ascii="Calibri" w:hAnsi="Calibri" w:eastAsia="Calibri" w:cs="Calibri"/>
                <w:color w:val="000000" w:themeColor="text1" w:themeTint="FF" w:themeShade="FF"/>
              </w:rPr>
            </w:pPr>
            <w:r w:rsidRPr="5408B931" w:rsidR="5BFCF430">
              <w:rPr>
                <w:rFonts w:ascii="Calibri" w:hAnsi="Calibri" w:eastAsia="Calibri" w:cs="Calibri"/>
                <w:color w:val="000000" w:themeColor="text1" w:themeTint="FF" w:themeShade="FF"/>
              </w:rPr>
              <w:t>Reject with a block screen</w:t>
            </w:r>
          </w:p>
          <w:p w:rsidR="08E02BF5" w:rsidP="56742AC0" w:rsidRDefault="08E02BF5" w14:paraId="196F9CB0" w14:textId="6D338796">
            <w:pPr>
              <w:pStyle w:val="ListParagraph"/>
              <w:numPr>
                <w:ilvl w:val="0"/>
                <w:numId w:val="30"/>
              </w:numPr>
              <w:tabs>
                <w:tab w:val="left" w:leader="none" w:pos="720"/>
              </w:tabs>
              <w:spacing w:line="259" w:lineRule="auto"/>
              <w:ind w:right="-20"/>
              <w:rPr>
                <w:rFonts w:ascii="Calibri" w:hAnsi="Calibri" w:eastAsia="Calibri" w:cs="Calibri"/>
                <w:color w:val="000000" w:themeColor="text1" w:themeTint="FF" w:themeShade="FF"/>
              </w:rPr>
            </w:pPr>
            <w:r w:rsidRPr="5408B931" w:rsidR="3BACAF5F">
              <w:rPr>
                <w:rFonts w:ascii="Calibri" w:hAnsi="Calibri" w:eastAsia="Calibri" w:cs="Calibri"/>
                <w:color w:val="000000" w:themeColor="text1" w:themeTint="FF" w:themeShade="FF"/>
              </w:rPr>
              <w:t>Only active CRNs are allowed to proceed</w:t>
            </w:r>
          </w:p>
          <w:p w:rsidR="08E02BF5" w:rsidP="56742AC0" w:rsidRDefault="08E02BF5" w14:paraId="1AE15459" w14:textId="1032F77F">
            <w:pPr>
              <w:pStyle w:val="ListParagraph"/>
              <w:numPr>
                <w:ilvl w:val="0"/>
                <w:numId w:val="30"/>
              </w:numPr>
              <w:tabs>
                <w:tab w:val="left" w:leader="none" w:pos="720"/>
              </w:tabs>
              <w:spacing w:line="259" w:lineRule="auto"/>
              <w:ind w:right="-20"/>
              <w:rPr>
                <w:rFonts w:ascii="Calibri" w:hAnsi="Calibri" w:eastAsia="Calibri" w:cs="Calibri"/>
                <w:color w:val="000000" w:themeColor="text1" w:themeTint="FF" w:themeShade="FF"/>
              </w:rPr>
            </w:pPr>
            <w:r w:rsidRPr="5408B931" w:rsidR="79FB2DE8">
              <w:rPr>
                <w:rFonts w:ascii="Calibri" w:hAnsi="Calibri" w:eastAsia="Calibri" w:cs="Calibri"/>
                <w:color w:val="000000" w:themeColor="text1" w:themeTint="FF" w:themeShade="FF"/>
              </w:rPr>
              <w:t xml:space="preserve">SFDC is updated with </w:t>
            </w:r>
            <w:r w:rsidRPr="5408B931" w:rsidR="79FB2DE8">
              <w:rPr>
                <w:rFonts w:ascii="Calibri" w:hAnsi="Calibri" w:eastAsia="Calibri" w:cs="Calibri"/>
                <w:color w:val="000000" w:themeColor="text1" w:themeTint="FF" w:themeShade="FF"/>
              </w:rPr>
              <w:t>appropriate rejection</w:t>
            </w:r>
            <w:r w:rsidRPr="5408B931" w:rsidR="79FB2DE8">
              <w:rPr>
                <w:rFonts w:ascii="Calibri" w:hAnsi="Calibri" w:eastAsia="Calibri" w:cs="Calibri"/>
                <w:color w:val="000000" w:themeColor="text1" w:themeTint="FF" w:themeShade="FF"/>
              </w:rPr>
              <w:t xml:space="preserve"> reasons, once customer gets rejected due to non-active CRN reasons.</w:t>
            </w:r>
          </w:p>
        </w:tc>
        <w:tc>
          <w:tcPr>
            <w:tcW w:w="4680" w:type="dxa"/>
            <w:tcMar>
              <w:left w:w="105" w:type="dxa"/>
              <w:right w:w="105" w:type="dxa"/>
            </w:tcMar>
          </w:tcPr>
          <w:p w:rsidR="08E02BF5" w:rsidP="2E5B6699" w:rsidRDefault="08E02BF5" w14:paraId="2DCF43D7" w14:textId="6818D731">
            <w:pPr>
              <w:pStyle w:val="Normal"/>
              <w:spacing w:line="259" w:lineRule="auto"/>
              <w:ind w:left="720"/>
            </w:pPr>
            <w:r w:rsidR="19E37A49">
              <w:drawing>
                <wp:inline wp14:editId="6B7AC1B6" wp14:anchorId="3B2957D6">
                  <wp:extent cx="1838325" cy="3478856"/>
                  <wp:effectExtent l="12700" t="12700" r="12700" b="12700"/>
                  <wp:docPr id="1202147396" name="" title=""/>
                  <wp:cNvGraphicFramePr>
                    <a:graphicFrameLocks noChangeAspect="1"/>
                  </wp:cNvGraphicFramePr>
                  <a:graphic>
                    <a:graphicData uri="http://schemas.openxmlformats.org/drawingml/2006/picture">
                      <pic:pic>
                        <pic:nvPicPr>
                          <pic:cNvPr id="0" name=""/>
                          <pic:cNvPicPr/>
                        </pic:nvPicPr>
                        <pic:blipFill>
                          <a:blip r:embed="R1e01e1d8f10a49bc">
                            <a:extLst>
                              <a:ext xmlns:a="http://schemas.openxmlformats.org/drawingml/2006/main" uri="{28A0092B-C50C-407E-A947-70E740481C1C}">
                                <a14:useLocalDpi val="0"/>
                              </a:ext>
                            </a:extLst>
                          </a:blip>
                          <a:stretch>
                            <a:fillRect/>
                          </a:stretch>
                        </pic:blipFill>
                        <pic:spPr>
                          <a:xfrm>
                            <a:off x="0" y="0"/>
                            <a:ext cx="1838325" cy="3478856"/>
                          </a:xfrm>
                          <a:prstGeom prst="rect">
                            <a:avLst/>
                          </a:prstGeom>
                          <a:ln w="12700">
                            <a:solidFill>
                              <a:schemeClr val="tx1"/>
                            </a:solidFill>
                            <a:prstDash val="solid"/>
                          </a:ln>
                        </pic:spPr>
                      </pic:pic>
                    </a:graphicData>
                  </a:graphic>
                </wp:inline>
              </w:drawing>
            </w:r>
            <w:r>
              <w:br/>
            </w:r>
          </w:p>
        </w:tc>
      </w:tr>
      <w:tr w:rsidR="08E02BF5" w:rsidTr="2E5B6699" w14:paraId="3C8C9D38">
        <w:trPr>
          <w:trHeight w:val="300"/>
        </w:trPr>
        <w:tc>
          <w:tcPr>
            <w:tcW w:w="4680" w:type="dxa"/>
            <w:tcMar>
              <w:left w:w="105" w:type="dxa"/>
              <w:right w:w="105" w:type="dxa"/>
            </w:tcMar>
          </w:tcPr>
          <w:p w:rsidR="24535C71" w:rsidP="2E5B6699" w:rsidRDefault="24535C71" w14:paraId="3272FD53" w14:textId="1A3A390F">
            <w:pPr>
              <w:pStyle w:val="Normal"/>
              <w:suppressLineNumbers w:val="0"/>
              <w:bidi w:val="0"/>
              <w:spacing w:before="0" w:beforeAutospacing="off" w:after="0" w:afterAutospacing="off" w:line="279" w:lineRule="auto"/>
              <w:ind w:left="0" w:right="0"/>
              <w:jc w:val="left"/>
            </w:pPr>
            <w:r w:rsidRPr="2E5B6699" w:rsidR="24535C71">
              <w:rPr>
                <w:rFonts w:ascii="Calibri" w:hAnsi="Calibri" w:eastAsia="Calibri" w:cs="Calibri"/>
                <w:b w:val="1"/>
                <w:bCs w:val="1"/>
              </w:rPr>
              <w:t>Technical failure while fetching the offer</w:t>
            </w:r>
          </w:p>
          <w:p w:rsidR="08E02BF5" w:rsidP="08E02BF5" w:rsidRDefault="08E02BF5" w14:noSpellErr="1" w14:paraId="2511BD62" w14:textId="77F64087">
            <w:pPr>
              <w:rPr>
                <w:rFonts w:ascii="Calibri" w:hAnsi="Calibri" w:eastAsia="Calibri" w:cs="Calibri"/>
              </w:rPr>
            </w:pPr>
          </w:p>
          <w:p w:rsidR="08E02BF5" w:rsidP="08E02BF5" w:rsidRDefault="08E02BF5" w14:paraId="7BBDBA28" w14:textId="567D5410">
            <w:pPr>
              <w:pStyle w:val="ListParagraph"/>
              <w:numPr>
                <w:ilvl w:val="0"/>
                <w:numId w:val="29"/>
              </w:numPr>
              <w:rPr>
                <w:rFonts w:ascii="Calibri" w:hAnsi="Calibri" w:eastAsia="Calibri" w:cs="Calibri"/>
              </w:rPr>
            </w:pPr>
            <w:r w:rsidRPr="08E02BF5" w:rsidR="08E02BF5">
              <w:rPr>
                <w:rFonts w:ascii="Calibri" w:hAnsi="Calibri" w:eastAsia="Calibri" w:cs="Calibri"/>
              </w:rPr>
              <w:t>Unable to fetch an offer from the offer table.</w:t>
            </w:r>
          </w:p>
          <w:p w:rsidR="08E02BF5" w:rsidP="08E02BF5" w:rsidRDefault="08E02BF5" w14:noSpellErr="1" w14:paraId="31972F11" w14:textId="3377C788">
            <w:pPr>
              <w:rPr>
                <w:rFonts w:ascii="Calibri" w:hAnsi="Calibri" w:eastAsia="Calibri" w:cs="Calibri"/>
              </w:rPr>
            </w:pPr>
          </w:p>
          <w:p w:rsidR="08E02BF5" w:rsidP="08E02BF5" w:rsidRDefault="08E02BF5" w14:paraId="6DBBDD0E" w14:textId="090DE923">
            <w:pPr>
              <w:rPr>
                <w:rFonts w:ascii="Calibri" w:hAnsi="Calibri" w:eastAsia="Calibri" w:cs="Calibri"/>
              </w:rPr>
            </w:pPr>
            <w:r w:rsidRPr="08E02BF5" w:rsidR="08E02BF5">
              <w:rPr>
                <w:rFonts w:ascii="Calibri" w:hAnsi="Calibri" w:eastAsia="Calibri" w:cs="Calibri"/>
                <w:b w:val="1"/>
                <w:bCs w:val="1"/>
              </w:rPr>
              <w:t>Solution:</w:t>
            </w:r>
          </w:p>
          <w:p w:rsidR="08E02BF5" w:rsidP="08E02BF5" w:rsidRDefault="08E02BF5" w14:paraId="4989E152" w14:textId="79F7146E">
            <w:pPr>
              <w:pStyle w:val="ListParagraph"/>
              <w:numPr>
                <w:ilvl w:val="0"/>
                <w:numId w:val="35"/>
              </w:numPr>
              <w:rPr>
                <w:rFonts w:ascii="Calibri" w:hAnsi="Calibri" w:eastAsia="Calibri" w:cs="Calibri"/>
              </w:rPr>
            </w:pPr>
            <w:r w:rsidRPr="08E02BF5" w:rsidR="08E02BF5">
              <w:rPr>
                <w:rFonts w:ascii="Calibri" w:hAnsi="Calibri" w:eastAsia="Calibri" w:cs="Calibri"/>
              </w:rPr>
              <w:t>Retrigger API 3 times and even then, fails, then we re-direct user a specific error page called try again page</w:t>
            </w:r>
          </w:p>
          <w:p w:rsidR="08E02BF5" w:rsidP="08E02BF5" w:rsidRDefault="08E02BF5" w14:paraId="4A70FB16" w14:textId="4A8D4184">
            <w:pPr>
              <w:pStyle w:val="ListParagraph"/>
              <w:numPr>
                <w:ilvl w:val="0"/>
                <w:numId w:val="35"/>
              </w:numPr>
              <w:rPr>
                <w:rFonts w:ascii="Calibri" w:hAnsi="Calibri" w:eastAsia="Calibri" w:cs="Calibri"/>
              </w:rPr>
            </w:pPr>
            <w:r w:rsidRPr="08E02BF5" w:rsidR="08E02BF5">
              <w:rPr>
                <w:rFonts w:ascii="Calibri" w:hAnsi="Calibri" w:eastAsia="Calibri" w:cs="Calibri"/>
              </w:rPr>
              <w:t xml:space="preserve">“Try Again” CTA should send the user to the </w:t>
            </w:r>
            <w:r w:rsidRPr="08E02BF5" w:rsidR="08E02BF5">
              <w:rPr>
                <w:rFonts w:ascii="Calibri" w:hAnsi="Calibri" w:eastAsia="Calibri" w:cs="Calibri"/>
              </w:rPr>
              <w:t>previous</w:t>
            </w:r>
            <w:r w:rsidRPr="08E02BF5" w:rsidR="08E02BF5">
              <w:rPr>
                <w:rFonts w:ascii="Calibri" w:hAnsi="Calibri" w:eastAsia="Calibri" w:cs="Calibri"/>
              </w:rPr>
              <w:t xml:space="preserve"> page.</w:t>
            </w:r>
          </w:p>
          <w:p w:rsidR="08E02BF5" w:rsidP="08E02BF5" w:rsidRDefault="08E02BF5" w14:noSpellErr="1" w14:paraId="627DBFB0" w14:textId="2ACCA29A">
            <w:pPr>
              <w:rPr>
                <w:rFonts w:ascii="Calibri" w:hAnsi="Calibri" w:eastAsia="Calibri" w:cs="Calibri"/>
              </w:rPr>
            </w:pPr>
          </w:p>
        </w:tc>
        <w:tc>
          <w:tcPr>
            <w:tcW w:w="4680" w:type="dxa"/>
            <w:tcMar>
              <w:left w:w="105" w:type="dxa"/>
              <w:right w:w="105" w:type="dxa"/>
            </w:tcMar>
          </w:tcPr>
          <w:p w:rsidR="08E02BF5" w:rsidP="08E02BF5" w:rsidRDefault="08E02BF5" w14:paraId="5D89E08A" w14:textId="2963BBE0">
            <w:pPr>
              <w:ind w:left="720"/>
              <w:rPr>
                <w:rFonts w:ascii="Calibri" w:hAnsi="Calibri" w:eastAsia="Calibri" w:cs="Calibri"/>
                <w:color w:val="FF0000"/>
              </w:rPr>
            </w:pPr>
            <w:r w:rsidR="08E02BF5">
              <w:drawing>
                <wp:inline wp14:editId="1A326B39" wp14:anchorId="0F653E4D">
                  <wp:extent cx="1809750" cy="3829050"/>
                  <wp:effectExtent l="0" t="0" r="0" b="0"/>
                  <wp:docPr id="2121896715" name="Picture 1968022785" title=""/>
                  <wp:cNvGraphicFramePr>
                    <a:graphicFrameLocks noChangeAspect="1"/>
                  </wp:cNvGraphicFramePr>
                  <a:graphic>
                    <a:graphicData uri="http://schemas.openxmlformats.org/drawingml/2006/picture">
                      <pic:pic>
                        <pic:nvPicPr>
                          <pic:cNvPr id="0" name="Picture 1968022785"/>
                          <pic:cNvPicPr/>
                        </pic:nvPicPr>
                        <pic:blipFill>
                          <a:blip r:embed="R05f3e5fa5bca4e5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1809750" cy="3829050"/>
                          </a:xfrm>
                          <a:prstGeom xmlns:a="http://schemas.openxmlformats.org/drawingml/2006/main" prst="rect">
                            <a:avLst xmlns:a="http://schemas.openxmlformats.org/drawingml/2006/main"/>
                          </a:prstGeom>
                        </pic:spPr>
                      </pic:pic>
                    </a:graphicData>
                  </a:graphic>
                </wp:inline>
              </w:drawing>
            </w:r>
          </w:p>
        </w:tc>
      </w:tr>
    </w:tbl>
    <w:p w:rsidR="325FA0D2" w:rsidP="5408B931" w:rsidRDefault="325FA0D2" w14:paraId="0A44EA79" w14:textId="4AB73F1E">
      <w:pPr>
        <w:pStyle w:val="Heading2"/>
        <w:keepNext w:val="1"/>
        <w:keepLines w:val="1"/>
      </w:pPr>
      <w:bookmarkStart w:name="_Toc1706159017" w:id="890143086"/>
      <w:r w:rsidR="489E7797">
        <w:rPr/>
        <w:t>Rekyc</w:t>
      </w:r>
      <w:r w:rsidR="489E7797">
        <w:rPr/>
        <w:t xml:space="preserve"> pending or </w:t>
      </w:r>
      <w:r w:rsidR="7047D8FF">
        <w:rPr/>
        <w:t>Partial KYC</w:t>
      </w:r>
      <w:r w:rsidR="0AB44921">
        <w:rPr/>
        <w:t xml:space="preserve"> customers</w:t>
      </w:r>
      <w:bookmarkEnd w:id="890143086"/>
    </w:p>
    <w:tbl>
      <w:tblPr>
        <w:tblStyle w:val="TableGrid"/>
        <w:tblW w:w="0" w:type="auto"/>
        <w:tblLayout w:type="fixed"/>
        <w:tblLook w:val="06A0" w:firstRow="1" w:lastRow="0" w:firstColumn="1" w:lastColumn="0" w:noHBand="1" w:noVBand="1"/>
      </w:tblPr>
      <w:tblGrid>
        <w:gridCol w:w="4680"/>
        <w:gridCol w:w="4680"/>
      </w:tblGrid>
      <w:tr w:rsidR="5408B931" w:rsidTr="2E5B6699" w14:paraId="42B4E3DB">
        <w:trPr>
          <w:trHeight w:val="300"/>
        </w:trPr>
        <w:tc>
          <w:tcPr>
            <w:tcW w:w="4680" w:type="dxa"/>
            <w:tcMar/>
          </w:tcPr>
          <w:p w:rsidR="54305783" w:rsidP="2E5B6699" w:rsidRDefault="54305783" w14:paraId="308EA429" w14:textId="3AE02551">
            <w:pPr>
              <w:pStyle w:val="Normal"/>
              <w:ind w:left="0"/>
              <w:rPr>
                <w:b w:val="0"/>
                <w:bCs w:val="0"/>
              </w:rPr>
            </w:pPr>
            <w:r w:rsidR="54305783">
              <w:rPr>
                <w:b w:val="0"/>
                <w:bCs w:val="0"/>
              </w:rPr>
              <w:t>Re-</w:t>
            </w:r>
            <w:r w:rsidR="54305783">
              <w:rPr>
                <w:b w:val="0"/>
                <w:bCs w:val="0"/>
              </w:rPr>
              <w:t>Kyc</w:t>
            </w:r>
            <w:r w:rsidR="54305783">
              <w:rPr>
                <w:b w:val="0"/>
                <w:bCs w:val="0"/>
              </w:rPr>
              <w:t xml:space="preserve"> pending or </w:t>
            </w:r>
            <w:r w:rsidR="19E316D4">
              <w:rPr>
                <w:b w:val="0"/>
                <w:bCs w:val="0"/>
              </w:rPr>
              <w:t>Partial KYC c</w:t>
            </w:r>
            <w:r w:rsidR="5C4D0CC1">
              <w:rPr>
                <w:b w:val="0"/>
                <w:bCs w:val="0"/>
              </w:rPr>
              <w:t>ustomer</w:t>
            </w:r>
            <w:r w:rsidR="2827AF13">
              <w:rPr>
                <w:b w:val="0"/>
                <w:bCs w:val="0"/>
              </w:rPr>
              <w:t>s</w:t>
            </w:r>
          </w:p>
          <w:p w:rsidR="2E5B6699" w:rsidP="2E5B6699" w:rsidRDefault="2E5B6699" w14:paraId="2B025FE1" w14:textId="3E579302">
            <w:pPr>
              <w:pStyle w:val="Normal"/>
              <w:ind w:left="0"/>
              <w:rPr>
                <w:b w:val="1"/>
                <w:bCs w:val="1"/>
              </w:rPr>
            </w:pPr>
          </w:p>
          <w:p w:rsidR="5408B931" w:rsidP="2E5B6699" w:rsidRDefault="5408B931" w14:paraId="7C6079BF" w14:textId="2E9492F2">
            <w:pPr>
              <w:pStyle w:val="Normal"/>
              <w:ind w:left="0"/>
            </w:pPr>
          </w:p>
        </w:tc>
        <w:tc>
          <w:tcPr>
            <w:tcW w:w="4680" w:type="dxa"/>
            <w:tcMar/>
          </w:tcPr>
          <w:p w:rsidR="5408B931" w:rsidP="2E5B6699" w:rsidRDefault="5408B931" w14:paraId="72A91818" w14:textId="132EFDA6">
            <w:pPr>
              <w:pStyle w:val="Normal"/>
              <w:suppressLineNumbers w:val="0"/>
              <w:bidi w:val="0"/>
              <w:spacing w:before="0" w:beforeAutospacing="off" w:after="0" w:afterAutospacing="off" w:line="279" w:lineRule="auto"/>
              <w:ind w:left="0" w:right="0"/>
              <w:jc w:val="left"/>
              <w:rPr>
                <w:color w:val="auto"/>
              </w:rPr>
            </w:pPr>
            <w:r w:rsidRPr="2E5B6699" w:rsidR="311F7E7E">
              <w:rPr>
                <w:color w:val="auto"/>
              </w:rPr>
              <w:t xml:space="preserve">As confirmed by Risk team, </w:t>
            </w:r>
          </w:p>
          <w:p w:rsidR="5408B931" w:rsidP="2E5B6699" w:rsidRDefault="5408B931" w14:paraId="547D35BE" w14:textId="2C51B33C">
            <w:pPr>
              <w:pStyle w:val="Normal"/>
              <w:suppressLineNumbers w:val="0"/>
              <w:bidi w:val="0"/>
              <w:spacing w:before="0" w:beforeAutospacing="off" w:after="0" w:afterAutospacing="off" w:line="279" w:lineRule="auto"/>
              <w:ind w:left="0" w:right="0"/>
              <w:jc w:val="left"/>
              <w:rPr>
                <w:color w:val="auto"/>
              </w:rPr>
            </w:pPr>
            <w:r w:rsidRPr="2E5B6699" w:rsidR="2827AF13">
              <w:rPr>
                <w:color w:val="auto"/>
              </w:rPr>
              <w:t xml:space="preserve">These customers will not be part of </w:t>
            </w:r>
            <w:r w:rsidRPr="2E5B6699" w:rsidR="6A0B4B5B">
              <w:rPr>
                <w:color w:val="auto"/>
              </w:rPr>
              <w:t>the pre</w:t>
            </w:r>
            <w:r w:rsidRPr="2E5B6699" w:rsidR="2827AF13">
              <w:rPr>
                <w:color w:val="auto"/>
              </w:rPr>
              <w:t>-approved offer base</w:t>
            </w:r>
            <w:r w:rsidRPr="2E5B6699" w:rsidR="772C37E7">
              <w:rPr>
                <w:color w:val="auto"/>
              </w:rPr>
              <w:t>.</w:t>
            </w:r>
          </w:p>
          <w:p w:rsidR="5408B931" w:rsidP="2E5B6699" w:rsidRDefault="5408B931" w14:paraId="4CC00DCF" w14:textId="151FFF9A">
            <w:pPr>
              <w:pStyle w:val="Normal"/>
              <w:suppressLineNumbers w:val="0"/>
              <w:bidi w:val="0"/>
              <w:spacing w:before="0" w:beforeAutospacing="off" w:after="0" w:afterAutospacing="off" w:line="279" w:lineRule="auto"/>
              <w:ind w:left="0" w:right="0"/>
              <w:jc w:val="left"/>
              <w:rPr>
                <w:color w:val="auto"/>
              </w:rPr>
            </w:pPr>
            <w:r w:rsidRPr="2E5B6699" w:rsidR="772C37E7">
              <w:rPr>
                <w:b w:val="1"/>
                <w:bCs w:val="1"/>
                <w:color w:val="auto"/>
              </w:rPr>
              <w:t xml:space="preserve">Note: </w:t>
            </w:r>
            <w:r w:rsidRPr="2E5B6699" w:rsidR="772C37E7">
              <w:rPr>
                <w:color w:val="auto"/>
              </w:rPr>
              <w:t>Customer with valid PA offer will only be allowed to avail the disbursement</w:t>
            </w:r>
          </w:p>
        </w:tc>
      </w:tr>
    </w:tbl>
    <w:p w:rsidR="4DD592D8" w:rsidP="5408B931" w:rsidRDefault="4DD592D8" w14:paraId="1E7F8659" w14:textId="794C98E1">
      <w:pPr>
        <w:pStyle w:val="Heading2"/>
        <w:keepNext w:val="1"/>
        <w:keepLines w:val="1"/>
      </w:pPr>
      <w:bookmarkStart w:name="_Toc2115767645" w:id="627456733"/>
      <w:r w:rsidR="4DD592D8">
        <w:rPr/>
        <w:t>NCIF Check</w:t>
      </w:r>
      <w:bookmarkEnd w:id="627456733"/>
    </w:p>
    <w:tbl>
      <w:tblPr>
        <w:tblStyle w:val="TableGrid"/>
        <w:tblW w:w="0" w:type="auto"/>
        <w:tblLayout w:type="fixed"/>
        <w:tblLook w:val="06A0" w:firstRow="1" w:lastRow="0" w:firstColumn="1" w:lastColumn="0" w:noHBand="1" w:noVBand="1"/>
      </w:tblPr>
      <w:tblGrid>
        <w:gridCol w:w="4680"/>
        <w:gridCol w:w="4680"/>
      </w:tblGrid>
      <w:tr w:rsidR="5408B931" w:rsidTr="2E5B6699" w14:paraId="6B902E26">
        <w:trPr>
          <w:trHeight w:val="300"/>
        </w:trPr>
        <w:tc>
          <w:tcPr>
            <w:tcW w:w="4680" w:type="dxa"/>
            <w:tcMar/>
          </w:tcPr>
          <w:p w:rsidR="720076DD" w:rsidP="5408B931" w:rsidRDefault="720076DD" w14:paraId="60B51E18" w14:textId="5A659D0A">
            <w:pPr>
              <w:pStyle w:val="Normal"/>
              <w:ind w:left="0"/>
              <w:rPr>
                <w:b w:val="1"/>
                <w:bCs w:val="1"/>
                <w:color w:val="auto"/>
              </w:rPr>
            </w:pPr>
            <w:r w:rsidRPr="5408B931" w:rsidR="720076DD">
              <w:rPr>
                <w:b w:val="1"/>
                <w:bCs w:val="1"/>
                <w:color w:val="auto"/>
              </w:rPr>
              <w:t>NCIF Check:</w:t>
            </w:r>
          </w:p>
          <w:p w:rsidR="458C42DE" w:rsidP="5408B931" w:rsidRDefault="458C42DE" w14:paraId="407D7385" w14:textId="3F66B97B">
            <w:pPr>
              <w:pStyle w:val="ListParagraph"/>
              <w:numPr>
                <w:ilvl w:val="0"/>
                <w:numId w:val="257"/>
              </w:numPr>
              <w:rPr>
                <w:color w:val="auto"/>
              </w:rPr>
            </w:pPr>
            <w:r w:rsidRPr="2E5B6699" w:rsidR="7DD2A330">
              <w:rPr>
                <w:color w:val="auto"/>
              </w:rPr>
              <w:t xml:space="preserve">NCIF database </w:t>
            </w:r>
            <w:r w:rsidRPr="2E5B6699" w:rsidR="7DD2A330">
              <w:rPr>
                <w:color w:val="auto"/>
              </w:rPr>
              <w:t>contains</w:t>
            </w:r>
            <w:r w:rsidRPr="2E5B6699" w:rsidR="7DD2A330">
              <w:rPr>
                <w:color w:val="auto"/>
              </w:rPr>
              <w:t xml:space="preserve"> RBI intentional defaulters list &amp; Terrorism list along with other negative customers</w:t>
            </w:r>
          </w:p>
          <w:p w:rsidR="33CA3DD9" w:rsidP="5408B931" w:rsidRDefault="33CA3DD9" w14:paraId="08B78262" w14:textId="1ACBAB8B">
            <w:pPr>
              <w:pStyle w:val="ListParagraph"/>
              <w:numPr>
                <w:ilvl w:val="0"/>
                <w:numId w:val="257"/>
              </w:numPr>
              <w:rPr>
                <w:color w:val="auto"/>
              </w:rPr>
            </w:pPr>
            <w:r w:rsidRPr="2E5B6699" w:rsidR="72237F10">
              <w:rPr>
                <w:color w:val="auto"/>
              </w:rPr>
              <w:t xml:space="preserve">Customers who have their PAN in NCIF database </w:t>
            </w:r>
            <w:r w:rsidRPr="2E5B6699" w:rsidR="13EA5333">
              <w:rPr>
                <w:color w:val="auto"/>
              </w:rPr>
              <w:t>get</w:t>
            </w:r>
            <w:r w:rsidRPr="2E5B6699" w:rsidR="72237F10">
              <w:rPr>
                <w:color w:val="auto"/>
              </w:rPr>
              <w:t xml:space="preserve"> rejected with a blocker screen.</w:t>
            </w:r>
          </w:p>
          <w:p w:rsidR="02C94719" w:rsidP="5408B931" w:rsidRDefault="02C94719" w14:paraId="279BD11D" w14:textId="19502DD5">
            <w:pPr>
              <w:pStyle w:val="ListParagraph"/>
              <w:numPr>
                <w:ilvl w:val="0"/>
                <w:numId w:val="257"/>
              </w:numPr>
              <w:rPr>
                <w:color w:val="auto"/>
              </w:rPr>
            </w:pPr>
            <w:r w:rsidRPr="2E5B6699" w:rsidR="4AF01952">
              <w:rPr>
                <w:color w:val="auto"/>
              </w:rPr>
              <w:t>The rest</w:t>
            </w:r>
            <w:r w:rsidRPr="2E5B6699" w:rsidR="72237F10">
              <w:rPr>
                <w:color w:val="auto"/>
              </w:rPr>
              <w:t xml:space="preserve"> of the customers </w:t>
            </w:r>
            <w:r w:rsidRPr="2E5B6699" w:rsidR="72237F10">
              <w:rPr>
                <w:color w:val="auto"/>
              </w:rPr>
              <w:t>proceed</w:t>
            </w:r>
            <w:r w:rsidRPr="2E5B6699" w:rsidR="72237F10">
              <w:rPr>
                <w:color w:val="auto"/>
              </w:rPr>
              <w:t xml:space="preserve"> with the journey.</w:t>
            </w:r>
          </w:p>
        </w:tc>
        <w:tc>
          <w:tcPr>
            <w:tcW w:w="4680" w:type="dxa"/>
            <w:tcMar/>
          </w:tcPr>
          <w:p w:rsidR="33CA3DD9" w:rsidP="2E5B6699" w:rsidRDefault="33CA3DD9" w14:paraId="51559C9F" w14:textId="664DF121">
            <w:pPr>
              <w:pStyle w:val="Normal"/>
              <w:ind w:left="720"/>
            </w:pPr>
            <w:r w:rsidR="1D505BEC">
              <w:drawing>
                <wp:inline wp14:editId="00B52F48" wp14:anchorId="2E11B318">
                  <wp:extent cx="1495425" cy="2828925"/>
                  <wp:effectExtent l="12700" t="12700" r="12700" b="12700"/>
                  <wp:docPr id="883353572" name="" title=""/>
                  <wp:cNvGraphicFramePr>
                    <a:graphicFrameLocks noChangeAspect="1"/>
                  </wp:cNvGraphicFramePr>
                  <a:graphic>
                    <a:graphicData uri="http://schemas.openxmlformats.org/drawingml/2006/picture">
                      <pic:pic>
                        <pic:nvPicPr>
                          <pic:cNvPr id="0" name=""/>
                          <pic:cNvPicPr/>
                        </pic:nvPicPr>
                        <pic:blipFill>
                          <a:blip r:embed="Rf8571c1e12ef4557">
                            <a:extLst>
                              <a:ext xmlns:a="http://schemas.openxmlformats.org/drawingml/2006/main" uri="{28A0092B-C50C-407E-A947-70E740481C1C}">
                                <a14:useLocalDpi val="0"/>
                              </a:ext>
                            </a:extLst>
                          </a:blip>
                          <a:stretch>
                            <a:fillRect/>
                          </a:stretch>
                        </pic:blipFill>
                        <pic:spPr>
                          <a:xfrm>
                            <a:off x="0" y="0"/>
                            <a:ext cx="1495425" cy="2828925"/>
                          </a:xfrm>
                          <a:prstGeom prst="rect">
                            <a:avLst/>
                          </a:prstGeom>
                          <a:ln w="12700">
                            <a:solidFill>
                              <a:schemeClr val="tx1"/>
                            </a:solidFill>
                            <a:prstDash val="solid"/>
                          </a:ln>
                        </pic:spPr>
                      </pic:pic>
                    </a:graphicData>
                  </a:graphic>
                </wp:inline>
              </w:drawing>
            </w:r>
          </w:p>
        </w:tc>
      </w:tr>
    </w:tbl>
    <w:p w:rsidR="152F2C93" w:rsidP="08E02BF5" w:rsidRDefault="152F2C93" w14:paraId="6D8FB415" w14:textId="73EF3CF8">
      <w:pPr>
        <w:pStyle w:val="Heading2"/>
        <w:keepNext w:val="1"/>
        <w:keepLines w:val="1"/>
      </w:pPr>
      <w:bookmarkStart w:name="_Toc920529591" w:id="1170464187"/>
      <w:r w:rsidR="449D21B3">
        <w:rPr/>
        <w:t xml:space="preserve">BCIF Email </w:t>
      </w:r>
      <w:r w:rsidR="33C656FE">
        <w:rPr/>
        <w:t>c</w:t>
      </w:r>
      <w:r w:rsidR="449D21B3">
        <w:rPr/>
        <w:t>heck</w:t>
      </w:r>
      <w:bookmarkEnd w:id="1170464187"/>
    </w:p>
    <w:tbl>
      <w:tblPr>
        <w:tblStyle w:val="TableGrid"/>
        <w:tblW w:w="0" w:type="auto"/>
        <w:tblBorders>
          <w:top w:val="single" w:color="auto" w:sz="6"/>
          <w:left w:val="single" w:color="auto" w:sz="6"/>
          <w:bottom w:val="single" w:color="auto" w:sz="6"/>
          <w:right w:val="single" w:color="auto" w:sz="6"/>
        </w:tblBorders>
        <w:tblLook w:val="06A0" w:firstRow="1" w:lastRow="0" w:firstColumn="1" w:lastColumn="0" w:noHBand="1" w:noVBand="1"/>
      </w:tblPr>
      <w:tblGrid>
        <w:gridCol w:w="4680"/>
        <w:gridCol w:w="4680"/>
      </w:tblGrid>
      <w:tr w:rsidR="08E02BF5" w:rsidTr="09E920BB" w14:paraId="390A7298">
        <w:trPr>
          <w:trHeight w:val="300"/>
        </w:trPr>
        <w:tc>
          <w:tcPr>
            <w:tcW w:w="4680" w:type="dxa"/>
            <w:tcMar>
              <w:left w:w="105" w:type="dxa"/>
              <w:right w:w="105" w:type="dxa"/>
            </w:tcMar>
          </w:tcPr>
          <w:p w:rsidR="08E02BF5" w:rsidP="09E920BB" w:rsidRDefault="08E02BF5" w14:paraId="44C2BCD1" w14:textId="2B1A6E86">
            <w:pPr>
              <w:pStyle w:val="Normal"/>
              <w:spacing w:line="279" w:lineRule="auto"/>
              <w:ind w:left="0"/>
              <w:rPr>
                <w:rFonts w:ascii="Calibri" w:hAnsi="Calibri" w:eastAsia="Calibri" w:cs="Calibri"/>
                <w:b w:val="0"/>
                <w:bCs w:val="0"/>
                <w:i w:val="0"/>
                <w:iCs w:val="0"/>
                <w:caps w:val="0"/>
                <w:smallCaps w:val="0"/>
                <w:color w:val="auto"/>
                <w:sz w:val="24"/>
                <w:szCs w:val="24"/>
                <w:lang w:val="en-US"/>
              </w:rPr>
            </w:pPr>
            <w:r w:rsidRPr="09E920BB" w:rsidR="4A010ECE">
              <w:rPr>
                <w:rFonts w:ascii="Calibri" w:hAnsi="Calibri" w:eastAsia="Calibri" w:cs="Calibri"/>
                <w:b w:val="1"/>
                <w:bCs w:val="1"/>
                <w:i w:val="0"/>
                <w:iCs w:val="0"/>
                <w:caps w:val="0"/>
                <w:smallCaps w:val="0"/>
                <w:color w:val="auto"/>
                <w:sz w:val="24"/>
                <w:szCs w:val="24"/>
                <w:lang w:val="en-US"/>
              </w:rPr>
              <w:t>BCIF Email not found:</w:t>
            </w:r>
          </w:p>
          <w:p w:rsidR="08E02BF5" w:rsidP="09E920BB" w:rsidRDefault="08E02BF5" w14:paraId="709B17EA" w14:textId="6913FA2B">
            <w:pPr>
              <w:pStyle w:val="Normal"/>
              <w:spacing w:line="279" w:lineRule="auto"/>
              <w:ind w:left="0"/>
              <w:rPr>
                <w:rFonts w:ascii="Calibri" w:hAnsi="Calibri" w:eastAsia="Calibri" w:cs="Calibri"/>
                <w:b w:val="0"/>
                <w:bCs w:val="0"/>
                <w:i w:val="0"/>
                <w:iCs w:val="0"/>
                <w:caps w:val="0"/>
                <w:smallCaps w:val="0"/>
                <w:color w:val="auto"/>
                <w:sz w:val="24"/>
                <w:szCs w:val="24"/>
                <w:lang w:val="en-US"/>
              </w:rPr>
            </w:pPr>
            <w:r w:rsidRPr="09E920BB" w:rsidR="4A010ECE">
              <w:rPr>
                <w:rFonts w:ascii="Calibri" w:hAnsi="Calibri" w:eastAsia="Calibri" w:cs="Calibri"/>
                <w:b w:val="0"/>
                <w:bCs w:val="0"/>
                <w:i w:val="0"/>
                <w:iCs w:val="0"/>
                <w:caps w:val="0"/>
                <w:smallCaps w:val="0"/>
                <w:color w:val="auto"/>
                <w:sz w:val="24"/>
                <w:szCs w:val="24"/>
                <w:lang w:val="en-US"/>
              </w:rPr>
              <w:t>BCIF Email is not found</w:t>
            </w:r>
          </w:p>
          <w:p w:rsidR="08E02BF5" w:rsidP="09E920BB" w:rsidRDefault="08E02BF5" w14:paraId="0A988D8F" w14:textId="4D40BEEA">
            <w:pPr>
              <w:pStyle w:val="Normal"/>
              <w:spacing w:line="279" w:lineRule="auto"/>
              <w:rPr>
                <w:rFonts w:ascii="Calibri" w:hAnsi="Calibri" w:eastAsia="Calibri" w:cs="Calibri"/>
                <w:b w:val="0"/>
                <w:bCs w:val="0"/>
                <w:i w:val="0"/>
                <w:iCs w:val="0"/>
                <w:caps w:val="0"/>
                <w:smallCaps w:val="0"/>
                <w:color w:val="auto"/>
                <w:sz w:val="24"/>
                <w:szCs w:val="24"/>
                <w:lang w:val="en-GB"/>
              </w:rPr>
            </w:pPr>
          </w:p>
          <w:p w:rsidR="08E02BF5" w:rsidP="09E920BB" w:rsidRDefault="08E02BF5" w14:paraId="7605868C" w14:textId="73A678E1">
            <w:pPr>
              <w:pStyle w:val="ListParagraph"/>
              <w:numPr>
                <w:ilvl w:val="0"/>
                <w:numId w:val="325"/>
              </w:numPr>
              <w:spacing w:line="279" w:lineRule="auto"/>
              <w:rPr>
                <w:rFonts w:ascii="Calibri" w:hAnsi="Calibri" w:eastAsia="Calibri" w:cs="Calibri"/>
                <w:b w:val="0"/>
                <w:bCs w:val="0"/>
                <w:i w:val="0"/>
                <w:iCs w:val="0"/>
                <w:caps w:val="0"/>
                <w:smallCaps w:val="0"/>
                <w:color w:val="auto"/>
                <w:sz w:val="24"/>
                <w:szCs w:val="24"/>
                <w:lang w:val="en-GB"/>
              </w:rPr>
            </w:pPr>
            <w:r w:rsidRPr="09E920BB" w:rsidR="4A010ECE">
              <w:rPr>
                <w:rFonts w:ascii="Calibri" w:hAnsi="Calibri" w:eastAsia="Calibri" w:cs="Calibri"/>
                <w:b w:val="0"/>
                <w:bCs w:val="0"/>
                <w:i w:val="0"/>
                <w:iCs w:val="0"/>
                <w:caps w:val="0"/>
                <w:smallCaps w:val="0"/>
                <w:color w:val="auto"/>
                <w:sz w:val="24"/>
                <w:szCs w:val="24"/>
                <w:lang w:val="en-GB"/>
              </w:rPr>
              <w:t>If customer’s Email address is not found in BCIF,</w:t>
            </w:r>
          </w:p>
          <w:p w:rsidR="08E02BF5" w:rsidP="09E920BB" w:rsidRDefault="08E02BF5" w14:paraId="4229E305" w14:textId="3FD7661B">
            <w:pPr>
              <w:pStyle w:val="ListParagraph"/>
              <w:numPr>
                <w:ilvl w:val="0"/>
                <w:numId w:val="325"/>
              </w:numPr>
              <w:spacing w:line="279" w:lineRule="auto"/>
              <w:rPr>
                <w:rFonts w:ascii="Calibri" w:hAnsi="Calibri" w:eastAsia="Calibri" w:cs="Calibri"/>
                <w:b w:val="0"/>
                <w:bCs w:val="0"/>
                <w:i w:val="0"/>
                <w:iCs w:val="0"/>
                <w:caps w:val="0"/>
                <w:smallCaps w:val="0"/>
                <w:color w:val="auto"/>
                <w:sz w:val="24"/>
                <w:szCs w:val="24"/>
                <w:lang w:val="en-GB"/>
              </w:rPr>
            </w:pPr>
            <w:r w:rsidRPr="09E920BB" w:rsidR="4A010ECE">
              <w:rPr>
                <w:rFonts w:ascii="Calibri" w:hAnsi="Calibri" w:eastAsia="Calibri" w:cs="Calibri"/>
                <w:b w:val="0"/>
                <w:bCs w:val="0"/>
                <w:i w:val="0"/>
                <w:iCs w:val="0"/>
                <w:caps w:val="0"/>
                <w:smallCaps w:val="0"/>
                <w:color w:val="auto"/>
                <w:sz w:val="24"/>
                <w:szCs w:val="24"/>
                <w:lang w:val="en-GB"/>
              </w:rPr>
              <w:t>Customer sees this screen</w:t>
            </w:r>
          </w:p>
          <w:p w:rsidR="08E02BF5" w:rsidP="09E920BB" w:rsidRDefault="08E02BF5" w14:paraId="537CE1B1" w14:textId="39E8429D">
            <w:pPr>
              <w:pStyle w:val="ListParagraph"/>
              <w:numPr>
                <w:ilvl w:val="0"/>
                <w:numId w:val="325"/>
              </w:numPr>
              <w:spacing w:line="279" w:lineRule="auto"/>
              <w:rPr>
                <w:rFonts w:ascii="Calibri" w:hAnsi="Calibri" w:eastAsia="Calibri" w:cs="Calibri"/>
                <w:b w:val="0"/>
                <w:bCs w:val="0"/>
                <w:i w:val="0"/>
                <w:iCs w:val="0"/>
                <w:caps w:val="0"/>
                <w:smallCaps w:val="0"/>
                <w:color w:val="auto"/>
                <w:sz w:val="24"/>
                <w:szCs w:val="24"/>
                <w:lang w:val="en-GB"/>
              </w:rPr>
            </w:pPr>
            <w:r w:rsidRPr="09E920BB" w:rsidR="4A010ECE">
              <w:rPr>
                <w:rFonts w:ascii="Calibri" w:hAnsi="Calibri" w:eastAsia="Calibri" w:cs="Calibri"/>
                <w:b w:val="0"/>
                <w:bCs w:val="0"/>
                <w:i w:val="0"/>
                <w:iCs w:val="0"/>
                <w:caps w:val="0"/>
                <w:smallCaps w:val="0"/>
                <w:color w:val="auto"/>
                <w:sz w:val="24"/>
                <w:szCs w:val="24"/>
                <w:lang w:val="en-GB"/>
              </w:rPr>
              <w:t xml:space="preserve">Customer can click on the link which takes them to </w:t>
            </w:r>
          </w:p>
          <w:p w:rsidR="08E02BF5" w:rsidP="09E920BB" w:rsidRDefault="08E02BF5" w14:paraId="5449B7CB" w14:textId="68C292F0">
            <w:pPr>
              <w:pStyle w:val="ListParagraph"/>
              <w:numPr>
                <w:ilvl w:val="1"/>
                <w:numId w:val="325"/>
              </w:numPr>
              <w:spacing w:line="279" w:lineRule="auto"/>
              <w:rPr>
                <w:rFonts w:ascii="Calibri" w:hAnsi="Calibri" w:eastAsia="Calibri" w:cs="Calibri"/>
                <w:b w:val="0"/>
                <w:bCs w:val="0"/>
                <w:i w:val="0"/>
                <w:iCs w:val="0"/>
                <w:caps w:val="0"/>
                <w:smallCaps w:val="0"/>
                <w:color w:val="auto"/>
                <w:sz w:val="24"/>
                <w:szCs w:val="24"/>
                <w:lang w:val="en-GB"/>
              </w:rPr>
            </w:pPr>
            <w:r w:rsidRPr="09E920BB" w:rsidR="4A010ECE">
              <w:rPr>
                <w:rFonts w:ascii="Calibri" w:hAnsi="Calibri" w:eastAsia="Calibri" w:cs="Calibri"/>
                <w:b w:val="0"/>
                <w:bCs w:val="0"/>
                <w:i w:val="0"/>
                <w:iCs w:val="0"/>
                <w:caps w:val="0"/>
                <w:smallCaps w:val="0"/>
                <w:color w:val="auto"/>
                <w:sz w:val="24"/>
                <w:szCs w:val="24"/>
                <w:lang w:val="en-GB"/>
              </w:rPr>
              <w:t>mobile banking [if App is installed]</w:t>
            </w:r>
          </w:p>
          <w:p w:rsidR="08E02BF5" w:rsidP="09E920BB" w:rsidRDefault="08E02BF5" w14:paraId="59D425B6" w14:textId="64EF63D5">
            <w:pPr>
              <w:pStyle w:val="ListParagraph"/>
              <w:numPr>
                <w:ilvl w:val="1"/>
                <w:numId w:val="325"/>
              </w:numPr>
              <w:spacing w:line="279" w:lineRule="auto"/>
              <w:rPr>
                <w:rFonts w:ascii="Calibri" w:hAnsi="Calibri" w:eastAsia="Calibri" w:cs="Calibri"/>
                <w:b w:val="0"/>
                <w:bCs w:val="0"/>
                <w:i w:val="0"/>
                <w:iCs w:val="0"/>
                <w:caps w:val="0"/>
                <w:smallCaps w:val="0"/>
                <w:color w:val="auto"/>
                <w:sz w:val="24"/>
                <w:szCs w:val="24"/>
                <w:lang w:val="en-GB"/>
              </w:rPr>
            </w:pPr>
            <w:r w:rsidRPr="09E920BB" w:rsidR="4A010ECE">
              <w:rPr>
                <w:rFonts w:ascii="Calibri" w:hAnsi="Calibri" w:eastAsia="Calibri" w:cs="Calibri"/>
                <w:b w:val="0"/>
                <w:bCs w:val="0"/>
                <w:i w:val="0"/>
                <w:iCs w:val="0"/>
                <w:caps w:val="0"/>
                <w:smallCaps w:val="0"/>
                <w:color w:val="auto"/>
                <w:sz w:val="24"/>
                <w:szCs w:val="24"/>
                <w:lang w:val="en-GB"/>
              </w:rPr>
              <w:t>Net-banking [if App is not installed]</w:t>
            </w:r>
          </w:p>
          <w:p w:rsidR="08E02BF5" w:rsidP="09E920BB" w:rsidRDefault="08E02BF5" w14:paraId="26D04B5D" w14:textId="56DB543F">
            <w:pPr>
              <w:pStyle w:val="ListParagraph"/>
              <w:numPr>
                <w:ilvl w:val="0"/>
                <w:numId w:val="325"/>
              </w:numPr>
              <w:spacing w:line="279" w:lineRule="auto"/>
              <w:rPr>
                <w:rFonts w:ascii="Calibri" w:hAnsi="Calibri" w:eastAsia="Calibri" w:cs="Calibri"/>
                <w:b w:val="0"/>
                <w:bCs w:val="0"/>
                <w:i w:val="0"/>
                <w:iCs w:val="0"/>
                <w:caps w:val="0"/>
                <w:smallCaps w:val="0"/>
                <w:color w:val="auto"/>
                <w:sz w:val="24"/>
                <w:szCs w:val="24"/>
                <w:lang w:val="en-GB"/>
              </w:rPr>
            </w:pPr>
            <w:r w:rsidRPr="09E920BB" w:rsidR="4A010ECE">
              <w:rPr>
                <w:rFonts w:ascii="Calibri" w:hAnsi="Calibri" w:eastAsia="Calibri" w:cs="Calibri"/>
                <w:b w:val="0"/>
                <w:bCs w:val="0"/>
                <w:i w:val="0"/>
                <w:iCs w:val="0"/>
                <w:caps w:val="0"/>
                <w:smallCaps w:val="0"/>
                <w:color w:val="auto"/>
                <w:sz w:val="24"/>
                <w:szCs w:val="24"/>
                <w:lang w:val="en-GB"/>
              </w:rPr>
              <w:t>Customer can update their Email and come back to the journey to resume their application</w:t>
            </w:r>
          </w:p>
          <w:p w:rsidR="08E02BF5" w:rsidP="09E920BB" w:rsidRDefault="08E02BF5" w14:paraId="3C79F751" w14:textId="55307552">
            <w:pPr>
              <w:pStyle w:val="ListParagraph"/>
              <w:numPr>
                <w:ilvl w:val="0"/>
                <w:numId w:val="325"/>
              </w:numPr>
              <w:spacing w:line="279" w:lineRule="auto"/>
              <w:rPr>
                <w:rFonts w:ascii="Calibri" w:hAnsi="Calibri" w:eastAsia="Calibri" w:cs="Calibri"/>
                <w:b w:val="0"/>
                <w:bCs w:val="0"/>
                <w:i w:val="0"/>
                <w:iCs w:val="0"/>
                <w:caps w:val="0"/>
                <w:smallCaps w:val="0"/>
                <w:color w:val="auto"/>
                <w:sz w:val="24"/>
                <w:szCs w:val="24"/>
                <w:lang w:val="en-GB"/>
              </w:rPr>
            </w:pPr>
            <w:r w:rsidRPr="09E920BB" w:rsidR="4A010ECE">
              <w:rPr>
                <w:rFonts w:ascii="Calibri" w:hAnsi="Calibri" w:eastAsia="Calibri" w:cs="Calibri"/>
                <w:b w:val="1"/>
                <w:bCs w:val="1"/>
                <w:i w:val="0"/>
                <w:iCs w:val="0"/>
                <w:caps w:val="0"/>
                <w:smallCaps w:val="0"/>
                <w:color w:val="auto"/>
                <w:sz w:val="24"/>
                <w:szCs w:val="24"/>
                <w:lang w:val="en-GB"/>
              </w:rPr>
              <w:t>By using this URL:</w:t>
            </w:r>
            <w:r>
              <w:br/>
            </w:r>
            <w:hyperlink r:id="Rd5838f13aa954c78">
              <w:r w:rsidRPr="09E920BB" w:rsidR="4A010ECE">
                <w:rPr>
                  <w:rStyle w:val="Hyperlink"/>
                  <w:rFonts w:ascii="Calibri" w:hAnsi="Calibri" w:eastAsia="Calibri" w:cs="Calibri"/>
                  <w:b w:val="0"/>
                  <w:bCs w:val="0"/>
                  <w:i w:val="0"/>
                  <w:iCs w:val="0"/>
                  <w:caps w:val="0"/>
                  <w:smallCaps w:val="0"/>
                  <w:sz w:val="24"/>
                  <w:szCs w:val="24"/>
                  <w:lang w:val="en-GB"/>
                </w:rPr>
                <w:t>https://onboarding.kotak.com/pl/resume-journey</w:t>
              </w:r>
            </w:hyperlink>
          </w:p>
          <w:p w:rsidR="08E02BF5" w:rsidP="09E920BB" w:rsidRDefault="08E02BF5" w14:paraId="7E6CEB6B" w14:textId="2E02A117">
            <w:pPr>
              <w:pStyle w:val="Normal"/>
              <w:spacing w:line="279" w:lineRule="auto"/>
              <w:rPr>
                <w:rFonts w:ascii="Calibri" w:hAnsi="Calibri" w:eastAsia="Calibri" w:cs="Calibri"/>
                <w:b w:val="0"/>
                <w:bCs w:val="0"/>
                <w:i w:val="0"/>
                <w:iCs w:val="0"/>
                <w:caps w:val="0"/>
                <w:smallCaps w:val="0"/>
                <w:color w:val="auto"/>
                <w:sz w:val="24"/>
                <w:szCs w:val="24"/>
                <w:lang w:val="en-US"/>
              </w:rPr>
            </w:pPr>
          </w:p>
        </w:tc>
        <w:tc>
          <w:tcPr>
            <w:tcW w:w="4680" w:type="dxa"/>
            <w:tcMar>
              <w:left w:w="105" w:type="dxa"/>
              <w:right w:w="105" w:type="dxa"/>
            </w:tcMar>
          </w:tcPr>
          <w:p w:rsidR="08E02BF5" w:rsidP="2E5B6699" w:rsidRDefault="08E02BF5" w14:paraId="339C4134" w14:textId="332E50E7">
            <w:pPr>
              <w:pStyle w:val="Normal"/>
              <w:spacing w:line="279" w:lineRule="auto"/>
              <w:ind w:left="720"/>
            </w:pPr>
            <w:r w:rsidR="3AEEEB47">
              <w:drawing>
                <wp:inline wp14:editId="5AF04B50" wp14:anchorId="4932FAAC">
                  <wp:extent cx="1714500" cy="2847975"/>
                  <wp:effectExtent l="0" t="0" r="0" b="0"/>
                  <wp:docPr id="908593774" name="" title=""/>
                  <wp:cNvGraphicFramePr>
                    <a:graphicFrameLocks noChangeAspect="1"/>
                  </wp:cNvGraphicFramePr>
                  <a:graphic>
                    <a:graphicData uri="http://schemas.openxmlformats.org/drawingml/2006/picture">
                      <pic:pic>
                        <pic:nvPicPr>
                          <pic:cNvPr id="0" name=""/>
                          <pic:cNvPicPr/>
                        </pic:nvPicPr>
                        <pic:blipFill>
                          <a:blip r:embed="Rca9ce64d6500418f">
                            <a:extLst>
                              <a:ext xmlns:a="http://schemas.openxmlformats.org/drawingml/2006/main" uri="{28A0092B-C50C-407E-A947-70E740481C1C}">
                                <a14:useLocalDpi val="0"/>
                              </a:ext>
                            </a:extLst>
                          </a:blip>
                          <a:stretch>
                            <a:fillRect/>
                          </a:stretch>
                        </pic:blipFill>
                        <pic:spPr>
                          <a:xfrm>
                            <a:off x="0" y="0"/>
                            <a:ext cx="1714500" cy="2847975"/>
                          </a:xfrm>
                          <a:prstGeom prst="rect">
                            <a:avLst/>
                          </a:prstGeom>
                        </pic:spPr>
                      </pic:pic>
                    </a:graphicData>
                  </a:graphic>
                </wp:inline>
              </w:drawing>
            </w:r>
            <w:r>
              <w:br/>
            </w:r>
          </w:p>
        </w:tc>
      </w:tr>
    </w:tbl>
    <w:p w:rsidR="56742AC0" w:rsidP="56742AC0" w:rsidRDefault="56742AC0" w14:paraId="0FA8AF6F" w14:textId="76291E34">
      <w:pPr>
        <w:pStyle w:val="Normal"/>
      </w:pPr>
    </w:p>
    <w:p w:rsidR="1B081AA4" w:rsidP="09E920BB" w:rsidRDefault="1B081AA4" w14:paraId="4A79C9CD" w14:textId="1B678CAA">
      <w:pPr>
        <w:pStyle w:val="Heading2"/>
        <w:keepNext w:val="1"/>
        <w:keepLines w:val="1"/>
      </w:pPr>
      <w:bookmarkStart w:name="_Toc1187443052" w:id="348369712"/>
      <w:r w:rsidR="1B081AA4">
        <w:rPr/>
        <w:t>BCIF Aadhaar check</w:t>
      </w:r>
      <w:bookmarkEnd w:id="348369712"/>
    </w:p>
    <w:tbl>
      <w:tblPr>
        <w:tblStyle w:val="TableGrid"/>
        <w:tblW w:w="0" w:type="auto"/>
        <w:tblBorders>
          <w:top w:val="single" w:color="auto" w:sz="6"/>
          <w:left w:val="single" w:color="auto" w:sz="6"/>
          <w:bottom w:val="single" w:color="auto" w:sz="6"/>
          <w:right w:val="single" w:color="auto" w:sz="6"/>
        </w:tblBorders>
        <w:tblLook w:val="06A0" w:firstRow="1" w:lastRow="0" w:firstColumn="1" w:lastColumn="0" w:noHBand="1" w:noVBand="1"/>
      </w:tblPr>
      <w:tblGrid>
        <w:gridCol w:w="4680"/>
        <w:gridCol w:w="4680"/>
      </w:tblGrid>
      <w:tr w:rsidR="09E920BB" w:rsidTr="09E920BB" w14:paraId="09AECE21">
        <w:trPr>
          <w:trHeight w:val="300"/>
        </w:trPr>
        <w:tc>
          <w:tcPr>
            <w:tcW w:w="4680" w:type="dxa"/>
            <w:tcMar>
              <w:left w:w="105" w:type="dxa"/>
              <w:right w:w="105" w:type="dxa"/>
            </w:tcMar>
          </w:tcPr>
          <w:p w:rsidR="09E920BB" w:rsidP="09E920BB" w:rsidRDefault="09E920BB" w14:paraId="7DD68431" w14:textId="5605A6DC">
            <w:pPr>
              <w:pStyle w:val="Normal"/>
              <w:spacing w:line="279" w:lineRule="auto"/>
              <w:ind w:left="0"/>
              <w:rPr>
                <w:rFonts w:ascii="Calibri" w:hAnsi="Calibri" w:eastAsia="Calibri" w:cs="Calibri"/>
                <w:b w:val="0"/>
                <w:bCs w:val="0"/>
                <w:i w:val="0"/>
                <w:iCs w:val="0"/>
                <w:caps w:val="0"/>
                <w:smallCaps w:val="0"/>
                <w:color w:val="auto"/>
                <w:sz w:val="24"/>
                <w:szCs w:val="24"/>
                <w:lang w:val="en-US"/>
              </w:rPr>
            </w:pPr>
            <w:r w:rsidRPr="09E920BB" w:rsidR="09E920BB">
              <w:rPr>
                <w:rFonts w:ascii="Calibri" w:hAnsi="Calibri" w:eastAsia="Calibri" w:cs="Calibri"/>
                <w:b w:val="1"/>
                <w:bCs w:val="1"/>
                <w:i w:val="0"/>
                <w:iCs w:val="0"/>
                <w:caps w:val="0"/>
                <w:smallCaps w:val="0"/>
                <w:color w:val="auto"/>
                <w:sz w:val="24"/>
                <w:szCs w:val="24"/>
                <w:lang w:val="en-US"/>
              </w:rPr>
              <w:t xml:space="preserve">BCIF </w:t>
            </w:r>
            <w:r w:rsidRPr="09E920BB" w:rsidR="4F97B81C">
              <w:rPr>
                <w:rFonts w:ascii="Calibri" w:hAnsi="Calibri" w:eastAsia="Calibri" w:cs="Calibri"/>
                <w:b w:val="1"/>
                <w:bCs w:val="1"/>
                <w:i w:val="0"/>
                <w:iCs w:val="0"/>
                <w:caps w:val="0"/>
                <w:smallCaps w:val="0"/>
                <w:color w:val="auto"/>
                <w:sz w:val="24"/>
                <w:szCs w:val="24"/>
                <w:lang w:val="en-US"/>
              </w:rPr>
              <w:t>Aadhaar</w:t>
            </w:r>
            <w:r w:rsidRPr="09E920BB" w:rsidR="09E920BB">
              <w:rPr>
                <w:rFonts w:ascii="Calibri" w:hAnsi="Calibri" w:eastAsia="Calibri" w:cs="Calibri"/>
                <w:b w:val="1"/>
                <w:bCs w:val="1"/>
                <w:i w:val="0"/>
                <w:iCs w:val="0"/>
                <w:caps w:val="0"/>
                <w:smallCaps w:val="0"/>
                <w:color w:val="auto"/>
                <w:sz w:val="24"/>
                <w:szCs w:val="24"/>
                <w:lang w:val="en-US"/>
              </w:rPr>
              <w:t xml:space="preserve"> not found:</w:t>
            </w:r>
          </w:p>
          <w:p w:rsidR="09E920BB" w:rsidP="09E920BB" w:rsidRDefault="09E920BB" w14:paraId="2C5AD4E5" w14:textId="165450F6">
            <w:pPr>
              <w:pStyle w:val="Normal"/>
              <w:spacing w:line="279" w:lineRule="auto"/>
              <w:ind w:left="0"/>
              <w:rPr>
                <w:rFonts w:ascii="Calibri" w:hAnsi="Calibri" w:eastAsia="Calibri" w:cs="Calibri"/>
                <w:b w:val="0"/>
                <w:bCs w:val="0"/>
                <w:i w:val="0"/>
                <w:iCs w:val="0"/>
                <w:caps w:val="0"/>
                <w:smallCaps w:val="0"/>
                <w:color w:val="auto"/>
                <w:sz w:val="24"/>
                <w:szCs w:val="24"/>
                <w:lang w:val="en-US"/>
              </w:rPr>
            </w:pPr>
            <w:r w:rsidRPr="09E920BB" w:rsidR="09E920BB">
              <w:rPr>
                <w:rFonts w:ascii="Calibri" w:hAnsi="Calibri" w:eastAsia="Calibri" w:cs="Calibri"/>
                <w:b w:val="0"/>
                <w:bCs w:val="0"/>
                <w:i w:val="0"/>
                <w:iCs w:val="0"/>
                <w:caps w:val="0"/>
                <w:smallCaps w:val="0"/>
                <w:color w:val="auto"/>
                <w:sz w:val="24"/>
                <w:szCs w:val="24"/>
                <w:lang w:val="en-US"/>
              </w:rPr>
              <w:t xml:space="preserve">BCIF </w:t>
            </w:r>
            <w:r w:rsidRPr="09E920BB" w:rsidR="3F45415A">
              <w:rPr>
                <w:rFonts w:ascii="Calibri" w:hAnsi="Calibri" w:eastAsia="Calibri" w:cs="Calibri"/>
                <w:b w:val="0"/>
                <w:bCs w:val="0"/>
                <w:i w:val="0"/>
                <w:iCs w:val="0"/>
                <w:caps w:val="0"/>
                <w:smallCaps w:val="0"/>
                <w:color w:val="auto"/>
                <w:sz w:val="24"/>
                <w:szCs w:val="24"/>
                <w:lang w:val="en-US"/>
              </w:rPr>
              <w:t>Aadhaar</w:t>
            </w:r>
            <w:r w:rsidRPr="09E920BB" w:rsidR="09E920BB">
              <w:rPr>
                <w:rFonts w:ascii="Calibri" w:hAnsi="Calibri" w:eastAsia="Calibri" w:cs="Calibri"/>
                <w:b w:val="0"/>
                <w:bCs w:val="0"/>
                <w:i w:val="0"/>
                <w:iCs w:val="0"/>
                <w:caps w:val="0"/>
                <w:smallCaps w:val="0"/>
                <w:color w:val="auto"/>
                <w:sz w:val="24"/>
                <w:szCs w:val="24"/>
                <w:lang w:val="en-US"/>
              </w:rPr>
              <w:t xml:space="preserve"> is not found</w:t>
            </w:r>
          </w:p>
          <w:p w:rsidR="09E920BB" w:rsidP="09E920BB" w:rsidRDefault="09E920BB" w14:paraId="027DB4C0" w14:textId="4D40BEEA">
            <w:pPr>
              <w:pStyle w:val="Normal"/>
              <w:spacing w:line="279" w:lineRule="auto"/>
              <w:rPr>
                <w:rFonts w:ascii="Calibri" w:hAnsi="Calibri" w:eastAsia="Calibri" w:cs="Calibri"/>
                <w:b w:val="0"/>
                <w:bCs w:val="0"/>
                <w:i w:val="0"/>
                <w:iCs w:val="0"/>
                <w:caps w:val="0"/>
                <w:smallCaps w:val="0"/>
                <w:color w:val="auto"/>
                <w:sz w:val="24"/>
                <w:szCs w:val="24"/>
                <w:lang w:val="en-GB"/>
              </w:rPr>
            </w:pPr>
          </w:p>
          <w:p w:rsidR="4CA857DC" w:rsidP="09E920BB" w:rsidRDefault="4CA857DC" w14:paraId="1A9509B4" w14:textId="69D67681">
            <w:pPr>
              <w:pStyle w:val="ListParagraph"/>
              <w:numPr>
                <w:ilvl w:val="0"/>
                <w:numId w:val="325"/>
              </w:numPr>
              <w:spacing w:line="279" w:lineRule="auto"/>
              <w:rPr>
                <w:rFonts w:ascii="Calibri" w:hAnsi="Calibri" w:eastAsia="Calibri" w:cs="Calibri"/>
                <w:b w:val="0"/>
                <w:bCs w:val="0"/>
                <w:i w:val="0"/>
                <w:iCs w:val="0"/>
                <w:caps w:val="0"/>
                <w:smallCaps w:val="0"/>
                <w:color w:val="auto"/>
                <w:sz w:val="24"/>
                <w:szCs w:val="24"/>
                <w:lang w:val="en-GB"/>
              </w:rPr>
            </w:pPr>
            <w:r w:rsidRPr="09E920BB" w:rsidR="4CA857DC">
              <w:rPr>
                <w:rFonts w:ascii="Calibri" w:hAnsi="Calibri" w:eastAsia="Calibri" w:cs="Calibri"/>
                <w:b w:val="0"/>
                <w:bCs w:val="0"/>
                <w:i w:val="0"/>
                <w:iCs w:val="0"/>
                <w:caps w:val="0"/>
                <w:smallCaps w:val="0"/>
                <w:color w:val="auto"/>
                <w:sz w:val="24"/>
                <w:szCs w:val="24"/>
                <w:lang w:val="en-GB"/>
              </w:rPr>
              <w:t>If customer’s Aadhaar is not found</w:t>
            </w:r>
            <w:r w:rsidRPr="09E920BB" w:rsidR="48643AA4">
              <w:rPr>
                <w:rFonts w:ascii="Calibri" w:hAnsi="Calibri" w:eastAsia="Calibri" w:cs="Calibri"/>
                <w:b w:val="0"/>
                <w:bCs w:val="0"/>
                <w:i w:val="0"/>
                <w:iCs w:val="0"/>
                <w:caps w:val="0"/>
                <w:smallCaps w:val="0"/>
                <w:color w:val="auto"/>
                <w:sz w:val="24"/>
                <w:szCs w:val="24"/>
                <w:lang w:val="en-GB"/>
              </w:rPr>
              <w:t>,</w:t>
            </w:r>
          </w:p>
          <w:p w:rsidR="48643AA4" w:rsidP="09E920BB" w:rsidRDefault="48643AA4" w14:paraId="2EA1C040" w14:textId="3FD7661B">
            <w:pPr>
              <w:pStyle w:val="ListParagraph"/>
              <w:numPr>
                <w:ilvl w:val="0"/>
                <w:numId w:val="325"/>
              </w:numPr>
              <w:spacing w:line="279" w:lineRule="auto"/>
              <w:rPr>
                <w:rFonts w:ascii="Calibri" w:hAnsi="Calibri" w:eastAsia="Calibri" w:cs="Calibri"/>
                <w:b w:val="0"/>
                <w:bCs w:val="0"/>
                <w:i w:val="0"/>
                <w:iCs w:val="0"/>
                <w:caps w:val="0"/>
                <w:smallCaps w:val="0"/>
                <w:color w:val="auto"/>
                <w:sz w:val="24"/>
                <w:szCs w:val="24"/>
                <w:lang w:val="en-GB"/>
              </w:rPr>
            </w:pPr>
            <w:r w:rsidRPr="09E920BB" w:rsidR="48643AA4">
              <w:rPr>
                <w:rFonts w:ascii="Calibri" w:hAnsi="Calibri" w:eastAsia="Calibri" w:cs="Calibri"/>
                <w:b w:val="0"/>
                <w:bCs w:val="0"/>
                <w:i w:val="0"/>
                <w:iCs w:val="0"/>
                <w:caps w:val="0"/>
                <w:smallCaps w:val="0"/>
                <w:color w:val="auto"/>
                <w:sz w:val="24"/>
                <w:szCs w:val="24"/>
                <w:lang w:val="en-GB"/>
              </w:rPr>
              <w:t>Customer sees this screen</w:t>
            </w:r>
          </w:p>
          <w:p w:rsidR="48643AA4" w:rsidP="09E920BB" w:rsidRDefault="48643AA4" w14:paraId="52241DE0" w14:textId="39E8429D">
            <w:pPr>
              <w:pStyle w:val="ListParagraph"/>
              <w:numPr>
                <w:ilvl w:val="0"/>
                <w:numId w:val="325"/>
              </w:numPr>
              <w:spacing w:line="279" w:lineRule="auto"/>
              <w:rPr>
                <w:rFonts w:ascii="Calibri" w:hAnsi="Calibri" w:eastAsia="Calibri" w:cs="Calibri"/>
                <w:b w:val="0"/>
                <w:bCs w:val="0"/>
                <w:i w:val="0"/>
                <w:iCs w:val="0"/>
                <w:caps w:val="0"/>
                <w:smallCaps w:val="0"/>
                <w:color w:val="auto"/>
                <w:sz w:val="24"/>
                <w:szCs w:val="24"/>
                <w:lang w:val="en-GB"/>
              </w:rPr>
            </w:pPr>
            <w:r w:rsidRPr="09E920BB" w:rsidR="48643AA4">
              <w:rPr>
                <w:rFonts w:ascii="Calibri" w:hAnsi="Calibri" w:eastAsia="Calibri" w:cs="Calibri"/>
                <w:b w:val="0"/>
                <w:bCs w:val="0"/>
                <w:i w:val="0"/>
                <w:iCs w:val="0"/>
                <w:caps w:val="0"/>
                <w:smallCaps w:val="0"/>
                <w:color w:val="auto"/>
                <w:sz w:val="24"/>
                <w:szCs w:val="24"/>
                <w:lang w:val="en-GB"/>
              </w:rPr>
              <w:t xml:space="preserve">Customer can click on the link which takes them to </w:t>
            </w:r>
          </w:p>
          <w:p w:rsidR="48643AA4" w:rsidP="09E920BB" w:rsidRDefault="48643AA4" w14:paraId="79C650DC" w14:textId="68C292F0">
            <w:pPr>
              <w:pStyle w:val="ListParagraph"/>
              <w:numPr>
                <w:ilvl w:val="1"/>
                <w:numId w:val="325"/>
              </w:numPr>
              <w:spacing w:line="279" w:lineRule="auto"/>
              <w:rPr>
                <w:rFonts w:ascii="Calibri" w:hAnsi="Calibri" w:eastAsia="Calibri" w:cs="Calibri"/>
                <w:b w:val="0"/>
                <w:bCs w:val="0"/>
                <w:i w:val="0"/>
                <w:iCs w:val="0"/>
                <w:caps w:val="0"/>
                <w:smallCaps w:val="0"/>
                <w:color w:val="auto"/>
                <w:sz w:val="24"/>
                <w:szCs w:val="24"/>
                <w:lang w:val="en-GB"/>
              </w:rPr>
            </w:pPr>
            <w:r w:rsidRPr="09E920BB" w:rsidR="48643AA4">
              <w:rPr>
                <w:rFonts w:ascii="Calibri" w:hAnsi="Calibri" w:eastAsia="Calibri" w:cs="Calibri"/>
                <w:b w:val="0"/>
                <w:bCs w:val="0"/>
                <w:i w:val="0"/>
                <w:iCs w:val="0"/>
                <w:caps w:val="0"/>
                <w:smallCaps w:val="0"/>
                <w:color w:val="auto"/>
                <w:sz w:val="24"/>
                <w:szCs w:val="24"/>
                <w:lang w:val="en-GB"/>
              </w:rPr>
              <w:t>mobile banking [if App is installed]</w:t>
            </w:r>
          </w:p>
          <w:p w:rsidR="48643AA4" w:rsidP="09E920BB" w:rsidRDefault="48643AA4" w14:paraId="2F86F8AE" w14:textId="64EF63D5">
            <w:pPr>
              <w:pStyle w:val="ListParagraph"/>
              <w:numPr>
                <w:ilvl w:val="1"/>
                <w:numId w:val="325"/>
              </w:numPr>
              <w:spacing w:line="279" w:lineRule="auto"/>
              <w:rPr>
                <w:rFonts w:ascii="Calibri" w:hAnsi="Calibri" w:eastAsia="Calibri" w:cs="Calibri"/>
                <w:b w:val="0"/>
                <w:bCs w:val="0"/>
                <w:i w:val="0"/>
                <w:iCs w:val="0"/>
                <w:caps w:val="0"/>
                <w:smallCaps w:val="0"/>
                <w:color w:val="auto"/>
                <w:sz w:val="24"/>
                <w:szCs w:val="24"/>
                <w:lang w:val="en-GB"/>
              </w:rPr>
            </w:pPr>
            <w:r w:rsidRPr="09E920BB" w:rsidR="48643AA4">
              <w:rPr>
                <w:rFonts w:ascii="Calibri" w:hAnsi="Calibri" w:eastAsia="Calibri" w:cs="Calibri"/>
                <w:b w:val="0"/>
                <w:bCs w:val="0"/>
                <w:i w:val="0"/>
                <w:iCs w:val="0"/>
                <w:caps w:val="0"/>
                <w:smallCaps w:val="0"/>
                <w:color w:val="auto"/>
                <w:sz w:val="24"/>
                <w:szCs w:val="24"/>
                <w:lang w:val="en-GB"/>
              </w:rPr>
              <w:t>Net-banking [if App is not installed]</w:t>
            </w:r>
          </w:p>
          <w:p w:rsidR="48643AA4" w:rsidP="09E920BB" w:rsidRDefault="48643AA4" w14:paraId="323F8E0C" w14:textId="50D08657">
            <w:pPr>
              <w:pStyle w:val="ListParagraph"/>
              <w:numPr>
                <w:ilvl w:val="0"/>
                <w:numId w:val="325"/>
              </w:numPr>
              <w:spacing w:line="279" w:lineRule="auto"/>
              <w:rPr>
                <w:rFonts w:ascii="Calibri" w:hAnsi="Calibri" w:eastAsia="Calibri" w:cs="Calibri"/>
                <w:b w:val="0"/>
                <w:bCs w:val="0"/>
                <w:i w:val="0"/>
                <w:iCs w:val="0"/>
                <w:caps w:val="0"/>
                <w:smallCaps w:val="0"/>
                <w:color w:val="auto"/>
                <w:sz w:val="24"/>
                <w:szCs w:val="24"/>
                <w:lang w:val="en-GB"/>
              </w:rPr>
            </w:pPr>
            <w:r w:rsidRPr="09E920BB" w:rsidR="48643AA4">
              <w:rPr>
                <w:rFonts w:ascii="Calibri" w:hAnsi="Calibri" w:eastAsia="Calibri" w:cs="Calibri"/>
                <w:b w:val="0"/>
                <w:bCs w:val="0"/>
                <w:i w:val="0"/>
                <w:iCs w:val="0"/>
                <w:caps w:val="0"/>
                <w:smallCaps w:val="0"/>
                <w:color w:val="auto"/>
                <w:sz w:val="24"/>
                <w:szCs w:val="24"/>
                <w:lang w:val="en-GB"/>
              </w:rPr>
              <w:t>Customer can update their Aadhaar and come back to the journey to resume their application</w:t>
            </w:r>
          </w:p>
          <w:p w:rsidR="48643AA4" w:rsidP="09E920BB" w:rsidRDefault="48643AA4" w14:paraId="11E9D2A7" w14:textId="55307552">
            <w:pPr>
              <w:pStyle w:val="ListParagraph"/>
              <w:numPr>
                <w:ilvl w:val="0"/>
                <w:numId w:val="325"/>
              </w:numPr>
              <w:spacing w:line="279" w:lineRule="auto"/>
              <w:rPr>
                <w:rFonts w:ascii="Calibri" w:hAnsi="Calibri" w:eastAsia="Calibri" w:cs="Calibri"/>
                <w:b w:val="0"/>
                <w:bCs w:val="0"/>
                <w:i w:val="0"/>
                <w:iCs w:val="0"/>
                <w:caps w:val="0"/>
                <w:smallCaps w:val="0"/>
                <w:color w:val="auto"/>
                <w:sz w:val="24"/>
                <w:szCs w:val="24"/>
                <w:lang w:val="en-GB"/>
              </w:rPr>
            </w:pPr>
            <w:r w:rsidRPr="09E920BB" w:rsidR="48643AA4">
              <w:rPr>
                <w:rFonts w:ascii="Calibri" w:hAnsi="Calibri" w:eastAsia="Calibri" w:cs="Calibri"/>
                <w:b w:val="1"/>
                <w:bCs w:val="1"/>
                <w:i w:val="0"/>
                <w:iCs w:val="0"/>
                <w:caps w:val="0"/>
                <w:smallCaps w:val="0"/>
                <w:color w:val="auto"/>
                <w:sz w:val="24"/>
                <w:szCs w:val="24"/>
                <w:lang w:val="en-GB"/>
              </w:rPr>
              <w:t>By using this URL:</w:t>
            </w:r>
            <w:r>
              <w:br/>
            </w:r>
            <w:hyperlink r:id="Rb9dae29da6ea4463">
              <w:r w:rsidRPr="09E920BB" w:rsidR="48643AA4">
                <w:rPr>
                  <w:rStyle w:val="Hyperlink"/>
                  <w:rFonts w:ascii="Calibri" w:hAnsi="Calibri" w:eastAsia="Calibri" w:cs="Calibri"/>
                  <w:b w:val="0"/>
                  <w:bCs w:val="0"/>
                  <w:i w:val="0"/>
                  <w:iCs w:val="0"/>
                  <w:caps w:val="0"/>
                  <w:smallCaps w:val="0"/>
                  <w:sz w:val="24"/>
                  <w:szCs w:val="24"/>
                  <w:lang w:val="en-GB"/>
                </w:rPr>
                <w:t>https://onboarding.kotak.com/pl/resume-journey</w:t>
              </w:r>
            </w:hyperlink>
          </w:p>
        </w:tc>
        <w:tc>
          <w:tcPr>
            <w:tcW w:w="4680" w:type="dxa"/>
            <w:tcMar>
              <w:left w:w="105" w:type="dxa"/>
              <w:right w:w="105" w:type="dxa"/>
            </w:tcMar>
          </w:tcPr>
          <w:p w:rsidR="48643AA4" w:rsidP="09E920BB" w:rsidRDefault="48643AA4" w14:paraId="54C49DCB" w14:textId="672875F9">
            <w:pPr>
              <w:pStyle w:val="Normal"/>
              <w:spacing w:line="279" w:lineRule="auto"/>
              <w:ind w:left="720"/>
            </w:pPr>
            <w:r w:rsidR="48643AA4">
              <w:drawing>
                <wp:inline wp14:editId="0ED4592E" wp14:anchorId="47E947F2">
                  <wp:extent cx="1800225" cy="2847975"/>
                  <wp:effectExtent l="0" t="0" r="0" b="0"/>
                  <wp:docPr id="718455319" name="" title=""/>
                  <wp:cNvGraphicFramePr>
                    <a:graphicFrameLocks noChangeAspect="1"/>
                  </wp:cNvGraphicFramePr>
                  <a:graphic>
                    <a:graphicData uri="http://schemas.openxmlformats.org/drawingml/2006/picture">
                      <pic:pic>
                        <pic:nvPicPr>
                          <pic:cNvPr id="0" name=""/>
                          <pic:cNvPicPr/>
                        </pic:nvPicPr>
                        <pic:blipFill>
                          <a:blip r:embed="Rc212ca21fe0e457f">
                            <a:extLst>
                              <a:ext xmlns:a="http://schemas.openxmlformats.org/drawingml/2006/main" uri="{28A0092B-C50C-407E-A947-70E740481C1C}">
                                <a14:useLocalDpi val="0"/>
                              </a:ext>
                            </a:extLst>
                          </a:blip>
                          <a:stretch>
                            <a:fillRect/>
                          </a:stretch>
                        </pic:blipFill>
                        <pic:spPr>
                          <a:xfrm>
                            <a:off x="0" y="0"/>
                            <a:ext cx="1800225" cy="2847975"/>
                          </a:xfrm>
                          <a:prstGeom prst="rect">
                            <a:avLst/>
                          </a:prstGeom>
                        </pic:spPr>
                      </pic:pic>
                    </a:graphicData>
                  </a:graphic>
                </wp:inline>
              </w:drawing>
            </w:r>
            <w:r>
              <w:br/>
            </w:r>
          </w:p>
        </w:tc>
      </w:tr>
    </w:tbl>
    <w:p w:rsidR="58EED391" w:rsidP="09E920BB" w:rsidRDefault="58EED391" w14:paraId="349A2E0C" w14:textId="5F017CC1">
      <w:pPr>
        <w:pStyle w:val="Heading2"/>
      </w:pPr>
      <w:bookmarkStart w:name="_Toc2093812829" w:id="1820100873"/>
      <w:r w:rsidR="58EED391">
        <w:rPr/>
        <w:t xml:space="preserve">BCIF </w:t>
      </w:r>
      <w:r w:rsidR="7C8CFB54">
        <w:rPr/>
        <w:t xml:space="preserve">PAN </w:t>
      </w:r>
      <w:r w:rsidR="58EED391">
        <w:rPr/>
        <w:t>check</w:t>
      </w:r>
      <w:bookmarkEnd w:id="1820100873"/>
    </w:p>
    <w:tbl>
      <w:tblPr>
        <w:tblStyle w:val="TableGrid"/>
        <w:tblW w:w="0" w:type="auto"/>
        <w:tblBorders>
          <w:top w:val="single" w:color="auto" w:sz="6"/>
          <w:left w:val="single" w:color="auto" w:sz="6"/>
          <w:bottom w:val="single" w:color="auto" w:sz="6"/>
          <w:right w:val="single" w:color="auto" w:sz="6"/>
        </w:tblBorders>
        <w:tblLook w:val="06A0" w:firstRow="1" w:lastRow="0" w:firstColumn="1" w:lastColumn="0" w:noHBand="1" w:noVBand="1"/>
      </w:tblPr>
      <w:tblGrid>
        <w:gridCol w:w="4680"/>
        <w:gridCol w:w="4680"/>
      </w:tblGrid>
      <w:tr w:rsidR="09E920BB" w:rsidTr="09E920BB" w14:paraId="11BDD0D0">
        <w:trPr>
          <w:trHeight w:val="300"/>
        </w:trPr>
        <w:tc>
          <w:tcPr>
            <w:tcW w:w="4680" w:type="dxa"/>
            <w:tcMar>
              <w:left w:w="105" w:type="dxa"/>
              <w:right w:w="105" w:type="dxa"/>
            </w:tcMar>
          </w:tcPr>
          <w:p w:rsidR="09E920BB" w:rsidP="09E920BB" w:rsidRDefault="09E920BB" w14:paraId="1F20A4F1" w14:textId="1BC28FD0">
            <w:pPr>
              <w:pStyle w:val="Normal"/>
              <w:spacing w:line="279" w:lineRule="auto"/>
              <w:ind w:left="0"/>
              <w:rPr>
                <w:rFonts w:ascii="Calibri" w:hAnsi="Calibri" w:eastAsia="Calibri" w:cs="Calibri"/>
                <w:b w:val="0"/>
                <w:bCs w:val="0"/>
                <w:i w:val="0"/>
                <w:iCs w:val="0"/>
                <w:caps w:val="0"/>
                <w:smallCaps w:val="0"/>
                <w:color w:val="auto"/>
                <w:sz w:val="24"/>
                <w:szCs w:val="24"/>
                <w:lang w:val="en-US"/>
              </w:rPr>
            </w:pPr>
            <w:r w:rsidRPr="09E920BB" w:rsidR="09E920BB">
              <w:rPr>
                <w:rFonts w:ascii="Calibri" w:hAnsi="Calibri" w:eastAsia="Calibri" w:cs="Calibri"/>
                <w:b w:val="1"/>
                <w:bCs w:val="1"/>
                <w:i w:val="0"/>
                <w:iCs w:val="0"/>
                <w:caps w:val="0"/>
                <w:smallCaps w:val="0"/>
                <w:color w:val="auto"/>
                <w:sz w:val="24"/>
                <w:szCs w:val="24"/>
                <w:lang w:val="en-US"/>
              </w:rPr>
              <w:t xml:space="preserve">BCIF </w:t>
            </w:r>
            <w:r w:rsidRPr="09E920BB" w:rsidR="154C649B">
              <w:rPr>
                <w:rFonts w:ascii="Calibri" w:hAnsi="Calibri" w:eastAsia="Calibri" w:cs="Calibri"/>
                <w:b w:val="1"/>
                <w:bCs w:val="1"/>
                <w:i w:val="0"/>
                <w:iCs w:val="0"/>
                <w:caps w:val="0"/>
                <w:smallCaps w:val="0"/>
                <w:color w:val="auto"/>
                <w:sz w:val="24"/>
                <w:szCs w:val="24"/>
                <w:lang w:val="en-US"/>
              </w:rPr>
              <w:t xml:space="preserve">PAN </w:t>
            </w:r>
            <w:r w:rsidRPr="09E920BB" w:rsidR="09E920BB">
              <w:rPr>
                <w:rFonts w:ascii="Calibri" w:hAnsi="Calibri" w:eastAsia="Calibri" w:cs="Calibri"/>
                <w:b w:val="1"/>
                <w:bCs w:val="1"/>
                <w:i w:val="0"/>
                <w:iCs w:val="0"/>
                <w:caps w:val="0"/>
                <w:smallCaps w:val="0"/>
                <w:color w:val="auto"/>
                <w:sz w:val="24"/>
                <w:szCs w:val="24"/>
                <w:lang w:val="en-US"/>
              </w:rPr>
              <w:t>not found:</w:t>
            </w:r>
          </w:p>
          <w:p w:rsidR="09E920BB" w:rsidP="09E920BB" w:rsidRDefault="09E920BB" w14:paraId="2FA81089" w14:textId="2AC345F7">
            <w:pPr>
              <w:pStyle w:val="Normal"/>
              <w:spacing w:line="279" w:lineRule="auto"/>
              <w:ind w:left="0"/>
              <w:rPr>
                <w:rFonts w:ascii="Calibri" w:hAnsi="Calibri" w:eastAsia="Calibri" w:cs="Calibri"/>
                <w:b w:val="0"/>
                <w:bCs w:val="0"/>
                <w:i w:val="0"/>
                <w:iCs w:val="0"/>
                <w:caps w:val="0"/>
                <w:smallCaps w:val="0"/>
                <w:color w:val="auto"/>
                <w:sz w:val="24"/>
                <w:szCs w:val="24"/>
                <w:lang w:val="en-US"/>
              </w:rPr>
            </w:pPr>
            <w:r w:rsidRPr="09E920BB" w:rsidR="09E920BB">
              <w:rPr>
                <w:rFonts w:ascii="Calibri" w:hAnsi="Calibri" w:eastAsia="Calibri" w:cs="Calibri"/>
                <w:b w:val="0"/>
                <w:bCs w:val="0"/>
                <w:i w:val="0"/>
                <w:iCs w:val="0"/>
                <w:caps w:val="0"/>
                <w:smallCaps w:val="0"/>
                <w:color w:val="auto"/>
                <w:sz w:val="24"/>
                <w:szCs w:val="24"/>
                <w:lang w:val="en-US"/>
              </w:rPr>
              <w:t xml:space="preserve">BCIF </w:t>
            </w:r>
            <w:r w:rsidRPr="09E920BB" w:rsidR="00C107E6">
              <w:rPr>
                <w:rFonts w:ascii="Calibri" w:hAnsi="Calibri" w:eastAsia="Calibri" w:cs="Calibri"/>
                <w:b w:val="0"/>
                <w:bCs w:val="0"/>
                <w:i w:val="0"/>
                <w:iCs w:val="0"/>
                <w:caps w:val="0"/>
                <w:smallCaps w:val="0"/>
                <w:color w:val="auto"/>
                <w:sz w:val="24"/>
                <w:szCs w:val="24"/>
                <w:lang w:val="en-US"/>
              </w:rPr>
              <w:t>PAN</w:t>
            </w:r>
            <w:r w:rsidRPr="09E920BB" w:rsidR="09E920BB">
              <w:rPr>
                <w:rFonts w:ascii="Calibri" w:hAnsi="Calibri" w:eastAsia="Calibri" w:cs="Calibri"/>
                <w:b w:val="0"/>
                <w:bCs w:val="0"/>
                <w:i w:val="0"/>
                <w:iCs w:val="0"/>
                <w:caps w:val="0"/>
                <w:smallCaps w:val="0"/>
                <w:color w:val="auto"/>
                <w:sz w:val="24"/>
                <w:szCs w:val="24"/>
                <w:lang w:val="en-US"/>
              </w:rPr>
              <w:t xml:space="preserve"> is not found</w:t>
            </w:r>
          </w:p>
          <w:p w:rsidR="09E920BB" w:rsidP="09E920BB" w:rsidRDefault="09E920BB" w14:paraId="415F1AE1" w14:textId="4D40BEEA">
            <w:pPr>
              <w:pStyle w:val="Normal"/>
              <w:spacing w:line="279" w:lineRule="auto"/>
              <w:rPr>
                <w:rFonts w:ascii="Calibri" w:hAnsi="Calibri" w:eastAsia="Calibri" w:cs="Calibri"/>
                <w:b w:val="0"/>
                <w:bCs w:val="0"/>
                <w:i w:val="0"/>
                <w:iCs w:val="0"/>
                <w:caps w:val="0"/>
                <w:smallCaps w:val="0"/>
                <w:color w:val="auto"/>
                <w:sz w:val="24"/>
                <w:szCs w:val="24"/>
                <w:lang w:val="en-GB"/>
              </w:rPr>
            </w:pPr>
          </w:p>
          <w:p w:rsidR="09E920BB" w:rsidP="09E920BB" w:rsidRDefault="09E920BB" w14:paraId="0EEA13B6" w14:textId="009A2179">
            <w:pPr>
              <w:pStyle w:val="ListParagraph"/>
              <w:numPr>
                <w:ilvl w:val="0"/>
                <w:numId w:val="326"/>
              </w:numPr>
              <w:spacing w:line="279" w:lineRule="auto"/>
              <w:rPr>
                <w:rFonts w:ascii="Calibri" w:hAnsi="Calibri" w:eastAsia="Calibri" w:cs="Calibri"/>
                <w:b w:val="0"/>
                <w:bCs w:val="0"/>
                <w:i w:val="0"/>
                <w:iCs w:val="0"/>
                <w:caps w:val="0"/>
                <w:smallCaps w:val="0"/>
                <w:color w:val="auto"/>
                <w:sz w:val="24"/>
                <w:szCs w:val="24"/>
                <w:lang w:val="en-GB"/>
              </w:rPr>
            </w:pPr>
            <w:r w:rsidRPr="09E920BB" w:rsidR="09E920BB">
              <w:rPr>
                <w:rFonts w:ascii="Calibri" w:hAnsi="Calibri" w:eastAsia="Calibri" w:cs="Calibri"/>
                <w:b w:val="0"/>
                <w:bCs w:val="0"/>
                <w:i w:val="0"/>
                <w:iCs w:val="0"/>
                <w:caps w:val="0"/>
                <w:smallCaps w:val="0"/>
                <w:color w:val="auto"/>
                <w:sz w:val="24"/>
                <w:szCs w:val="24"/>
                <w:lang w:val="en-GB"/>
              </w:rPr>
              <w:t xml:space="preserve">If customer’s </w:t>
            </w:r>
            <w:r w:rsidRPr="09E920BB" w:rsidR="280A4065">
              <w:rPr>
                <w:rFonts w:ascii="Calibri" w:hAnsi="Calibri" w:eastAsia="Calibri" w:cs="Calibri"/>
                <w:b w:val="0"/>
                <w:bCs w:val="0"/>
                <w:i w:val="0"/>
                <w:iCs w:val="0"/>
                <w:caps w:val="0"/>
                <w:smallCaps w:val="0"/>
                <w:color w:val="auto"/>
                <w:sz w:val="24"/>
                <w:szCs w:val="24"/>
                <w:lang w:val="en-GB"/>
              </w:rPr>
              <w:t xml:space="preserve">PAN </w:t>
            </w:r>
            <w:r w:rsidRPr="09E920BB" w:rsidR="09E920BB">
              <w:rPr>
                <w:rFonts w:ascii="Calibri" w:hAnsi="Calibri" w:eastAsia="Calibri" w:cs="Calibri"/>
                <w:b w:val="0"/>
                <w:bCs w:val="0"/>
                <w:i w:val="0"/>
                <w:iCs w:val="0"/>
                <w:caps w:val="0"/>
                <w:smallCaps w:val="0"/>
                <w:color w:val="auto"/>
                <w:sz w:val="24"/>
                <w:szCs w:val="24"/>
                <w:lang w:val="en-GB"/>
              </w:rPr>
              <w:t>is not found,</w:t>
            </w:r>
          </w:p>
          <w:p w:rsidR="09E920BB" w:rsidP="09E920BB" w:rsidRDefault="09E920BB" w14:paraId="737E9B0E" w14:textId="3FD7661B">
            <w:pPr>
              <w:pStyle w:val="ListParagraph"/>
              <w:numPr>
                <w:ilvl w:val="0"/>
                <w:numId w:val="326"/>
              </w:numPr>
              <w:spacing w:line="279" w:lineRule="auto"/>
              <w:rPr>
                <w:rFonts w:ascii="Calibri" w:hAnsi="Calibri" w:eastAsia="Calibri" w:cs="Calibri"/>
                <w:b w:val="0"/>
                <w:bCs w:val="0"/>
                <w:i w:val="0"/>
                <w:iCs w:val="0"/>
                <w:caps w:val="0"/>
                <w:smallCaps w:val="0"/>
                <w:color w:val="auto"/>
                <w:sz w:val="24"/>
                <w:szCs w:val="24"/>
                <w:lang w:val="en-GB"/>
              </w:rPr>
            </w:pPr>
            <w:r w:rsidRPr="09E920BB" w:rsidR="09E920BB">
              <w:rPr>
                <w:rFonts w:ascii="Calibri" w:hAnsi="Calibri" w:eastAsia="Calibri" w:cs="Calibri"/>
                <w:b w:val="0"/>
                <w:bCs w:val="0"/>
                <w:i w:val="0"/>
                <w:iCs w:val="0"/>
                <w:caps w:val="0"/>
                <w:smallCaps w:val="0"/>
                <w:color w:val="auto"/>
                <w:sz w:val="24"/>
                <w:szCs w:val="24"/>
                <w:lang w:val="en-GB"/>
              </w:rPr>
              <w:t>Customer sees this screen</w:t>
            </w:r>
          </w:p>
          <w:p w:rsidR="09E920BB" w:rsidP="09E920BB" w:rsidRDefault="09E920BB" w14:paraId="55EDDF4A" w14:textId="08E34B72">
            <w:pPr>
              <w:pStyle w:val="ListParagraph"/>
              <w:numPr>
                <w:ilvl w:val="0"/>
                <w:numId w:val="326"/>
              </w:numPr>
              <w:spacing w:line="279" w:lineRule="auto"/>
              <w:rPr>
                <w:rFonts w:ascii="Calibri" w:hAnsi="Calibri" w:eastAsia="Calibri" w:cs="Calibri"/>
                <w:b w:val="0"/>
                <w:bCs w:val="0"/>
                <w:i w:val="0"/>
                <w:iCs w:val="0"/>
                <w:caps w:val="0"/>
                <w:smallCaps w:val="0"/>
                <w:color w:val="auto"/>
                <w:sz w:val="24"/>
                <w:szCs w:val="24"/>
                <w:lang w:val="en-GB"/>
              </w:rPr>
            </w:pPr>
            <w:r w:rsidRPr="09E920BB" w:rsidR="09E920BB">
              <w:rPr>
                <w:rFonts w:ascii="Calibri" w:hAnsi="Calibri" w:eastAsia="Calibri" w:cs="Calibri"/>
                <w:b w:val="0"/>
                <w:bCs w:val="0"/>
                <w:i w:val="0"/>
                <w:iCs w:val="0"/>
                <w:caps w:val="0"/>
                <w:smallCaps w:val="0"/>
                <w:color w:val="auto"/>
                <w:sz w:val="24"/>
                <w:szCs w:val="24"/>
                <w:lang w:val="en-GB"/>
              </w:rPr>
              <w:t>Customer can click on the link which takes them to</w:t>
            </w:r>
          </w:p>
          <w:p w:rsidR="09E920BB" w:rsidP="09E920BB" w:rsidRDefault="09E920BB" w14:paraId="508B0707" w14:textId="68C292F0">
            <w:pPr>
              <w:pStyle w:val="ListParagraph"/>
              <w:numPr>
                <w:ilvl w:val="1"/>
                <w:numId w:val="326"/>
              </w:numPr>
              <w:spacing w:line="279" w:lineRule="auto"/>
              <w:rPr>
                <w:rFonts w:ascii="Calibri" w:hAnsi="Calibri" w:eastAsia="Calibri" w:cs="Calibri"/>
                <w:b w:val="0"/>
                <w:bCs w:val="0"/>
                <w:i w:val="0"/>
                <w:iCs w:val="0"/>
                <w:caps w:val="0"/>
                <w:smallCaps w:val="0"/>
                <w:color w:val="auto"/>
                <w:sz w:val="24"/>
                <w:szCs w:val="24"/>
                <w:lang w:val="en-GB"/>
              </w:rPr>
            </w:pPr>
            <w:r w:rsidRPr="09E920BB" w:rsidR="09E920BB">
              <w:rPr>
                <w:rFonts w:ascii="Calibri" w:hAnsi="Calibri" w:eastAsia="Calibri" w:cs="Calibri"/>
                <w:b w:val="0"/>
                <w:bCs w:val="0"/>
                <w:i w:val="0"/>
                <w:iCs w:val="0"/>
                <w:caps w:val="0"/>
                <w:smallCaps w:val="0"/>
                <w:color w:val="auto"/>
                <w:sz w:val="24"/>
                <w:szCs w:val="24"/>
                <w:lang w:val="en-GB"/>
              </w:rPr>
              <w:t>mobile banking [if App is installed]</w:t>
            </w:r>
          </w:p>
          <w:p w:rsidR="09E920BB" w:rsidP="09E920BB" w:rsidRDefault="09E920BB" w14:paraId="1FC3CCCA" w14:textId="64EF63D5">
            <w:pPr>
              <w:pStyle w:val="ListParagraph"/>
              <w:numPr>
                <w:ilvl w:val="1"/>
                <w:numId w:val="326"/>
              </w:numPr>
              <w:spacing w:line="279" w:lineRule="auto"/>
              <w:rPr>
                <w:rFonts w:ascii="Calibri" w:hAnsi="Calibri" w:eastAsia="Calibri" w:cs="Calibri"/>
                <w:b w:val="0"/>
                <w:bCs w:val="0"/>
                <w:i w:val="0"/>
                <w:iCs w:val="0"/>
                <w:caps w:val="0"/>
                <w:smallCaps w:val="0"/>
                <w:color w:val="auto"/>
                <w:sz w:val="24"/>
                <w:szCs w:val="24"/>
                <w:lang w:val="en-GB"/>
              </w:rPr>
            </w:pPr>
            <w:r w:rsidRPr="09E920BB" w:rsidR="09E920BB">
              <w:rPr>
                <w:rFonts w:ascii="Calibri" w:hAnsi="Calibri" w:eastAsia="Calibri" w:cs="Calibri"/>
                <w:b w:val="0"/>
                <w:bCs w:val="0"/>
                <w:i w:val="0"/>
                <w:iCs w:val="0"/>
                <w:caps w:val="0"/>
                <w:smallCaps w:val="0"/>
                <w:color w:val="auto"/>
                <w:sz w:val="24"/>
                <w:szCs w:val="24"/>
                <w:lang w:val="en-GB"/>
              </w:rPr>
              <w:t>Net-banking [if App is not installed]</w:t>
            </w:r>
          </w:p>
          <w:p w:rsidR="09E920BB" w:rsidP="09E920BB" w:rsidRDefault="09E920BB" w14:paraId="6D54E99F" w14:textId="62500C59">
            <w:pPr>
              <w:pStyle w:val="ListParagraph"/>
              <w:numPr>
                <w:ilvl w:val="0"/>
                <w:numId w:val="326"/>
              </w:numPr>
              <w:spacing w:line="279" w:lineRule="auto"/>
              <w:rPr>
                <w:rFonts w:ascii="Calibri" w:hAnsi="Calibri" w:eastAsia="Calibri" w:cs="Calibri"/>
                <w:b w:val="0"/>
                <w:bCs w:val="0"/>
                <w:i w:val="0"/>
                <w:iCs w:val="0"/>
                <w:caps w:val="0"/>
                <w:smallCaps w:val="0"/>
                <w:color w:val="auto"/>
                <w:sz w:val="24"/>
                <w:szCs w:val="24"/>
                <w:lang w:val="en-GB"/>
              </w:rPr>
            </w:pPr>
            <w:r w:rsidRPr="09E920BB" w:rsidR="09E920BB">
              <w:rPr>
                <w:rFonts w:ascii="Calibri" w:hAnsi="Calibri" w:eastAsia="Calibri" w:cs="Calibri"/>
                <w:b w:val="0"/>
                <w:bCs w:val="0"/>
                <w:i w:val="0"/>
                <w:iCs w:val="0"/>
                <w:caps w:val="0"/>
                <w:smallCaps w:val="0"/>
                <w:color w:val="auto"/>
                <w:sz w:val="24"/>
                <w:szCs w:val="24"/>
                <w:lang w:val="en-GB"/>
              </w:rPr>
              <w:t xml:space="preserve">Customer can update their </w:t>
            </w:r>
            <w:r w:rsidRPr="09E920BB" w:rsidR="123F3A48">
              <w:rPr>
                <w:rFonts w:ascii="Calibri" w:hAnsi="Calibri" w:eastAsia="Calibri" w:cs="Calibri"/>
                <w:b w:val="0"/>
                <w:bCs w:val="0"/>
                <w:i w:val="0"/>
                <w:iCs w:val="0"/>
                <w:caps w:val="0"/>
                <w:smallCaps w:val="0"/>
                <w:color w:val="auto"/>
                <w:sz w:val="24"/>
                <w:szCs w:val="24"/>
                <w:lang w:val="en-GB"/>
              </w:rPr>
              <w:t xml:space="preserve">PAN </w:t>
            </w:r>
            <w:r w:rsidRPr="09E920BB" w:rsidR="09E920BB">
              <w:rPr>
                <w:rFonts w:ascii="Calibri" w:hAnsi="Calibri" w:eastAsia="Calibri" w:cs="Calibri"/>
                <w:b w:val="0"/>
                <w:bCs w:val="0"/>
                <w:i w:val="0"/>
                <w:iCs w:val="0"/>
                <w:caps w:val="0"/>
                <w:smallCaps w:val="0"/>
                <w:color w:val="auto"/>
                <w:sz w:val="24"/>
                <w:szCs w:val="24"/>
                <w:lang w:val="en-GB"/>
              </w:rPr>
              <w:t>and come back to the journey to resume their application</w:t>
            </w:r>
          </w:p>
          <w:p w:rsidR="09E920BB" w:rsidP="09E920BB" w:rsidRDefault="09E920BB" w14:paraId="6884EB48" w14:textId="55307552">
            <w:pPr>
              <w:pStyle w:val="ListParagraph"/>
              <w:numPr>
                <w:ilvl w:val="0"/>
                <w:numId w:val="326"/>
              </w:numPr>
              <w:spacing w:line="279" w:lineRule="auto"/>
              <w:rPr>
                <w:rFonts w:ascii="Calibri" w:hAnsi="Calibri" w:eastAsia="Calibri" w:cs="Calibri"/>
                <w:b w:val="0"/>
                <w:bCs w:val="0"/>
                <w:i w:val="0"/>
                <w:iCs w:val="0"/>
                <w:caps w:val="0"/>
                <w:smallCaps w:val="0"/>
                <w:color w:val="auto"/>
                <w:sz w:val="24"/>
                <w:szCs w:val="24"/>
                <w:lang w:val="en-GB"/>
              </w:rPr>
            </w:pPr>
            <w:r w:rsidRPr="09E920BB" w:rsidR="09E920BB">
              <w:rPr>
                <w:rFonts w:ascii="Calibri" w:hAnsi="Calibri" w:eastAsia="Calibri" w:cs="Calibri"/>
                <w:b w:val="1"/>
                <w:bCs w:val="1"/>
                <w:i w:val="0"/>
                <w:iCs w:val="0"/>
                <w:caps w:val="0"/>
                <w:smallCaps w:val="0"/>
                <w:color w:val="auto"/>
                <w:sz w:val="24"/>
                <w:szCs w:val="24"/>
                <w:lang w:val="en-GB"/>
              </w:rPr>
              <w:t>By using this URL:</w:t>
            </w:r>
            <w:r>
              <w:br/>
            </w:r>
            <w:hyperlink r:id="Rce328e901b164731">
              <w:r w:rsidRPr="09E920BB" w:rsidR="09E920BB">
                <w:rPr>
                  <w:rStyle w:val="Hyperlink"/>
                  <w:rFonts w:ascii="Calibri" w:hAnsi="Calibri" w:eastAsia="Calibri" w:cs="Calibri"/>
                  <w:b w:val="0"/>
                  <w:bCs w:val="0"/>
                  <w:i w:val="0"/>
                  <w:iCs w:val="0"/>
                  <w:caps w:val="0"/>
                  <w:smallCaps w:val="0"/>
                  <w:sz w:val="24"/>
                  <w:szCs w:val="24"/>
                  <w:lang w:val="en-GB"/>
                </w:rPr>
                <w:t>https://onboarding.kotak.com/pl/resume-journey</w:t>
              </w:r>
            </w:hyperlink>
          </w:p>
        </w:tc>
        <w:tc>
          <w:tcPr>
            <w:tcW w:w="4680" w:type="dxa"/>
            <w:tcMar>
              <w:left w:w="105" w:type="dxa"/>
              <w:right w:w="105" w:type="dxa"/>
            </w:tcMar>
          </w:tcPr>
          <w:p w:rsidR="2C1C73EE" w:rsidP="09E920BB" w:rsidRDefault="2C1C73EE" w14:paraId="4FFEFBDD" w14:textId="4BA65320">
            <w:pPr>
              <w:pStyle w:val="Normal"/>
              <w:spacing w:line="279" w:lineRule="auto"/>
              <w:ind w:left="720"/>
            </w:pPr>
            <w:r w:rsidR="2C1C73EE">
              <w:drawing>
                <wp:inline wp14:editId="7B01B532" wp14:anchorId="287A0FA5">
                  <wp:extent cx="1800225" cy="2847975"/>
                  <wp:effectExtent l="0" t="0" r="0" b="0"/>
                  <wp:docPr id="2065286297" name="" title=""/>
                  <wp:cNvGraphicFramePr>
                    <a:graphicFrameLocks noChangeAspect="1"/>
                  </wp:cNvGraphicFramePr>
                  <a:graphic>
                    <a:graphicData uri="http://schemas.openxmlformats.org/drawingml/2006/picture">
                      <pic:pic>
                        <pic:nvPicPr>
                          <pic:cNvPr id="0" name=""/>
                          <pic:cNvPicPr/>
                        </pic:nvPicPr>
                        <pic:blipFill>
                          <a:blip r:embed="R7776040c122e4024">
                            <a:extLst>
                              <a:ext xmlns:a="http://schemas.openxmlformats.org/drawingml/2006/main" uri="{28A0092B-C50C-407E-A947-70E740481C1C}">
                                <a14:useLocalDpi val="0"/>
                              </a:ext>
                            </a:extLst>
                          </a:blip>
                          <a:stretch>
                            <a:fillRect/>
                          </a:stretch>
                        </pic:blipFill>
                        <pic:spPr>
                          <a:xfrm>
                            <a:off x="0" y="0"/>
                            <a:ext cx="1800225" cy="2847975"/>
                          </a:xfrm>
                          <a:prstGeom prst="rect">
                            <a:avLst/>
                          </a:prstGeom>
                        </pic:spPr>
                      </pic:pic>
                    </a:graphicData>
                  </a:graphic>
                </wp:inline>
              </w:drawing>
            </w:r>
            <w:r>
              <w:br/>
            </w:r>
          </w:p>
        </w:tc>
      </w:tr>
    </w:tbl>
    <w:p w:rsidR="09E920BB" w:rsidP="09E920BB" w:rsidRDefault="09E920BB" w14:paraId="5FE0FF35" w14:textId="4552B074">
      <w:pPr>
        <w:pStyle w:val="Normal"/>
      </w:pPr>
    </w:p>
    <w:p w:rsidR="290DD3F3" w:rsidP="09E920BB" w:rsidRDefault="290DD3F3" w14:paraId="3EA4AC71" w14:textId="5179B555">
      <w:pPr>
        <w:pStyle w:val="Heading2"/>
        <w:keepNext w:val="1"/>
        <w:keepLines w:val="1"/>
        <w:spacing w:before="160" w:after="80" w:line="279" w:lineRule="auto"/>
        <w:rPr>
          <w:rFonts w:ascii="Aptos Display" w:hAnsi="Aptos Display" w:eastAsia="Aptos Display" w:cs="Aptos Display"/>
          <w:b w:val="0"/>
          <w:bCs w:val="0"/>
          <w:i w:val="0"/>
          <w:iCs w:val="0"/>
          <w:caps w:val="0"/>
          <w:smallCaps w:val="0"/>
          <w:noProof w:val="0"/>
          <w:color w:val="0F4761" w:themeColor="accent1" w:themeTint="FF" w:themeShade="BF"/>
          <w:sz w:val="32"/>
          <w:szCs w:val="32"/>
          <w:lang w:val="en-US"/>
        </w:rPr>
      </w:pPr>
      <w:bookmarkStart w:name="_Toc1620442336" w:id="1288429184"/>
      <w:r w:rsidRPr="09E920BB" w:rsidR="290DD3F3">
        <w:rPr>
          <w:rFonts w:ascii="Aptos Display" w:hAnsi="Aptos Display" w:eastAsia="Aptos Display" w:cs="Aptos Display"/>
          <w:b w:val="0"/>
          <w:bCs w:val="0"/>
          <w:i w:val="0"/>
          <w:iCs w:val="0"/>
          <w:caps w:val="0"/>
          <w:smallCaps w:val="0"/>
          <w:noProof w:val="0"/>
          <w:color w:val="0F4761" w:themeColor="accent1" w:themeTint="FF" w:themeShade="BF"/>
          <w:sz w:val="32"/>
          <w:szCs w:val="32"/>
          <w:lang w:val="en-US"/>
        </w:rPr>
        <w:t>No offer Page</w:t>
      </w:r>
      <w:bookmarkEnd w:id="1288429184"/>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4680"/>
        <w:gridCol w:w="4680"/>
      </w:tblGrid>
      <w:tr w:rsidR="2E5B6699" w:rsidTr="2E5B6699" w14:paraId="21CC2913">
        <w:trPr>
          <w:trHeight w:val="300"/>
        </w:trPr>
        <w:tc>
          <w:tcPr>
            <w:tcW w:w="4680" w:type="dxa"/>
            <w:tcMar>
              <w:left w:w="105" w:type="dxa"/>
              <w:right w:w="105" w:type="dxa"/>
            </w:tcMar>
            <w:vAlign w:val="top"/>
          </w:tcPr>
          <w:p w:rsidR="2E5B6699" w:rsidP="2E5B6699" w:rsidRDefault="2E5B6699" w14:paraId="7C7C1F08" w14:textId="214D6A3D">
            <w:pPr>
              <w:spacing w:before="0" w:beforeAutospacing="off" w:after="0" w:afterAutospacing="off" w:line="279" w:lineRule="auto"/>
              <w:ind w:left="0" w:right="0"/>
              <w:jc w:val="left"/>
              <w:rPr>
                <w:rFonts w:ascii="Aptos" w:hAnsi="Aptos" w:eastAsia="Aptos" w:cs="Aptos"/>
                <w:b w:val="0"/>
                <w:bCs w:val="0"/>
                <w:i w:val="0"/>
                <w:iCs w:val="0"/>
                <w:sz w:val="24"/>
                <w:szCs w:val="24"/>
                <w:lang w:val="en-US"/>
              </w:rPr>
            </w:pPr>
            <w:r w:rsidRPr="2E5B6699" w:rsidR="2E5B6699">
              <w:rPr>
                <w:rFonts w:ascii="Aptos" w:hAnsi="Aptos" w:eastAsia="Aptos" w:cs="Aptos"/>
                <w:b w:val="0"/>
                <w:bCs w:val="0"/>
                <w:i w:val="0"/>
                <w:iCs w:val="0"/>
                <w:sz w:val="24"/>
                <w:szCs w:val="24"/>
                <w:lang w:val="en-US"/>
              </w:rPr>
              <w:t xml:space="preserve">The system checks for a valid PAPQ offer in the background. </w:t>
            </w:r>
          </w:p>
          <w:p w:rsidR="2E5B6699" w:rsidP="2E5B6699" w:rsidRDefault="2E5B6699" w14:paraId="2B75617D" w14:textId="64CF7C04">
            <w:pPr>
              <w:spacing w:before="0" w:beforeAutospacing="off" w:after="0" w:afterAutospacing="off" w:line="279" w:lineRule="auto"/>
              <w:ind w:left="0" w:right="0"/>
              <w:jc w:val="left"/>
              <w:rPr>
                <w:rFonts w:ascii="Aptos" w:hAnsi="Aptos" w:eastAsia="Aptos" w:cs="Aptos"/>
                <w:b w:val="0"/>
                <w:bCs w:val="0"/>
                <w:i w:val="0"/>
                <w:iCs w:val="0"/>
                <w:sz w:val="24"/>
                <w:szCs w:val="24"/>
                <w:lang w:val="en-US"/>
              </w:rPr>
            </w:pPr>
          </w:p>
          <w:p w:rsidR="2E5B6699" w:rsidP="2E5B6699" w:rsidRDefault="2E5B6699" w14:paraId="2E505B01" w14:textId="3A2606ED">
            <w:pPr>
              <w:pStyle w:val="ListParagraph"/>
              <w:numPr>
                <w:ilvl w:val="0"/>
                <w:numId w:val="310"/>
              </w:numPr>
              <w:spacing w:before="0" w:beforeAutospacing="off" w:after="0" w:afterAutospacing="off" w:line="279" w:lineRule="auto"/>
              <w:ind w:right="0"/>
              <w:jc w:val="left"/>
              <w:rPr>
                <w:rFonts w:ascii="Aptos" w:hAnsi="Aptos" w:eastAsia="Aptos" w:cs="Aptos"/>
                <w:b w:val="0"/>
                <w:bCs w:val="0"/>
                <w:i w:val="0"/>
                <w:iCs w:val="0"/>
                <w:sz w:val="24"/>
                <w:szCs w:val="24"/>
                <w:lang w:val="en-US"/>
              </w:rPr>
            </w:pPr>
            <w:r w:rsidRPr="2E5B6699" w:rsidR="2E5B6699">
              <w:rPr>
                <w:rFonts w:ascii="Aptos" w:hAnsi="Aptos" w:eastAsia="Aptos" w:cs="Aptos"/>
                <w:b w:val="0"/>
                <w:bCs w:val="0"/>
                <w:i w:val="0"/>
                <w:iCs w:val="0"/>
                <w:sz w:val="24"/>
                <w:szCs w:val="24"/>
                <w:lang w:val="en-US"/>
              </w:rPr>
              <w:t>If there's no offer, the customer sees the screen shown beside</w:t>
            </w:r>
          </w:p>
          <w:p w:rsidR="2E5B6699" w:rsidP="2E5B6699" w:rsidRDefault="2E5B6699" w14:paraId="605890DC" w14:textId="2969B41A">
            <w:pPr>
              <w:pStyle w:val="ListParagraph"/>
              <w:numPr>
                <w:ilvl w:val="0"/>
                <w:numId w:val="310"/>
              </w:numPr>
              <w:spacing w:before="0" w:beforeAutospacing="off" w:after="0" w:afterAutospacing="off" w:line="279" w:lineRule="auto"/>
              <w:ind w:right="0"/>
              <w:jc w:val="left"/>
              <w:rPr>
                <w:rFonts w:ascii="Aptos" w:hAnsi="Aptos" w:eastAsia="Aptos" w:cs="Aptos"/>
                <w:b w:val="0"/>
                <w:bCs w:val="0"/>
                <w:i w:val="0"/>
                <w:iCs w:val="0"/>
                <w:sz w:val="24"/>
                <w:szCs w:val="24"/>
                <w:lang w:val="en-US"/>
              </w:rPr>
            </w:pPr>
            <w:r w:rsidRPr="2E5B6699" w:rsidR="2E5B6699">
              <w:rPr>
                <w:rFonts w:ascii="Aptos" w:hAnsi="Aptos" w:eastAsia="Aptos" w:cs="Aptos"/>
                <w:b w:val="0"/>
                <w:bCs w:val="0"/>
                <w:i w:val="0"/>
                <w:iCs w:val="0"/>
                <w:sz w:val="24"/>
                <w:szCs w:val="24"/>
                <w:lang w:val="en-US"/>
              </w:rPr>
              <w:t>If there is an offer, the customer goes to the offer screen to proceed ahead in the journey</w:t>
            </w:r>
          </w:p>
        </w:tc>
        <w:tc>
          <w:tcPr>
            <w:tcW w:w="4680" w:type="dxa"/>
            <w:tcMar>
              <w:left w:w="105" w:type="dxa"/>
              <w:right w:w="105" w:type="dxa"/>
            </w:tcMar>
            <w:vAlign w:val="top"/>
          </w:tcPr>
          <w:p w:rsidR="2E5B6699" w:rsidP="2E5B6699" w:rsidRDefault="2E5B6699" w14:paraId="5F5AC152" w14:textId="0C8816C3">
            <w:pPr>
              <w:spacing w:line="279" w:lineRule="auto"/>
              <w:ind w:left="720"/>
              <w:rPr>
                <w:rFonts w:ascii="Aptos" w:hAnsi="Aptos" w:eastAsia="Aptos" w:cs="Aptos"/>
                <w:b w:val="0"/>
                <w:bCs w:val="0"/>
                <w:i w:val="0"/>
                <w:iCs w:val="0"/>
                <w:sz w:val="24"/>
                <w:szCs w:val="24"/>
                <w:lang w:val="en-US"/>
              </w:rPr>
            </w:pPr>
            <w:r w:rsidR="2E5B6699">
              <w:drawing>
                <wp:inline wp14:editId="5877BA09" wp14:anchorId="326CDA22">
                  <wp:extent cx="1485900" cy="2828925"/>
                  <wp:effectExtent l="12700" t="12700" r="12700" b="12700"/>
                  <wp:docPr id="305788121" name="" title=""/>
                  <wp:cNvGraphicFramePr>
                    <a:graphicFrameLocks noChangeAspect="1"/>
                  </wp:cNvGraphicFramePr>
                  <a:graphic>
                    <a:graphicData uri="http://schemas.openxmlformats.org/drawingml/2006/picture">
                      <pic:pic>
                        <pic:nvPicPr>
                          <pic:cNvPr id="0" name=""/>
                          <pic:cNvPicPr/>
                        </pic:nvPicPr>
                        <pic:blipFill>
                          <a:blip r:embed="Rdb5cfe18e1054c47">
                            <a:extLst>
                              <a:ext xmlns:a="http://schemas.openxmlformats.org/drawingml/2006/main" uri="{28A0092B-C50C-407E-A947-70E740481C1C}">
                                <a14:useLocalDpi val="0"/>
                              </a:ext>
                            </a:extLst>
                          </a:blip>
                          <a:stretch>
                            <a:fillRect/>
                          </a:stretch>
                        </pic:blipFill>
                        <pic:spPr>
                          <a:xfrm>
                            <a:off x="0" y="0"/>
                            <a:ext cx="1485900" cy="2828925"/>
                          </a:xfrm>
                          <a:prstGeom prst="rect">
                            <a:avLst/>
                          </a:prstGeom>
                          <a:ln w="12700">
                            <a:solidFill>
                              <a:schemeClr val="tx1"/>
                            </a:solidFill>
                            <a:prstDash val="solid"/>
                          </a:ln>
                        </pic:spPr>
                      </pic:pic>
                    </a:graphicData>
                  </a:graphic>
                </wp:inline>
              </w:drawing>
            </w:r>
          </w:p>
        </w:tc>
      </w:tr>
    </w:tbl>
    <w:p w:rsidR="2E5B6699" w:rsidP="2E5B6699" w:rsidRDefault="2E5B6699" w14:paraId="422A399C" w14:textId="55CAB34D">
      <w:pPr>
        <w:pStyle w:val="Normal"/>
        <w:keepNext w:val="1"/>
        <w:keepLines w:val="1"/>
      </w:pPr>
    </w:p>
    <w:p w:rsidR="32A2523B" w:rsidP="08E02BF5" w:rsidRDefault="32A2523B" w14:paraId="37711703" w14:textId="3A7A1063">
      <w:pPr>
        <w:pStyle w:val="Heading2"/>
        <w:keepNext w:val="1"/>
        <w:keepLines w:val="1"/>
      </w:pPr>
      <w:bookmarkStart w:name="_Toc397182072" w:id="355240605"/>
      <w:r w:rsidR="3A8FD40A">
        <w:rPr/>
        <w:t>Loan Offer Page</w:t>
      </w:r>
      <w:bookmarkEnd w:id="355240605"/>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4680"/>
        <w:gridCol w:w="4680"/>
      </w:tblGrid>
      <w:tr w:rsidR="0F6F1D2B" w:rsidTr="2E5B6699" w14:paraId="3C83CAAF" w14:textId="77777777">
        <w:trPr>
          <w:trHeight w:val="300"/>
        </w:trPr>
        <w:tc>
          <w:tcPr>
            <w:tcW w:w="4680" w:type="dxa"/>
            <w:tcMar>
              <w:left w:w="105" w:type="dxa"/>
              <w:right w:w="105" w:type="dxa"/>
            </w:tcMar>
          </w:tcPr>
          <w:p w:rsidR="0F6F1D2B" w:rsidP="0F6F1D2B" w:rsidRDefault="0F6F1D2B" w14:paraId="5E247AE7" w14:textId="18841006">
            <w:pPr>
              <w:rPr>
                <w:rFonts w:ascii="Calibri" w:hAnsi="Calibri" w:eastAsia="Calibri" w:cs="Calibri"/>
              </w:rPr>
            </w:pPr>
            <w:r w:rsidRPr="0F6F1D2B">
              <w:rPr>
                <w:rFonts w:ascii="Calibri" w:hAnsi="Calibri" w:eastAsia="Calibri" w:cs="Calibri"/>
                <w:b/>
                <w:bCs/>
              </w:rPr>
              <w:t>Loan Offer page:</w:t>
            </w:r>
          </w:p>
          <w:p w:rsidR="760A0875" w:rsidP="5408B931" w:rsidRDefault="760A0875" w14:paraId="4F4C9097" w14:textId="1EACA294">
            <w:pPr>
              <w:rPr>
                <w:rFonts w:ascii="Calibri" w:hAnsi="Calibri" w:eastAsia="Calibri" w:cs="Calibri"/>
              </w:rPr>
            </w:pPr>
            <w:r w:rsidRPr="5408B931" w:rsidR="760A0875">
              <w:rPr>
                <w:rFonts w:ascii="Calibri" w:hAnsi="Calibri" w:eastAsia="Calibri" w:cs="Calibri"/>
                <w:b w:val="1"/>
                <w:bCs w:val="1"/>
              </w:rPr>
              <w:t>What is happening:</w:t>
            </w:r>
          </w:p>
          <w:p w:rsidR="2F64926E" w:rsidP="5408B931" w:rsidRDefault="2F64926E" w14:paraId="307B6790" w14:textId="75819D12">
            <w:pPr>
              <w:pStyle w:val="ListParagraph"/>
              <w:numPr>
                <w:ilvl w:val="0"/>
                <w:numId w:val="28"/>
              </w:numPr>
              <w:rPr>
                <w:rFonts w:ascii="Calibri" w:hAnsi="Calibri" w:eastAsia="Calibri" w:cs="Calibri"/>
              </w:rPr>
            </w:pPr>
            <w:r w:rsidRPr="5408B931" w:rsidR="2F64926E">
              <w:rPr>
                <w:rFonts w:ascii="Calibri" w:hAnsi="Calibri" w:eastAsia="Calibri" w:cs="Calibri"/>
              </w:rPr>
              <w:t xml:space="preserve">If </w:t>
            </w:r>
            <w:r w:rsidRPr="5408B931" w:rsidR="51A8E6CB">
              <w:rPr>
                <w:rFonts w:ascii="Calibri" w:hAnsi="Calibri" w:eastAsia="Calibri" w:cs="Calibri"/>
              </w:rPr>
              <w:t>a customer</w:t>
            </w:r>
            <w:r w:rsidRPr="5408B931" w:rsidR="2F64926E">
              <w:rPr>
                <w:rFonts w:ascii="Calibri" w:hAnsi="Calibri" w:eastAsia="Calibri" w:cs="Calibri"/>
              </w:rPr>
              <w:t xml:space="preserve"> </w:t>
            </w:r>
            <w:r w:rsidRPr="5408B931" w:rsidR="2F64926E">
              <w:rPr>
                <w:rFonts w:ascii="Calibri" w:hAnsi="Calibri" w:eastAsia="Calibri" w:cs="Calibri"/>
              </w:rPr>
              <w:t>doesn’t</w:t>
            </w:r>
            <w:r w:rsidRPr="5408B931" w:rsidR="2F64926E">
              <w:rPr>
                <w:rFonts w:ascii="Calibri" w:hAnsi="Calibri" w:eastAsia="Calibri" w:cs="Calibri"/>
              </w:rPr>
              <w:t xml:space="preserve"> have an offer, we reject him from the journey by showing a blocker screen.</w:t>
            </w:r>
          </w:p>
          <w:p w:rsidR="0F6F1D2B" w:rsidP="0095767E" w:rsidRDefault="0F6F1D2B" w14:paraId="791721C4" w14:textId="493AF0D0">
            <w:pPr>
              <w:pStyle w:val="ListParagraph"/>
              <w:numPr>
                <w:ilvl w:val="0"/>
                <w:numId w:val="28"/>
              </w:numPr>
              <w:rPr>
                <w:rFonts w:ascii="Calibri" w:hAnsi="Calibri" w:eastAsia="Calibri" w:cs="Calibri"/>
              </w:rPr>
            </w:pPr>
            <w:r w:rsidRPr="5408B931" w:rsidR="760A0875">
              <w:rPr>
                <w:rFonts w:ascii="Calibri" w:hAnsi="Calibri" w:eastAsia="Calibri" w:cs="Calibri"/>
              </w:rPr>
              <w:t xml:space="preserve">Pre-approved offer </w:t>
            </w:r>
            <w:r w:rsidRPr="5408B931" w:rsidR="684F79C0">
              <w:rPr>
                <w:rFonts w:ascii="Calibri" w:hAnsi="Calibri" w:eastAsia="Calibri" w:cs="Calibri"/>
              </w:rPr>
              <w:t xml:space="preserve">or pre-qualified offer </w:t>
            </w:r>
            <w:r w:rsidRPr="5408B931" w:rsidR="760A0875">
              <w:rPr>
                <w:rFonts w:ascii="Calibri" w:hAnsi="Calibri" w:eastAsia="Calibri" w:cs="Calibri"/>
              </w:rPr>
              <w:t>is shown to customer</w:t>
            </w:r>
            <w:r w:rsidRPr="5408B931" w:rsidR="275D8A3C">
              <w:rPr>
                <w:rFonts w:ascii="Calibri" w:hAnsi="Calibri" w:eastAsia="Calibri" w:cs="Calibri"/>
              </w:rPr>
              <w:t xml:space="preserve"> if </w:t>
            </w:r>
            <w:r w:rsidRPr="5408B931" w:rsidR="76E691F4">
              <w:rPr>
                <w:rFonts w:ascii="Calibri" w:hAnsi="Calibri" w:eastAsia="Calibri" w:cs="Calibri"/>
              </w:rPr>
              <w:t>customer</w:t>
            </w:r>
            <w:r w:rsidRPr="5408B931" w:rsidR="387D0061">
              <w:rPr>
                <w:rFonts w:ascii="Calibri" w:hAnsi="Calibri" w:eastAsia="Calibri" w:cs="Calibri"/>
              </w:rPr>
              <w:t xml:space="preserve"> has an offer.</w:t>
            </w:r>
          </w:p>
          <w:p w:rsidR="0F6F1D2B" w:rsidP="0095767E" w:rsidRDefault="0F6F1D2B" w14:paraId="5921D99E" w14:textId="2AD10B30">
            <w:pPr>
              <w:pStyle w:val="ListParagraph"/>
              <w:numPr>
                <w:ilvl w:val="0"/>
                <w:numId w:val="28"/>
              </w:numPr>
              <w:rPr>
                <w:rFonts w:ascii="Calibri" w:hAnsi="Calibri" w:eastAsia="Calibri" w:cs="Calibri"/>
              </w:rPr>
            </w:pPr>
            <w:r w:rsidRPr="5408B931" w:rsidR="760A0875">
              <w:rPr>
                <w:rFonts w:ascii="Calibri" w:hAnsi="Calibri" w:eastAsia="Calibri" w:cs="Calibri"/>
              </w:rPr>
              <w:t>Based on offer table details, loan amount and tenure sliders are pre-set with the limits</w:t>
            </w:r>
          </w:p>
          <w:p w:rsidR="0F6F1D2B" w:rsidP="0095767E" w:rsidRDefault="0F6F1D2B" w14:paraId="5CA11C2B" w14:textId="7110DF81">
            <w:pPr>
              <w:pStyle w:val="ListParagraph"/>
              <w:numPr>
                <w:ilvl w:val="0"/>
                <w:numId w:val="28"/>
              </w:numPr>
              <w:rPr>
                <w:rFonts w:ascii="Calibri" w:hAnsi="Calibri" w:eastAsia="Calibri" w:cs="Calibri"/>
              </w:rPr>
            </w:pPr>
            <w:r w:rsidRPr="5408B931" w:rsidR="760A0875">
              <w:rPr>
                <w:rFonts w:ascii="Calibri" w:hAnsi="Calibri" w:eastAsia="Calibri" w:cs="Calibri"/>
              </w:rPr>
              <w:t>Customer can choose desired loan amount and tenure based on the requirement.</w:t>
            </w:r>
          </w:p>
          <w:p w:rsidR="0F6F1D2B" w:rsidP="0095767E" w:rsidRDefault="0F6F1D2B" w14:paraId="1D2FDCA8" w14:textId="34D3F32A">
            <w:pPr>
              <w:pStyle w:val="ListParagraph"/>
              <w:numPr>
                <w:ilvl w:val="0"/>
                <w:numId w:val="28"/>
              </w:numPr>
              <w:rPr>
                <w:rFonts w:ascii="Calibri" w:hAnsi="Calibri" w:eastAsia="Calibri" w:cs="Calibri"/>
              </w:rPr>
            </w:pPr>
            <w:r w:rsidRPr="5408B931" w:rsidR="760A0875">
              <w:rPr>
                <w:rFonts w:ascii="Calibri" w:hAnsi="Calibri" w:eastAsia="Calibri" w:cs="Calibri"/>
              </w:rPr>
              <w:t>Loan amount and repayment tenure slider can be adjusted accordingly.</w:t>
            </w:r>
          </w:p>
          <w:p w:rsidR="0F6F1D2B" w:rsidP="0095767E" w:rsidRDefault="0F6F1D2B" w14:paraId="50040FA4" w14:textId="0AE8DD9F" w14:noSpellErr="1">
            <w:pPr>
              <w:pStyle w:val="ListParagraph"/>
              <w:numPr>
                <w:ilvl w:val="0"/>
                <w:numId w:val="28"/>
              </w:numPr>
              <w:rPr>
                <w:rFonts w:ascii="Calibri" w:hAnsi="Calibri" w:eastAsia="Calibri" w:cs="Calibri"/>
              </w:rPr>
            </w:pPr>
            <w:r w:rsidRPr="5408B931" w:rsidR="760A0875">
              <w:rPr>
                <w:rFonts w:ascii="Calibri" w:hAnsi="Calibri" w:eastAsia="Calibri" w:cs="Calibri"/>
              </w:rPr>
              <w:t xml:space="preserve">API will be triggered automatically to calculate the EMI amount and other allied factors like total amount to be </w:t>
            </w:r>
            <w:commentRangeStart w:id="12"/>
            <w:commentRangeStart w:id="13"/>
            <w:commentRangeStart w:id="584074392"/>
            <w:r w:rsidRPr="5408B931" w:rsidR="760A0875">
              <w:rPr>
                <w:rFonts w:ascii="Calibri" w:hAnsi="Calibri" w:eastAsia="Calibri" w:cs="Calibri"/>
              </w:rPr>
              <w:t>repaid</w:t>
            </w:r>
            <w:commentRangeEnd w:id="12"/>
            <w:r>
              <w:rPr>
                <w:rStyle w:val="CommentReference"/>
              </w:rPr>
              <w:commentReference w:id="12"/>
            </w:r>
            <w:commentRangeEnd w:id="13"/>
            <w:r>
              <w:rPr>
                <w:rStyle w:val="CommentReference"/>
              </w:rPr>
              <w:commentReference w:id="13"/>
            </w:r>
            <w:commentRangeEnd w:id="584074392"/>
            <w:r>
              <w:rPr>
                <w:rStyle w:val="CommentReference"/>
              </w:rPr>
              <w:commentReference w:id="584074392"/>
            </w:r>
            <w:r w:rsidRPr="5408B931" w:rsidR="760A0875">
              <w:rPr>
                <w:rFonts w:ascii="Calibri" w:hAnsi="Calibri" w:eastAsia="Calibri" w:cs="Calibri"/>
              </w:rPr>
              <w:t>.</w:t>
            </w:r>
          </w:p>
          <w:p w:rsidR="262CF4C0" w:rsidP="262CF4C0" w:rsidRDefault="262CF4C0" w14:paraId="1966EEA9" w14:textId="0463AAA5">
            <w:pPr>
              <w:pStyle w:val="Normal"/>
              <w:ind w:left="0"/>
              <w:rPr>
                <w:rFonts w:ascii="Calibri" w:hAnsi="Calibri" w:eastAsia="Calibri" w:cs="Calibri"/>
              </w:rPr>
            </w:pPr>
          </w:p>
          <w:p w:rsidR="0F6F1D2B" w:rsidP="0F6F1D2B" w:rsidRDefault="0F6F1D2B" w14:paraId="003C71B7" w14:textId="068DBA5F">
            <w:pPr>
              <w:rPr>
                <w:rFonts w:ascii="Calibri" w:hAnsi="Calibri" w:eastAsia="Calibri" w:cs="Calibri"/>
              </w:rPr>
            </w:pPr>
          </w:p>
          <w:p w:rsidR="0F6F1D2B" w:rsidP="0F6F1D2B" w:rsidRDefault="0F6F1D2B" w14:paraId="4D6A0A7B" w14:textId="15C604B9">
            <w:pPr>
              <w:rPr>
                <w:rFonts w:ascii="Calibri" w:hAnsi="Calibri" w:eastAsia="Calibri" w:cs="Calibri"/>
              </w:rPr>
            </w:pPr>
          </w:p>
        </w:tc>
        <w:tc>
          <w:tcPr>
            <w:tcW w:w="4680" w:type="dxa"/>
            <w:tcMar>
              <w:left w:w="105" w:type="dxa"/>
              <w:right w:w="105" w:type="dxa"/>
            </w:tcMar>
          </w:tcPr>
          <w:p w:rsidR="0F6F1D2B" w:rsidP="5408B931" w:rsidRDefault="0F6F1D2B" w14:paraId="44C32DEB" w14:textId="16FFA8CB">
            <w:pPr>
              <w:rPr>
                <w:rFonts w:ascii="Calibri" w:hAnsi="Calibri" w:eastAsia="Calibri" w:cs="Calibri"/>
              </w:rPr>
            </w:pPr>
            <w:r w:rsidR="760A0875">
              <w:drawing>
                <wp:inline wp14:editId="5406DDA2" wp14:anchorId="00C79FFF">
                  <wp:extent cx="2733675" cy="5981698"/>
                  <wp:effectExtent l="0" t="0" r="0" b="0"/>
                  <wp:docPr id="1814547044" name="Picture 1814547044" title=""/>
                  <wp:cNvGraphicFramePr>
                    <a:graphicFrameLocks noChangeAspect="1"/>
                  </wp:cNvGraphicFramePr>
                  <a:graphic>
                    <a:graphicData uri="http://schemas.openxmlformats.org/drawingml/2006/picture">
                      <pic:pic>
                        <pic:nvPicPr>
                          <pic:cNvPr id="0" name="Picture 1814547044"/>
                          <pic:cNvPicPr/>
                        </pic:nvPicPr>
                        <pic:blipFill>
                          <a:blip r:embed="R023e478606af491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33675" cy="5981698"/>
                          </a:xfrm>
                          <a:prstGeom prst="rect">
                            <a:avLst/>
                          </a:prstGeom>
                        </pic:spPr>
                      </pic:pic>
                    </a:graphicData>
                  </a:graphic>
                </wp:inline>
              </w:drawing>
            </w:r>
          </w:p>
          <w:p w:rsidR="0F6F1D2B" w:rsidP="5408B931" w:rsidRDefault="0F6F1D2B" w14:paraId="32B89B53" w14:textId="57C3C55B">
            <w:pPr>
              <w:pStyle w:val="Normal"/>
              <w:rPr>
                <w:rFonts w:ascii="Calibri" w:hAnsi="Calibri" w:eastAsia="Calibri" w:cs="Calibri"/>
              </w:rPr>
            </w:pPr>
          </w:p>
          <w:p w:rsidR="0F6F1D2B" w:rsidP="5408B931" w:rsidRDefault="0F6F1D2B" w14:paraId="4B0B5229" w14:textId="6EE93CCC">
            <w:pPr>
              <w:pStyle w:val="Normal"/>
            </w:pPr>
          </w:p>
        </w:tc>
      </w:tr>
      <w:tr w:rsidR="235B8FA9" w:rsidTr="2E5B6699" w14:paraId="06880F1B">
        <w:trPr>
          <w:trHeight w:val="300"/>
        </w:trPr>
        <w:tc>
          <w:tcPr>
            <w:tcW w:w="4680" w:type="dxa"/>
            <w:tcMar>
              <w:left w:w="105" w:type="dxa"/>
              <w:right w:w="105" w:type="dxa"/>
            </w:tcMar>
          </w:tcPr>
          <w:p w:rsidR="235B8FA9" w:rsidP="235B8FA9" w:rsidRDefault="235B8FA9" w14:paraId="5CCA7B0C" w14:textId="431D155B">
            <w:p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35B8FA9" w:rsidR="235B8FA9">
              <w:rPr>
                <w:rFonts w:ascii="Calibri" w:hAnsi="Calibri" w:eastAsia="Calibri" w:cs="Calibri"/>
                <w:b w:val="0"/>
                <w:bCs w:val="0"/>
                <w:i w:val="0"/>
                <w:iCs w:val="0"/>
                <w:caps w:val="0"/>
                <w:smallCaps w:val="0"/>
                <w:color w:val="000000" w:themeColor="text1" w:themeTint="FF" w:themeShade="FF"/>
                <w:sz w:val="24"/>
                <w:szCs w:val="24"/>
                <w:lang w:val="en-US"/>
              </w:rPr>
              <w:t>Clicking on “More details” option will show the user the following details</w:t>
            </w:r>
            <w:r>
              <w:br/>
            </w:r>
          </w:p>
        </w:tc>
        <w:tc>
          <w:tcPr>
            <w:tcW w:w="4680" w:type="dxa"/>
            <w:tcMar>
              <w:left w:w="105" w:type="dxa"/>
              <w:right w:w="105" w:type="dxa"/>
            </w:tcMar>
          </w:tcPr>
          <w:p w:rsidR="235B8FA9" w:rsidP="2E5B6699" w:rsidRDefault="235B8FA9" w14:paraId="57536299" w14:textId="4B1E7FC7">
            <w:pPr>
              <w:spacing w:line="279" w:lineRule="auto"/>
              <w:rPr>
                <w:rFonts w:ascii="Calibri" w:hAnsi="Calibri" w:eastAsia="Calibri" w:cs="Calibri"/>
                <w:b w:val="0"/>
                <w:bCs w:val="0"/>
                <w:i w:val="0"/>
                <w:iCs w:val="0"/>
                <w:caps w:val="0"/>
                <w:smallCaps w:val="0"/>
                <w:color w:val="000000" w:themeColor="text1" w:themeTint="FF" w:themeShade="FF"/>
                <w:sz w:val="24"/>
                <w:szCs w:val="24"/>
              </w:rPr>
            </w:pPr>
            <w:commentRangeStart w:id="1689582096"/>
            <w:commentRangeStart w:id="1907585378"/>
            <w:r w:rsidR="6D03D25B">
              <w:drawing>
                <wp:inline wp14:editId="3B89B5DD" wp14:anchorId="11D7125E">
                  <wp:extent cx="2590154" cy="3638550"/>
                  <wp:effectExtent l="0" t="0" r="0" b="0"/>
                  <wp:docPr id="1525083059" name="" title=""/>
                  <wp:cNvGraphicFramePr>
                    <a:graphicFrameLocks noChangeAspect="1"/>
                  </wp:cNvGraphicFramePr>
                  <a:graphic>
                    <a:graphicData uri="http://schemas.openxmlformats.org/drawingml/2006/picture">
                      <pic:pic>
                        <pic:nvPicPr>
                          <pic:cNvPr id="0" name=""/>
                          <pic:cNvPicPr/>
                        </pic:nvPicPr>
                        <pic:blipFill>
                          <a:blip r:embed="R92fefb7c9de4472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90154" cy="3638550"/>
                          </a:xfrm>
                          <a:prstGeom prst="rect">
                            <a:avLst/>
                          </a:prstGeom>
                        </pic:spPr>
                      </pic:pic>
                    </a:graphicData>
                  </a:graphic>
                </wp:inline>
              </w:drawing>
            </w:r>
            <w:commentRangeEnd w:id="1689582096"/>
            <w:r>
              <w:rPr>
                <w:rStyle w:val="CommentReference"/>
              </w:rPr>
              <w:commentReference w:id="1689582096"/>
            </w:r>
            <w:commentRangeEnd w:id="1907585378"/>
            <w:r>
              <w:rPr>
                <w:rStyle w:val="CommentReference"/>
              </w:rPr>
              <w:commentReference w:id="1907585378"/>
            </w:r>
          </w:p>
        </w:tc>
      </w:tr>
      <w:tr w:rsidR="235B8FA9" w:rsidTr="2E5B6699" w14:paraId="7778A7AD">
        <w:trPr>
          <w:trHeight w:val="300"/>
        </w:trPr>
        <w:tc>
          <w:tcPr>
            <w:tcW w:w="4680" w:type="dxa"/>
            <w:tcMar>
              <w:left w:w="105" w:type="dxa"/>
              <w:right w:w="105" w:type="dxa"/>
            </w:tcMar>
          </w:tcPr>
          <w:p w:rsidR="235B8FA9" w:rsidP="235B8FA9" w:rsidRDefault="235B8FA9" w14:paraId="272A56AB" w14:textId="79AA3313">
            <w:p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35B8FA9" w:rsidR="235B8FA9">
              <w:rPr>
                <w:rFonts w:ascii="Calibri" w:hAnsi="Calibri" w:eastAsia="Calibri" w:cs="Calibri"/>
                <w:b w:val="1"/>
                <w:bCs w:val="1"/>
                <w:i w:val="0"/>
                <w:iCs w:val="0"/>
                <w:caps w:val="0"/>
                <w:smallCaps w:val="0"/>
                <w:color w:val="000000" w:themeColor="text1" w:themeTint="FF" w:themeShade="FF"/>
                <w:sz w:val="24"/>
                <w:szCs w:val="24"/>
                <w:lang w:val="en-US"/>
              </w:rPr>
              <w:t>Loan confirmation page:</w:t>
            </w:r>
          </w:p>
          <w:p w:rsidR="235B8FA9" w:rsidP="235B8FA9" w:rsidRDefault="235B8FA9" w14:paraId="59761192" w14:textId="26D12F25">
            <w:pPr>
              <w:pStyle w:val="ListParagraph"/>
              <w:numPr>
                <w:ilvl w:val="0"/>
                <w:numId w:val="138"/>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35B8FA9" w:rsidR="235B8FA9">
              <w:rPr>
                <w:rFonts w:ascii="Calibri" w:hAnsi="Calibri" w:eastAsia="Calibri" w:cs="Calibri"/>
                <w:b w:val="0"/>
                <w:bCs w:val="0"/>
                <w:i w:val="0"/>
                <w:iCs w:val="0"/>
                <w:caps w:val="0"/>
                <w:smallCaps w:val="0"/>
                <w:color w:val="000000" w:themeColor="text1" w:themeTint="FF" w:themeShade="FF"/>
                <w:sz w:val="24"/>
                <w:szCs w:val="24"/>
                <w:lang w:val="en-US"/>
              </w:rPr>
              <w:t>All necessary details including loan details, fees and charges associated, repayment details are displayed.</w:t>
            </w:r>
          </w:p>
          <w:p w:rsidR="235B8FA9" w:rsidP="235B8FA9" w:rsidRDefault="235B8FA9" w14:paraId="644F8495" w14:textId="32607AD9">
            <w:pPr>
              <w:pStyle w:val="ListParagraph"/>
              <w:numPr>
                <w:ilvl w:val="0"/>
                <w:numId w:val="138"/>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35B8FA9" w:rsidR="235B8FA9">
              <w:rPr>
                <w:rFonts w:ascii="Calibri" w:hAnsi="Calibri" w:eastAsia="Calibri" w:cs="Calibri"/>
                <w:b w:val="0"/>
                <w:bCs w:val="0"/>
                <w:i w:val="0"/>
                <w:iCs w:val="0"/>
                <w:caps w:val="0"/>
                <w:smallCaps w:val="0"/>
                <w:color w:val="000000" w:themeColor="text1" w:themeTint="FF" w:themeShade="FF"/>
                <w:sz w:val="24"/>
                <w:szCs w:val="24"/>
                <w:lang w:val="en-US"/>
              </w:rPr>
              <w:t>The processing fee is fetched from the offer table.</w:t>
            </w:r>
          </w:p>
          <w:p w:rsidR="235B8FA9" w:rsidP="235B8FA9" w:rsidRDefault="235B8FA9" w14:paraId="74F96AAD" w14:textId="6A81A67B">
            <w:pPr>
              <w:pStyle w:val="ListParagraph"/>
              <w:numPr>
                <w:ilvl w:val="1"/>
                <w:numId w:val="138"/>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35B8FA9" w:rsidR="235B8FA9">
              <w:rPr>
                <w:rFonts w:ascii="Calibri" w:hAnsi="Calibri" w:eastAsia="Calibri" w:cs="Calibri"/>
                <w:b w:val="0"/>
                <w:bCs w:val="0"/>
                <w:i w:val="0"/>
                <w:iCs w:val="0"/>
                <w:caps w:val="0"/>
                <w:smallCaps w:val="0"/>
                <w:color w:val="000000" w:themeColor="text1" w:themeTint="FF" w:themeShade="FF"/>
                <w:sz w:val="24"/>
                <w:szCs w:val="24"/>
                <w:lang w:val="en-US"/>
              </w:rPr>
              <w:t>Fixed: Offer table provides a fixed processing fee.</w:t>
            </w:r>
          </w:p>
          <w:p w:rsidR="235B8FA9" w:rsidP="235B8FA9" w:rsidRDefault="235B8FA9" w14:paraId="0B9763B0" w14:textId="3802CCC6">
            <w:pPr>
              <w:pStyle w:val="ListParagraph"/>
              <w:numPr>
                <w:ilvl w:val="1"/>
                <w:numId w:val="138"/>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35B8FA9" w:rsidR="235B8FA9">
              <w:rPr>
                <w:rFonts w:ascii="Calibri" w:hAnsi="Calibri" w:eastAsia="Calibri" w:cs="Calibri"/>
                <w:b w:val="0"/>
                <w:bCs w:val="0"/>
                <w:i w:val="0"/>
                <w:iCs w:val="0"/>
                <w:caps w:val="0"/>
                <w:smallCaps w:val="0"/>
                <w:color w:val="000000" w:themeColor="text1" w:themeTint="FF" w:themeShade="FF"/>
                <w:sz w:val="24"/>
                <w:szCs w:val="24"/>
                <w:lang w:val="en-US"/>
              </w:rPr>
              <w:t>Percentage: Offer table provides a percentage of loan amount to be calculated.</w:t>
            </w:r>
          </w:p>
          <w:p w:rsidR="235B8FA9" w:rsidP="5408B931" w:rsidRDefault="235B8FA9" w14:paraId="34EFD8FB" w14:textId="2BD95D9C">
            <w:pPr>
              <w:pStyle w:val="ListParagraph"/>
              <w:numPr>
                <w:ilvl w:val="0"/>
                <w:numId w:val="138"/>
              </w:numPr>
              <w:spacing w:line="279" w:lineRule="auto"/>
              <w:rPr>
                <w:rFonts w:ascii="Aptos" w:hAnsi="Aptos" w:eastAsia="Aptos" w:cs="Aptos"/>
                <w:b w:val="0"/>
                <w:bCs w:val="0"/>
                <w:i w:val="0"/>
                <w:iCs w:val="0"/>
                <w:caps w:val="0"/>
                <w:smallCaps w:val="0"/>
                <w:color w:val="000000" w:themeColor="text1" w:themeTint="FF" w:themeShade="FF"/>
                <w:sz w:val="24"/>
                <w:szCs w:val="24"/>
                <w:lang w:val="en-US"/>
              </w:rPr>
            </w:pPr>
            <w:r w:rsidRPr="5408B931" w:rsidR="235B8FA9">
              <w:rPr>
                <w:rFonts w:ascii="Calibri" w:hAnsi="Calibri" w:eastAsia="Calibri" w:cs="Calibri"/>
                <w:b w:val="0"/>
                <w:bCs w:val="0"/>
                <w:i w:val="0"/>
                <w:iCs w:val="0"/>
                <w:caps w:val="0"/>
                <w:smallCaps w:val="0"/>
                <w:color w:val="000000" w:themeColor="text1" w:themeTint="FF" w:themeShade="FF"/>
                <w:sz w:val="24"/>
                <w:szCs w:val="24"/>
                <w:lang w:val="en-US"/>
              </w:rPr>
              <w:t>APR is calculated at the backend based on loan amount and tenure selected by the customer.</w:t>
            </w:r>
            <w:r>
              <w:br/>
            </w:r>
            <w:r w:rsidRPr="5408B931" w:rsidR="235B8FA9">
              <w:rPr>
                <w:rFonts w:ascii="Calibri" w:hAnsi="Calibri" w:eastAsia="Calibri" w:cs="Calibri"/>
                <w:b w:val="0"/>
                <w:bCs w:val="0"/>
                <w:i w:val="0"/>
                <w:iCs w:val="0"/>
                <w:caps w:val="0"/>
                <w:smallCaps w:val="0"/>
                <w:color w:val="000000" w:themeColor="text1" w:themeTint="FF" w:themeShade="FF"/>
                <w:sz w:val="24"/>
                <w:szCs w:val="24"/>
                <w:lang w:val="en-US"/>
              </w:rPr>
              <w:t>Formula and sample calculation shown below:</w:t>
            </w:r>
            <w:r>
              <w:br/>
            </w:r>
            <w:r>
              <w:br/>
            </w:r>
            <w:r w:rsidRPr="5408B931" w:rsidR="235B8FA9">
              <w:rPr>
                <w:rFonts w:ascii="Aptos" w:hAnsi="Aptos" w:eastAsia="Aptos" w:cs="Aptos"/>
                <w:b w:val="0"/>
                <w:bCs w:val="0"/>
                <w:i w:val="0"/>
                <w:iCs w:val="0"/>
                <w:caps w:val="0"/>
                <w:smallCaps w:val="0"/>
                <w:color w:val="000000" w:themeColor="text1" w:themeTint="FF" w:themeShade="FF"/>
                <w:sz w:val="24"/>
                <w:szCs w:val="24"/>
                <w:lang w:val="en-US"/>
              </w:rPr>
              <w:t xml:space="preserve">APR % = RATE [ Tenure, - </w:t>
            </w:r>
            <w:r w:rsidRPr="5408B931" w:rsidR="235B8FA9">
              <w:rPr>
                <w:rFonts w:ascii="Aptos" w:hAnsi="Aptos" w:eastAsia="Aptos" w:cs="Aptos"/>
                <w:b w:val="0"/>
                <w:bCs w:val="0"/>
                <w:i w:val="0"/>
                <w:iCs w:val="0"/>
                <w:caps w:val="0"/>
                <w:smallCaps w:val="0"/>
                <w:color w:val="000000" w:themeColor="text1" w:themeTint="FF" w:themeShade="FF"/>
                <w:sz w:val="24"/>
                <w:szCs w:val="24"/>
                <w:lang w:val="en-US"/>
              </w:rPr>
              <w:t>EMI ,</w:t>
            </w:r>
            <w:r w:rsidRPr="5408B931" w:rsidR="235B8FA9">
              <w:rPr>
                <w:rFonts w:ascii="Aptos" w:hAnsi="Aptos" w:eastAsia="Aptos" w:cs="Aptos"/>
                <w:b w:val="0"/>
                <w:bCs w:val="0"/>
                <w:i w:val="0"/>
                <w:iCs w:val="0"/>
                <w:caps w:val="0"/>
                <w:smallCaps w:val="0"/>
                <w:color w:val="000000" w:themeColor="text1" w:themeTint="FF" w:themeShade="FF"/>
                <w:sz w:val="24"/>
                <w:szCs w:val="24"/>
                <w:lang w:val="en-US"/>
              </w:rPr>
              <w:t xml:space="preserve"> (Loan Amount – Charges)] * 12</w:t>
            </w:r>
            <w:r>
              <w:br/>
            </w:r>
            <w:r>
              <w:br/>
            </w:r>
            <w:r w:rsidRPr="5408B931" w:rsidR="2A8ECB0E">
              <w:rPr>
                <w:rFonts w:ascii="Aptos" w:hAnsi="Aptos" w:eastAsia="Aptos" w:cs="Aptos"/>
                <w:b w:val="0"/>
                <w:bCs w:val="0"/>
                <w:i w:val="0"/>
                <w:iCs w:val="0"/>
                <w:caps w:val="0"/>
                <w:smallCaps w:val="0"/>
                <w:color w:val="000000" w:themeColor="text1" w:themeTint="FF" w:themeShade="FF"/>
                <w:sz w:val="24"/>
                <w:szCs w:val="24"/>
                <w:lang w:val="en-US"/>
              </w:rPr>
              <w:t>Charges: Loan Processing Fees</w:t>
            </w:r>
            <w:r>
              <w:br/>
            </w:r>
          </w:p>
          <w:p w:rsidR="235B8FA9" w:rsidP="5408B931" w:rsidRDefault="235B8FA9" w14:paraId="7D9DBD96" w14:textId="026DA5AF">
            <w:pPr>
              <w:pStyle w:val="ListParagraph"/>
              <w:numPr>
                <w:ilvl w:val="0"/>
                <w:numId w:val="138"/>
              </w:numPr>
              <w:spacing w:line="279" w:lineRule="auto"/>
              <w:rPr>
                <w:rFonts w:ascii="Aptos" w:hAnsi="Aptos" w:eastAsia="Aptos" w:cs="Aptos"/>
                <w:b w:val="0"/>
                <w:bCs w:val="0"/>
                <w:i w:val="0"/>
                <w:iCs w:val="0"/>
                <w:caps w:val="0"/>
                <w:smallCaps w:val="0"/>
                <w:color w:val="000000" w:themeColor="text1" w:themeTint="FF" w:themeShade="FF"/>
                <w:sz w:val="24"/>
                <w:szCs w:val="24"/>
              </w:rPr>
            </w:pPr>
            <w:r w:rsidRPr="5408B931" w:rsidR="235B8FA9">
              <w:rPr>
                <w:rFonts w:ascii="Aptos" w:hAnsi="Aptos" w:eastAsia="Aptos" w:cs="Aptos"/>
                <w:b w:val="0"/>
                <w:bCs w:val="0"/>
                <w:i w:val="0"/>
                <w:iCs w:val="0"/>
                <w:caps w:val="0"/>
                <w:smallCaps w:val="0"/>
                <w:color w:val="000000" w:themeColor="text1" w:themeTint="FF" w:themeShade="FF"/>
                <w:sz w:val="24"/>
                <w:szCs w:val="24"/>
                <w:lang w:val="en-US"/>
              </w:rPr>
              <w:t>Example: APR % = RATE [ 24, -17690, (200000 – 2980)] * 12 = 14.00% [ APR]</w:t>
            </w:r>
          </w:p>
          <w:p w:rsidR="5408B931" w:rsidP="5408B931" w:rsidRDefault="5408B931" w14:paraId="7CFF4890" w14:textId="78FC1C39">
            <w:pPr>
              <w:pStyle w:val="Normal"/>
              <w:spacing w:line="279" w:lineRule="auto"/>
              <w:ind w:left="0"/>
              <w:rPr>
                <w:rFonts w:ascii="Aptos" w:hAnsi="Aptos" w:eastAsia="Aptos" w:cs="Aptos"/>
                <w:b w:val="0"/>
                <w:bCs w:val="0"/>
                <w:i w:val="0"/>
                <w:iCs w:val="0"/>
                <w:caps w:val="0"/>
                <w:smallCaps w:val="0"/>
                <w:color w:val="000000" w:themeColor="text1" w:themeTint="FF" w:themeShade="FF"/>
                <w:sz w:val="24"/>
                <w:szCs w:val="24"/>
              </w:rPr>
            </w:pPr>
          </w:p>
          <w:p w:rsidR="235B8FA9" w:rsidP="235B8FA9" w:rsidRDefault="235B8FA9" w14:paraId="6C2D177A" w14:textId="3C2D949A">
            <w:pPr>
              <w:pStyle w:val="ListParagraph"/>
              <w:numPr>
                <w:ilvl w:val="0"/>
                <w:numId w:val="138"/>
              </w:numPr>
              <w:spacing w:line="279" w:lineRule="auto"/>
              <w:rPr>
                <w:rFonts w:ascii="Aptos" w:hAnsi="Aptos" w:eastAsia="Aptos" w:cs="Aptos"/>
                <w:b w:val="0"/>
                <w:bCs w:val="0"/>
                <w:i w:val="0"/>
                <w:iCs w:val="0"/>
                <w:caps w:val="0"/>
                <w:smallCaps w:val="0"/>
                <w:color w:val="000000" w:themeColor="text1" w:themeTint="FF" w:themeShade="FF"/>
                <w:sz w:val="24"/>
                <w:szCs w:val="24"/>
              </w:rPr>
            </w:pPr>
            <w:r w:rsidRPr="5408B931" w:rsidR="235B8FA9">
              <w:rPr>
                <w:rFonts w:ascii="Aptos" w:hAnsi="Aptos" w:eastAsia="Aptos" w:cs="Aptos"/>
                <w:b w:val="0"/>
                <w:bCs w:val="0"/>
                <w:i w:val="0"/>
                <w:iCs w:val="0"/>
                <w:caps w:val="0"/>
                <w:smallCaps w:val="0"/>
                <w:color w:val="000000" w:themeColor="text1" w:themeTint="FF" w:themeShade="FF"/>
                <w:sz w:val="24"/>
                <w:szCs w:val="24"/>
                <w:lang w:val="en-US"/>
              </w:rPr>
              <w:t>Stamp duty is calculated based on core location from the offer table.</w:t>
            </w:r>
          </w:p>
          <w:p w:rsidR="235B8FA9" w:rsidP="235B8FA9" w:rsidRDefault="235B8FA9" w14:paraId="5751DA95" w14:textId="385111FC">
            <w:pPr>
              <w:pStyle w:val="ListParagraph"/>
              <w:numPr>
                <w:ilvl w:val="1"/>
                <w:numId w:val="138"/>
              </w:numPr>
              <w:spacing w:line="279" w:lineRule="auto"/>
              <w:rPr>
                <w:rFonts w:ascii="Aptos" w:hAnsi="Aptos" w:eastAsia="Aptos" w:cs="Aptos"/>
                <w:b w:val="0"/>
                <w:bCs w:val="0"/>
                <w:i w:val="0"/>
                <w:iCs w:val="0"/>
                <w:caps w:val="0"/>
                <w:smallCaps w:val="0"/>
                <w:color w:val="000000" w:themeColor="text1" w:themeTint="FF" w:themeShade="FF"/>
                <w:sz w:val="24"/>
                <w:szCs w:val="24"/>
              </w:rPr>
            </w:pPr>
            <w:r w:rsidRPr="235B8FA9" w:rsidR="235B8FA9">
              <w:rPr>
                <w:rFonts w:ascii="Aptos" w:hAnsi="Aptos" w:eastAsia="Aptos" w:cs="Aptos"/>
                <w:b w:val="0"/>
                <w:bCs w:val="0"/>
                <w:i w:val="0"/>
                <w:iCs w:val="0"/>
                <w:caps w:val="0"/>
                <w:smallCaps w:val="0"/>
                <w:color w:val="000000" w:themeColor="text1" w:themeTint="FF" w:themeShade="FF"/>
                <w:sz w:val="24"/>
                <w:szCs w:val="24"/>
                <w:lang w:val="en-US"/>
              </w:rPr>
              <w:t>Stamp-duty masters are maintained at the backend.</w:t>
            </w:r>
          </w:p>
          <w:p w:rsidR="235B8FA9" w:rsidP="235B8FA9" w:rsidRDefault="235B8FA9" w14:paraId="3153941E" w14:textId="1F718D8F">
            <w:pPr>
              <w:pStyle w:val="ListParagraph"/>
              <w:numPr>
                <w:ilvl w:val="1"/>
                <w:numId w:val="138"/>
              </w:numPr>
              <w:spacing w:line="279" w:lineRule="auto"/>
              <w:rPr>
                <w:rFonts w:ascii="Aptos" w:hAnsi="Aptos" w:eastAsia="Aptos" w:cs="Aptos"/>
                <w:b w:val="0"/>
                <w:bCs w:val="0"/>
                <w:i w:val="0"/>
                <w:iCs w:val="0"/>
                <w:caps w:val="0"/>
                <w:smallCaps w:val="0"/>
                <w:color w:val="000000" w:themeColor="text1" w:themeTint="FF" w:themeShade="FF"/>
                <w:sz w:val="24"/>
                <w:szCs w:val="24"/>
              </w:rPr>
            </w:pPr>
            <w:r w:rsidRPr="235B8FA9" w:rsidR="235B8FA9">
              <w:rPr>
                <w:rFonts w:ascii="Aptos" w:hAnsi="Aptos" w:eastAsia="Aptos" w:cs="Aptos"/>
                <w:b w:val="0"/>
                <w:bCs w:val="0"/>
                <w:i w:val="0"/>
                <w:iCs w:val="0"/>
                <w:caps w:val="0"/>
                <w:smallCaps w:val="0"/>
                <w:color w:val="000000" w:themeColor="text1" w:themeTint="FF" w:themeShade="FF"/>
                <w:sz w:val="24"/>
                <w:szCs w:val="24"/>
                <w:lang w:val="en-US"/>
              </w:rPr>
              <w:t>Every core location has stamp duty</w:t>
            </w:r>
          </w:p>
          <w:p w:rsidR="235B8FA9" w:rsidP="235B8FA9" w:rsidRDefault="235B8FA9" w14:paraId="36B253A7" w14:textId="13F00A63">
            <w:pPr>
              <w:pStyle w:val="ListParagraph"/>
              <w:numPr>
                <w:ilvl w:val="2"/>
                <w:numId w:val="138"/>
              </w:numPr>
              <w:spacing w:line="279" w:lineRule="auto"/>
              <w:rPr>
                <w:rFonts w:ascii="Aptos" w:hAnsi="Aptos" w:eastAsia="Aptos" w:cs="Aptos"/>
                <w:b w:val="0"/>
                <w:bCs w:val="0"/>
                <w:i w:val="0"/>
                <w:iCs w:val="0"/>
                <w:caps w:val="0"/>
                <w:smallCaps w:val="0"/>
                <w:color w:val="000000" w:themeColor="text1" w:themeTint="FF" w:themeShade="FF"/>
                <w:sz w:val="24"/>
                <w:szCs w:val="24"/>
              </w:rPr>
            </w:pPr>
            <w:r w:rsidRPr="235B8FA9" w:rsidR="235B8FA9">
              <w:rPr>
                <w:rFonts w:ascii="Aptos" w:hAnsi="Aptos" w:eastAsia="Aptos" w:cs="Aptos"/>
                <w:b w:val="0"/>
                <w:bCs w:val="0"/>
                <w:i w:val="0"/>
                <w:iCs w:val="0"/>
                <w:caps w:val="0"/>
                <w:smallCaps w:val="0"/>
                <w:color w:val="000000" w:themeColor="text1" w:themeTint="FF" w:themeShade="FF"/>
                <w:sz w:val="24"/>
                <w:szCs w:val="24"/>
                <w:lang w:val="en-US"/>
              </w:rPr>
              <w:t>Fixed</w:t>
            </w:r>
          </w:p>
          <w:p w:rsidR="235B8FA9" w:rsidP="235B8FA9" w:rsidRDefault="235B8FA9" w14:paraId="52B1C8C4" w14:textId="144CDB72">
            <w:pPr>
              <w:pStyle w:val="ListParagraph"/>
              <w:numPr>
                <w:ilvl w:val="2"/>
                <w:numId w:val="138"/>
              </w:numPr>
              <w:spacing w:line="279" w:lineRule="auto"/>
              <w:rPr>
                <w:rFonts w:ascii="Aptos" w:hAnsi="Aptos" w:eastAsia="Aptos" w:cs="Aptos"/>
                <w:b w:val="0"/>
                <w:bCs w:val="0"/>
                <w:i w:val="0"/>
                <w:iCs w:val="0"/>
                <w:caps w:val="0"/>
                <w:smallCaps w:val="0"/>
                <w:color w:val="000000" w:themeColor="text1" w:themeTint="FF" w:themeShade="FF"/>
                <w:sz w:val="24"/>
                <w:szCs w:val="24"/>
              </w:rPr>
            </w:pPr>
            <w:r w:rsidRPr="235B8FA9" w:rsidR="235B8FA9">
              <w:rPr>
                <w:rFonts w:ascii="Aptos" w:hAnsi="Aptos" w:eastAsia="Aptos" w:cs="Aptos"/>
                <w:b w:val="0"/>
                <w:bCs w:val="0"/>
                <w:i w:val="0"/>
                <w:iCs w:val="0"/>
                <w:caps w:val="0"/>
                <w:smallCaps w:val="0"/>
                <w:color w:val="000000" w:themeColor="text1" w:themeTint="FF" w:themeShade="FF"/>
                <w:sz w:val="24"/>
                <w:szCs w:val="24"/>
                <w:lang w:val="en-US"/>
              </w:rPr>
              <w:t>Percentage</w:t>
            </w:r>
          </w:p>
          <w:p w:rsidR="235B8FA9" w:rsidP="235B8FA9" w:rsidRDefault="235B8FA9" w14:paraId="41593631" w14:textId="656AA4AF">
            <w:pPr>
              <w:pStyle w:val="ListParagraph"/>
              <w:numPr>
                <w:ilvl w:val="2"/>
                <w:numId w:val="138"/>
              </w:numPr>
              <w:spacing w:line="279" w:lineRule="auto"/>
              <w:rPr>
                <w:rFonts w:ascii="Aptos" w:hAnsi="Aptos" w:eastAsia="Aptos" w:cs="Aptos"/>
                <w:b w:val="0"/>
                <w:bCs w:val="0"/>
                <w:i w:val="0"/>
                <w:iCs w:val="0"/>
                <w:caps w:val="0"/>
                <w:smallCaps w:val="0"/>
                <w:color w:val="000000" w:themeColor="text1" w:themeTint="FF" w:themeShade="FF"/>
                <w:sz w:val="24"/>
                <w:szCs w:val="24"/>
              </w:rPr>
            </w:pPr>
            <w:r w:rsidRPr="235B8FA9" w:rsidR="235B8FA9">
              <w:rPr>
                <w:rFonts w:ascii="Aptos" w:hAnsi="Aptos" w:eastAsia="Aptos" w:cs="Aptos"/>
                <w:b w:val="0"/>
                <w:bCs w:val="0"/>
                <w:i w:val="0"/>
                <w:iCs w:val="0"/>
                <w:caps w:val="0"/>
                <w:smallCaps w:val="0"/>
                <w:color w:val="000000" w:themeColor="text1" w:themeTint="FF" w:themeShade="FF"/>
                <w:sz w:val="24"/>
                <w:szCs w:val="24"/>
                <w:lang w:val="en-US"/>
              </w:rPr>
              <w:t xml:space="preserve">Min </w:t>
            </w:r>
          </w:p>
          <w:p w:rsidR="235B8FA9" w:rsidP="235B8FA9" w:rsidRDefault="235B8FA9" w14:paraId="14FC10AE" w14:textId="36E73D95">
            <w:pPr>
              <w:pStyle w:val="ListParagraph"/>
              <w:numPr>
                <w:ilvl w:val="2"/>
                <w:numId w:val="138"/>
              </w:numPr>
              <w:spacing w:line="279" w:lineRule="auto"/>
              <w:rPr>
                <w:rFonts w:ascii="Aptos" w:hAnsi="Aptos" w:eastAsia="Aptos" w:cs="Aptos"/>
                <w:b w:val="0"/>
                <w:bCs w:val="0"/>
                <w:i w:val="0"/>
                <w:iCs w:val="0"/>
                <w:caps w:val="0"/>
                <w:smallCaps w:val="0"/>
                <w:color w:val="000000" w:themeColor="text1" w:themeTint="FF" w:themeShade="FF"/>
                <w:sz w:val="24"/>
                <w:szCs w:val="24"/>
              </w:rPr>
            </w:pPr>
            <w:r w:rsidRPr="235B8FA9" w:rsidR="235B8FA9">
              <w:rPr>
                <w:rFonts w:ascii="Aptos" w:hAnsi="Aptos" w:eastAsia="Aptos" w:cs="Aptos"/>
                <w:b w:val="0"/>
                <w:bCs w:val="0"/>
                <w:i w:val="0"/>
                <w:iCs w:val="0"/>
                <w:caps w:val="0"/>
                <w:smallCaps w:val="0"/>
                <w:color w:val="000000" w:themeColor="text1" w:themeTint="FF" w:themeShade="FF"/>
                <w:sz w:val="24"/>
                <w:szCs w:val="24"/>
                <w:lang w:val="en-US"/>
              </w:rPr>
              <w:t>Max</w:t>
            </w:r>
          </w:p>
          <w:p w:rsidR="235B8FA9" w:rsidP="235B8FA9" w:rsidRDefault="235B8FA9" w14:paraId="57C35830" w14:textId="084FE8FB">
            <w:pPr>
              <w:pStyle w:val="ListParagraph"/>
              <w:numPr>
                <w:ilvl w:val="0"/>
                <w:numId w:val="138"/>
              </w:numPr>
              <w:spacing w:line="279" w:lineRule="auto"/>
              <w:rPr>
                <w:rFonts w:ascii="Aptos" w:hAnsi="Aptos" w:eastAsia="Aptos" w:cs="Aptos"/>
                <w:b w:val="0"/>
                <w:bCs w:val="0"/>
                <w:i w:val="0"/>
                <w:iCs w:val="0"/>
                <w:caps w:val="0"/>
                <w:smallCaps w:val="0"/>
                <w:color w:val="000000" w:themeColor="text1" w:themeTint="FF" w:themeShade="FF"/>
                <w:sz w:val="24"/>
                <w:szCs w:val="24"/>
              </w:rPr>
            </w:pPr>
            <w:r w:rsidRPr="5408B931" w:rsidR="235B8FA9">
              <w:rPr>
                <w:rFonts w:ascii="Aptos" w:hAnsi="Aptos" w:eastAsia="Aptos" w:cs="Aptos"/>
                <w:b w:val="0"/>
                <w:bCs w:val="0"/>
                <w:i w:val="0"/>
                <w:iCs w:val="0"/>
                <w:caps w:val="0"/>
                <w:smallCaps w:val="0"/>
                <w:color w:val="000000" w:themeColor="text1" w:themeTint="FF" w:themeShade="FF"/>
                <w:sz w:val="24"/>
                <w:szCs w:val="24"/>
                <w:lang w:val="en-US"/>
              </w:rPr>
              <w:t>Rate of interest is fetched from the offer table.</w:t>
            </w:r>
          </w:p>
          <w:p w:rsidR="235B8FA9" w:rsidP="235B8FA9" w:rsidRDefault="235B8FA9" w14:paraId="153D3867" w14:textId="31F0EC6E">
            <w:pPr>
              <w:pStyle w:val="ListParagraph"/>
              <w:numPr>
                <w:ilvl w:val="0"/>
                <w:numId w:val="138"/>
              </w:numPr>
              <w:spacing w:line="279" w:lineRule="auto"/>
              <w:rPr>
                <w:rFonts w:ascii="Aptos" w:hAnsi="Aptos" w:eastAsia="Aptos" w:cs="Aptos"/>
                <w:b w:val="0"/>
                <w:bCs w:val="0"/>
                <w:i w:val="0"/>
                <w:iCs w:val="0"/>
                <w:caps w:val="0"/>
                <w:smallCaps w:val="0"/>
                <w:color w:val="000000" w:themeColor="text1" w:themeTint="FF" w:themeShade="FF"/>
                <w:sz w:val="24"/>
                <w:szCs w:val="24"/>
              </w:rPr>
            </w:pPr>
            <w:r w:rsidRPr="5408B931" w:rsidR="235B8FA9">
              <w:rPr>
                <w:rFonts w:ascii="Aptos" w:hAnsi="Aptos" w:eastAsia="Aptos" w:cs="Aptos"/>
                <w:b w:val="0"/>
                <w:bCs w:val="0"/>
                <w:i w:val="0"/>
                <w:iCs w:val="0"/>
                <w:caps w:val="0"/>
                <w:smallCaps w:val="0"/>
                <w:color w:val="000000" w:themeColor="text1" w:themeTint="FF" w:themeShade="FF"/>
                <w:sz w:val="24"/>
                <w:szCs w:val="24"/>
                <w:lang w:val="en-US"/>
              </w:rPr>
              <w:t>EMI date is calculated in the journey, logic as follows:</w:t>
            </w:r>
          </w:p>
          <w:p w:rsidR="235B8FA9" w:rsidP="235B8FA9" w:rsidRDefault="235B8FA9" w14:paraId="7568596D" w14:textId="2B14FC41">
            <w:pPr>
              <w:pStyle w:val="ListParagraph"/>
              <w:numPr>
                <w:ilvl w:val="1"/>
                <w:numId w:val="138"/>
              </w:numPr>
              <w:spacing w:line="279" w:lineRule="auto"/>
              <w:rPr>
                <w:rFonts w:ascii="Aptos" w:hAnsi="Aptos" w:eastAsia="Aptos" w:cs="Aptos"/>
                <w:b w:val="0"/>
                <w:bCs w:val="0"/>
                <w:i w:val="0"/>
                <w:iCs w:val="0"/>
                <w:caps w:val="0"/>
                <w:smallCaps w:val="0"/>
                <w:color w:val="000000" w:themeColor="text1" w:themeTint="FF" w:themeShade="FF"/>
                <w:sz w:val="24"/>
                <w:szCs w:val="24"/>
              </w:rPr>
            </w:pPr>
            <w:r w:rsidRPr="235B8FA9" w:rsidR="235B8FA9">
              <w:rPr>
                <w:rFonts w:ascii="Aptos" w:hAnsi="Aptos" w:eastAsia="Aptos" w:cs="Aptos"/>
                <w:b w:val="0"/>
                <w:bCs w:val="0"/>
                <w:i w:val="0"/>
                <w:iCs w:val="0"/>
                <w:caps w:val="0"/>
                <w:smallCaps w:val="0"/>
                <w:color w:val="000000" w:themeColor="text1" w:themeTint="FF" w:themeShade="FF"/>
                <w:sz w:val="24"/>
                <w:szCs w:val="24"/>
                <w:lang w:val="en-US"/>
              </w:rPr>
              <w:t>Agreement date &lt;= 20th, EMI start date will be 02nd of next month</w:t>
            </w:r>
          </w:p>
          <w:p w:rsidR="235B8FA9" w:rsidP="235B8FA9" w:rsidRDefault="235B8FA9" w14:paraId="066D01A6" w14:textId="12811D69">
            <w:pPr>
              <w:pStyle w:val="ListParagraph"/>
              <w:numPr>
                <w:ilvl w:val="1"/>
                <w:numId w:val="138"/>
              </w:numPr>
              <w:spacing w:line="279" w:lineRule="auto"/>
              <w:ind w:right="-20"/>
              <w:rPr>
                <w:rFonts w:ascii="Aptos" w:hAnsi="Aptos" w:eastAsia="Aptos" w:cs="Aptos"/>
                <w:b w:val="0"/>
                <w:bCs w:val="0"/>
                <w:i w:val="0"/>
                <w:iCs w:val="0"/>
                <w:caps w:val="0"/>
                <w:smallCaps w:val="0"/>
                <w:color w:val="000000" w:themeColor="text1" w:themeTint="FF" w:themeShade="FF"/>
                <w:sz w:val="24"/>
                <w:szCs w:val="24"/>
              </w:rPr>
            </w:pPr>
            <w:r w:rsidRPr="235B8FA9" w:rsidR="235B8FA9">
              <w:rPr>
                <w:rFonts w:ascii="Aptos" w:hAnsi="Aptos" w:eastAsia="Aptos" w:cs="Aptos"/>
                <w:b w:val="0"/>
                <w:bCs w:val="0"/>
                <w:i w:val="0"/>
                <w:iCs w:val="0"/>
                <w:caps w:val="0"/>
                <w:smallCaps w:val="0"/>
                <w:color w:val="000000" w:themeColor="text1" w:themeTint="FF" w:themeShade="FF"/>
                <w:sz w:val="24"/>
                <w:szCs w:val="24"/>
                <w:lang w:val="en-US"/>
              </w:rPr>
              <w:t>Agreement date between 21st and 27th, EMI start date will be 05th of next month</w:t>
            </w:r>
          </w:p>
          <w:p w:rsidR="235B8FA9" w:rsidP="235B8FA9" w:rsidRDefault="235B8FA9" w14:paraId="15E91BE6" w14:textId="10F7961F">
            <w:pPr>
              <w:pStyle w:val="ListParagraph"/>
              <w:numPr>
                <w:ilvl w:val="1"/>
                <w:numId w:val="138"/>
              </w:numPr>
              <w:spacing w:line="279" w:lineRule="auto"/>
              <w:rPr>
                <w:rFonts w:ascii="Aptos" w:hAnsi="Aptos" w:eastAsia="Aptos" w:cs="Aptos"/>
                <w:b w:val="0"/>
                <w:bCs w:val="0"/>
                <w:i w:val="0"/>
                <w:iCs w:val="0"/>
                <w:caps w:val="0"/>
                <w:smallCaps w:val="0"/>
                <w:color w:val="000000" w:themeColor="text1" w:themeTint="FF" w:themeShade="FF"/>
                <w:sz w:val="24"/>
                <w:szCs w:val="24"/>
              </w:rPr>
            </w:pPr>
            <w:r w:rsidRPr="235B8FA9" w:rsidR="235B8FA9">
              <w:rPr>
                <w:rFonts w:ascii="Aptos" w:hAnsi="Aptos" w:eastAsia="Aptos" w:cs="Aptos"/>
                <w:b w:val="0"/>
                <w:bCs w:val="0"/>
                <w:i w:val="0"/>
                <w:iCs w:val="0"/>
                <w:caps w:val="0"/>
                <w:smallCaps w:val="0"/>
                <w:color w:val="000000" w:themeColor="text1" w:themeTint="FF" w:themeShade="FF"/>
                <w:sz w:val="24"/>
                <w:szCs w:val="24"/>
                <w:lang w:val="en-US"/>
              </w:rPr>
              <w:t>Agreement date &gt; 27th, EMI start date will be 02nd of next+1 month</w:t>
            </w:r>
          </w:p>
          <w:p w:rsidR="235B8FA9" w:rsidP="235B8FA9" w:rsidRDefault="235B8FA9" w14:paraId="64858C14" w14:textId="0E02DAF1">
            <w:pPr>
              <w:pStyle w:val="ListParagraph"/>
              <w:numPr>
                <w:ilvl w:val="0"/>
                <w:numId w:val="138"/>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5408B931" w:rsidR="235B8FA9">
              <w:rPr>
                <w:rFonts w:ascii="Calibri" w:hAnsi="Calibri" w:eastAsia="Calibri" w:cs="Calibri"/>
                <w:b w:val="0"/>
                <w:bCs w:val="0"/>
                <w:i w:val="0"/>
                <w:iCs w:val="0"/>
                <w:caps w:val="0"/>
                <w:smallCaps w:val="0"/>
                <w:color w:val="000000" w:themeColor="text1" w:themeTint="FF" w:themeShade="FF"/>
                <w:sz w:val="24"/>
                <w:szCs w:val="24"/>
                <w:lang w:val="en-US"/>
              </w:rPr>
              <w:t>Total interest over loan tenor and total amount to be repaid are calculated at the backend in the journey and is displayed.</w:t>
            </w:r>
          </w:p>
          <w:p w:rsidR="235B8FA9" w:rsidP="235B8FA9" w:rsidRDefault="235B8FA9" w14:paraId="56ED0CBB" w14:textId="76F1F3F4">
            <w:pPr>
              <w:pStyle w:val="ListParagraph"/>
              <w:numPr>
                <w:ilvl w:val="0"/>
                <w:numId w:val="138"/>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5408B931" w:rsidR="235B8FA9">
              <w:rPr>
                <w:rFonts w:ascii="Calibri" w:hAnsi="Calibri" w:eastAsia="Calibri" w:cs="Calibri"/>
                <w:b w:val="0"/>
                <w:bCs w:val="0"/>
                <w:i w:val="0"/>
                <w:iCs w:val="0"/>
                <w:caps w:val="0"/>
                <w:smallCaps w:val="0"/>
                <w:color w:val="000000" w:themeColor="text1" w:themeTint="FF" w:themeShade="FF"/>
                <w:sz w:val="24"/>
                <w:szCs w:val="24"/>
                <w:lang w:val="en-US"/>
              </w:rPr>
              <w:t>Amount disbursed after deductions is displayed on basis of following formula:</w:t>
            </w:r>
          </w:p>
          <w:p w:rsidR="235B8FA9" w:rsidP="235B8FA9" w:rsidRDefault="235B8FA9" w14:paraId="71495649" w14:textId="41E05892">
            <w:pPr>
              <w:pStyle w:val="ListParagraph"/>
              <w:numPr>
                <w:ilvl w:val="1"/>
                <w:numId w:val="138"/>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35B8FA9" w:rsidR="235B8FA9">
              <w:rPr>
                <w:rFonts w:ascii="Calibri" w:hAnsi="Calibri" w:eastAsia="Calibri" w:cs="Calibri"/>
                <w:b w:val="0"/>
                <w:bCs w:val="0"/>
                <w:i w:val="0"/>
                <w:iCs w:val="0"/>
                <w:caps w:val="0"/>
                <w:smallCaps w:val="0"/>
                <w:color w:val="000000" w:themeColor="text1" w:themeTint="FF" w:themeShade="FF"/>
                <w:sz w:val="24"/>
                <w:szCs w:val="24"/>
                <w:lang w:val="en-US"/>
              </w:rPr>
              <w:t>Amount disbursed after deductions= Agreed loan amount – Stamp duty – Processing fees – charges (if any)</w:t>
            </w:r>
          </w:p>
          <w:p w:rsidR="235B8FA9" w:rsidP="235B8FA9" w:rsidRDefault="235B8FA9" w14:paraId="4C57B668" w14:textId="41D21D64">
            <w:pPr>
              <w:pStyle w:val="ListParagraph"/>
              <w:numPr>
                <w:ilvl w:val="0"/>
                <w:numId w:val="138"/>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5408B931" w:rsidR="235B8FA9">
              <w:rPr>
                <w:rFonts w:ascii="Calibri" w:hAnsi="Calibri" w:eastAsia="Calibri" w:cs="Calibri"/>
                <w:b w:val="0"/>
                <w:bCs w:val="0"/>
                <w:i w:val="0"/>
                <w:iCs w:val="0"/>
                <w:caps w:val="0"/>
                <w:smallCaps w:val="0"/>
                <w:color w:val="000000" w:themeColor="text1" w:themeTint="FF" w:themeShade="FF"/>
                <w:sz w:val="24"/>
                <w:szCs w:val="24"/>
                <w:lang w:val="en-US"/>
              </w:rPr>
              <w:t>Self-declaration that the customer has accepted the loan offer and understood KFS, Fees and Charges is taken from the user.</w:t>
            </w:r>
          </w:p>
          <w:p w:rsidR="235B8FA9" w:rsidP="235B8FA9" w:rsidRDefault="235B8FA9" w14:paraId="3AEB72E6" w14:textId="11A8D599">
            <w:pPr>
              <w:pStyle w:val="ListParagraph"/>
              <w:numPr>
                <w:ilvl w:val="0"/>
                <w:numId w:val="138"/>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5408B931" w:rsidR="235B8FA9">
              <w:rPr>
                <w:rFonts w:ascii="Calibri" w:hAnsi="Calibri" w:eastAsia="Calibri" w:cs="Calibri"/>
                <w:b w:val="0"/>
                <w:bCs w:val="0"/>
                <w:i w:val="0"/>
                <w:iCs w:val="0"/>
                <w:caps w:val="0"/>
                <w:smallCaps w:val="0"/>
                <w:color w:val="000000" w:themeColor="text1" w:themeTint="FF" w:themeShade="FF"/>
                <w:sz w:val="24"/>
                <w:szCs w:val="24"/>
                <w:lang w:val="en-US"/>
              </w:rPr>
              <w:t>Self-declaration to not to use the personal loan disbursed amount for speculative purposes.</w:t>
            </w:r>
          </w:p>
          <w:p w:rsidR="235B8FA9" w:rsidP="235B8FA9" w:rsidRDefault="235B8FA9" w14:paraId="3F546564" w14:textId="023E60A5">
            <w:pPr>
              <w:pStyle w:val="ListParagraph"/>
              <w:numPr>
                <w:ilvl w:val="0"/>
                <w:numId w:val="138"/>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5408B931" w:rsidR="235B8FA9">
              <w:rPr>
                <w:rFonts w:ascii="Calibri" w:hAnsi="Calibri" w:eastAsia="Calibri" w:cs="Calibri"/>
                <w:b w:val="0"/>
                <w:bCs w:val="0"/>
                <w:i w:val="0"/>
                <w:iCs w:val="0"/>
                <w:caps w:val="0"/>
                <w:smallCaps w:val="0"/>
                <w:color w:val="000000" w:themeColor="text1" w:themeTint="FF" w:themeShade="FF"/>
                <w:sz w:val="24"/>
                <w:szCs w:val="24"/>
                <w:lang w:val="en-US"/>
              </w:rPr>
              <w:t>Based on the above declaration, Loan purpose is stored as “Personal Expense” for APAC creation.</w:t>
            </w:r>
          </w:p>
          <w:p w:rsidR="235B8FA9" w:rsidP="235B8FA9" w:rsidRDefault="235B8FA9" w14:paraId="73B2FDBA" w14:textId="06BD535B">
            <w:pPr>
              <w:pStyle w:val="ListParagraph"/>
              <w:numPr>
                <w:ilvl w:val="0"/>
                <w:numId w:val="138"/>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5408B931" w:rsidR="235B8FA9">
              <w:rPr>
                <w:rFonts w:ascii="Calibri" w:hAnsi="Calibri" w:eastAsia="Calibri" w:cs="Calibri"/>
                <w:b w:val="0"/>
                <w:bCs w:val="0"/>
                <w:i w:val="0"/>
                <w:iCs w:val="0"/>
                <w:caps w:val="0"/>
                <w:smallCaps w:val="0"/>
                <w:color w:val="000000" w:themeColor="text1" w:themeTint="FF" w:themeShade="FF"/>
                <w:sz w:val="24"/>
                <w:szCs w:val="24"/>
                <w:lang w:val="en-US"/>
              </w:rPr>
              <w:t>The disbursal account is fetched from the offer table and displayed along with the logo of the bank and whole account number is masked except for the last 4 digits.</w:t>
            </w:r>
          </w:p>
          <w:p w:rsidR="235B8FA9" w:rsidP="235B8FA9" w:rsidRDefault="235B8FA9" w14:paraId="1365AEE2" w14:textId="62B09B58">
            <w:pPr>
              <w:pStyle w:val="ListParagraph"/>
              <w:numPr>
                <w:ilvl w:val="0"/>
                <w:numId w:val="138"/>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5408B931" w:rsidR="235B8FA9">
              <w:rPr>
                <w:rFonts w:ascii="Calibri" w:hAnsi="Calibri" w:eastAsia="Calibri" w:cs="Calibri"/>
                <w:b w:val="0"/>
                <w:bCs w:val="0"/>
                <w:i w:val="0"/>
                <w:iCs w:val="0"/>
                <w:caps w:val="0"/>
                <w:smallCaps w:val="0"/>
                <w:color w:val="000000" w:themeColor="text1" w:themeTint="FF" w:themeShade="FF"/>
                <w:sz w:val="24"/>
                <w:szCs w:val="24"/>
                <w:lang w:val="en-US"/>
              </w:rPr>
              <w:t>“Change loan amount &amp; tenure “will take the user back to the “Loan Offer” Page [previous page] to be able to change loan amount, tenure</w:t>
            </w:r>
          </w:p>
          <w:p w:rsidR="235B8FA9" w:rsidP="235B8FA9" w:rsidRDefault="235B8FA9" w14:paraId="47BBEB6B" w14:textId="150AB119">
            <w:pPr>
              <w:pStyle w:val="ListParagraph"/>
              <w:numPr>
                <w:ilvl w:val="0"/>
                <w:numId w:val="138"/>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5408B931" w:rsidR="235B8FA9">
              <w:rPr>
                <w:rFonts w:ascii="Calibri" w:hAnsi="Calibri" w:eastAsia="Calibri" w:cs="Calibri"/>
                <w:b w:val="0"/>
                <w:bCs w:val="0"/>
                <w:i w:val="0"/>
                <w:iCs w:val="0"/>
                <w:caps w:val="0"/>
                <w:smallCaps w:val="0"/>
                <w:color w:val="000000" w:themeColor="text1" w:themeTint="FF" w:themeShade="FF"/>
                <w:sz w:val="24"/>
                <w:szCs w:val="24"/>
                <w:lang w:val="en-US"/>
              </w:rPr>
              <w:t>Once checkboxes are ticked, “Agree to loan details” CTA is enabled.</w:t>
            </w:r>
          </w:p>
          <w:p w:rsidR="235B8FA9" w:rsidP="235B8FA9" w:rsidRDefault="235B8FA9" w14:paraId="6D39B838" w14:textId="59CB3426">
            <w:pPr>
              <w:pStyle w:val="ListParagraph"/>
              <w:numPr>
                <w:ilvl w:val="0"/>
                <w:numId w:val="138"/>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5408B931" w:rsidR="235B8FA9">
              <w:rPr>
                <w:rFonts w:ascii="Calibri" w:hAnsi="Calibri" w:eastAsia="Calibri" w:cs="Calibri"/>
                <w:b w:val="0"/>
                <w:bCs w:val="0"/>
                <w:i w:val="0"/>
                <w:iCs w:val="0"/>
                <w:caps w:val="0"/>
                <w:smallCaps w:val="0"/>
                <w:color w:val="000000" w:themeColor="text1" w:themeTint="FF" w:themeShade="FF"/>
                <w:sz w:val="24"/>
                <w:szCs w:val="24"/>
                <w:lang w:val="en-US"/>
              </w:rPr>
              <w:t>Once CTA is clicked, the following details are stored in SFDC as OPS team may consume this as part of their work:</w:t>
            </w:r>
          </w:p>
          <w:p w:rsidR="235B8FA9" w:rsidP="235B8FA9" w:rsidRDefault="235B8FA9" w14:paraId="7B2FF6F1" w14:textId="020BB38C">
            <w:pPr>
              <w:pStyle w:val="ListParagraph"/>
              <w:numPr>
                <w:ilvl w:val="1"/>
                <w:numId w:val="138"/>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35B8FA9" w:rsidR="235B8FA9">
              <w:rPr>
                <w:rFonts w:ascii="Calibri" w:hAnsi="Calibri" w:eastAsia="Calibri" w:cs="Calibri"/>
                <w:b w:val="0"/>
                <w:bCs w:val="0"/>
                <w:i w:val="0"/>
                <w:iCs w:val="0"/>
                <w:caps w:val="0"/>
                <w:smallCaps w:val="0"/>
                <w:color w:val="000000" w:themeColor="text1" w:themeTint="FF" w:themeShade="FF"/>
                <w:sz w:val="24"/>
                <w:szCs w:val="24"/>
                <w:lang w:val="en-US"/>
              </w:rPr>
              <w:t>Consents</w:t>
            </w:r>
          </w:p>
          <w:p w:rsidR="235B8FA9" w:rsidP="235B8FA9" w:rsidRDefault="235B8FA9" w14:paraId="5DA93E11" w14:textId="17638682">
            <w:pPr>
              <w:pStyle w:val="ListParagraph"/>
              <w:numPr>
                <w:ilvl w:val="1"/>
                <w:numId w:val="138"/>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35B8FA9" w:rsidR="235B8FA9">
              <w:rPr>
                <w:rFonts w:ascii="Calibri" w:hAnsi="Calibri" w:eastAsia="Calibri" w:cs="Calibri"/>
                <w:b w:val="0"/>
                <w:bCs w:val="0"/>
                <w:i w:val="0"/>
                <w:iCs w:val="0"/>
                <w:caps w:val="0"/>
                <w:smallCaps w:val="0"/>
                <w:color w:val="000000" w:themeColor="text1" w:themeTint="FF" w:themeShade="FF"/>
                <w:sz w:val="24"/>
                <w:szCs w:val="24"/>
                <w:lang w:val="en-US"/>
              </w:rPr>
              <w:t>OTP logs</w:t>
            </w:r>
          </w:p>
          <w:p w:rsidR="235B8FA9" w:rsidP="235B8FA9" w:rsidRDefault="235B8FA9" w14:paraId="70CA443A" w14:textId="49818C80">
            <w:pPr>
              <w:pStyle w:val="ListParagraph"/>
              <w:numPr>
                <w:ilvl w:val="1"/>
                <w:numId w:val="138"/>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35B8FA9" w:rsidR="235B8FA9">
              <w:rPr>
                <w:rFonts w:ascii="Calibri" w:hAnsi="Calibri" w:eastAsia="Calibri" w:cs="Calibri"/>
                <w:b w:val="0"/>
                <w:bCs w:val="0"/>
                <w:i w:val="0"/>
                <w:iCs w:val="0"/>
                <w:caps w:val="0"/>
                <w:smallCaps w:val="0"/>
                <w:color w:val="000000" w:themeColor="text1" w:themeTint="FF" w:themeShade="FF"/>
                <w:sz w:val="24"/>
                <w:szCs w:val="24"/>
                <w:lang w:val="en-US"/>
              </w:rPr>
              <w:t>IP address of customer</w:t>
            </w:r>
          </w:p>
          <w:p w:rsidR="235B8FA9" w:rsidP="235B8FA9" w:rsidRDefault="235B8FA9" w14:paraId="634BAFE4" w14:textId="5C3CB79A">
            <w:pPr>
              <w:pStyle w:val="ListParagraph"/>
              <w:numPr>
                <w:ilvl w:val="1"/>
                <w:numId w:val="138"/>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35B8FA9" w:rsidR="235B8FA9">
              <w:rPr>
                <w:rFonts w:ascii="Calibri" w:hAnsi="Calibri" w:eastAsia="Calibri" w:cs="Calibri"/>
                <w:b w:val="0"/>
                <w:bCs w:val="0"/>
                <w:i w:val="0"/>
                <w:iCs w:val="0"/>
                <w:caps w:val="0"/>
                <w:smallCaps w:val="0"/>
                <w:color w:val="000000" w:themeColor="text1" w:themeTint="FF" w:themeShade="FF"/>
                <w:sz w:val="24"/>
                <w:szCs w:val="24"/>
                <w:lang w:val="en-US"/>
              </w:rPr>
              <w:t>Customer name</w:t>
            </w:r>
          </w:p>
          <w:p w:rsidR="235B8FA9" w:rsidP="235B8FA9" w:rsidRDefault="235B8FA9" w14:paraId="34817D40" w14:textId="765E9564">
            <w:pPr>
              <w:pStyle w:val="ListParagraph"/>
              <w:numPr>
                <w:ilvl w:val="1"/>
                <w:numId w:val="138"/>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35B8FA9" w:rsidR="235B8FA9">
              <w:rPr>
                <w:rFonts w:ascii="Calibri" w:hAnsi="Calibri" w:eastAsia="Calibri" w:cs="Calibri"/>
                <w:b w:val="0"/>
                <w:bCs w:val="0"/>
                <w:i w:val="0"/>
                <w:iCs w:val="0"/>
                <w:caps w:val="0"/>
                <w:smallCaps w:val="0"/>
                <w:color w:val="000000" w:themeColor="text1" w:themeTint="FF" w:themeShade="FF"/>
                <w:sz w:val="24"/>
                <w:szCs w:val="24"/>
                <w:lang w:val="en-US"/>
              </w:rPr>
              <w:t>CRN number</w:t>
            </w:r>
          </w:p>
          <w:p w:rsidR="235B8FA9" w:rsidP="235B8FA9" w:rsidRDefault="235B8FA9" w14:paraId="3BF07358" w14:textId="6C75E3B8">
            <w:pPr>
              <w:pStyle w:val="ListParagraph"/>
              <w:numPr>
                <w:ilvl w:val="1"/>
                <w:numId w:val="138"/>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35B8FA9" w:rsidR="235B8FA9">
              <w:rPr>
                <w:rFonts w:ascii="Calibri" w:hAnsi="Calibri" w:eastAsia="Calibri" w:cs="Calibri"/>
                <w:b w:val="0"/>
                <w:bCs w:val="0"/>
                <w:i w:val="0"/>
                <w:iCs w:val="0"/>
                <w:caps w:val="0"/>
                <w:smallCaps w:val="0"/>
                <w:color w:val="000000" w:themeColor="text1" w:themeTint="FF" w:themeShade="FF"/>
                <w:sz w:val="24"/>
                <w:szCs w:val="24"/>
                <w:lang w:val="en-US"/>
              </w:rPr>
              <w:t>T&amp;C acceptance timestamp</w:t>
            </w:r>
          </w:p>
          <w:p w:rsidR="235B8FA9" w:rsidP="30B50DBC" w:rsidRDefault="235B8FA9" w14:paraId="26BC029E" w14:textId="07CF2360">
            <w:pPr>
              <w:pStyle w:val="ListParagraph"/>
              <w:numPr>
                <w:ilvl w:val="0"/>
                <w:numId w:val="138"/>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30B50DBC" w:rsidR="235B8FA9">
              <w:rPr>
                <w:rFonts w:ascii="Calibri" w:hAnsi="Calibri" w:eastAsia="Calibri" w:cs="Calibri"/>
                <w:b w:val="0"/>
                <w:bCs w:val="0"/>
                <w:i w:val="0"/>
                <w:iCs w:val="0"/>
                <w:caps w:val="0"/>
                <w:smallCaps w:val="0"/>
                <w:color w:val="000000" w:themeColor="text1" w:themeTint="FF" w:themeShade="FF"/>
                <w:sz w:val="24"/>
                <w:szCs w:val="24"/>
                <w:lang w:val="en-US"/>
              </w:rPr>
              <w:t>KFS pdf is sent to the mail linked with BCIF post offer acceptance.</w:t>
            </w:r>
            <w:r>
              <w:br/>
            </w:r>
          </w:p>
          <w:p w:rsidR="68EC6AE9" w:rsidP="30B50DBC" w:rsidRDefault="68EC6AE9" w14:paraId="026B3CF4" w14:textId="4274F42C">
            <w:pPr>
              <w:pStyle w:val="Normal"/>
              <w:spacing w:line="279" w:lineRule="auto"/>
              <w:ind w:left="0"/>
              <w:rPr>
                <w:rFonts w:ascii="Calibri" w:hAnsi="Calibri" w:eastAsia="Calibri" w:cs="Calibri"/>
                <w:b w:val="0"/>
                <w:bCs w:val="0"/>
                <w:i w:val="0"/>
                <w:iCs w:val="0"/>
                <w:caps w:val="0"/>
                <w:smallCaps w:val="0"/>
                <w:color w:val="000000" w:themeColor="text1" w:themeTint="FF" w:themeShade="FF"/>
                <w:sz w:val="24"/>
                <w:szCs w:val="24"/>
                <w:lang w:val="en-US"/>
              </w:rPr>
            </w:pPr>
            <w:r w:rsidRPr="30B50DBC" w:rsidR="68EC6AE9">
              <w:rPr>
                <w:rFonts w:ascii="Calibri" w:hAnsi="Calibri" w:eastAsia="Calibri" w:cs="Calibri"/>
                <w:b w:val="1"/>
                <w:bCs w:val="1"/>
                <w:i w:val="0"/>
                <w:iCs w:val="0"/>
                <w:caps w:val="0"/>
                <w:smallCaps w:val="0"/>
                <w:color w:val="000000" w:themeColor="text1" w:themeTint="FF" w:themeShade="FF"/>
                <w:sz w:val="24"/>
                <w:szCs w:val="24"/>
                <w:lang w:val="en-US"/>
              </w:rPr>
              <w:t xml:space="preserve">Note: </w:t>
            </w:r>
            <w:r w:rsidRPr="30B50DBC" w:rsidR="68EC6AE9">
              <w:rPr>
                <w:rFonts w:ascii="Calibri" w:hAnsi="Calibri" w:eastAsia="Calibri" w:cs="Calibri"/>
                <w:b w:val="0"/>
                <w:bCs w:val="0"/>
                <w:i w:val="0"/>
                <w:iCs w:val="0"/>
                <w:caps w:val="0"/>
                <w:smallCaps w:val="0"/>
                <w:color w:val="000000" w:themeColor="text1" w:themeTint="FF" w:themeShade="FF"/>
                <w:sz w:val="24"/>
                <w:szCs w:val="24"/>
                <w:lang w:val="en-US"/>
              </w:rPr>
              <w:t>Service Tax will be added while go-live.</w:t>
            </w:r>
          </w:p>
          <w:p w:rsidR="235B8FA9" w:rsidP="235B8FA9" w:rsidRDefault="235B8FA9" w14:paraId="664545C6" w14:textId="7D22D3E9">
            <w:pPr>
              <w:spacing w:line="279" w:lineRule="auto"/>
              <w:rPr>
                <w:rFonts w:ascii="Calibri" w:hAnsi="Calibri" w:eastAsia="Calibri" w:cs="Calibri"/>
                <w:b w:val="0"/>
                <w:bCs w:val="0"/>
                <w:i w:val="0"/>
                <w:iCs w:val="0"/>
                <w:caps w:val="0"/>
                <w:smallCaps w:val="0"/>
                <w:color w:val="000000" w:themeColor="text1" w:themeTint="FF" w:themeShade="FF"/>
                <w:sz w:val="24"/>
                <w:szCs w:val="24"/>
              </w:rPr>
            </w:pPr>
          </w:p>
        </w:tc>
        <w:tc>
          <w:tcPr>
            <w:tcW w:w="4680" w:type="dxa"/>
            <w:tcMar>
              <w:left w:w="105" w:type="dxa"/>
              <w:right w:w="105" w:type="dxa"/>
            </w:tcMar>
          </w:tcPr>
          <w:p w:rsidR="235B8FA9" w:rsidP="2E5B6699" w:rsidRDefault="235B8FA9" w14:paraId="665FF140" w14:textId="5C8130B8">
            <w:pPr>
              <w:pStyle w:val="Normal"/>
              <w:spacing w:line="279" w:lineRule="auto"/>
              <w:ind w:left="720"/>
              <w:rPr>
                <w:rFonts w:ascii="Aptos" w:hAnsi="Aptos" w:eastAsia="Aptos" w:cs="Aptos"/>
                <w:b w:val="0"/>
                <w:bCs w:val="0"/>
                <w:i w:val="0"/>
                <w:iCs w:val="0"/>
                <w:caps w:val="0"/>
                <w:smallCaps w:val="0"/>
                <w:color w:val="000000" w:themeColor="text1" w:themeTint="FF" w:themeShade="FF"/>
                <w:sz w:val="24"/>
                <w:szCs w:val="24"/>
              </w:rPr>
            </w:pPr>
            <w:r w:rsidR="227F7716">
              <w:drawing>
                <wp:inline wp14:editId="2C1D8232" wp14:anchorId="77DACFB6">
                  <wp:extent cx="2341462" cy="11581472"/>
                  <wp:effectExtent l="0" t="0" r="0" b="0"/>
                  <wp:docPr id="492818230" name="" title=""/>
                  <wp:cNvGraphicFramePr>
                    <a:graphicFrameLocks noChangeAspect="1"/>
                  </wp:cNvGraphicFramePr>
                  <a:graphic>
                    <a:graphicData uri="http://schemas.openxmlformats.org/drawingml/2006/picture">
                      <pic:pic>
                        <pic:nvPicPr>
                          <pic:cNvPr id="0" name=""/>
                          <pic:cNvPicPr/>
                        </pic:nvPicPr>
                        <pic:blipFill>
                          <a:blip r:embed="R2d14e61a367240a3">
                            <a:extLst>
                              <a:ext xmlns:a="http://schemas.openxmlformats.org/drawingml/2006/main" uri="{28A0092B-C50C-407E-A947-70E740481C1C}">
                                <a14:useLocalDpi val="0"/>
                              </a:ext>
                            </a:extLst>
                          </a:blip>
                          <a:srcRect l="0" t="0" r="0" b="744"/>
                          <a:stretch>
                            <a:fillRect/>
                          </a:stretch>
                        </pic:blipFill>
                        <pic:spPr>
                          <a:xfrm>
                            <a:off x="0" y="0"/>
                            <a:ext cx="2341462" cy="11581472"/>
                          </a:xfrm>
                          <a:prstGeom prst="rect">
                            <a:avLst/>
                          </a:prstGeom>
                        </pic:spPr>
                      </pic:pic>
                    </a:graphicData>
                  </a:graphic>
                </wp:inline>
              </w:drawing>
            </w:r>
            <w:r>
              <w:br/>
            </w:r>
            <w:r>
              <w:br/>
            </w:r>
          </w:p>
        </w:tc>
      </w:tr>
      <w:tr w:rsidR="30B50DBC" w:rsidTr="2E5B6699" w14:paraId="30932FDC">
        <w:trPr>
          <w:trHeight w:val="300"/>
        </w:trPr>
        <w:tc>
          <w:tcPr>
            <w:tcW w:w="4680" w:type="dxa"/>
            <w:tcMar>
              <w:left w:w="105" w:type="dxa"/>
              <w:right w:w="105" w:type="dxa"/>
            </w:tcMar>
          </w:tcPr>
          <w:p w:rsidR="30B50DBC" w:rsidP="30B50DBC" w:rsidRDefault="30B50DBC" w14:paraId="6AB2FADB" w14:textId="3A4B6280">
            <w:pPr>
              <w:spacing w:line="259" w:lineRule="auto"/>
              <w:rPr>
                <w:rFonts w:ascii="Calibri" w:hAnsi="Calibri" w:eastAsia="Calibri" w:cs="Calibri"/>
                <w:b w:val="0"/>
                <w:bCs w:val="0"/>
                <w:i w:val="0"/>
                <w:iCs w:val="0"/>
                <w:caps w:val="0"/>
                <w:smallCaps w:val="0"/>
                <w:color w:val="000000" w:themeColor="text1" w:themeTint="FF" w:themeShade="FF"/>
                <w:sz w:val="24"/>
                <w:szCs w:val="24"/>
              </w:rPr>
            </w:pPr>
            <w:r w:rsidRPr="30B50DBC" w:rsidR="30B50DBC">
              <w:rPr>
                <w:rFonts w:ascii="Calibri" w:hAnsi="Calibri" w:eastAsia="Calibri" w:cs="Calibri"/>
                <w:b w:val="1"/>
                <w:bCs w:val="1"/>
                <w:i w:val="0"/>
                <w:iCs w:val="0"/>
                <w:caps w:val="0"/>
                <w:smallCaps w:val="0"/>
                <w:color w:val="000000" w:themeColor="text1" w:themeTint="FF" w:themeShade="FF"/>
                <w:sz w:val="24"/>
                <w:szCs w:val="24"/>
                <w:lang w:val="en-US"/>
              </w:rPr>
              <w:t xml:space="preserve">Terms and Conditions: </w:t>
            </w:r>
          </w:p>
          <w:p w:rsidR="30B50DBC" w:rsidP="30B50DBC" w:rsidRDefault="30B50DBC" w14:paraId="60976CC5" w14:textId="0FD2BF8B">
            <w:pPr>
              <w:pStyle w:val="ListParagraph"/>
              <w:numPr>
                <w:ilvl w:val="0"/>
                <w:numId w:val="301"/>
              </w:numPr>
              <w:spacing w:line="259" w:lineRule="auto"/>
              <w:rPr>
                <w:rFonts w:ascii="Calibri" w:hAnsi="Calibri" w:eastAsia="Calibri" w:cs="Calibri"/>
                <w:b w:val="0"/>
                <w:bCs w:val="0"/>
                <w:i w:val="0"/>
                <w:iCs w:val="0"/>
                <w:caps w:val="0"/>
                <w:smallCaps w:val="0"/>
                <w:color w:val="000000" w:themeColor="text1" w:themeTint="FF" w:themeShade="FF"/>
                <w:sz w:val="24"/>
                <w:szCs w:val="24"/>
              </w:rPr>
            </w:pPr>
            <w:r w:rsidRPr="30B50DBC" w:rsidR="30B50DBC">
              <w:rPr>
                <w:rFonts w:ascii="Calibri" w:hAnsi="Calibri" w:eastAsia="Calibri" w:cs="Calibri"/>
                <w:b w:val="0"/>
                <w:bCs w:val="0"/>
                <w:i w:val="0"/>
                <w:iCs w:val="0"/>
                <w:caps w:val="0"/>
                <w:smallCaps w:val="0"/>
                <w:color w:val="000000" w:themeColor="text1" w:themeTint="FF" w:themeShade="FF"/>
                <w:sz w:val="24"/>
                <w:szCs w:val="24"/>
                <w:lang w:val="en-US"/>
              </w:rPr>
              <w:t>On clicking “Agree to loan details”, this page opens.</w:t>
            </w:r>
          </w:p>
          <w:p w:rsidR="30B50DBC" w:rsidP="30B50DBC" w:rsidRDefault="30B50DBC" w14:paraId="160FDDB5" w14:textId="1A5FAAAB">
            <w:pPr>
              <w:pStyle w:val="ListParagraph"/>
              <w:numPr>
                <w:ilvl w:val="0"/>
                <w:numId w:val="301"/>
              </w:numPr>
              <w:spacing w:line="259" w:lineRule="auto"/>
              <w:rPr>
                <w:rFonts w:ascii="Calibri" w:hAnsi="Calibri" w:eastAsia="Calibri" w:cs="Calibri"/>
                <w:b w:val="0"/>
                <w:bCs w:val="0"/>
                <w:i w:val="0"/>
                <w:iCs w:val="0"/>
                <w:caps w:val="0"/>
                <w:smallCaps w:val="0"/>
                <w:color w:val="000000" w:themeColor="text1" w:themeTint="FF" w:themeShade="FF"/>
                <w:sz w:val="24"/>
                <w:szCs w:val="24"/>
              </w:rPr>
            </w:pPr>
            <w:r w:rsidRPr="30B50DBC" w:rsidR="30B50DBC">
              <w:rPr>
                <w:rFonts w:ascii="Calibri" w:hAnsi="Calibri" w:eastAsia="Calibri" w:cs="Calibri"/>
                <w:b w:val="0"/>
                <w:bCs w:val="0"/>
                <w:i w:val="0"/>
                <w:iCs w:val="0"/>
                <w:caps w:val="0"/>
                <w:smallCaps w:val="0"/>
                <w:color w:val="000000" w:themeColor="text1" w:themeTint="FF" w:themeShade="FF"/>
                <w:sz w:val="24"/>
                <w:szCs w:val="24"/>
                <w:lang w:val="en-US"/>
              </w:rPr>
              <w:t>Customer can find the T&amp;C content in scrollable format.</w:t>
            </w:r>
          </w:p>
          <w:p w:rsidR="30B50DBC" w:rsidP="30B50DBC" w:rsidRDefault="30B50DBC" w14:paraId="0F8F702E" w14:textId="016D9252">
            <w:pPr>
              <w:pStyle w:val="ListParagraph"/>
              <w:numPr>
                <w:ilvl w:val="0"/>
                <w:numId w:val="301"/>
              </w:numPr>
              <w:spacing w:line="259" w:lineRule="auto"/>
              <w:rPr>
                <w:rFonts w:ascii="Calibri" w:hAnsi="Calibri" w:eastAsia="Calibri" w:cs="Calibri"/>
                <w:b w:val="0"/>
                <w:bCs w:val="0"/>
                <w:i w:val="0"/>
                <w:iCs w:val="0"/>
                <w:caps w:val="0"/>
                <w:smallCaps w:val="0"/>
                <w:color w:val="000000" w:themeColor="text1" w:themeTint="FF" w:themeShade="FF"/>
                <w:sz w:val="24"/>
                <w:szCs w:val="24"/>
              </w:rPr>
            </w:pPr>
            <w:r w:rsidRPr="30B50DBC" w:rsidR="30B50DBC">
              <w:rPr>
                <w:rFonts w:ascii="Calibri" w:hAnsi="Calibri" w:eastAsia="Calibri" w:cs="Calibri"/>
                <w:b w:val="0"/>
                <w:bCs w:val="0"/>
                <w:i w:val="0"/>
                <w:iCs w:val="0"/>
                <w:caps w:val="0"/>
                <w:smallCaps w:val="0"/>
                <w:color w:val="000000" w:themeColor="text1" w:themeTint="FF" w:themeShade="FF"/>
                <w:sz w:val="24"/>
                <w:szCs w:val="24"/>
                <w:lang w:val="en-US"/>
              </w:rPr>
              <w:t>Customer after reading the T&amp;C, clicks on “Agree to terms &amp; conditions “.</w:t>
            </w:r>
          </w:p>
          <w:p w:rsidR="30B50DBC" w:rsidP="30B50DBC" w:rsidRDefault="30B50DBC" w14:paraId="62EEB2A3" w14:textId="5F3CD515">
            <w:pPr>
              <w:pStyle w:val="ListParagraph"/>
              <w:numPr>
                <w:ilvl w:val="0"/>
                <w:numId w:val="301"/>
              </w:numPr>
              <w:spacing w:line="259" w:lineRule="auto"/>
              <w:rPr>
                <w:rFonts w:ascii="Calibri" w:hAnsi="Calibri" w:eastAsia="Calibri" w:cs="Calibri"/>
                <w:b w:val="0"/>
                <w:bCs w:val="0"/>
                <w:i w:val="0"/>
                <w:iCs w:val="0"/>
                <w:caps w:val="0"/>
                <w:smallCaps w:val="0"/>
                <w:color w:val="000000" w:themeColor="text1" w:themeTint="FF" w:themeShade="FF"/>
                <w:sz w:val="24"/>
                <w:szCs w:val="24"/>
              </w:rPr>
            </w:pPr>
            <w:r w:rsidRPr="30B50DBC" w:rsidR="30B50DBC">
              <w:rPr>
                <w:rFonts w:ascii="Calibri" w:hAnsi="Calibri" w:eastAsia="Calibri" w:cs="Calibri"/>
                <w:b w:val="0"/>
                <w:bCs w:val="0"/>
                <w:i w:val="0"/>
                <w:iCs w:val="0"/>
                <w:caps w:val="0"/>
                <w:smallCaps w:val="0"/>
                <w:color w:val="000000" w:themeColor="text1" w:themeTint="FF" w:themeShade="FF"/>
                <w:sz w:val="24"/>
                <w:szCs w:val="24"/>
                <w:lang w:val="en-US"/>
              </w:rPr>
              <w:t>Below details are stored as part of terms and conditions</w:t>
            </w:r>
          </w:p>
          <w:p w:rsidR="30B50DBC" w:rsidP="30B50DBC" w:rsidRDefault="30B50DBC" w14:paraId="230A7DED" w14:textId="65A0305A">
            <w:pPr>
              <w:pStyle w:val="ListParagraph"/>
              <w:numPr>
                <w:ilvl w:val="1"/>
                <w:numId w:val="301"/>
              </w:numPr>
              <w:spacing w:line="259" w:lineRule="auto"/>
              <w:rPr>
                <w:rFonts w:ascii="Calibri" w:hAnsi="Calibri" w:eastAsia="Calibri" w:cs="Calibri"/>
                <w:b w:val="0"/>
                <w:bCs w:val="0"/>
                <w:i w:val="0"/>
                <w:iCs w:val="0"/>
                <w:caps w:val="0"/>
                <w:smallCaps w:val="0"/>
                <w:color w:val="000000" w:themeColor="text1" w:themeTint="FF" w:themeShade="FF"/>
                <w:sz w:val="24"/>
                <w:szCs w:val="24"/>
              </w:rPr>
            </w:pPr>
            <w:r w:rsidRPr="30B50DBC" w:rsidR="30B50DBC">
              <w:rPr>
                <w:rFonts w:ascii="Calibri" w:hAnsi="Calibri" w:eastAsia="Calibri" w:cs="Calibri"/>
                <w:b w:val="0"/>
                <w:bCs w:val="0"/>
                <w:i w:val="0"/>
                <w:iCs w:val="0"/>
                <w:caps w:val="0"/>
                <w:smallCaps w:val="0"/>
                <w:color w:val="000000" w:themeColor="text1" w:themeTint="FF" w:themeShade="FF"/>
                <w:sz w:val="24"/>
                <w:szCs w:val="24"/>
                <w:lang w:val="en-US"/>
              </w:rPr>
              <w:t>IP address of customer</w:t>
            </w:r>
          </w:p>
          <w:p w:rsidR="30B50DBC" w:rsidP="30B50DBC" w:rsidRDefault="30B50DBC" w14:paraId="75B1A27E" w14:textId="24B8162E">
            <w:pPr>
              <w:pStyle w:val="ListParagraph"/>
              <w:numPr>
                <w:ilvl w:val="1"/>
                <w:numId w:val="301"/>
              </w:numPr>
              <w:spacing w:line="259" w:lineRule="auto"/>
              <w:rPr>
                <w:rFonts w:ascii="Calibri" w:hAnsi="Calibri" w:eastAsia="Calibri" w:cs="Calibri"/>
                <w:b w:val="0"/>
                <w:bCs w:val="0"/>
                <w:i w:val="0"/>
                <w:iCs w:val="0"/>
                <w:caps w:val="0"/>
                <w:smallCaps w:val="0"/>
                <w:color w:val="000000" w:themeColor="text1" w:themeTint="FF" w:themeShade="FF"/>
                <w:sz w:val="24"/>
                <w:szCs w:val="24"/>
              </w:rPr>
            </w:pPr>
            <w:r w:rsidRPr="30B50DBC" w:rsidR="30B50DBC">
              <w:rPr>
                <w:rFonts w:ascii="Calibri" w:hAnsi="Calibri" w:eastAsia="Calibri" w:cs="Calibri"/>
                <w:b w:val="0"/>
                <w:bCs w:val="0"/>
                <w:i w:val="0"/>
                <w:iCs w:val="0"/>
                <w:caps w:val="0"/>
                <w:smallCaps w:val="0"/>
                <w:color w:val="000000" w:themeColor="text1" w:themeTint="FF" w:themeShade="FF"/>
                <w:sz w:val="24"/>
                <w:szCs w:val="24"/>
                <w:lang w:val="en-US"/>
              </w:rPr>
              <w:t>Customer name</w:t>
            </w:r>
          </w:p>
          <w:p w:rsidR="30B50DBC" w:rsidP="30B50DBC" w:rsidRDefault="30B50DBC" w14:paraId="7CB45A49" w14:textId="58CF0ADA">
            <w:pPr>
              <w:pStyle w:val="ListParagraph"/>
              <w:numPr>
                <w:ilvl w:val="1"/>
                <w:numId w:val="301"/>
              </w:numPr>
              <w:spacing w:line="259" w:lineRule="auto"/>
              <w:rPr>
                <w:rFonts w:ascii="Calibri" w:hAnsi="Calibri" w:eastAsia="Calibri" w:cs="Calibri"/>
                <w:b w:val="0"/>
                <w:bCs w:val="0"/>
                <w:i w:val="0"/>
                <w:iCs w:val="0"/>
                <w:caps w:val="0"/>
                <w:smallCaps w:val="0"/>
                <w:color w:val="000000" w:themeColor="text1" w:themeTint="FF" w:themeShade="FF"/>
                <w:sz w:val="24"/>
                <w:szCs w:val="24"/>
              </w:rPr>
            </w:pPr>
            <w:r w:rsidRPr="30B50DBC" w:rsidR="30B50DBC">
              <w:rPr>
                <w:rFonts w:ascii="Calibri" w:hAnsi="Calibri" w:eastAsia="Calibri" w:cs="Calibri"/>
                <w:b w:val="0"/>
                <w:bCs w:val="0"/>
                <w:i w:val="0"/>
                <w:iCs w:val="0"/>
                <w:caps w:val="0"/>
                <w:smallCaps w:val="0"/>
                <w:color w:val="000000" w:themeColor="text1" w:themeTint="FF" w:themeShade="FF"/>
                <w:sz w:val="24"/>
                <w:szCs w:val="24"/>
                <w:lang w:val="en-US"/>
              </w:rPr>
              <w:t>Timestamp</w:t>
            </w:r>
          </w:p>
          <w:p w:rsidR="30B50DBC" w:rsidP="30B50DBC" w:rsidRDefault="30B50DBC" w14:paraId="6BFF6BCA" w14:textId="19E95DC9">
            <w:pPr>
              <w:pStyle w:val="ListParagraph"/>
              <w:numPr>
                <w:ilvl w:val="1"/>
                <w:numId w:val="301"/>
              </w:numPr>
              <w:spacing w:line="259" w:lineRule="auto"/>
              <w:rPr>
                <w:rFonts w:ascii="Calibri" w:hAnsi="Calibri" w:eastAsia="Calibri" w:cs="Calibri"/>
                <w:b w:val="0"/>
                <w:bCs w:val="0"/>
                <w:i w:val="0"/>
                <w:iCs w:val="0"/>
                <w:caps w:val="0"/>
                <w:smallCaps w:val="0"/>
                <w:color w:val="000000" w:themeColor="text1" w:themeTint="FF" w:themeShade="FF"/>
                <w:sz w:val="24"/>
                <w:szCs w:val="24"/>
              </w:rPr>
            </w:pPr>
            <w:r w:rsidRPr="30B50DBC" w:rsidR="30B50DBC">
              <w:rPr>
                <w:rFonts w:ascii="Calibri" w:hAnsi="Calibri" w:eastAsia="Calibri" w:cs="Calibri"/>
                <w:b w:val="0"/>
                <w:bCs w:val="0"/>
                <w:i w:val="0"/>
                <w:iCs w:val="0"/>
                <w:caps w:val="0"/>
                <w:smallCaps w:val="0"/>
                <w:color w:val="000000" w:themeColor="text1" w:themeTint="FF" w:themeShade="FF"/>
                <w:sz w:val="24"/>
                <w:szCs w:val="24"/>
                <w:lang w:val="en-US"/>
              </w:rPr>
              <w:t>CRN number</w:t>
            </w:r>
          </w:p>
          <w:p w:rsidR="30B50DBC" w:rsidP="30B50DBC" w:rsidRDefault="30B50DBC" w14:paraId="45C15B97" w14:textId="3EB7A3B6">
            <w:pPr>
              <w:pStyle w:val="ListParagraph"/>
              <w:numPr>
                <w:ilvl w:val="0"/>
                <w:numId w:val="301"/>
              </w:numPr>
              <w:spacing w:line="259" w:lineRule="auto"/>
              <w:rPr>
                <w:rFonts w:ascii="Calibri" w:hAnsi="Calibri" w:eastAsia="Calibri" w:cs="Calibri"/>
                <w:b w:val="0"/>
                <w:bCs w:val="0"/>
                <w:i w:val="0"/>
                <w:iCs w:val="0"/>
                <w:caps w:val="0"/>
                <w:smallCaps w:val="0"/>
                <w:color w:val="000000" w:themeColor="text1" w:themeTint="FF" w:themeShade="FF"/>
                <w:sz w:val="24"/>
                <w:szCs w:val="24"/>
              </w:rPr>
            </w:pPr>
            <w:r w:rsidRPr="30B50DBC" w:rsidR="30B50DBC">
              <w:rPr>
                <w:rFonts w:ascii="Calibri" w:hAnsi="Calibri" w:eastAsia="Calibri" w:cs="Calibri"/>
                <w:b w:val="0"/>
                <w:bCs w:val="0"/>
                <w:i w:val="0"/>
                <w:iCs w:val="0"/>
                <w:caps w:val="0"/>
                <w:smallCaps w:val="0"/>
                <w:color w:val="000000" w:themeColor="text1" w:themeTint="FF" w:themeShade="FF"/>
                <w:sz w:val="24"/>
                <w:szCs w:val="24"/>
                <w:lang w:val="en-US"/>
              </w:rPr>
              <w:t xml:space="preserve">Find the full T&amp;C pdf here: </w:t>
            </w:r>
            <w:hyperlink r:id="Rfb56025449da497d">
              <w:r w:rsidRPr="30B50DBC" w:rsidR="30B50DBC">
                <w:rPr>
                  <w:rStyle w:val="Hyperlink"/>
                  <w:rFonts w:ascii="Calibri" w:hAnsi="Calibri" w:eastAsia="Calibri" w:cs="Calibri"/>
                  <w:b w:val="0"/>
                  <w:bCs w:val="0"/>
                  <w:i w:val="0"/>
                  <w:iCs w:val="0"/>
                  <w:caps w:val="0"/>
                  <w:smallCaps w:val="0"/>
                  <w:strike w:val="0"/>
                  <w:dstrike w:val="0"/>
                  <w:sz w:val="24"/>
                  <w:szCs w:val="24"/>
                  <w:lang w:val="en-US"/>
                </w:rPr>
                <w:t>here</w:t>
              </w:r>
            </w:hyperlink>
          </w:p>
          <w:p w:rsidR="30B50DBC" w:rsidP="30B50DBC" w:rsidRDefault="30B50DBC" w14:paraId="2671DE49" w14:textId="26E7B761">
            <w:pPr>
              <w:spacing w:line="259" w:lineRule="auto"/>
              <w:ind w:left="0"/>
              <w:rPr>
                <w:rFonts w:ascii="Calibri" w:hAnsi="Calibri" w:eastAsia="Calibri" w:cs="Calibri"/>
                <w:b w:val="0"/>
                <w:bCs w:val="0"/>
                <w:i w:val="0"/>
                <w:iCs w:val="0"/>
                <w:caps w:val="0"/>
                <w:smallCaps w:val="0"/>
                <w:color w:val="000000" w:themeColor="text1" w:themeTint="FF" w:themeShade="FF"/>
                <w:sz w:val="24"/>
                <w:szCs w:val="24"/>
              </w:rPr>
            </w:pPr>
          </w:p>
          <w:p w:rsidR="30B50DBC" w:rsidP="30B50DBC" w:rsidRDefault="30B50DBC" w14:paraId="5773770A" w14:textId="25D2F9AD">
            <w:pPr>
              <w:spacing w:line="259" w:lineRule="auto"/>
              <w:ind w:left="0"/>
              <w:rPr>
                <w:rFonts w:ascii="Calibri" w:hAnsi="Calibri" w:eastAsia="Calibri" w:cs="Calibri"/>
                <w:b w:val="0"/>
                <w:bCs w:val="0"/>
                <w:i w:val="0"/>
                <w:iCs w:val="0"/>
                <w:caps w:val="0"/>
                <w:smallCaps w:val="0"/>
                <w:color w:val="000000" w:themeColor="text1" w:themeTint="FF" w:themeShade="FF"/>
                <w:sz w:val="24"/>
                <w:szCs w:val="24"/>
              </w:rPr>
            </w:pPr>
            <w:r w:rsidRPr="30B50DBC" w:rsidR="30B50DBC">
              <w:rPr>
                <w:rFonts w:ascii="Calibri" w:hAnsi="Calibri" w:eastAsia="Calibri" w:cs="Calibri"/>
                <w:b w:val="1"/>
                <w:bCs w:val="1"/>
                <w:i w:val="0"/>
                <w:iCs w:val="0"/>
                <w:caps w:val="0"/>
                <w:smallCaps w:val="0"/>
                <w:color w:val="000000" w:themeColor="text1" w:themeTint="FF" w:themeShade="FF"/>
                <w:sz w:val="24"/>
                <w:szCs w:val="24"/>
                <w:lang w:val="en-US"/>
              </w:rPr>
              <w:t>Note:</w:t>
            </w:r>
          </w:p>
          <w:p w:rsidR="30B50DBC" w:rsidP="30B50DBC" w:rsidRDefault="30B50DBC" w14:paraId="428994B1" w14:textId="281B3151">
            <w:pPr>
              <w:spacing w:line="259" w:lineRule="auto"/>
              <w:ind w:left="0"/>
              <w:rPr>
                <w:rFonts w:ascii="Calibri" w:hAnsi="Calibri" w:eastAsia="Calibri" w:cs="Calibri"/>
                <w:b w:val="0"/>
                <w:bCs w:val="0"/>
                <w:i w:val="0"/>
                <w:iCs w:val="0"/>
                <w:caps w:val="0"/>
                <w:smallCaps w:val="0"/>
                <w:color w:val="000000" w:themeColor="text1" w:themeTint="FF" w:themeShade="FF"/>
                <w:sz w:val="24"/>
                <w:szCs w:val="24"/>
              </w:rPr>
            </w:pPr>
            <w:r w:rsidRPr="30B50DBC" w:rsidR="30B50DBC">
              <w:rPr>
                <w:rFonts w:ascii="Calibri" w:hAnsi="Calibri" w:eastAsia="Calibri" w:cs="Calibri"/>
                <w:b w:val="0"/>
                <w:bCs w:val="0"/>
                <w:i w:val="0"/>
                <w:iCs w:val="0"/>
                <w:caps w:val="0"/>
                <w:smallCaps w:val="0"/>
                <w:color w:val="000000" w:themeColor="text1" w:themeTint="FF" w:themeShade="FF"/>
                <w:sz w:val="24"/>
                <w:szCs w:val="24"/>
                <w:lang w:val="en-US"/>
              </w:rPr>
              <w:t>The T&amp;C added is an already approved document taken from the current live journey</w:t>
            </w:r>
          </w:p>
          <w:p w:rsidR="30B50DBC" w:rsidP="30B50DBC" w:rsidRDefault="30B50DBC" w14:paraId="4B304DAC" w14:textId="54FBE369">
            <w:pPr>
              <w:spacing w:line="259" w:lineRule="auto"/>
              <w:ind w:left="0"/>
              <w:rPr>
                <w:rFonts w:ascii="Calibri" w:hAnsi="Calibri" w:eastAsia="Calibri" w:cs="Calibri"/>
                <w:b w:val="0"/>
                <w:bCs w:val="0"/>
                <w:i w:val="0"/>
                <w:iCs w:val="0"/>
                <w:caps w:val="0"/>
                <w:smallCaps w:val="0"/>
                <w:color w:val="000000" w:themeColor="text1" w:themeTint="FF" w:themeShade="FF"/>
                <w:sz w:val="24"/>
                <w:szCs w:val="24"/>
              </w:rPr>
            </w:pPr>
          </w:p>
        </w:tc>
        <w:tc>
          <w:tcPr>
            <w:tcW w:w="4680" w:type="dxa"/>
            <w:tcMar>
              <w:left w:w="105" w:type="dxa"/>
              <w:right w:w="105" w:type="dxa"/>
            </w:tcMar>
          </w:tcPr>
          <w:p w:rsidR="2E5B6699" w:rsidP="2E5B6699" w:rsidRDefault="2E5B6699" w14:paraId="10FA91C1" w14:textId="3D70C2DB">
            <w:pPr>
              <w:spacing w:line="259" w:lineRule="auto"/>
              <w:ind w:left="720"/>
            </w:pPr>
          </w:p>
          <w:p w:rsidR="30B50DBC" w:rsidP="2E5B6699" w:rsidRDefault="30B50DBC" w14:paraId="307993E7" w14:textId="260CB793">
            <w:pPr>
              <w:spacing w:line="259" w:lineRule="auto"/>
              <w:ind w:left="720"/>
              <w:rPr>
                <w:rFonts w:ascii="Calibri" w:hAnsi="Calibri" w:eastAsia="Calibri" w:cs="Calibri"/>
                <w:b w:val="0"/>
                <w:bCs w:val="0"/>
                <w:i w:val="0"/>
                <w:iCs w:val="0"/>
                <w:caps w:val="0"/>
                <w:smallCaps w:val="0"/>
                <w:color w:val="000000" w:themeColor="text1" w:themeTint="FF" w:themeShade="FF"/>
                <w:sz w:val="22"/>
                <w:szCs w:val="22"/>
              </w:rPr>
            </w:pPr>
            <w:r w:rsidR="18ABC9A8">
              <w:drawing>
                <wp:inline wp14:editId="49B0AEB6" wp14:anchorId="433103E8">
                  <wp:extent cx="2000250" cy="4448175"/>
                  <wp:effectExtent l="0" t="0" r="0" b="0"/>
                  <wp:docPr id="1476031868" name="" title=""/>
                  <wp:cNvGraphicFramePr>
                    <a:graphicFrameLocks noChangeAspect="1"/>
                  </wp:cNvGraphicFramePr>
                  <a:graphic>
                    <a:graphicData uri="http://schemas.openxmlformats.org/drawingml/2006/picture">
                      <pic:pic>
                        <pic:nvPicPr>
                          <pic:cNvPr id="0" name=""/>
                          <pic:cNvPicPr/>
                        </pic:nvPicPr>
                        <pic:blipFill>
                          <a:blip r:embed="Rc9bc06fe521a47e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000250" cy="4448175"/>
                          </a:xfrm>
                          <a:prstGeom prst="rect">
                            <a:avLst/>
                          </a:prstGeom>
                        </pic:spPr>
                      </pic:pic>
                    </a:graphicData>
                  </a:graphic>
                </wp:inline>
              </w:drawing>
            </w:r>
            <w:r>
              <w:br/>
            </w:r>
          </w:p>
          <w:p w:rsidR="30B50DBC" w:rsidP="30B50DBC" w:rsidRDefault="30B50DBC" w14:paraId="57688D21" w14:textId="0D048A99">
            <w:pPr>
              <w:spacing w:line="259" w:lineRule="auto"/>
              <w:rPr>
                <w:rFonts w:ascii="Calibri" w:hAnsi="Calibri" w:eastAsia="Calibri" w:cs="Calibri"/>
                <w:b w:val="0"/>
                <w:bCs w:val="0"/>
                <w:i w:val="0"/>
                <w:iCs w:val="0"/>
                <w:caps w:val="0"/>
                <w:smallCaps w:val="0"/>
                <w:color w:val="000000" w:themeColor="text1" w:themeTint="FF" w:themeShade="FF"/>
                <w:sz w:val="22"/>
                <w:szCs w:val="22"/>
              </w:rPr>
            </w:pPr>
          </w:p>
          <w:p w:rsidR="30B50DBC" w:rsidP="30B50DBC" w:rsidRDefault="30B50DBC" w14:paraId="2B9E126E" w14:textId="64F08579">
            <w:pPr>
              <w:spacing w:line="259" w:lineRule="auto"/>
              <w:rPr>
                <w:rFonts w:ascii="Calibri" w:hAnsi="Calibri" w:eastAsia="Calibri" w:cs="Calibri"/>
                <w:b w:val="0"/>
                <w:bCs w:val="0"/>
                <w:i w:val="0"/>
                <w:iCs w:val="0"/>
                <w:caps w:val="0"/>
                <w:smallCaps w:val="0"/>
                <w:color w:val="000000" w:themeColor="text1" w:themeTint="FF" w:themeShade="FF"/>
                <w:sz w:val="22"/>
                <w:szCs w:val="22"/>
              </w:rPr>
            </w:pPr>
          </w:p>
          <w:p w:rsidR="30B50DBC" w:rsidP="30B50DBC" w:rsidRDefault="30B50DBC" w14:paraId="048D054C" w14:textId="42D656CF">
            <w:pPr>
              <w:spacing w:line="259" w:lineRule="auto"/>
              <w:rPr>
                <w:rFonts w:ascii="Calibri" w:hAnsi="Calibri" w:eastAsia="Calibri" w:cs="Calibri"/>
                <w:b w:val="0"/>
                <w:bCs w:val="0"/>
                <w:i w:val="0"/>
                <w:iCs w:val="0"/>
                <w:caps w:val="0"/>
                <w:smallCaps w:val="0"/>
                <w:color w:val="000000" w:themeColor="text1" w:themeTint="FF" w:themeShade="FF"/>
                <w:sz w:val="22"/>
                <w:szCs w:val="22"/>
              </w:rPr>
            </w:pPr>
          </w:p>
        </w:tc>
      </w:tr>
    </w:tbl>
    <w:p w:rsidR="30B50DBC" w:rsidRDefault="30B50DBC" w14:paraId="5261BAA6" w14:textId="35E208AF"/>
    <w:p w:rsidR="5FD0DB11" w:rsidP="1732F796" w:rsidRDefault="5FD0DB11" w14:paraId="799830C2" w14:textId="0ADCDA82">
      <w:pPr>
        <w:pStyle w:val="Heading2"/>
        <w:rPr>
          <w:lang w:val="en-US"/>
        </w:rPr>
      </w:pPr>
      <w:bookmarkStart w:name="_Toc1086863493" w:id="340331396"/>
      <w:r w:rsidRPr="09E920BB" w:rsidR="5FD0DB11">
        <w:rPr>
          <w:lang w:val="en-US"/>
        </w:rPr>
        <w:t>Key Fact Statement and Email:</w:t>
      </w:r>
      <w:bookmarkEnd w:id="340331396"/>
    </w:p>
    <w:tbl>
      <w:tblPr>
        <w:tblStyle w:val="TableGrid"/>
        <w:tblW w:w="0" w:type="auto"/>
        <w:tblLayout w:type="fixed"/>
        <w:tblLook w:val="06A0" w:firstRow="1" w:lastRow="0" w:firstColumn="1" w:lastColumn="0" w:noHBand="1" w:noVBand="1"/>
      </w:tblPr>
      <w:tblGrid>
        <w:gridCol w:w="4680"/>
        <w:gridCol w:w="4680"/>
      </w:tblGrid>
      <w:tr w:rsidR="1732F796" w:rsidTr="1732F796" w14:paraId="1C8275FE">
        <w:trPr>
          <w:trHeight w:val="300"/>
        </w:trPr>
        <w:tc>
          <w:tcPr>
            <w:tcW w:w="4680" w:type="dxa"/>
            <w:tcMar/>
          </w:tcPr>
          <w:p w:rsidR="5FD0DB11" w:rsidP="1732F796" w:rsidRDefault="5FD0DB11" w14:paraId="0BEF7427" w14:textId="3455091A">
            <w:pPr>
              <w:pStyle w:val="Normal"/>
              <w:rPr>
                <w:b w:val="1"/>
                <w:bCs w:val="1"/>
                <w:lang w:val="en-US"/>
              </w:rPr>
            </w:pPr>
            <w:r w:rsidRPr="1732F796" w:rsidR="5FD0DB11">
              <w:rPr>
                <w:b w:val="1"/>
                <w:bCs w:val="1"/>
                <w:lang w:val="en-US"/>
              </w:rPr>
              <w:t>Key Fact Statement with Email</w:t>
            </w:r>
          </w:p>
          <w:p w:rsidR="5FD0DB11" w:rsidP="1732F796" w:rsidRDefault="5FD0DB11" w14:paraId="08668735" w14:textId="644DE7E3">
            <w:pPr>
              <w:pStyle w:val="ListParagraph"/>
              <w:numPr>
                <w:ilvl w:val="0"/>
                <w:numId w:val="254"/>
              </w:numPr>
              <w:rPr>
                <w:lang w:val="en-US"/>
              </w:rPr>
            </w:pPr>
            <w:r w:rsidRPr="1732F796" w:rsidR="5FD0DB11">
              <w:rPr>
                <w:lang w:val="en-US"/>
              </w:rPr>
              <w:t xml:space="preserve">Once customer has accepted the loan offer with fees and charges shown on the screen </w:t>
            </w:r>
            <w:r w:rsidRPr="1732F796" w:rsidR="3CF6AAF7">
              <w:rPr>
                <w:lang w:val="en-US"/>
              </w:rPr>
              <w:t>in last screen</w:t>
            </w:r>
          </w:p>
          <w:p w:rsidR="3CF6AAF7" w:rsidP="1732F796" w:rsidRDefault="3CF6AAF7" w14:paraId="420EDDEC" w14:textId="70889059">
            <w:pPr>
              <w:pStyle w:val="ListParagraph"/>
              <w:numPr>
                <w:ilvl w:val="0"/>
                <w:numId w:val="254"/>
              </w:numPr>
              <w:rPr>
                <w:lang w:val="en-US"/>
              </w:rPr>
            </w:pPr>
            <w:r w:rsidRPr="1732F796" w:rsidR="3CF6AAF7">
              <w:rPr>
                <w:lang w:val="en-US"/>
              </w:rPr>
              <w:t>An email will be sent to the customer along with KFS</w:t>
            </w:r>
          </w:p>
        </w:tc>
        <w:tc>
          <w:tcPr>
            <w:tcW w:w="4680" w:type="dxa"/>
            <w:tcMar/>
          </w:tcPr>
          <w:p w:rsidR="3CF6AAF7" w:rsidP="1732F796" w:rsidRDefault="3CF6AAF7" w14:paraId="04B75564" w14:textId="25346BA0">
            <w:pPr>
              <w:pStyle w:val="Normal"/>
              <w:rPr>
                <w:lang w:val="en-US"/>
              </w:rPr>
            </w:pPr>
            <w:r w:rsidRPr="1732F796" w:rsidR="3CF6AAF7">
              <w:rPr>
                <w:lang w:val="en-US"/>
              </w:rPr>
              <w:t xml:space="preserve">Sample KFS pdf can be </w:t>
            </w:r>
            <w:hyperlink r:id="R19eb6e8df6454c93">
              <w:r w:rsidRPr="1732F796" w:rsidR="3CF6AAF7">
                <w:rPr>
                  <w:rStyle w:val="Hyperlink"/>
                  <w:lang w:val="en-US"/>
                </w:rPr>
                <w:t>accessed here</w:t>
              </w:r>
            </w:hyperlink>
          </w:p>
        </w:tc>
      </w:tr>
    </w:tbl>
    <w:p w:rsidR="1732F796" w:rsidRDefault="1732F796" w14:paraId="6D1394ED" w14:textId="04C53F00"/>
    <w:p w:rsidR="507648DF" w:rsidP="2E5B6699" w:rsidRDefault="507648DF" w14:paraId="3A54AD05" w14:textId="076B09A4">
      <w:pPr>
        <w:pStyle w:val="Heading2"/>
      </w:pPr>
      <w:bookmarkStart w:name="_Toc787311861" w:id="1166859006"/>
      <w:r w:rsidR="507648DF">
        <w:rPr/>
        <w:t>Loan Disbursed Page and Partial Offer creation:</w:t>
      </w:r>
      <w:bookmarkEnd w:id="1166859006"/>
    </w:p>
    <w:tbl>
      <w:tblPr>
        <w:tblStyle w:val="TableGrid"/>
        <w:tblW w:w="0" w:type="auto"/>
        <w:tblLook w:val="06A0" w:firstRow="1" w:lastRow="0" w:firstColumn="1" w:lastColumn="0" w:noHBand="1" w:noVBand="1"/>
      </w:tblPr>
      <w:tblGrid>
        <w:gridCol w:w="4680"/>
        <w:gridCol w:w="4680"/>
      </w:tblGrid>
      <w:tr w:rsidR="2E5B6699" w:rsidTr="2E5B6699" w14:paraId="344060A0">
        <w:trPr>
          <w:trHeight w:val="300"/>
        </w:trPr>
        <w:tc>
          <w:tcPr>
            <w:tcW w:w="4680" w:type="dxa"/>
            <w:tcMar/>
          </w:tcPr>
          <w:p w:rsidR="2E5B6699" w:rsidP="2E5B6699" w:rsidRDefault="2E5B6699" w14:paraId="01B0D6D3" w14:textId="799DE690">
            <w:p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E5B6699" w:rsidR="2E5B6699">
              <w:rPr>
                <w:rFonts w:ascii="Calibri" w:hAnsi="Calibri" w:eastAsia="Calibri" w:cs="Calibri"/>
                <w:b w:val="1"/>
                <w:bCs w:val="1"/>
                <w:i w:val="0"/>
                <w:iCs w:val="0"/>
                <w:caps w:val="0"/>
                <w:smallCaps w:val="0"/>
                <w:color w:val="000000" w:themeColor="text1" w:themeTint="FF" w:themeShade="FF"/>
                <w:sz w:val="24"/>
                <w:szCs w:val="24"/>
                <w:lang w:val="en-US"/>
              </w:rPr>
              <w:t>Success page:</w:t>
            </w:r>
          </w:p>
          <w:p w:rsidR="2E5B6699" w:rsidP="2E5B6699" w:rsidRDefault="2E5B6699" w14:paraId="15E64FC7" w14:textId="706EE53E">
            <w:pPr>
              <w:pStyle w:val="ListParagraph"/>
              <w:numPr>
                <w:ilvl w:val="0"/>
                <w:numId w:val="202"/>
              </w:numPr>
              <w:spacing w:line="279" w:lineRule="auto"/>
              <w:rPr>
                <w:rFonts w:ascii="Calibri" w:hAnsi="Calibri" w:eastAsia="Calibri" w:cs="Calibri"/>
                <w:b w:val="0"/>
                <w:bCs w:val="0"/>
                <w:i w:val="0"/>
                <w:iCs w:val="0"/>
                <w:caps w:val="0"/>
                <w:smallCaps w:val="0"/>
                <w:color w:val="000000" w:themeColor="text1" w:themeTint="FF" w:themeShade="FF"/>
                <w:sz w:val="24"/>
                <w:szCs w:val="24"/>
                <w:lang w:val="en-US"/>
              </w:rPr>
            </w:pPr>
            <w:r w:rsidRPr="2E5B6699" w:rsidR="2E5B6699">
              <w:rPr>
                <w:rFonts w:ascii="Calibri" w:hAnsi="Calibri" w:eastAsia="Calibri" w:cs="Calibri"/>
                <w:b w:val="0"/>
                <w:bCs w:val="0"/>
                <w:i w:val="0"/>
                <w:iCs w:val="0"/>
                <w:caps w:val="0"/>
                <w:smallCaps w:val="0"/>
                <w:color w:val="000000" w:themeColor="text1" w:themeTint="FF" w:themeShade="FF"/>
                <w:sz w:val="24"/>
                <w:szCs w:val="24"/>
                <w:lang w:val="en-US"/>
              </w:rPr>
              <w:t xml:space="preserve">Once </w:t>
            </w:r>
            <w:r w:rsidRPr="2E5B6699" w:rsidR="2E5B6699">
              <w:rPr>
                <w:rFonts w:ascii="Calibri" w:hAnsi="Calibri" w:eastAsia="Calibri" w:cs="Calibri"/>
                <w:b w:val="0"/>
                <w:bCs w:val="0"/>
                <w:i w:val="0"/>
                <w:iCs w:val="0"/>
                <w:caps w:val="0"/>
                <w:smallCaps w:val="0"/>
                <w:color w:val="000000" w:themeColor="text1" w:themeTint="FF" w:themeShade="FF"/>
                <w:sz w:val="24"/>
                <w:szCs w:val="24"/>
                <w:lang w:val="en-US"/>
              </w:rPr>
              <w:t xml:space="preserve">disbursement workflow is </w:t>
            </w:r>
            <w:r w:rsidRPr="2E5B6699" w:rsidR="2E5B6699">
              <w:rPr>
                <w:rFonts w:ascii="Calibri" w:hAnsi="Calibri" w:eastAsia="Calibri" w:cs="Calibri"/>
                <w:b w:val="0"/>
                <w:bCs w:val="0"/>
                <w:i w:val="0"/>
                <w:iCs w:val="0"/>
                <w:caps w:val="0"/>
                <w:smallCaps w:val="0"/>
                <w:color w:val="000000" w:themeColor="text1" w:themeTint="FF" w:themeShade="FF"/>
                <w:sz w:val="24"/>
                <w:szCs w:val="24"/>
                <w:lang w:val="en-US"/>
              </w:rPr>
              <w:t>triggered, this page is displayed.</w:t>
            </w:r>
          </w:p>
          <w:p w:rsidR="2E5B6699" w:rsidP="2E5B6699" w:rsidRDefault="2E5B6699" w14:paraId="60F25A10" w14:textId="6053481A">
            <w:pPr>
              <w:pStyle w:val="ListParagraph"/>
              <w:numPr>
                <w:ilvl w:val="0"/>
                <w:numId w:val="202"/>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E5B6699" w:rsidR="2E5B6699">
              <w:rPr>
                <w:rFonts w:ascii="Calibri" w:hAnsi="Calibri" w:eastAsia="Calibri" w:cs="Calibri"/>
                <w:b w:val="0"/>
                <w:bCs w:val="0"/>
                <w:i w:val="0"/>
                <w:iCs w:val="0"/>
                <w:caps w:val="0"/>
                <w:smallCaps w:val="0"/>
                <w:color w:val="000000" w:themeColor="text1" w:themeTint="FF" w:themeShade="FF"/>
                <w:sz w:val="24"/>
                <w:szCs w:val="24"/>
                <w:lang w:val="en-US"/>
              </w:rPr>
              <w:t>Welcome letter is sent to mail post-disbursement through CORE system.</w:t>
            </w:r>
          </w:p>
          <w:p w:rsidR="2E5B6699" w:rsidP="2E5B6699" w:rsidRDefault="2E5B6699" w14:paraId="1D5707A3" w14:textId="571D3510">
            <w:pPr>
              <w:pStyle w:val="ListParagraph"/>
              <w:numPr>
                <w:ilvl w:val="0"/>
                <w:numId w:val="202"/>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E5B6699" w:rsidR="2E5B6699">
              <w:rPr>
                <w:rFonts w:ascii="Calibri" w:hAnsi="Calibri" w:eastAsia="Calibri" w:cs="Calibri"/>
                <w:b w:val="0"/>
                <w:bCs w:val="0"/>
                <w:i w:val="0"/>
                <w:iCs w:val="0"/>
                <w:caps w:val="0"/>
                <w:smallCaps w:val="0"/>
                <w:color w:val="000000" w:themeColor="text1" w:themeTint="FF" w:themeShade="FF"/>
                <w:sz w:val="24"/>
                <w:szCs w:val="24"/>
                <w:lang w:val="en-US"/>
              </w:rPr>
              <w:t>Welcome letter contains the welcome note having info regarding:</w:t>
            </w:r>
          </w:p>
          <w:p w:rsidR="2E5B6699" w:rsidP="2E5B6699" w:rsidRDefault="2E5B6699" w14:paraId="1284196D" w14:textId="6F83A8C4">
            <w:pPr>
              <w:pStyle w:val="ListParagraph"/>
              <w:numPr>
                <w:ilvl w:val="1"/>
                <w:numId w:val="202"/>
              </w:numPr>
              <w:spacing w:line="279" w:lineRule="auto"/>
              <w:ind w:right="-20"/>
              <w:rPr>
                <w:rFonts w:ascii="Calibri" w:hAnsi="Calibri" w:eastAsia="Calibri" w:cs="Calibri"/>
                <w:b w:val="0"/>
                <w:bCs w:val="0"/>
                <w:i w:val="0"/>
                <w:iCs w:val="0"/>
                <w:caps w:val="0"/>
                <w:smallCaps w:val="0"/>
                <w:color w:val="000000" w:themeColor="text1" w:themeTint="FF" w:themeShade="FF"/>
                <w:sz w:val="24"/>
                <w:szCs w:val="24"/>
              </w:rPr>
            </w:pPr>
            <w:r w:rsidRPr="2E5B6699" w:rsidR="2E5B6699">
              <w:rPr>
                <w:rFonts w:ascii="Calibri" w:hAnsi="Calibri" w:eastAsia="Calibri" w:cs="Calibri"/>
                <w:b w:val="0"/>
                <w:bCs w:val="0"/>
                <w:i w:val="0"/>
                <w:iCs w:val="0"/>
                <w:caps w:val="0"/>
                <w:smallCaps w:val="0"/>
                <w:color w:val="000000" w:themeColor="text1" w:themeTint="FF" w:themeShade="FF"/>
                <w:sz w:val="24"/>
                <w:szCs w:val="24"/>
                <w:lang w:val="en-US"/>
              </w:rPr>
              <w:t>Loan amount</w:t>
            </w:r>
          </w:p>
          <w:p w:rsidR="2E5B6699" w:rsidP="2E5B6699" w:rsidRDefault="2E5B6699" w14:paraId="4D193515" w14:textId="20F85650">
            <w:pPr>
              <w:pStyle w:val="ListParagraph"/>
              <w:numPr>
                <w:ilvl w:val="1"/>
                <w:numId w:val="202"/>
              </w:numPr>
              <w:spacing w:line="279" w:lineRule="auto"/>
              <w:ind w:right="-20"/>
              <w:rPr>
                <w:rFonts w:ascii="Calibri" w:hAnsi="Calibri" w:eastAsia="Calibri" w:cs="Calibri"/>
                <w:b w:val="0"/>
                <w:bCs w:val="0"/>
                <w:i w:val="0"/>
                <w:iCs w:val="0"/>
                <w:caps w:val="0"/>
                <w:smallCaps w:val="0"/>
                <w:color w:val="000000" w:themeColor="text1" w:themeTint="FF" w:themeShade="FF"/>
                <w:sz w:val="24"/>
                <w:szCs w:val="24"/>
              </w:rPr>
            </w:pPr>
            <w:r w:rsidRPr="2E5B6699" w:rsidR="2E5B6699">
              <w:rPr>
                <w:rFonts w:ascii="Calibri" w:hAnsi="Calibri" w:eastAsia="Calibri" w:cs="Calibri"/>
                <w:b w:val="0"/>
                <w:bCs w:val="0"/>
                <w:i w:val="0"/>
                <w:iCs w:val="0"/>
                <w:caps w:val="0"/>
                <w:smallCaps w:val="0"/>
                <w:color w:val="000000" w:themeColor="text1" w:themeTint="FF" w:themeShade="FF"/>
                <w:sz w:val="24"/>
                <w:szCs w:val="24"/>
                <w:lang w:val="en-US"/>
              </w:rPr>
              <w:t>Repayment schedule</w:t>
            </w:r>
          </w:p>
          <w:p w:rsidR="2E5B6699" w:rsidP="2E5B6699" w:rsidRDefault="2E5B6699" w14:paraId="57893F12" w14:textId="4D1253A7">
            <w:pPr>
              <w:pStyle w:val="ListParagraph"/>
              <w:numPr>
                <w:ilvl w:val="1"/>
                <w:numId w:val="202"/>
              </w:numPr>
              <w:spacing w:line="279" w:lineRule="auto"/>
              <w:ind w:right="-20"/>
              <w:rPr>
                <w:rFonts w:ascii="Calibri" w:hAnsi="Calibri" w:eastAsia="Calibri" w:cs="Calibri"/>
                <w:b w:val="0"/>
                <w:bCs w:val="0"/>
                <w:i w:val="0"/>
                <w:iCs w:val="0"/>
                <w:caps w:val="0"/>
                <w:smallCaps w:val="0"/>
                <w:color w:val="000000" w:themeColor="text1" w:themeTint="FF" w:themeShade="FF"/>
                <w:sz w:val="24"/>
                <w:szCs w:val="24"/>
              </w:rPr>
            </w:pPr>
            <w:r w:rsidRPr="2E5B6699" w:rsidR="2E5B6699">
              <w:rPr>
                <w:rFonts w:ascii="Calibri" w:hAnsi="Calibri" w:eastAsia="Calibri" w:cs="Calibri"/>
                <w:b w:val="0"/>
                <w:bCs w:val="0"/>
                <w:i w:val="0"/>
                <w:iCs w:val="0"/>
                <w:caps w:val="0"/>
                <w:smallCaps w:val="0"/>
                <w:color w:val="000000" w:themeColor="text1" w:themeTint="FF" w:themeShade="FF"/>
                <w:sz w:val="24"/>
                <w:szCs w:val="24"/>
                <w:lang w:val="en-US"/>
              </w:rPr>
              <w:t>First EMI date</w:t>
            </w:r>
          </w:p>
          <w:p w:rsidR="2E5B6699" w:rsidP="2E5B6699" w:rsidRDefault="2E5B6699" w14:paraId="1D61FF51" w14:textId="5DF3022F">
            <w:pPr>
              <w:pStyle w:val="ListParagraph"/>
              <w:numPr>
                <w:ilvl w:val="1"/>
                <w:numId w:val="202"/>
              </w:numPr>
              <w:spacing w:line="279" w:lineRule="auto"/>
              <w:ind w:right="-20"/>
              <w:rPr>
                <w:rFonts w:ascii="Calibri" w:hAnsi="Calibri" w:eastAsia="Calibri" w:cs="Calibri"/>
                <w:b w:val="0"/>
                <w:bCs w:val="0"/>
                <w:i w:val="0"/>
                <w:iCs w:val="0"/>
                <w:caps w:val="0"/>
                <w:smallCaps w:val="0"/>
                <w:color w:val="000000" w:themeColor="text1" w:themeTint="FF" w:themeShade="FF"/>
                <w:sz w:val="24"/>
                <w:szCs w:val="24"/>
              </w:rPr>
            </w:pPr>
            <w:r w:rsidRPr="2E5B6699" w:rsidR="2E5B6699">
              <w:rPr>
                <w:rFonts w:ascii="Calibri" w:hAnsi="Calibri" w:eastAsia="Calibri" w:cs="Calibri"/>
                <w:b w:val="0"/>
                <w:bCs w:val="0"/>
                <w:i w:val="0"/>
                <w:iCs w:val="0"/>
                <w:caps w:val="0"/>
                <w:smallCaps w:val="0"/>
                <w:color w:val="000000" w:themeColor="text1" w:themeTint="FF" w:themeShade="FF"/>
                <w:sz w:val="24"/>
                <w:szCs w:val="24"/>
                <w:lang w:val="en-US"/>
              </w:rPr>
              <w:t>EMI amount</w:t>
            </w:r>
          </w:p>
          <w:p w:rsidR="2E5B6699" w:rsidP="2E5B6699" w:rsidRDefault="2E5B6699" w14:paraId="0A4E0B2D" w14:textId="2051B903">
            <w:pPr>
              <w:pStyle w:val="ListParagraph"/>
              <w:numPr>
                <w:ilvl w:val="1"/>
                <w:numId w:val="202"/>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E5B6699" w:rsidR="2E5B6699">
              <w:rPr>
                <w:rFonts w:ascii="Calibri" w:hAnsi="Calibri" w:eastAsia="Calibri" w:cs="Calibri"/>
                <w:b w:val="0"/>
                <w:bCs w:val="0"/>
                <w:i w:val="0"/>
                <w:iCs w:val="0"/>
                <w:caps w:val="0"/>
                <w:smallCaps w:val="0"/>
                <w:color w:val="000000" w:themeColor="text1" w:themeTint="FF" w:themeShade="FF"/>
                <w:sz w:val="24"/>
                <w:szCs w:val="24"/>
                <w:lang w:val="en-US"/>
              </w:rPr>
              <w:t xml:space="preserve">Agreement no </w:t>
            </w:r>
          </w:p>
          <w:p w:rsidR="2E5B6699" w:rsidP="2E5B6699" w:rsidRDefault="2E5B6699" w14:paraId="2B8195C5" w14:textId="1543E584">
            <w:pPr>
              <w:pStyle w:val="ListParagraph"/>
              <w:numPr>
                <w:ilvl w:val="1"/>
                <w:numId w:val="202"/>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E5B6699" w:rsidR="2E5B6699">
              <w:rPr>
                <w:rFonts w:ascii="Calibri" w:hAnsi="Calibri" w:eastAsia="Calibri" w:cs="Calibri"/>
                <w:b w:val="0"/>
                <w:bCs w:val="0"/>
                <w:i w:val="0"/>
                <w:iCs w:val="0"/>
                <w:caps w:val="0"/>
                <w:smallCaps w:val="0"/>
                <w:color w:val="000000" w:themeColor="text1" w:themeTint="FF" w:themeShade="FF"/>
                <w:sz w:val="24"/>
                <w:szCs w:val="24"/>
                <w:lang w:val="en-US"/>
              </w:rPr>
              <w:t>APAC no</w:t>
            </w:r>
          </w:p>
          <w:p w:rsidR="2E5B6699" w:rsidP="2E5B6699" w:rsidRDefault="2E5B6699" w14:paraId="09F35FB6" w14:textId="6E1C9CC0">
            <w:pPr>
              <w:pStyle w:val="ListParagraph"/>
              <w:numPr>
                <w:ilvl w:val="1"/>
                <w:numId w:val="202"/>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E5B6699" w:rsidR="2E5B6699">
              <w:rPr>
                <w:rFonts w:ascii="Calibri" w:hAnsi="Calibri" w:eastAsia="Calibri" w:cs="Calibri"/>
                <w:b w:val="0"/>
                <w:bCs w:val="0"/>
                <w:i w:val="0"/>
                <w:iCs w:val="0"/>
                <w:caps w:val="0"/>
                <w:smallCaps w:val="0"/>
                <w:color w:val="000000" w:themeColor="text1" w:themeTint="FF" w:themeShade="FF"/>
                <w:sz w:val="24"/>
                <w:szCs w:val="24"/>
                <w:lang w:val="en-US"/>
              </w:rPr>
              <w:t>Digital Signature of PL head</w:t>
            </w:r>
          </w:p>
          <w:p w:rsidR="2E5B6699" w:rsidP="2E5B6699" w:rsidRDefault="2E5B6699" w14:paraId="3E457722" w14:textId="0FAC926F">
            <w:pPr>
              <w:spacing w:line="279" w:lineRule="auto"/>
              <w:rPr>
                <w:rFonts w:ascii="Calibri" w:hAnsi="Calibri" w:eastAsia="Calibri" w:cs="Calibri"/>
                <w:b w:val="0"/>
                <w:bCs w:val="0"/>
                <w:i w:val="0"/>
                <w:iCs w:val="0"/>
                <w:caps w:val="0"/>
                <w:smallCaps w:val="0"/>
                <w:color w:val="000000" w:themeColor="text1" w:themeTint="FF" w:themeShade="FF"/>
                <w:sz w:val="24"/>
                <w:szCs w:val="24"/>
              </w:rPr>
            </w:pPr>
          </w:p>
        </w:tc>
        <w:tc>
          <w:tcPr>
            <w:tcW w:w="4680" w:type="dxa"/>
            <w:tcMar/>
          </w:tcPr>
          <w:p w:rsidR="2E5B6699" w:rsidP="2E5B6699" w:rsidRDefault="2E5B6699" w14:paraId="4A988A43" w14:textId="11FBA622">
            <w:pPr>
              <w:spacing w:line="279" w:lineRule="auto"/>
              <w:rPr>
                <w:rFonts w:ascii="Calibri" w:hAnsi="Calibri" w:eastAsia="Calibri" w:cs="Calibri"/>
                <w:b w:val="0"/>
                <w:bCs w:val="0"/>
                <w:i w:val="0"/>
                <w:iCs w:val="0"/>
                <w:caps w:val="0"/>
                <w:smallCaps w:val="0"/>
                <w:color w:val="000000" w:themeColor="text1" w:themeTint="FF" w:themeShade="FF"/>
                <w:sz w:val="24"/>
                <w:szCs w:val="24"/>
              </w:rPr>
            </w:pPr>
          </w:p>
          <w:p w:rsidR="2E5B6699" w:rsidP="2E5B6699" w:rsidRDefault="2E5B6699" w14:paraId="6D0E67EC" w14:textId="51552548">
            <w:pPr>
              <w:pStyle w:val="Normal"/>
              <w:spacing w:line="279" w:lineRule="auto"/>
              <w:ind w:left="720"/>
            </w:pPr>
            <w:r w:rsidR="2E5B6699">
              <w:drawing>
                <wp:inline wp14:editId="493DE15D" wp14:anchorId="390B07B2">
                  <wp:extent cx="2011539" cy="3394472"/>
                  <wp:effectExtent l="12700" t="12700" r="12700" b="12700"/>
                  <wp:docPr id="1204286696" name="" title=""/>
                  <wp:cNvGraphicFramePr>
                    <a:graphicFrameLocks noChangeAspect="1"/>
                  </wp:cNvGraphicFramePr>
                  <a:graphic>
                    <a:graphicData uri="http://schemas.openxmlformats.org/drawingml/2006/picture">
                      <pic:pic>
                        <pic:nvPicPr>
                          <pic:cNvPr id="0" name=""/>
                          <pic:cNvPicPr/>
                        </pic:nvPicPr>
                        <pic:blipFill>
                          <a:blip r:embed="Rb6e85316fe594fa4">
                            <a:extLst>
                              <a:ext xmlns:a="http://schemas.openxmlformats.org/drawingml/2006/main" uri="{28A0092B-C50C-407E-A947-70E740481C1C}">
                                <a14:useLocalDpi val="0"/>
                              </a:ext>
                            </a:extLst>
                          </a:blip>
                          <a:stretch>
                            <a:fillRect/>
                          </a:stretch>
                        </pic:blipFill>
                        <pic:spPr>
                          <a:xfrm>
                            <a:off x="0" y="0"/>
                            <a:ext cx="2011539" cy="3394472"/>
                          </a:xfrm>
                          <a:prstGeom prst="rect">
                            <a:avLst/>
                          </a:prstGeom>
                          <a:ln w="12700">
                            <a:solidFill>
                              <a:schemeClr val="tx1"/>
                            </a:solidFill>
                            <a:prstDash val="solid"/>
                          </a:ln>
                        </pic:spPr>
                      </pic:pic>
                    </a:graphicData>
                  </a:graphic>
                </wp:inline>
              </w:drawing>
            </w:r>
          </w:p>
        </w:tc>
      </w:tr>
      <w:tr w:rsidR="2E5B6699" w:rsidTr="2E5B6699" w14:paraId="319F9D2E">
        <w:trPr>
          <w:trHeight w:val="300"/>
        </w:trPr>
        <w:tc>
          <w:tcPr>
            <w:tcW w:w="4680" w:type="dxa"/>
            <w:tcMar/>
          </w:tcPr>
          <w:p w:rsidR="2E5B6699" w:rsidP="2E5B6699" w:rsidRDefault="2E5B6699" w14:paraId="2366F34F" w14:textId="555B1BC2">
            <w:p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E5B6699" w:rsidR="2E5B6699">
              <w:rPr>
                <w:rFonts w:ascii="Calibri" w:hAnsi="Calibri" w:eastAsia="Calibri" w:cs="Calibri"/>
                <w:b w:val="1"/>
                <w:bCs w:val="1"/>
                <w:i w:val="0"/>
                <w:iCs w:val="0"/>
                <w:caps w:val="0"/>
                <w:smallCaps w:val="0"/>
                <w:color w:val="000000" w:themeColor="text1" w:themeTint="FF" w:themeShade="FF"/>
                <w:sz w:val="24"/>
                <w:szCs w:val="24"/>
                <w:lang w:val="en-US"/>
              </w:rPr>
              <w:t>Partial offer:</w:t>
            </w:r>
          </w:p>
          <w:p w:rsidR="2E5B6699" w:rsidP="2E5B6699" w:rsidRDefault="2E5B6699" w14:paraId="1A72AD5C" w14:textId="1B579A87">
            <w:pPr>
              <w:pStyle w:val="ListParagraph"/>
              <w:numPr>
                <w:ilvl w:val="0"/>
                <w:numId w:val="212"/>
              </w:numPr>
              <w:spacing w:line="279" w:lineRule="auto"/>
              <w:rPr>
                <w:rFonts w:ascii="Calibri" w:hAnsi="Calibri" w:eastAsia="Calibri" w:cs="Calibri"/>
                <w:b w:val="0"/>
                <w:bCs w:val="0"/>
                <w:i w:val="0"/>
                <w:iCs w:val="0"/>
                <w:caps w:val="0"/>
                <w:smallCaps w:val="0"/>
                <w:color w:val="000000" w:themeColor="text1" w:themeTint="FF" w:themeShade="FF"/>
                <w:sz w:val="24"/>
                <w:szCs w:val="24"/>
                <w:lang w:val="en-US"/>
              </w:rPr>
            </w:pPr>
            <w:r w:rsidRPr="2E5B6699" w:rsidR="2E5B6699">
              <w:rPr>
                <w:rFonts w:ascii="Calibri" w:hAnsi="Calibri" w:eastAsia="Calibri" w:cs="Calibri"/>
                <w:b w:val="0"/>
                <w:bCs w:val="0"/>
                <w:i w:val="0"/>
                <w:iCs w:val="0"/>
                <w:caps w:val="0"/>
                <w:smallCaps w:val="0"/>
                <w:color w:val="000000" w:themeColor="text1" w:themeTint="FF" w:themeShade="FF"/>
                <w:sz w:val="24"/>
                <w:szCs w:val="24"/>
                <w:lang w:val="en-US"/>
              </w:rPr>
              <w:t xml:space="preserve">A </w:t>
            </w:r>
            <w:r w:rsidRPr="2E5B6699" w:rsidR="2E5B6699">
              <w:rPr>
                <w:rFonts w:ascii="Calibri" w:hAnsi="Calibri" w:eastAsia="Calibri" w:cs="Calibri"/>
                <w:b w:val="0"/>
                <w:bCs w:val="0"/>
                <w:i w:val="0"/>
                <w:iCs w:val="0"/>
                <w:caps w:val="0"/>
                <w:smallCaps w:val="0"/>
                <w:color w:val="000000" w:themeColor="text1" w:themeTint="FF" w:themeShade="FF"/>
                <w:sz w:val="24"/>
                <w:szCs w:val="24"/>
                <w:lang w:val="en-US"/>
              </w:rPr>
              <w:t>customer ha</w:t>
            </w:r>
            <w:r w:rsidRPr="2E5B6699" w:rsidR="2E5B6699">
              <w:rPr>
                <w:rFonts w:ascii="Calibri" w:hAnsi="Calibri" w:eastAsia="Calibri" w:cs="Calibri"/>
                <w:b w:val="0"/>
                <w:bCs w:val="0"/>
                <w:i w:val="0"/>
                <w:iCs w:val="0"/>
                <w:caps w:val="0"/>
                <w:smallCaps w:val="0"/>
                <w:color w:val="000000" w:themeColor="text1" w:themeTint="FF" w:themeShade="FF"/>
                <w:sz w:val="24"/>
                <w:szCs w:val="24"/>
                <w:lang w:val="en-US"/>
              </w:rPr>
              <w:t>s a</w:t>
            </w:r>
            <w:r w:rsidRPr="2E5B6699" w:rsidR="2E5B6699">
              <w:rPr>
                <w:rFonts w:ascii="Calibri" w:hAnsi="Calibri" w:eastAsia="Calibri" w:cs="Calibri"/>
                <w:b w:val="0"/>
                <w:bCs w:val="0"/>
                <w:i w:val="0"/>
                <w:iCs w:val="0"/>
                <w:caps w:val="0"/>
                <w:smallCaps w:val="0"/>
                <w:color w:val="000000" w:themeColor="text1" w:themeTint="FF" w:themeShade="FF"/>
                <w:sz w:val="24"/>
                <w:szCs w:val="24"/>
                <w:lang w:val="en-US"/>
              </w:rPr>
              <w:t xml:space="preserve"> </w:t>
            </w:r>
            <w:r w:rsidRPr="2E5B6699" w:rsidR="2E5B6699">
              <w:rPr>
                <w:rFonts w:ascii="Calibri" w:hAnsi="Calibri" w:eastAsia="Calibri" w:cs="Calibri"/>
                <w:b w:val="0"/>
                <w:bCs w:val="0"/>
                <w:i w:val="0"/>
                <w:iCs w:val="0"/>
                <w:caps w:val="0"/>
                <w:smallCaps w:val="0"/>
                <w:color w:val="000000" w:themeColor="text1" w:themeTint="FF" w:themeShade="FF"/>
                <w:sz w:val="24"/>
                <w:szCs w:val="24"/>
                <w:lang w:val="en-US"/>
              </w:rPr>
              <w:t>pre-approved</w:t>
            </w:r>
            <w:r w:rsidRPr="2E5B6699" w:rsidR="2E5B6699">
              <w:rPr>
                <w:rFonts w:ascii="Calibri" w:hAnsi="Calibri" w:eastAsia="Calibri" w:cs="Calibri"/>
                <w:b w:val="0"/>
                <w:bCs w:val="0"/>
                <w:i w:val="0"/>
                <w:iCs w:val="0"/>
                <w:caps w:val="0"/>
                <w:smallCaps w:val="0"/>
                <w:color w:val="000000" w:themeColor="text1" w:themeTint="FF" w:themeShade="FF"/>
                <w:sz w:val="24"/>
                <w:szCs w:val="24"/>
                <w:lang w:val="en-US"/>
              </w:rPr>
              <w:t xml:space="preserve"> offer </w:t>
            </w:r>
            <w:r w:rsidRPr="2E5B6699" w:rsidR="2E5B6699">
              <w:rPr>
                <w:rFonts w:ascii="Calibri" w:hAnsi="Calibri" w:eastAsia="Calibri" w:cs="Calibri"/>
                <w:b w:val="0"/>
                <w:bCs w:val="0"/>
                <w:i w:val="0"/>
                <w:iCs w:val="0"/>
                <w:caps w:val="0"/>
                <w:smallCaps w:val="0"/>
                <w:color w:val="000000" w:themeColor="text1" w:themeTint="FF" w:themeShade="FF"/>
                <w:sz w:val="24"/>
                <w:szCs w:val="24"/>
                <w:lang w:val="en-US"/>
              </w:rPr>
              <w:t>worth</w:t>
            </w:r>
            <w:r w:rsidRPr="2E5B6699" w:rsidR="2E5B6699">
              <w:rPr>
                <w:rFonts w:ascii="Calibri" w:hAnsi="Calibri" w:eastAsia="Calibri" w:cs="Calibri"/>
                <w:b w:val="0"/>
                <w:bCs w:val="0"/>
                <w:i w:val="0"/>
                <w:iCs w:val="0"/>
                <w:caps w:val="0"/>
                <w:smallCaps w:val="0"/>
                <w:color w:val="000000" w:themeColor="text1" w:themeTint="FF" w:themeShade="FF"/>
                <w:sz w:val="24"/>
                <w:szCs w:val="24"/>
                <w:lang w:val="en-US"/>
              </w:rPr>
              <w:t xml:space="preserve"> 5 lakhs </w:t>
            </w:r>
          </w:p>
          <w:p w:rsidR="2E5B6699" w:rsidP="2E5B6699" w:rsidRDefault="2E5B6699" w14:paraId="2E63C017" w14:textId="4F543AFF">
            <w:pPr>
              <w:pStyle w:val="ListParagraph"/>
              <w:numPr>
                <w:ilvl w:val="0"/>
                <w:numId w:val="212"/>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E5B6699" w:rsidR="2E5B6699">
              <w:rPr>
                <w:rFonts w:ascii="Calibri" w:hAnsi="Calibri" w:eastAsia="Calibri" w:cs="Calibri"/>
                <w:b w:val="0"/>
                <w:bCs w:val="0"/>
                <w:i w:val="0"/>
                <w:iCs w:val="0"/>
                <w:caps w:val="0"/>
                <w:smallCaps w:val="0"/>
                <w:color w:val="000000" w:themeColor="text1" w:themeTint="FF" w:themeShade="FF"/>
                <w:sz w:val="24"/>
                <w:szCs w:val="24"/>
                <w:lang w:val="en-US"/>
              </w:rPr>
              <w:t>He claims 3 lacs</w:t>
            </w:r>
            <w:r w:rsidRPr="2E5B6699" w:rsidR="2E5B6699">
              <w:rPr>
                <w:rFonts w:ascii="Calibri" w:hAnsi="Calibri" w:eastAsia="Calibri" w:cs="Calibri"/>
                <w:b w:val="0"/>
                <w:bCs w:val="0"/>
                <w:i w:val="0"/>
                <w:iCs w:val="0"/>
                <w:caps w:val="0"/>
                <w:smallCaps w:val="0"/>
                <w:color w:val="000000" w:themeColor="text1" w:themeTint="FF" w:themeShade="FF"/>
                <w:sz w:val="24"/>
                <w:szCs w:val="24"/>
                <w:lang w:val="en-US"/>
              </w:rPr>
              <w:t xml:space="preserve"> from the journey.</w:t>
            </w:r>
          </w:p>
          <w:p w:rsidR="1F1B8B59" w:rsidP="2E5B6699" w:rsidRDefault="1F1B8B59" w14:paraId="4297EC90" w14:textId="6B4EA683">
            <w:pPr>
              <w:pStyle w:val="ListParagraph"/>
              <w:numPr>
                <w:ilvl w:val="0"/>
                <w:numId w:val="212"/>
              </w:numPr>
              <w:suppressLineNumbers w:val="0"/>
              <w:bidi w:val="0"/>
              <w:spacing w:before="0" w:beforeAutospacing="off" w:after="0" w:afterAutospacing="off" w:line="279" w:lineRule="auto"/>
              <w:ind w:left="720" w:right="0" w:hanging="360"/>
              <w:jc w:val="left"/>
              <w:rPr>
                <w:rFonts w:ascii="Calibri" w:hAnsi="Calibri" w:eastAsia="Calibri" w:cs="Calibri"/>
                <w:b w:val="0"/>
                <w:bCs w:val="0"/>
                <w:i w:val="0"/>
                <w:iCs w:val="0"/>
                <w:caps w:val="0"/>
                <w:smallCaps w:val="0"/>
                <w:color w:val="000000" w:themeColor="text1" w:themeTint="FF" w:themeShade="FF"/>
                <w:sz w:val="24"/>
                <w:szCs w:val="24"/>
                <w:lang w:val="en-US"/>
              </w:rPr>
            </w:pPr>
            <w:r w:rsidRPr="2E5B6699" w:rsidR="1F1B8B59">
              <w:rPr>
                <w:rFonts w:ascii="Calibri" w:hAnsi="Calibri" w:eastAsia="Calibri" w:cs="Calibri"/>
                <w:b w:val="0"/>
                <w:bCs w:val="0"/>
                <w:i w:val="0"/>
                <w:iCs w:val="0"/>
                <w:caps w:val="0"/>
                <w:smallCaps w:val="0"/>
                <w:color w:val="000000" w:themeColor="text1" w:themeTint="FF" w:themeShade="FF"/>
                <w:sz w:val="24"/>
                <w:szCs w:val="24"/>
                <w:lang w:val="en-US"/>
              </w:rPr>
              <w:t>A new offer with 2 Lacs will be generated only if it is meeting the offer creation criteria set in offer APIs</w:t>
            </w:r>
          </w:p>
          <w:p w:rsidR="2E5B6699" w:rsidP="2E5B6699" w:rsidRDefault="2E5B6699" w14:paraId="7975F6BD" w14:textId="0BAF109F">
            <w:pPr>
              <w:spacing w:line="279" w:lineRule="auto"/>
              <w:rPr>
                <w:rFonts w:ascii="Calibri" w:hAnsi="Calibri" w:eastAsia="Calibri" w:cs="Calibri"/>
                <w:b w:val="0"/>
                <w:bCs w:val="0"/>
                <w:i w:val="0"/>
                <w:iCs w:val="0"/>
                <w:caps w:val="0"/>
                <w:smallCaps w:val="0"/>
                <w:color w:val="000000" w:themeColor="text1" w:themeTint="FF" w:themeShade="FF"/>
                <w:sz w:val="24"/>
                <w:szCs w:val="24"/>
              </w:rPr>
            </w:pPr>
          </w:p>
          <w:p w:rsidR="2E5B6699" w:rsidP="2E5B6699" w:rsidRDefault="2E5B6699" w14:paraId="19B1CDDA" w14:textId="2DDEC953">
            <w:pPr>
              <w:spacing w:line="279" w:lineRule="auto"/>
              <w:rPr>
                <w:rFonts w:ascii="Calibri" w:hAnsi="Calibri" w:eastAsia="Calibri" w:cs="Calibri"/>
                <w:b w:val="1"/>
                <w:bCs w:val="1"/>
                <w:i w:val="0"/>
                <w:iCs w:val="0"/>
                <w:caps w:val="0"/>
                <w:smallCaps w:val="0"/>
                <w:color w:val="000000" w:themeColor="text1" w:themeTint="FF" w:themeShade="FF"/>
                <w:sz w:val="24"/>
                <w:szCs w:val="24"/>
                <w:lang w:val="en-US"/>
              </w:rPr>
            </w:pPr>
            <w:r w:rsidRPr="2E5B6699" w:rsidR="2E5B6699">
              <w:rPr>
                <w:rFonts w:ascii="Calibri" w:hAnsi="Calibri" w:eastAsia="Calibri" w:cs="Calibri"/>
                <w:b w:val="1"/>
                <w:bCs w:val="1"/>
                <w:i w:val="0"/>
                <w:iCs w:val="0"/>
                <w:caps w:val="0"/>
                <w:smallCaps w:val="0"/>
                <w:color w:val="000000" w:themeColor="text1" w:themeTint="FF" w:themeShade="FF"/>
                <w:sz w:val="24"/>
                <w:szCs w:val="24"/>
                <w:lang w:val="en-US"/>
              </w:rPr>
              <w:t>E</w:t>
            </w:r>
            <w:r w:rsidRPr="2E5B6699" w:rsidR="2E5B6699">
              <w:rPr>
                <w:rFonts w:ascii="Calibri" w:hAnsi="Calibri" w:eastAsia="Calibri" w:cs="Calibri"/>
                <w:b w:val="1"/>
                <w:bCs w:val="1"/>
                <w:i w:val="0"/>
                <w:iCs w:val="0"/>
                <w:caps w:val="0"/>
                <w:smallCaps w:val="0"/>
                <w:color w:val="000000" w:themeColor="text1" w:themeTint="FF" w:themeShade="FF"/>
                <w:sz w:val="24"/>
                <w:szCs w:val="24"/>
                <w:lang w:val="en-US"/>
              </w:rPr>
              <w:t>xample offer creation</w:t>
            </w:r>
            <w:r w:rsidRPr="2E5B6699" w:rsidR="2E5B6699">
              <w:rPr>
                <w:rFonts w:ascii="Calibri" w:hAnsi="Calibri" w:eastAsia="Calibri" w:cs="Calibri"/>
                <w:b w:val="1"/>
                <w:bCs w:val="1"/>
                <w:i w:val="0"/>
                <w:iCs w:val="0"/>
                <w:caps w:val="0"/>
                <w:smallCaps w:val="0"/>
                <w:color w:val="000000" w:themeColor="text1" w:themeTint="FF" w:themeShade="FF"/>
                <w:sz w:val="24"/>
                <w:szCs w:val="24"/>
                <w:lang w:val="en-US"/>
              </w:rPr>
              <w:t>:</w:t>
            </w:r>
          </w:p>
          <w:p w:rsidR="2E5B6699" w:rsidP="2E5B6699" w:rsidRDefault="2E5B6699" w14:paraId="32341D09" w14:textId="3A77452A">
            <w:p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E5B6699" w:rsidR="2E5B6699">
              <w:rPr>
                <w:rFonts w:ascii="Calibri" w:hAnsi="Calibri" w:eastAsia="Calibri" w:cs="Calibri"/>
                <w:b w:val="0"/>
                <w:bCs w:val="0"/>
                <w:i w:val="0"/>
                <w:iCs w:val="0"/>
                <w:caps w:val="0"/>
                <w:smallCaps w:val="0"/>
                <w:color w:val="000000" w:themeColor="text1" w:themeTint="FF" w:themeShade="FF"/>
                <w:sz w:val="24"/>
                <w:szCs w:val="24"/>
                <w:lang w:val="en-US"/>
              </w:rPr>
              <w:t xml:space="preserve">Balance Offer is created based on the min loan amount mentioned in the offer table and given offer is not expired: </w:t>
            </w:r>
          </w:p>
          <w:p w:rsidR="2E5B6699" w:rsidP="2E5B6699" w:rsidRDefault="2E5B6699" w14:paraId="61F62EA0" w14:textId="46D01BC5">
            <w:pPr>
              <w:spacing w:line="279" w:lineRule="auto"/>
              <w:rPr>
                <w:rFonts w:ascii="Calibri" w:hAnsi="Calibri" w:eastAsia="Calibri" w:cs="Calibri"/>
                <w:b w:val="0"/>
                <w:bCs w:val="0"/>
                <w:i w:val="0"/>
                <w:iCs w:val="0"/>
                <w:caps w:val="0"/>
                <w:smallCaps w:val="0"/>
                <w:color w:val="000000" w:themeColor="text1" w:themeTint="FF" w:themeShade="FF"/>
                <w:sz w:val="24"/>
                <w:szCs w:val="24"/>
              </w:rPr>
            </w:pPr>
          </w:p>
          <w:p w:rsidR="2E5B6699" w:rsidP="2E5B6699" w:rsidRDefault="2E5B6699" w14:paraId="555120B4" w14:textId="6EC695F7">
            <w:pPr>
              <w:pStyle w:val="ListParagraph"/>
              <w:numPr>
                <w:ilvl w:val="0"/>
                <w:numId w:val="215"/>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E5B6699" w:rsidR="2E5B6699">
              <w:rPr>
                <w:rFonts w:ascii="Calibri" w:hAnsi="Calibri" w:eastAsia="Calibri" w:cs="Calibri"/>
                <w:b w:val="0"/>
                <w:bCs w:val="0"/>
                <w:i w:val="0"/>
                <w:iCs w:val="0"/>
                <w:caps w:val="0"/>
                <w:smallCaps w:val="0"/>
                <w:color w:val="000000" w:themeColor="text1" w:themeTint="FF" w:themeShade="FF"/>
                <w:sz w:val="24"/>
                <w:szCs w:val="24"/>
                <w:lang w:val="en-US"/>
              </w:rPr>
              <w:t>Consider a situation where a customer is eligible to avail an offer between 60,000 and 1.5 lacs.</w:t>
            </w:r>
          </w:p>
          <w:p w:rsidR="2E5B6699" w:rsidP="2E5B6699" w:rsidRDefault="2E5B6699" w14:paraId="7B1BED5F" w14:textId="394B7A7A">
            <w:pPr>
              <w:pStyle w:val="ListParagraph"/>
              <w:numPr>
                <w:ilvl w:val="0"/>
                <w:numId w:val="215"/>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E5B6699" w:rsidR="2E5B6699">
              <w:rPr>
                <w:rFonts w:ascii="Calibri" w:hAnsi="Calibri" w:eastAsia="Calibri" w:cs="Calibri"/>
                <w:b w:val="0"/>
                <w:bCs w:val="0"/>
                <w:i w:val="0"/>
                <w:iCs w:val="0"/>
                <w:caps w:val="0"/>
                <w:smallCaps w:val="0"/>
                <w:color w:val="000000" w:themeColor="text1" w:themeTint="FF" w:themeShade="FF"/>
                <w:sz w:val="24"/>
                <w:szCs w:val="24"/>
                <w:lang w:val="en-US"/>
              </w:rPr>
              <w:t>Lets consider, he initially avails an offer of 1 Lac.</w:t>
            </w:r>
          </w:p>
          <w:p w:rsidR="2E5B6699" w:rsidP="2E5B6699" w:rsidRDefault="2E5B6699" w14:paraId="6210ED09" w14:textId="7B63C4BB">
            <w:pPr>
              <w:pStyle w:val="ListParagraph"/>
              <w:numPr>
                <w:ilvl w:val="0"/>
                <w:numId w:val="215"/>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E5B6699" w:rsidR="2E5B6699">
              <w:rPr>
                <w:rFonts w:ascii="Calibri" w:hAnsi="Calibri" w:eastAsia="Calibri" w:cs="Calibri"/>
                <w:b w:val="0"/>
                <w:bCs w:val="0"/>
                <w:i w:val="0"/>
                <w:iCs w:val="0"/>
                <w:caps w:val="0"/>
                <w:smallCaps w:val="0"/>
                <w:color w:val="000000" w:themeColor="text1" w:themeTint="FF" w:themeShade="FF"/>
                <w:sz w:val="24"/>
                <w:szCs w:val="24"/>
                <w:lang w:val="en-US"/>
              </w:rPr>
              <w:t>Now, 50,000 is the remaining limit but 60,000 is the minimum amount that he can avail.</w:t>
            </w:r>
          </w:p>
          <w:p w:rsidR="2E5B6699" w:rsidP="2E5B6699" w:rsidRDefault="2E5B6699" w14:paraId="1910357B" w14:textId="01ED0314">
            <w:pPr>
              <w:pStyle w:val="ListParagraph"/>
              <w:numPr>
                <w:ilvl w:val="0"/>
                <w:numId w:val="215"/>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E5B6699" w:rsidR="2E5B6699">
              <w:rPr>
                <w:rFonts w:ascii="Calibri" w:hAnsi="Calibri" w:eastAsia="Calibri" w:cs="Calibri"/>
                <w:b w:val="0"/>
                <w:bCs w:val="0"/>
                <w:i w:val="0"/>
                <w:iCs w:val="0"/>
                <w:caps w:val="0"/>
                <w:smallCaps w:val="0"/>
                <w:color w:val="000000" w:themeColor="text1" w:themeTint="FF" w:themeShade="FF"/>
                <w:sz w:val="24"/>
                <w:szCs w:val="24"/>
                <w:lang w:val="en-US"/>
              </w:rPr>
              <w:t>In this case, partial offer is not created.</w:t>
            </w:r>
          </w:p>
        </w:tc>
        <w:tc>
          <w:tcPr>
            <w:tcW w:w="4680" w:type="dxa"/>
            <w:tcMar/>
          </w:tcPr>
          <w:p w:rsidR="2E5B6699" w:rsidP="2E5B6699" w:rsidRDefault="2E5B6699" w14:paraId="37FEC3FB" w14:textId="539D0400">
            <w:pPr>
              <w:spacing w:line="279" w:lineRule="auto"/>
              <w:rPr>
                <w:rFonts w:ascii="Calibri" w:hAnsi="Calibri" w:eastAsia="Calibri" w:cs="Calibri"/>
                <w:b w:val="1"/>
                <w:bCs w:val="1"/>
                <w:i w:val="0"/>
                <w:iCs w:val="0"/>
                <w:caps w:val="0"/>
                <w:smallCaps w:val="0"/>
                <w:color w:val="000000" w:themeColor="text1" w:themeTint="FF" w:themeShade="FF"/>
                <w:sz w:val="24"/>
                <w:szCs w:val="24"/>
                <w:lang w:val="en-US"/>
              </w:rPr>
            </w:pPr>
            <w:r w:rsidRPr="2E5B6699" w:rsidR="2E5B6699">
              <w:rPr>
                <w:rFonts w:ascii="Calibri" w:hAnsi="Calibri" w:eastAsia="Calibri" w:cs="Calibri"/>
                <w:b w:val="1"/>
                <w:bCs w:val="1"/>
                <w:i w:val="0"/>
                <w:iCs w:val="0"/>
                <w:caps w:val="0"/>
                <w:smallCaps w:val="0"/>
                <w:color w:val="000000" w:themeColor="text1" w:themeTint="FF" w:themeShade="FF"/>
                <w:sz w:val="24"/>
                <w:szCs w:val="24"/>
                <w:lang w:val="en-US"/>
              </w:rPr>
              <w:t>NA</w:t>
            </w:r>
          </w:p>
        </w:tc>
      </w:tr>
    </w:tbl>
    <w:p w:rsidR="2E5B6699" w:rsidP="2E5B6699" w:rsidRDefault="2E5B6699" w14:paraId="03582562" w14:textId="17F36D96">
      <w:pPr>
        <w:pStyle w:val="Normal"/>
        <w:rPr>
          <w:lang w:val="en-US"/>
        </w:rPr>
      </w:pPr>
    </w:p>
    <w:p w:rsidR="009F32AF" w:rsidP="235B8FA9" w:rsidRDefault="009F32AF" w14:paraId="1DA7ED0E" w14:textId="5A08B462">
      <w:pPr>
        <w:pStyle w:val="Heading2"/>
        <w:rPr>
          <w:lang w:val="en-US"/>
        </w:rPr>
      </w:pPr>
      <w:bookmarkStart w:name="_Toc1192544089" w:id="1970601711"/>
      <w:r w:rsidRPr="09E920BB" w:rsidR="259A7296">
        <w:rPr>
          <w:lang w:val="en-US"/>
        </w:rPr>
        <w:t>Disburseme</w:t>
      </w:r>
      <w:r w:rsidRPr="09E920BB" w:rsidR="259A7296">
        <w:rPr>
          <w:lang w:val="en-US"/>
        </w:rPr>
        <w:t xml:space="preserve">nt </w:t>
      </w:r>
      <w:r w:rsidRPr="09E920BB" w:rsidR="4E91AA9C">
        <w:rPr>
          <w:lang w:val="en-US"/>
        </w:rPr>
        <w:t>flow</w:t>
      </w:r>
      <w:r w:rsidRPr="09E920BB" w:rsidR="259A7296">
        <w:rPr>
          <w:lang w:val="en-US"/>
        </w:rPr>
        <w:t xml:space="preserve"> for PA customers:</w:t>
      </w:r>
      <w:bookmarkEnd w:id="1970601711"/>
    </w:p>
    <w:tbl>
      <w:tblPr>
        <w:tblStyle w:val="TableGrid"/>
        <w:tblW w:w="0" w:type="auto"/>
        <w:tblLayout w:type="fixed"/>
        <w:tblLook w:val="06A0" w:firstRow="1" w:lastRow="0" w:firstColumn="1" w:lastColumn="0" w:noHBand="1" w:noVBand="1"/>
      </w:tblPr>
      <w:tblGrid>
        <w:gridCol w:w="4680"/>
        <w:gridCol w:w="4680"/>
      </w:tblGrid>
      <w:tr w:rsidR="235B8FA9" w:rsidTr="2E5B6699" w14:paraId="2D84257B">
        <w:trPr>
          <w:trHeight w:val="300"/>
        </w:trPr>
        <w:tc>
          <w:tcPr>
            <w:tcW w:w="4680" w:type="dxa"/>
            <w:tcMar/>
          </w:tcPr>
          <w:p w:rsidR="235B8FA9" w:rsidP="235B8FA9" w:rsidRDefault="235B8FA9" w14:paraId="2F2E1E37" w14:textId="1B1F3D80">
            <w:pPr>
              <w:pStyle w:val="ListParagraph"/>
              <w:numPr>
                <w:ilvl w:val="0"/>
                <w:numId w:val="138"/>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5408B931" w:rsidR="235B8FA9">
              <w:rPr>
                <w:rFonts w:ascii="Calibri" w:hAnsi="Calibri" w:eastAsia="Calibri" w:cs="Calibri"/>
                <w:b w:val="1"/>
                <w:bCs w:val="1"/>
                <w:i w:val="0"/>
                <w:iCs w:val="0"/>
                <w:caps w:val="0"/>
                <w:smallCaps w:val="0"/>
                <w:color w:val="000000" w:themeColor="text1" w:themeTint="FF" w:themeShade="FF"/>
                <w:sz w:val="24"/>
                <w:szCs w:val="24"/>
                <w:lang w:val="en-US"/>
              </w:rPr>
              <w:t xml:space="preserve">Pre-approved - SI Setup: </w:t>
            </w:r>
            <w:r w:rsidRPr="5408B931" w:rsidR="235B8FA9">
              <w:rPr>
                <w:rFonts w:ascii="Calibri" w:hAnsi="Calibri" w:eastAsia="Calibri" w:cs="Calibri"/>
                <w:b w:val="0"/>
                <w:bCs w:val="0"/>
                <w:i w:val="0"/>
                <w:iCs w:val="0"/>
                <w:caps w:val="0"/>
                <w:smallCaps w:val="0"/>
                <w:color w:val="000000" w:themeColor="text1" w:themeTint="FF" w:themeShade="FF"/>
                <w:sz w:val="24"/>
                <w:szCs w:val="24"/>
                <w:lang w:val="en-US"/>
              </w:rPr>
              <w:t>Upon Loan offer acceptance, the following set of API sequences gets triggered.</w:t>
            </w:r>
          </w:p>
          <w:p w:rsidR="235B8FA9" w:rsidP="235B8FA9" w:rsidRDefault="235B8FA9" w14:paraId="21F4BD08" w14:textId="6917CF94">
            <w:pPr>
              <w:pStyle w:val="ListParagraph"/>
              <w:numPr>
                <w:ilvl w:val="1"/>
                <w:numId w:val="138"/>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35B8FA9" w:rsidR="235B8FA9">
              <w:rPr>
                <w:rFonts w:ascii="Calibri" w:hAnsi="Calibri" w:eastAsia="Calibri" w:cs="Calibri"/>
                <w:b w:val="0"/>
                <w:bCs w:val="0"/>
                <w:i w:val="0"/>
                <w:iCs w:val="0"/>
                <w:caps w:val="0"/>
                <w:smallCaps w:val="0"/>
                <w:color w:val="000000" w:themeColor="text1" w:themeTint="FF" w:themeShade="FF"/>
                <w:sz w:val="24"/>
                <w:szCs w:val="24"/>
                <w:lang w:val="en-US"/>
              </w:rPr>
              <w:t>Check offer is valid and available</w:t>
            </w:r>
          </w:p>
          <w:p w:rsidR="235B8FA9" w:rsidP="235B8FA9" w:rsidRDefault="235B8FA9" w14:paraId="3A044DB1" w14:textId="4286A5CC">
            <w:pPr>
              <w:pStyle w:val="ListParagraph"/>
              <w:numPr>
                <w:ilvl w:val="1"/>
                <w:numId w:val="138"/>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35B8FA9" w:rsidR="235B8FA9">
              <w:rPr>
                <w:rFonts w:ascii="Calibri" w:hAnsi="Calibri" w:eastAsia="Calibri" w:cs="Calibri"/>
                <w:b w:val="0"/>
                <w:bCs w:val="0"/>
                <w:i w:val="0"/>
                <w:iCs w:val="0"/>
                <w:caps w:val="0"/>
                <w:smallCaps w:val="0"/>
                <w:color w:val="000000" w:themeColor="text1" w:themeTint="FF" w:themeShade="FF"/>
                <w:sz w:val="24"/>
                <w:szCs w:val="24"/>
                <w:lang w:val="en-US"/>
              </w:rPr>
              <w:t>Update offer amount:</w:t>
            </w:r>
          </w:p>
          <w:p w:rsidR="235B8FA9" w:rsidP="235B8FA9" w:rsidRDefault="235B8FA9" w14:paraId="03096360" w14:textId="09E1B672">
            <w:pPr>
              <w:pStyle w:val="ListParagraph"/>
              <w:numPr>
                <w:ilvl w:val="2"/>
                <w:numId w:val="138"/>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35B8FA9" w:rsidR="235B8FA9">
              <w:rPr>
                <w:rFonts w:ascii="Calibri" w:hAnsi="Calibri" w:eastAsia="Calibri" w:cs="Calibri"/>
                <w:b w:val="0"/>
                <w:bCs w:val="0"/>
                <w:i w:val="0"/>
                <w:iCs w:val="0"/>
                <w:caps w:val="0"/>
                <w:smallCaps w:val="0"/>
                <w:color w:val="000000" w:themeColor="text1" w:themeTint="FF" w:themeShade="FF"/>
                <w:sz w:val="24"/>
                <w:szCs w:val="24"/>
                <w:lang w:val="en-US"/>
              </w:rPr>
              <w:t>Offer amount - consumed/disbursed loan amount</w:t>
            </w:r>
          </w:p>
          <w:p w:rsidR="235B8FA9" w:rsidP="235B8FA9" w:rsidRDefault="235B8FA9" w14:paraId="77CBC727" w14:textId="26F5B830">
            <w:pPr>
              <w:spacing w:line="279" w:lineRule="auto"/>
              <w:ind w:left="0"/>
              <w:rPr>
                <w:rFonts w:ascii="Calibri" w:hAnsi="Calibri" w:eastAsia="Calibri" w:cs="Calibri"/>
                <w:b w:val="0"/>
                <w:bCs w:val="0"/>
                <w:i w:val="0"/>
                <w:iCs w:val="0"/>
                <w:caps w:val="0"/>
                <w:smallCaps w:val="0"/>
                <w:color w:val="000000" w:themeColor="text1" w:themeTint="FF" w:themeShade="FF"/>
                <w:sz w:val="24"/>
                <w:szCs w:val="24"/>
              </w:rPr>
            </w:pPr>
          </w:p>
          <w:p w:rsidR="235B8FA9" w:rsidP="235B8FA9" w:rsidRDefault="235B8FA9" w14:paraId="6054C094" w14:textId="78502CD7">
            <w:pPr>
              <w:pStyle w:val="ListParagraph"/>
              <w:numPr>
                <w:ilvl w:val="0"/>
                <w:numId w:val="178"/>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35B8FA9" w:rsidR="235B8FA9">
              <w:rPr>
                <w:rFonts w:ascii="Calibri" w:hAnsi="Calibri" w:eastAsia="Calibri" w:cs="Calibri"/>
                <w:b w:val="0"/>
                <w:bCs w:val="0"/>
                <w:i w:val="0"/>
                <w:iCs w:val="0"/>
                <w:caps w:val="0"/>
                <w:smallCaps w:val="0"/>
                <w:color w:val="000000" w:themeColor="text1" w:themeTint="FF" w:themeShade="FF"/>
                <w:sz w:val="24"/>
                <w:szCs w:val="24"/>
                <w:lang w:val="en-US"/>
              </w:rPr>
              <w:t>Post offer update API calls, based on the responses</w:t>
            </w:r>
          </w:p>
          <w:p w:rsidR="235B8FA9" w:rsidP="235B8FA9" w:rsidRDefault="235B8FA9" w14:paraId="1574A20A" w14:textId="105E98FC">
            <w:pPr>
              <w:pStyle w:val="ListParagraph"/>
              <w:numPr>
                <w:ilvl w:val="1"/>
                <w:numId w:val="178"/>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35B8FA9" w:rsidR="235B8FA9">
              <w:rPr>
                <w:rFonts w:ascii="Calibri" w:hAnsi="Calibri" w:eastAsia="Calibri" w:cs="Calibri"/>
                <w:b w:val="0"/>
                <w:bCs w:val="0"/>
                <w:i w:val="0"/>
                <w:iCs w:val="0"/>
                <w:caps w:val="0"/>
                <w:smallCaps w:val="0"/>
                <w:color w:val="000000" w:themeColor="text1" w:themeTint="FF" w:themeShade="FF"/>
                <w:sz w:val="24"/>
                <w:szCs w:val="24"/>
                <w:lang w:val="en-US"/>
              </w:rPr>
              <w:t>If the API responses are successful, then disbursement sequence of APIs gets triggered. The sequence of APIs is:</w:t>
            </w:r>
          </w:p>
          <w:p w:rsidR="235B8FA9" w:rsidP="235B8FA9" w:rsidRDefault="235B8FA9" w14:paraId="7FF3A6DB" w14:textId="4E4C856E">
            <w:pPr>
              <w:pStyle w:val="ListParagraph"/>
              <w:numPr>
                <w:ilvl w:val="2"/>
                <w:numId w:val="138"/>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35B8FA9" w:rsidR="235B8FA9">
              <w:rPr>
                <w:rFonts w:ascii="Calibri" w:hAnsi="Calibri" w:eastAsia="Calibri" w:cs="Calibri"/>
                <w:b w:val="0"/>
                <w:bCs w:val="0"/>
                <w:i w:val="0"/>
                <w:iCs w:val="0"/>
                <w:caps w:val="0"/>
                <w:smallCaps w:val="0"/>
                <w:color w:val="000000" w:themeColor="text1" w:themeTint="FF" w:themeShade="FF"/>
                <w:sz w:val="24"/>
                <w:szCs w:val="24"/>
                <w:lang w:val="en-US"/>
              </w:rPr>
              <w:t>ETB CRN mapping</w:t>
            </w:r>
          </w:p>
          <w:p w:rsidR="235B8FA9" w:rsidP="235B8FA9" w:rsidRDefault="235B8FA9" w14:paraId="15F1B0A1" w14:textId="09441872">
            <w:pPr>
              <w:pStyle w:val="ListParagraph"/>
              <w:numPr>
                <w:ilvl w:val="2"/>
                <w:numId w:val="138"/>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35B8FA9" w:rsidR="235B8FA9">
              <w:rPr>
                <w:rFonts w:ascii="Calibri" w:hAnsi="Calibri" w:eastAsia="Calibri" w:cs="Calibri"/>
                <w:b w:val="0"/>
                <w:bCs w:val="0"/>
                <w:i w:val="0"/>
                <w:iCs w:val="0"/>
                <w:caps w:val="0"/>
                <w:smallCaps w:val="0"/>
                <w:color w:val="000000" w:themeColor="text1" w:themeTint="FF" w:themeShade="FF"/>
                <w:sz w:val="24"/>
                <w:szCs w:val="24"/>
                <w:lang w:val="en-US"/>
              </w:rPr>
              <w:t xml:space="preserve">APAC Creation </w:t>
            </w:r>
          </w:p>
          <w:p w:rsidR="235B8FA9" w:rsidP="235B8FA9" w:rsidRDefault="235B8FA9" w14:paraId="6554D49E" w14:textId="06C3A1EE">
            <w:pPr>
              <w:pStyle w:val="ListParagraph"/>
              <w:numPr>
                <w:ilvl w:val="2"/>
                <w:numId w:val="138"/>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35B8FA9" w:rsidR="235B8FA9">
              <w:rPr>
                <w:rFonts w:ascii="Calibri" w:hAnsi="Calibri" w:eastAsia="Calibri" w:cs="Calibri"/>
                <w:b w:val="0"/>
                <w:bCs w:val="0"/>
                <w:i w:val="0"/>
                <w:iCs w:val="0"/>
                <w:caps w:val="0"/>
                <w:smallCaps w:val="0"/>
                <w:color w:val="000000" w:themeColor="text1" w:themeTint="FF" w:themeShade="FF"/>
                <w:sz w:val="24"/>
                <w:szCs w:val="24"/>
                <w:lang w:val="en-US"/>
              </w:rPr>
              <w:t xml:space="preserve">APAC Authorization </w:t>
            </w:r>
          </w:p>
          <w:p w:rsidR="235B8FA9" w:rsidP="235B8FA9" w:rsidRDefault="235B8FA9" w14:paraId="56878DE2" w14:textId="395CB392">
            <w:pPr>
              <w:pStyle w:val="ListParagraph"/>
              <w:numPr>
                <w:ilvl w:val="2"/>
                <w:numId w:val="138"/>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35B8FA9" w:rsidR="235B8FA9">
              <w:rPr>
                <w:rFonts w:ascii="Calibri" w:hAnsi="Calibri" w:eastAsia="Calibri" w:cs="Calibri"/>
                <w:b w:val="0"/>
                <w:bCs w:val="0"/>
                <w:i w:val="0"/>
                <w:iCs w:val="0"/>
                <w:caps w:val="0"/>
                <w:smallCaps w:val="0"/>
                <w:color w:val="000000" w:themeColor="text1" w:themeTint="FF" w:themeShade="FF"/>
                <w:sz w:val="24"/>
                <w:szCs w:val="24"/>
                <w:lang w:val="en-US"/>
              </w:rPr>
              <w:t>SI Creation</w:t>
            </w:r>
          </w:p>
          <w:p w:rsidR="235B8FA9" w:rsidP="235B8FA9" w:rsidRDefault="235B8FA9" w14:paraId="1022FDDA" w14:textId="1EAD8EFD">
            <w:pPr>
              <w:pStyle w:val="ListParagraph"/>
              <w:numPr>
                <w:ilvl w:val="2"/>
                <w:numId w:val="138"/>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35B8FA9" w:rsidR="235B8FA9">
              <w:rPr>
                <w:rFonts w:ascii="Calibri" w:hAnsi="Calibri" w:eastAsia="Calibri" w:cs="Calibri"/>
                <w:b w:val="0"/>
                <w:bCs w:val="0"/>
                <w:i w:val="0"/>
                <w:iCs w:val="0"/>
                <w:caps w:val="0"/>
                <w:smallCaps w:val="0"/>
                <w:color w:val="000000" w:themeColor="text1" w:themeTint="FF" w:themeShade="FF"/>
                <w:sz w:val="24"/>
                <w:szCs w:val="24"/>
                <w:lang w:val="en-US"/>
              </w:rPr>
              <w:t>CORE Payment APIs</w:t>
            </w:r>
          </w:p>
          <w:p w:rsidR="235B8FA9" w:rsidP="235B8FA9" w:rsidRDefault="235B8FA9" w14:paraId="2C1D2411" w14:textId="06A27A6F">
            <w:pPr>
              <w:pStyle w:val="ListParagraph"/>
              <w:numPr>
                <w:ilvl w:val="1"/>
                <w:numId w:val="138"/>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E5B6699" w:rsidR="6D03D25B">
              <w:rPr>
                <w:rFonts w:ascii="Calibri" w:hAnsi="Calibri" w:eastAsia="Calibri" w:cs="Calibri"/>
                <w:b w:val="0"/>
                <w:bCs w:val="0"/>
                <w:i w:val="0"/>
                <w:iCs w:val="0"/>
                <w:caps w:val="0"/>
                <w:smallCaps w:val="0"/>
                <w:color w:val="000000" w:themeColor="text1" w:themeTint="FF" w:themeShade="FF"/>
                <w:sz w:val="24"/>
                <w:szCs w:val="24"/>
                <w:lang w:val="en-US"/>
              </w:rPr>
              <w:t>If the response is a failure, then disbursement Apis does not get triggered.</w:t>
            </w:r>
          </w:p>
          <w:p w:rsidR="235B8FA9" w:rsidP="235B8FA9" w:rsidRDefault="235B8FA9" w14:paraId="15390927" w14:textId="57BD86AE">
            <w:pPr>
              <w:spacing w:line="279" w:lineRule="auto"/>
              <w:ind w:left="0"/>
              <w:rPr>
                <w:rFonts w:ascii="Calibri" w:hAnsi="Calibri" w:eastAsia="Calibri" w:cs="Calibri"/>
                <w:b w:val="0"/>
                <w:bCs w:val="0"/>
                <w:i w:val="0"/>
                <w:iCs w:val="0"/>
                <w:caps w:val="0"/>
                <w:smallCaps w:val="0"/>
                <w:color w:val="000000" w:themeColor="text1" w:themeTint="FF" w:themeShade="FF"/>
                <w:sz w:val="24"/>
                <w:szCs w:val="24"/>
              </w:rPr>
            </w:pPr>
          </w:p>
        </w:tc>
        <w:tc>
          <w:tcPr>
            <w:tcW w:w="4680" w:type="dxa"/>
            <w:tcMar/>
          </w:tcPr>
          <w:p w:rsidR="235B8FA9" w:rsidP="235B8FA9" w:rsidRDefault="235B8FA9" w14:paraId="74419392" w14:textId="47178650">
            <w:pPr>
              <w:spacing w:line="279" w:lineRule="auto"/>
            </w:pPr>
          </w:p>
        </w:tc>
      </w:tr>
      <w:tr w:rsidR="235B8FA9" w:rsidTr="2E5B6699" w14:paraId="3ADD0446">
        <w:trPr>
          <w:trHeight w:val="300"/>
        </w:trPr>
        <w:tc>
          <w:tcPr>
            <w:tcW w:w="4680" w:type="dxa"/>
            <w:tcMar/>
          </w:tcPr>
          <w:p w:rsidR="235B8FA9" w:rsidP="235B8FA9" w:rsidRDefault="235B8FA9" w14:paraId="052B830B" w14:textId="03CC1422">
            <w:p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35B8FA9" w:rsidR="235B8FA9">
              <w:rPr>
                <w:rFonts w:ascii="Calibri" w:hAnsi="Calibri" w:eastAsia="Calibri" w:cs="Calibri"/>
                <w:b w:val="1"/>
                <w:bCs w:val="1"/>
                <w:i w:val="0"/>
                <w:iCs w:val="0"/>
                <w:caps w:val="0"/>
                <w:smallCaps w:val="0"/>
                <w:color w:val="000000" w:themeColor="text1" w:themeTint="FF" w:themeShade="FF"/>
                <w:sz w:val="24"/>
                <w:szCs w:val="24"/>
                <w:lang w:val="en-US"/>
              </w:rPr>
              <w:t>Pre-approved - NACH Extension for NKB:</w:t>
            </w:r>
          </w:p>
          <w:p w:rsidR="235B8FA9" w:rsidP="235B8FA9" w:rsidRDefault="235B8FA9" w14:paraId="6D158EB3" w14:textId="2142A022">
            <w:pPr>
              <w:pStyle w:val="ListParagraph"/>
              <w:numPr>
                <w:ilvl w:val="0"/>
                <w:numId w:val="138"/>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E5B6699" w:rsidR="6D03D25B">
              <w:rPr>
                <w:rFonts w:ascii="Calibri" w:hAnsi="Calibri" w:eastAsia="Calibri" w:cs="Calibri"/>
                <w:b w:val="0"/>
                <w:bCs w:val="0"/>
                <w:i w:val="0"/>
                <w:iCs w:val="0"/>
                <w:caps w:val="0"/>
                <w:smallCaps w:val="0"/>
                <w:color w:val="000000" w:themeColor="text1" w:themeTint="FF" w:themeShade="FF"/>
                <w:sz w:val="24"/>
                <w:szCs w:val="24"/>
                <w:lang w:val="en-US"/>
              </w:rPr>
              <w:t>Upon Loan offer acceptance, the following set of API sequences gets triggered.</w:t>
            </w:r>
          </w:p>
          <w:p w:rsidR="235B8FA9" w:rsidP="235B8FA9" w:rsidRDefault="235B8FA9" w14:paraId="2DF0C342" w14:textId="4073E400">
            <w:pPr>
              <w:pStyle w:val="ListParagraph"/>
              <w:numPr>
                <w:ilvl w:val="1"/>
                <w:numId w:val="138"/>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35B8FA9" w:rsidR="235B8FA9">
              <w:rPr>
                <w:rFonts w:ascii="Calibri" w:hAnsi="Calibri" w:eastAsia="Calibri" w:cs="Calibri"/>
                <w:b w:val="0"/>
                <w:bCs w:val="0"/>
                <w:i w:val="0"/>
                <w:iCs w:val="0"/>
                <w:caps w:val="0"/>
                <w:smallCaps w:val="0"/>
                <w:color w:val="000000" w:themeColor="text1" w:themeTint="FF" w:themeShade="FF"/>
                <w:sz w:val="24"/>
                <w:szCs w:val="24"/>
                <w:lang w:val="en-US"/>
              </w:rPr>
              <w:t>Check offer is valid and available</w:t>
            </w:r>
          </w:p>
          <w:p w:rsidR="235B8FA9" w:rsidP="235B8FA9" w:rsidRDefault="235B8FA9" w14:paraId="66DA15FA" w14:textId="1BAC2D12">
            <w:pPr>
              <w:pStyle w:val="ListParagraph"/>
              <w:numPr>
                <w:ilvl w:val="1"/>
                <w:numId w:val="138"/>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35B8FA9" w:rsidR="235B8FA9">
              <w:rPr>
                <w:rFonts w:ascii="Calibri" w:hAnsi="Calibri" w:eastAsia="Calibri" w:cs="Calibri"/>
                <w:b w:val="0"/>
                <w:bCs w:val="0"/>
                <w:i w:val="0"/>
                <w:iCs w:val="0"/>
                <w:caps w:val="0"/>
                <w:smallCaps w:val="0"/>
                <w:color w:val="000000" w:themeColor="text1" w:themeTint="FF" w:themeShade="FF"/>
                <w:sz w:val="24"/>
                <w:szCs w:val="24"/>
                <w:lang w:val="en-US"/>
              </w:rPr>
              <w:t>Update offer amount:</w:t>
            </w:r>
          </w:p>
          <w:p w:rsidR="235B8FA9" w:rsidP="235B8FA9" w:rsidRDefault="235B8FA9" w14:paraId="51161889" w14:textId="27C71D39">
            <w:pPr>
              <w:pStyle w:val="ListParagraph"/>
              <w:numPr>
                <w:ilvl w:val="2"/>
                <w:numId w:val="138"/>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35B8FA9" w:rsidR="235B8FA9">
              <w:rPr>
                <w:rFonts w:ascii="Calibri" w:hAnsi="Calibri" w:eastAsia="Calibri" w:cs="Calibri"/>
                <w:b w:val="0"/>
                <w:bCs w:val="0"/>
                <w:i w:val="0"/>
                <w:iCs w:val="0"/>
                <w:caps w:val="0"/>
                <w:smallCaps w:val="0"/>
                <w:color w:val="000000" w:themeColor="text1" w:themeTint="FF" w:themeShade="FF"/>
                <w:sz w:val="24"/>
                <w:szCs w:val="24"/>
                <w:lang w:val="en-US"/>
              </w:rPr>
              <w:t>Offer amount - consumed/disbursed loan amount</w:t>
            </w:r>
          </w:p>
          <w:p w:rsidR="235B8FA9" w:rsidP="235B8FA9" w:rsidRDefault="235B8FA9" w14:paraId="2F943BA8" w14:textId="057CD9DA">
            <w:pPr>
              <w:spacing w:line="279" w:lineRule="auto"/>
              <w:ind w:left="0"/>
              <w:rPr>
                <w:rFonts w:ascii="Calibri" w:hAnsi="Calibri" w:eastAsia="Calibri" w:cs="Calibri"/>
                <w:b w:val="0"/>
                <w:bCs w:val="0"/>
                <w:i w:val="0"/>
                <w:iCs w:val="0"/>
                <w:caps w:val="0"/>
                <w:smallCaps w:val="0"/>
                <w:color w:val="000000" w:themeColor="text1" w:themeTint="FF" w:themeShade="FF"/>
                <w:sz w:val="24"/>
                <w:szCs w:val="24"/>
              </w:rPr>
            </w:pPr>
          </w:p>
          <w:p w:rsidR="235B8FA9" w:rsidP="235B8FA9" w:rsidRDefault="235B8FA9" w14:paraId="003DB07D" w14:textId="3BFC3CBA">
            <w:pPr>
              <w:pStyle w:val="ListParagraph"/>
              <w:numPr>
                <w:ilvl w:val="0"/>
                <w:numId w:val="178"/>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35B8FA9" w:rsidR="235B8FA9">
              <w:rPr>
                <w:rFonts w:ascii="Calibri" w:hAnsi="Calibri" w:eastAsia="Calibri" w:cs="Calibri"/>
                <w:b w:val="0"/>
                <w:bCs w:val="0"/>
                <w:i w:val="0"/>
                <w:iCs w:val="0"/>
                <w:caps w:val="0"/>
                <w:smallCaps w:val="0"/>
                <w:color w:val="000000" w:themeColor="text1" w:themeTint="FF" w:themeShade="FF"/>
                <w:sz w:val="24"/>
                <w:szCs w:val="24"/>
                <w:lang w:val="en-US"/>
              </w:rPr>
              <w:t>Post offer update API calls, based on the responses</w:t>
            </w:r>
          </w:p>
          <w:p w:rsidR="235B8FA9" w:rsidP="235B8FA9" w:rsidRDefault="235B8FA9" w14:paraId="520D1E1D" w14:textId="7526E751">
            <w:pPr>
              <w:pStyle w:val="ListParagraph"/>
              <w:numPr>
                <w:ilvl w:val="1"/>
                <w:numId w:val="178"/>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35B8FA9" w:rsidR="235B8FA9">
              <w:rPr>
                <w:rFonts w:ascii="Calibri" w:hAnsi="Calibri" w:eastAsia="Calibri" w:cs="Calibri"/>
                <w:b w:val="0"/>
                <w:bCs w:val="0"/>
                <w:i w:val="0"/>
                <w:iCs w:val="0"/>
                <w:caps w:val="0"/>
                <w:smallCaps w:val="0"/>
                <w:color w:val="000000" w:themeColor="text1" w:themeTint="FF" w:themeShade="FF"/>
                <w:sz w:val="24"/>
                <w:szCs w:val="24"/>
                <w:lang w:val="en-US"/>
              </w:rPr>
              <w:t>If the API responses are successful, then disbursement sequence of APIs gets triggered. The sequence of APIs is:</w:t>
            </w:r>
          </w:p>
          <w:p w:rsidR="235B8FA9" w:rsidP="235B8FA9" w:rsidRDefault="235B8FA9" w14:paraId="3927F564" w14:textId="5D34F2CE">
            <w:pPr>
              <w:pStyle w:val="ListParagraph"/>
              <w:numPr>
                <w:ilvl w:val="2"/>
                <w:numId w:val="138"/>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35B8FA9" w:rsidR="235B8FA9">
              <w:rPr>
                <w:rFonts w:ascii="Calibri" w:hAnsi="Calibri" w:eastAsia="Calibri" w:cs="Calibri"/>
                <w:b w:val="0"/>
                <w:bCs w:val="0"/>
                <w:i w:val="0"/>
                <w:iCs w:val="0"/>
                <w:caps w:val="0"/>
                <w:smallCaps w:val="0"/>
                <w:color w:val="000000" w:themeColor="text1" w:themeTint="FF" w:themeShade="FF"/>
                <w:sz w:val="24"/>
                <w:szCs w:val="24"/>
                <w:lang w:val="en-US"/>
              </w:rPr>
              <w:t>ETB CRN mapping</w:t>
            </w:r>
          </w:p>
          <w:p w:rsidR="235B8FA9" w:rsidP="235B8FA9" w:rsidRDefault="235B8FA9" w14:paraId="50AF30A0" w14:textId="2AA5B8DA">
            <w:pPr>
              <w:pStyle w:val="ListParagraph"/>
              <w:numPr>
                <w:ilvl w:val="2"/>
                <w:numId w:val="138"/>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35B8FA9" w:rsidR="235B8FA9">
              <w:rPr>
                <w:rFonts w:ascii="Calibri" w:hAnsi="Calibri" w:eastAsia="Calibri" w:cs="Calibri"/>
                <w:b w:val="0"/>
                <w:bCs w:val="0"/>
                <w:i w:val="0"/>
                <w:iCs w:val="0"/>
                <w:caps w:val="0"/>
                <w:smallCaps w:val="0"/>
                <w:color w:val="000000" w:themeColor="text1" w:themeTint="FF" w:themeShade="FF"/>
                <w:sz w:val="24"/>
                <w:szCs w:val="24"/>
                <w:lang w:val="en-US"/>
              </w:rPr>
              <w:t xml:space="preserve">APAC Creation </w:t>
            </w:r>
          </w:p>
          <w:p w:rsidR="235B8FA9" w:rsidP="235B8FA9" w:rsidRDefault="235B8FA9" w14:paraId="007DADAA" w14:textId="2C9904A1">
            <w:pPr>
              <w:pStyle w:val="ListParagraph"/>
              <w:numPr>
                <w:ilvl w:val="2"/>
                <w:numId w:val="138"/>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35B8FA9" w:rsidR="235B8FA9">
              <w:rPr>
                <w:rFonts w:ascii="Calibri" w:hAnsi="Calibri" w:eastAsia="Calibri" w:cs="Calibri"/>
                <w:b w:val="0"/>
                <w:bCs w:val="0"/>
                <w:i w:val="0"/>
                <w:iCs w:val="0"/>
                <w:caps w:val="0"/>
                <w:smallCaps w:val="0"/>
                <w:color w:val="000000" w:themeColor="text1" w:themeTint="FF" w:themeShade="FF"/>
                <w:sz w:val="24"/>
                <w:szCs w:val="24"/>
                <w:lang w:val="en-US"/>
              </w:rPr>
              <w:t xml:space="preserve">APAC Authorization </w:t>
            </w:r>
          </w:p>
          <w:p w:rsidR="235B8FA9" w:rsidP="235B8FA9" w:rsidRDefault="235B8FA9" w14:paraId="4729EA80" w14:textId="5385F4AE">
            <w:pPr>
              <w:pStyle w:val="ListParagraph"/>
              <w:numPr>
                <w:ilvl w:val="2"/>
                <w:numId w:val="138"/>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35B8FA9" w:rsidR="235B8FA9">
              <w:rPr>
                <w:rFonts w:ascii="Calibri" w:hAnsi="Calibri" w:eastAsia="Calibri" w:cs="Calibri"/>
                <w:b w:val="0"/>
                <w:bCs w:val="0"/>
                <w:i w:val="0"/>
                <w:iCs w:val="0"/>
                <w:caps w:val="0"/>
                <w:smallCaps w:val="0"/>
                <w:color w:val="000000" w:themeColor="text1" w:themeTint="FF" w:themeShade="FF"/>
                <w:sz w:val="24"/>
                <w:szCs w:val="24"/>
                <w:lang w:val="en-US"/>
              </w:rPr>
              <w:t>ECS Creation</w:t>
            </w:r>
          </w:p>
          <w:p w:rsidR="235B8FA9" w:rsidP="235B8FA9" w:rsidRDefault="235B8FA9" w14:paraId="2B63CA48" w14:textId="0A663989">
            <w:pPr>
              <w:pStyle w:val="ListParagraph"/>
              <w:numPr>
                <w:ilvl w:val="2"/>
                <w:numId w:val="138"/>
              </w:numPr>
              <w:spacing w:line="279" w:lineRule="auto"/>
              <w:rPr>
                <w:rFonts w:ascii="Calibri" w:hAnsi="Calibri" w:eastAsia="Calibri" w:cs="Calibri"/>
                <w:b w:val="0"/>
                <w:bCs w:val="0"/>
                <w:i w:val="0"/>
                <w:iCs w:val="0"/>
                <w:caps w:val="0"/>
                <w:smallCaps w:val="0"/>
                <w:color w:val="000000" w:themeColor="text1" w:themeTint="FF" w:themeShade="FF"/>
                <w:sz w:val="24"/>
                <w:szCs w:val="24"/>
              </w:rPr>
            </w:pPr>
            <w:r w:rsidRPr="235B8FA9" w:rsidR="235B8FA9">
              <w:rPr>
                <w:rFonts w:ascii="Calibri" w:hAnsi="Calibri" w:eastAsia="Calibri" w:cs="Calibri"/>
                <w:b w:val="0"/>
                <w:bCs w:val="0"/>
                <w:i w:val="0"/>
                <w:iCs w:val="0"/>
                <w:caps w:val="0"/>
                <w:smallCaps w:val="0"/>
                <w:color w:val="000000" w:themeColor="text1" w:themeTint="FF" w:themeShade="FF"/>
                <w:sz w:val="24"/>
                <w:szCs w:val="24"/>
                <w:lang w:val="en-US"/>
              </w:rPr>
              <w:t>CORE Payment APIs</w:t>
            </w:r>
          </w:p>
          <w:p w:rsidR="235B8FA9" w:rsidP="2E5B6699" w:rsidRDefault="235B8FA9" w14:paraId="68750B3D" w14:textId="2E4EAF3C">
            <w:pPr>
              <w:pStyle w:val="Normal"/>
              <w:spacing w:line="279" w:lineRule="auto"/>
              <w:ind w:left="0"/>
              <w:rPr>
                <w:rFonts w:ascii="Calibri" w:hAnsi="Calibri" w:eastAsia="Calibri" w:cs="Calibri"/>
                <w:b w:val="0"/>
                <w:bCs w:val="0"/>
                <w:i w:val="0"/>
                <w:iCs w:val="0"/>
                <w:caps w:val="0"/>
                <w:smallCaps w:val="0"/>
                <w:color w:val="000000" w:themeColor="text1" w:themeTint="FF" w:themeShade="FF"/>
                <w:sz w:val="24"/>
                <w:szCs w:val="24"/>
                <w:lang w:val="en-US"/>
              </w:rPr>
            </w:pPr>
          </w:p>
        </w:tc>
        <w:tc>
          <w:tcPr>
            <w:tcW w:w="4680" w:type="dxa"/>
            <w:tcMar/>
          </w:tcPr>
          <w:p w:rsidR="235B8FA9" w:rsidP="235B8FA9" w:rsidRDefault="235B8FA9" w14:paraId="5DFF9E7E" w14:textId="2429B8DF">
            <w:pPr>
              <w:spacing w:line="279" w:lineRule="auto"/>
            </w:pPr>
          </w:p>
        </w:tc>
      </w:tr>
    </w:tbl>
    <w:p w:rsidR="5408B931" w:rsidP="5408B931" w:rsidRDefault="5408B931" w14:paraId="2E560E0E" w14:textId="42BCD2FF">
      <w:pPr>
        <w:pStyle w:val="Normal"/>
      </w:pPr>
    </w:p>
    <w:p w:rsidR="62EBA387" w:rsidP="3C134B4A" w:rsidRDefault="62EBA387" w14:paraId="1EBEFDA8" w14:textId="3B6D215F">
      <w:pPr>
        <w:pStyle w:val="Heading2"/>
      </w:pPr>
      <w:bookmarkStart w:name="_Toc768679744" w:id="305852822"/>
      <w:r w:rsidR="62EBA387">
        <w:rPr/>
        <w:t>Process for disbursement failures in CORE</w:t>
      </w:r>
      <w:r w:rsidR="2D5A14C2">
        <w:rPr/>
        <w:t>/Journey</w:t>
      </w:r>
      <w:bookmarkEnd w:id="305852822"/>
    </w:p>
    <w:p w:rsidR="62EBA387" w:rsidP="3C134B4A" w:rsidRDefault="62EBA387" w14:paraId="5AEBA59A" w14:textId="0457DD26">
      <w:pPr>
        <w:pStyle w:val="ListParagraph"/>
        <w:numPr>
          <w:ilvl w:val="0"/>
          <w:numId w:val="312"/>
        </w:numPr>
        <w:rPr/>
      </w:pPr>
      <w:r w:rsidR="62EBA387">
        <w:rPr/>
        <w:t>The PL Business team is provided with a dashboard where the disbursement statuses for each customer can be tracked</w:t>
      </w:r>
      <w:r w:rsidR="6B7FF915">
        <w:rPr/>
        <w:t xml:space="preserve"> that are coming from PL Unified journey</w:t>
      </w:r>
    </w:p>
    <w:p w:rsidR="6B7FF915" w:rsidP="3C134B4A" w:rsidRDefault="6B7FF915" w14:paraId="7873DA63" w14:textId="634CD271">
      <w:pPr>
        <w:pStyle w:val="ListParagraph"/>
        <w:numPr>
          <w:ilvl w:val="0"/>
          <w:numId w:val="312"/>
        </w:numPr>
        <w:rPr/>
      </w:pPr>
      <w:r w:rsidR="6B7FF915">
        <w:rPr/>
        <w:t>This dashboard is called “Temporal workflow” dashboard</w:t>
      </w:r>
    </w:p>
    <w:p w:rsidR="32189C25" w:rsidP="3C134B4A" w:rsidRDefault="32189C25" w14:paraId="5A78B3E5" w14:textId="0B0AF5CA">
      <w:pPr>
        <w:pStyle w:val="ListParagraph"/>
        <w:numPr>
          <w:ilvl w:val="0"/>
          <w:numId w:val="312"/>
        </w:numPr>
        <w:rPr/>
      </w:pPr>
      <w:r w:rsidR="32189C25">
        <w:rPr/>
        <w:t>The PL Business SPOC details:</w:t>
      </w:r>
    </w:p>
    <w:p w:rsidR="32189C25" w:rsidP="3C134B4A" w:rsidRDefault="32189C25" w14:paraId="272BF785" w14:textId="52B8CD6C">
      <w:pPr>
        <w:pStyle w:val="ListParagraph"/>
        <w:numPr>
          <w:ilvl w:val="1"/>
          <w:numId w:val="312"/>
        </w:numPr>
        <w:rPr>
          <w:rFonts w:ascii="Segoe UI Variable Small" w:hAnsi="Segoe UI Variable Small" w:eastAsia="Segoe UI Variable Small" w:cs="Segoe UI Variable Small"/>
          <w:noProof w:val="0"/>
          <w:color w:val="1F497D"/>
          <w:sz w:val="20"/>
          <w:szCs w:val="20"/>
          <w:lang w:val="en-US"/>
        </w:rPr>
      </w:pPr>
      <w:r w:rsidRPr="3C134B4A" w:rsidR="32189C25">
        <w:rPr>
          <w:rFonts w:ascii="Aptos" w:hAnsi="Aptos" w:eastAsia="ＭＳ 明朝" w:cs="Arial" w:asciiTheme="minorAscii" w:hAnsiTheme="minorAscii" w:eastAsiaTheme="minorEastAsia" w:cstheme="minorBidi"/>
          <w:noProof w:val="0"/>
          <w:color w:val="auto"/>
          <w:sz w:val="24"/>
          <w:szCs w:val="24"/>
          <w:lang w:val="en-US" w:eastAsia="ja-JP" w:bidi="ar-SA"/>
        </w:rPr>
        <w:t xml:space="preserve">Vipin Tandon (Consumer Bank, KMBL) </w:t>
      </w:r>
      <w:r w:rsidRPr="3C134B4A" w:rsidR="32189C25">
        <w:rPr>
          <w:rFonts w:ascii="Segoe UI Variable Small" w:hAnsi="Segoe UI Variable Small" w:eastAsia="Segoe UI Variable Small" w:cs="Segoe UI Variable Small"/>
          <w:noProof w:val="0"/>
          <w:color w:val="1F497D"/>
          <w:sz w:val="20"/>
          <w:szCs w:val="20"/>
          <w:lang w:val="en-US"/>
        </w:rPr>
        <w:t>&lt;</w:t>
      </w:r>
      <w:hyperlink r:id="R5146a7024e174471">
        <w:r w:rsidRPr="3C134B4A" w:rsidR="32189C25">
          <w:rPr>
            <w:rStyle w:val="Hyperlink"/>
            <w:rFonts w:ascii="Segoe UI Variable Small" w:hAnsi="Segoe UI Variable Small" w:eastAsia="Segoe UI Variable Small" w:cs="Segoe UI Variable Small"/>
            <w:strike w:val="0"/>
            <w:dstrike w:val="0"/>
            <w:noProof w:val="0"/>
            <w:color w:val="0563C1"/>
            <w:sz w:val="20"/>
            <w:szCs w:val="20"/>
            <w:u w:val="single"/>
            <w:lang w:val="en-US"/>
          </w:rPr>
          <w:t>vipin.t@kotak.com</w:t>
        </w:r>
      </w:hyperlink>
      <w:r w:rsidRPr="3C134B4A" w:rsidR="32189C25">
        <w:rPr>
          <w:rFonts w:ascii="Segoe UI Variable Small" w:hAnsi="Segoe UI Variable Small" w:eastAsia="Segoe UI Variable Small" w:cs="Segoe UI Variable Small"/>
          <w:noProof w:val="0"/>
          <w:color w:val="1F497D"/>
          <w:sz w:val="20"/>
          <w:szCs w:val="20"/>
          <w:lang w:val="en-US"/>
        </w:rPr>
        <w:t>&gt;</w:t>
      </w:r>
    </w:p>
    <w:p w:rsidR="32189C25" w:rsidP="3C134B4A" w:rsidRDefault="32189C25" w14:paraId="6CE25F94" w14:textId="7BBE1F49">
      <w:pPr>
        <w:pStyle w:val="ListParagraph"/>
        <w:numPr>
          <w:ilvl w:val="1"/>
          <w:numId w:val="312"/>
        </w:numPr>
        <w:rPr/>
      </w:pPr>
      <w:r w:rsidRPr="09E920BB" w:rsidR="32189C25">
        <w:rPr>
          <w:rFonts w:ascii="Aptos" w:hAnsi="Aptos" w:eastAsia="ＭＳ 明朝" w:cs="Arial" w:asciiTheme="minorAscii" w:hAnsiTheme="minorAscii" w:eastAsiaTheme="minorEastAsia" w:cstheme="minorBidi"/>
          <w:color w:val="auto"/>
          <w:sz w:val="24"/>
          <w:szCs w:val="24"/>
          <w:lang w:eastAsia="ja-JP" w:bidi="ar-SA"/>
        </w:rPr>
        <w:t xml:space="preserve">Shweta S (Consumer Bank, KMBL) </w:t>
      </w:r>
      <w:r w:rsidR="32189C25">
        <w:rPr/>
        <w:t xml:space="preserve">&lt; </w:t>
      </w:r>
      <w:hyperlink r:id="Rc8810b59591b43d3">
        <w:r w:rsidRPr="09E920BB" w:rsidR="32189C25">
          <w:rPr>
            <w:rStyle w:val="Hyperlink"/>
            <w:sz w:val="20"/>
            <w:szCs w:val="20"/>
          </w:rPr>
          <w:t>shweta.singh3@kotak.com</w:t>
        </w:r>
      </w:hyperlink>
      <w:r w:rsidR="32189C25">
        <w:rPr/>
        <w:t>&gt;</w:t>
      </w:r>
    </w:p>
    <w:p w:rsidR="6B7FF915" w:rsidP="3C134B4A" w:rsidRDefault="6B7FF915" w14:paraId="67614F70" w14:textId="25C86DC4">
      <w:pPr>
        <w:pStyle w:val="ListParagraph"/>
        <w:numPr>
          <w:ilvl w:val="0"/>
          <w:numId w:val="312"/>
        </w:numPr>
        <w:rPr/>
      </w:pPr>
      <w:r w:rsidR="6B7FF915">
        <w:rPr/>
        <w:t xml:space="preserve">Failures in CORE </w:t>
      </w:r>
      <w:r w:rsidR="6B7FF915">
        <w:rPr/>
        <w:t>APIs,</w:t>
      </w:r>
      <w:r w:rsidR="6B7FF915">
        <w:rPr/>
        <w:t xml:space="preserve"> can be due to one of the following reasons</w:t>
      </w:r>
    </w:p>
    <w:p w:rsidR="6B7FF915" w:rsidP="3C134B4A" w:rsidRDefault="6B7FF915" w14:paraId="1B86D57D" w14:textId="488ADBBE">
      <w:pPr>
        <w:pStyle w:val="ListParagraph"/>
        <w:numPr>
          <w:ilvl w:val="1"/>
          <w:numId w:val="312"/>
        </w:numPr>
        <w:rPr/>
      </w:pPr>
      <w:r w:rsidR="6B7FF915">
        <w:rPr/>
        <w:t>Technical issues</w:t>
      </w:r>
    </w:p>
    <w:p w:rsidR="6B7FF915" w:rsidP="3C134B4A" w:rsidRDefault="6B7FF915" w14:paraId="04F46B28" w14:textId="40435505">
      <w:pPr>
        <w:pStyle w:val="ListParagraph"/>
        <w:numPr>
          <w:ilvl w:val="1"/>
          <w:numId w:val="312"/>
        </w:numPr>
        <w:rPr/>
      </w:pPr>
      <w:r w:rsidR="6B7FF915">
        <w:rPr/>
        <w:t xml:space="preserve">Issue in BCIF, CORE (mismatch in </w:t>
      </w:r>
      <w:r w:rsidR="6B7FF915">
        <w:rPr/>
        <w:t>data...</w:t>
      </w:r>
      <w:r w:rsidR="6B7FF915">
        <w:rPr/>
        <w:t xml:space="preserve"> </w:t>
      </w:r>
      <w:r w:rsidR="6B7FF915">
        <w:rPr/>
        <w:t>Etc</w:t>
      </w:r>
      <w:r w:rsidR="6B7FF915">
        <w:rPr/>
        <w:t>)</w:t>
      </w:r>
    </w:p>
    <w:p w:rsidR="6B7FF915" w:rsidP="3C134B4A" w:rsidRDefault="6B7FF915" w14:paraId="77BBA362" w14:textId="0A876181">
      <w:pPr>
        <w:pStyle w:val="ListParagraph"/>
        <w:numPr>
          <w:ilvl w:val="0"/>
          <w:numId w:val="312"/>
        </w:numPr>
        <w:rPr/>
      </w:pPr>
      <w:r w:rsidR="6B7FF915">
        <w:rPr/>
        <w:t xml:space="preserve">Based on CORE API failure reasons, PL business user </w:t>
      </w:r>
      <w:r w:rsidR="65348944">
        <w:rPr/>
        <w:t>will do following activities to complete disbursement for the customer</w:t>
      </w:r>
    </w:p>
    <w:p w:rsidR="6B7FF915" w:rsidP="3C134B4A" w:rsidRDefault="6B7FF915" w14:paraId="1DC8C623" w14:textId="082263DF">
      <w:pPr>
        <w:pStyle w:val="ListParagraph"/>
        <w:numPr>
          <w:ilvl w:val="1"/>
          <w:numId w:val="312"/>
        </w:numPr>
        <w:rPr/>
      </w:pPr>
      <w:r w:rsidR="6B7FF915">
        <w:rPr/>
        <w:t>Technical issues:</w:t>
      </w:r>
    </w:p>
    <w:p w:rsidR="6B7FF915" w:rsidP="3C134B4A" w:rsidRDefault="6B7FF915" w14:paraId="35391D09" w14:textId="6BBCD7EB">
      <w:pPr>
        <w:pStyle w:val="ListParagraph"/>
        <w:numPr>
          <w:ilvl w:val="2"/>
          <w:numId w:val="312"/>
        </w:numPr>
        <w:rPr/>
      </w:pPr>
      <w:r w:rsidR="6B7FF915">
        <w:rPr/>
        <w:t>user will re-call specific API</w:t>
      </w:r>
    </w:p>
    <w:p w:rsidR="6B7FF915" w:rsidP="3C134B4A" w:rsidRDefault="6B7FF915" w14:paraId="0F5FA51C" w14:textId="48B9FE8D">
      <w:pPr>
        <w:pStyle w:val="ListParagraph"/>
        <w:numPr>
          <w:ilvl w:val="1"/>
          <w:numId w:val="312"/>
        </w:numPr>
        <w:rPr/>
      </w:pPr>
      <w:r w:rsidR="6B7FF915">
        <w:rPr/>
        <w:t>Issue</w:t>
      </w:r>
      <w:r w:rsidR="4AB6C223">
        <w:rPr/>
        <w:t>s</w:t>
      </w:r>
      <w:r w:rsidR="6B7FF915">
        <w:rPr/>
        <w:t xml:space="preserve"> in BCIF, CORE:</w:t>
      </w:r>
    </w:p>
    <w:p w:rsidR="6B7FF915" w:rsidP="3C134B4A" w:rsidRDefault="6B7FF915" w14:paraId="50EF8109" w14:textId="74F91028">
      <w:pPr>
        <w:pStyle w:val="ListParagraph"/>
        <w:numPr>
          <w:ilvl w:val="2"/>
          <w:numId w:val="312"/>
        </w:numPr>
        <w:rPr/>
      </w:pPr>
      <w:r w:rsidR="6B7FF915">
        <w:rPr/>
        <w:t>Raise it with underlying system owners for addressing issues.</w:t>
      </w:r>
    </w:p>
    <w:p w:rsidR="6B7FF915" w:rsidP="3C134B4A" w:rsidRDefault="6B7FF915" w14:paraId="6B93648F" w14:textId="006F7FCD">
      <w:pPr>
        <w:pStyle w:val="ListParagraph"/>
        <w:numPr>
          <w:ilvl w:val="2"/>
          <w:numId w:val="312"/>
        </w:numPr>
        <w:rPr/>
      </w:pPr>
      <w:r w:rsidR="6B7FF915">
        <w:rPr/>
        <w:t>Once</w:t>
      </w:r>
      <w:r w:rsidR="018F1774">
        <w:rPr/>
        <w:t xml:space="preserve"> the data or mismatch</w:t>
      </w:r>
      <w:r w:rsidR="6B7FF915">
        <w:rPr/>
        <w:t xml:space="preserve"> issue</w:t>
      </w:r>
      <w:r w:rsidR="4ECA3135">
        <w:rPr/>
        <w:t>s</w:t>
      </w:r>
      <w:r w:rsidR="6B7FF915">
        <w:rPr/>
        <w:t xml:space="preserve"> </w:t>
      </w:r>
      <w:r w:rsidR="4E9ECCF4">
        <w:rPr/>
        <w:t xml:space="preserve">are </w:t>
      </w:r>
      <w:r w:rsidR="6B7FF915">
        <w:rPr/>
        <w:t>resolve</w:t>
      </w:r>
      <w:r w:rsidR="47D2E0AC">
        <w:rPr/>
        <w:t>d</w:t>
      </w:r>
      <w:r w:rsidR="6B7FF915">
        <w:rPr/>
        <w:t xml:space="preserve">, </w:t>
      </w:r>
      <w:r w:rsidR="08C10A02">
        <w:rPr/>
        <w:t xml:space="preserve">then </w:t>
      </w:r>
      <w:r w:rsidR="6B7FF915">
        <w:rPr/>
        <w:t>retrigger the APIs using dashboard help</w:t>
      </w:r>
    </w:p>
    <w:p w:rsidR="02F1B7D5" w:rsidP="3C134B4A" w:rsidRDefault="02F1B7D5" w14:paraId="44551ACE" w14:textId="4F1797DA">
      <w:pPr>
        <w:pStyle w:val="ListParagraph"/>
        <w:numPr>
          <w:ilvl w:val="0"/>
          <w:numId w:val="312"/>
        </w:numPr>
        <w:suppressLineNumbers w:val="0"/>
        <w:bidi w:val="0"/>
        <w:spacing w:before="0" w:beforeAutospacing="off" w:after="160" w:afterAutospacing="off" w:line="279" w:lineRule="auto"/>
        <w:ind w:left="720" w:right="0" w:hanging="360"/>
        <w:jc w:val="left"/>
        <w:rPr>
          <w:b w:val="1"/>
          <w:bCs w:val="1"/>
        </w:rPr>
      </w:pPr>
      <w:r w:rsidRPr="3C134B4A" w:rsidR="02F1B7D5">
        <w:rPr>
          <w:b w:val="1"/>
          <w:bCs w:val="1"/>
        </w:rPr>
        <w:t xml:space="preserve">Process for </w:t>
      </w:r>
      <w:r w:rsidRPr="3C134B4A" w:rsidR="6EE9EFD9">
        <w:rPr>
          <w:b w:val="1"/>
          <w:bCs w:val="1"/>
        </w:rPr>
        <w:t xml:space="preserve">CORE APIs failure </w:t>
      </w:r>
      <w:r w:rsidRPr="3C134B4A" w:rsidR="02F1B7D5">
        <w:rPr>
          <w:b w:val="1"/>
          <w:bCs w:val="1"/>
        </w:rPr>
        <w:t>tracking:</w:t>
      </w:r>
    </w:p>
    <w:p w:rsidR="02F1B7D5" w:rsidP="3C134B4A" w:rsidRDefault="02F1B7D5" w14:paraId="6B43E11B" w14:textId="09CCEC30">
      <w:pPr>
        <w:pStyle w:val="ListParagraph"/>
        <w:numPr>
          <w:ilvl w:val="1"/>
          <w:numId w:val="312"/>
        </w:numPr>
        <w:suppressLineNumbers w:val="0"/>
        <w:bidi w:val="0"/>
        <w:spacing w:before="0" w:beforeAutospacing="off" w:after="160" w:afterAutospacing="off" w:line="279" w:lineRule="auto"/>
        <w:ind w:right="0"/>
        <w:jc w:val="left"/>
        <w:rPr>
          <w:b w:val="0"/>
          <w:bCs w:val="0"/>
        </w:rPr>
      </w:pPr>
      <w:r w:rsidR="02F1B7D5">
        <w:rPr>
          <w:b w:val="0"/>
          <w:bCs w:val="0"/>
        </w:rPr>
        <w:t xml:space="preserve">Business user logins to the </w:t>
      </w:r>
      <w:r w:rsidR="2D173DC0">
        <w:rPr>
          <w:b w:val="0"/>
          <w:bCs w:val="0"/>
        </w:rPr>
        <w:t>temporal</w:t>
      </w:r>
      <w:r w:rsidR="2D173DC0">
        <w:rPr>
          <w:b w:val="0"/>
          <w:bCs w:val="0"/>
        </w:rPr>
        <w:t xml:space="preserve"> </w:t>
      </w:r>
      <w:r w:rsidR="02F1B7D5">
        <w:rPr>
          <w:b w:val="0"/>
          <w:bCs w:val="0"/>
        </w:rPr>
        <w:t xml:space="preserve">dashboard </w:t>
      </w:r>
      <w:r w:rsidR="0DE2E579">
        <w:rPr>
          <w:b w:val="0"/>
          <w:bCs w:val="0"/>
        </w:rPr>
        <w:t xml:space="preserve">to see the entire loan applications in the disbursement flow available with filters on </w:t>
      </w:r>
      <w:r w:rsidR="0DE2E579">
        <w:rPr>
          <w:b w:val="0"/>
          <w:bCs w:val="0"/>
        </w:rPr>
        <w:t>applicationId</w:t>
      </w:r>
      <w:r w:rsidR="0DE2E579">
        <w:rPr>
          <w:b w:val="0"/>
          <w:bCs w:val="0"/>
        </w:rPr>
        <w:t>,</w:t>
      </w:r>
      <w:r w:rsidR="0D5C5E2F">
        <w:rPr>
          <w:b w:val="0"/>
          <w:bCs w:val="0"/>
        </w:rPr>
        <w:t xml:space="preserve"> </w:t>
      </w:r>
      <w:r w:rsidR="0DE2E579">
        <w:rPr>
          <w:b w:val="0"/>
          <w:bCs w:val="0"/>
        </w:rPr>
        <w:t xml:space="preserve">date, </w:t>
      </w:r>
      <w:r w:rsidR="023B8F3E">
        <w:rPr>
          <w:b w:val="0"/>
          <w:bCs w:val="0"/>
        </w:rPr>
        <w:t xml:space="preserve">status </w:t>
      </w:r>
      <w:r w:rsidR="04BF1958">
        <w:rPr>
          <w:b w:val="0"/>
          <w:bCs w:val="0"/>
        </w:rPr>
        <w:t>etc..</w:t>
      </w:r>
    </w:p>
    <w:p w:rsidR="04BF1958" w:rsidP="3C134B4A" w:rsidRDefault="04BF1958" w14:paraId="554ADB8B" w14:textId="46A8ABB6">
      <w:pPr>
        <w:pStyle w:val="ListParagraph"/>
        <w:numPr>
          <w:ilvl w:val="1"/>
          <w:numId w:val="312"/>
        </w:numPr>
        <w:suppressLineNumbers w:val="0"/>
        <w:bidi w:val="0"/>
        <w:spacing w:before="0" w:beforeAutospacing="off" w:after="160" w:afterAutospacing="off" w:line="279" w:lineRule="auto"/>
        <w:ind w:right="0"/>
        <w:jc w:val="left"/>
        <w:rPr/>
      </w:pPr>
      <w:r w:rsidRPr="3C134B4A" w:rsidR="04BF1958">
        <w:rPr>
          <w:b w:val="1"/>
          <w:bCs w:val="1"/>
        </w:rPr>
        <w:t>Login dashboard:</w:t>
      </w:r>
      <w:r>
        <w:br/>
      </w:r>
      <w:r w:rsidR="4DCB9564">
        <w:drawing>
          <wp:inline wp14:editId="4CAE2F97" wp14:anchorId="42A2E194">
            <wp:extent cx="4324350" cy="2003497"/>
            <wp:effectExtent l="0" t="0" r="0" b="0"/>
            <wp:docPr id="385344229" name="" title=""/>
            <wp:cNvGraphicFramePr>
              <a:graphicFrameLocks noChangeAspect="1"/>
            </wp:cNvGraphicFramePr>
            <a:graphic>
              <a:graphicData uri="http://schemas.openxmlformats.org/drawingml/2006/picture">
                <pic:pic>
                  <pic:nvPicPr>
                    <pic:cNvPr id="0" name=""/>
                    <pic:cNvPicPr/>
                  </pic:nvPicPr>
                  <pic:blipFill>
                    <a:blip r:embed="R194111d1243f4ef7">
                      <a:extLst>
                        <a:ext xmlns:a="http://schemas.openxmlformats.org/drawingml/2006/main" uri="{28A0092B-C50C-407E-A947-70E740481C1C}">
                          <a14:useLocalDpi val="0"/>
                        </a:ext>
                      </a:extLst>
                    </a:blip>
                    <a:stretch>
                      <a:fillRect/>
                    </a:stretch>
                  </pic:blipFill>
                  <pic:spPr>
                    <a:xfrm>
                      <a:off x="0" y="0"/>
                      <a:ext cx="4324350" cy="2003497"/>
                    </a:xfrm>
                    <a:prstGeom prst="rect">
                      <a:avLst/>
                    </a:prstGeom>
                  </pic:spPr>
                </pic:pic>
              </a:graphicData>
            </a:graphic>
          </wp:inline>
        </w:drawing>
      </w:r>
    </w:p>
    <w:p w:rsidR="764D6C76" w:rsidP="3C134B4A" w:rsidRDefault="764D6C76" w14:paraId="07C3F2B5" w14:textId="058ADD90">
      <w:pPr>
        <w:pStyle w:val="ListParagraph"/>
        <w:numPr>
          <w:ilvl w:val="1"/>
          <w:numId w:val="312"/>
        </w:numPr>
        <w:suppressLineNumbers w:val="0"/>
        <w:bidi w:val="0"/>
        <w:spacing w:before="0" w:beforeAutospacing="off" w:after="160" w:afterAutospacing="off" w:line="279" w:lineRule="auto"/>
        <w:ind w:right="0"/>
        <w:jc w:val="left"/>
        <w:rPr/>
      </w:pPr>
      <w:r w:rsidR="764D6C76">
        <w:rPr/>
        <w:t>Using the filters, user will filter the loan application based on status</w:t>
      </w:r>
    </w:p>
    <w:p w:rsidR="3AC67345" w:rsidP="3C134B4A" w:rsidRDefault="3AC67345" w14:paraId="4E9D99CF" w14:textId="26ED803F">
      <w:pPr>
        <w:pStyle w:val="ListParagraph"/>
        <w:numPr>
          <w:ilvl w:val="1"/>
          <w:numId w:val="312"/>
        </w:numPr>
        <w:suppressLineNumbers w:val="0"/>
        <w:bidi w:val="0"/>
        <w:spacing w:before="0" w:beforeAutospacing="off" w:after="160" w:afterAutospacing="off" w:line="279" w:lineRule="auto"/>
        <w:ind w:right="0"/>
        <w:jc w:val="left"/>
        <w:rPr/>
      </w:pPr>
      <w:r w:rsidR="3AC67345">
        <w:rPr/>
        <w:t>For the application where the workflow is failed, filters with status = FAILED</w:t>
      </w:r>
    </w:p>
    <w:p w:rsidR="3AC67345" w:rsidP="3C134B4A" w:rsidRDefault="3AC67345" w14:paraId="256B7F5F" w14:textId="185B494C">
      <w:pPr>
        <w:pStyle w:val="ListParagraph"/>
        <w:numPr>
          <w:ilvl w:val="1"/>
          <w:numId w:val="312"/>
        </w:numPr>
        <w:suppressLineNumbers w:val="0"/>
        <w:bidi w:val="0"/>
        <w:spacing w:before="0" w:beforeAutospacing="off" w:after="160" w:afterAutospacing="off" w:line="279" w:lineRule="auto"/>
        <w:ind w:right="0"/>
        <w:jc w:val="left"/>
        <w:rPr/>
      </w:pPr>
      <w:r w:rsidR="3AC67345">
        <w:rPr/>
        <w:t>Sequence of APIs and their status with timestamps are shown for each loan applications</w:t>
      </w:r>
    </w:p>
    <w:p w:rsidR="3AC67345" w:rsidP="3C134B4A" w:rsidRDefault="3AC67345" w14:paraId="72444576" w14:textId="01634BCB">
      <w:pPr>
        <w:pStyle w:val="ListParagraph"/>
        <w:numPr>
          <w:ilvl w:val="1"/>
          <w:numId w:val="312"/>
        </w:numPr>
        <w:suppressLineNumbers w:val="0"/>
        <w:bidi w:val="0"/>
        <w:spacing w:before="0" w:beforeAutospacing="off" w:after="160" w:afterAutospacing="off" w:line="279" w:lineRule="auto"/>
        <w:ind w:right="0"/>
        <w:jc w:val="left"/>
        <w:rPr/>
      </w:pPr>
      <w:r w:rsidRPr="3C134B4A" w:rsidR="3AC67345">
        <w:rPr>
          <w:b w:val="1"/>
          <w:bCs w:val="1"/>
        </w:rPr>
        <w:t>Sequence of APIs and their statuses for an application:</w:t>
      </w:r>
      <w:r>
        <w:br/>
      </w:r>
      <w:r w:rsidR="4DDBC75B">
        <w:drawing>
          <wp:inline wp14:editId="108B8451" wp14:anchorId="366BB236">
            <wp:extent cx="4383334" cy="2088356"/>
            <wp:effectExtent l="0" t="0" r="0" b="0"/>
            <wp:docPr id="1809768183" name="" title=""/>
            <wp:cNvGraphicFramePr>
              <a:graphicFrameLocks noChangeAspect="1"/>
            </wp:cNvGraphicFramePr>
            <a:graphic>
              <a:graphicData uri="http://schemas.openxmlformats.org/drawingml/2006/picture">
                <pic:pic>
                  <pic:nvPicPr>
                    <pic:cNvPr id="0" name=""/>
                    <pic:cNvPicPr/>
                  </pic:nvPicPr>
                  <pic:blipFill>
                    <a:blip r:embed="R070e91af03534596">
                      <a:extLst>
                        <a:ext xmlns:a="http://schemas.openxmlformats.org/drawingml/2006/main" uri="{28A0092B-C50C-407E-A947-70E740481C1C}">
                          <a14:useLocalDpi val="0"/>
                        </a:ext>
                      </a:extLst>
                    </a:blip>
                    <a:stretch>
                      <a:fillRect/>
                    </a:stretch>
                  </pic:blipFill>
                  <pic:spPr>
                    <a:xfrm>
                      <a:off x="0" y="0"/>
                      <a:ext cx="4383334" cy="2088356"/>
                    </a:xfrm>
                    <a:prstGeom prst="rect">
                      <a:avLst/>
                    </a:prstGeom>
                  </pic:spPr>
                </pic:pic>
              </a:graphicData>
            </a:graphic>
          </wp:inline>
        </w:drawing>
      </w:r>
    </w:p>
    <w:p w:rsidR="4DDBC75B" w:rsidP="3C134B4A" w:rsidRDefault="4DDBC75B" w14:paraId="651048D1" w14:textId="1CEC9203">
      <w:pPr>
        <w:pStyle w:val="ListParagraph"/>
        <w:numPr>
          <w:ilvl w:val="1"/>
          <w:numId w:val="312"/>
        </w:numPr>
        <w:suppressLineNumbers w:val="0"/>
        <w:bidi w:val="0"/>
        <w:spacing w:before="0" w:beforeAutospacing="off" w:after="160" w:afterAutospacing="off" w:line="279" w:lineRule="auto"/>
        <w:ind w:right="0"/>
        <w:jc w:val="left"/>
        <w:rPr/>
      </w:pPr>
      <w:r w:rsidR="4DDBC75B">
        <w:rPr/>
        <w:t>The errors along with description specific to the APIs within the disbursement workflow can be taken from the individual loan application view</w:t>
      </w:r>
    </w:p>
    <w:p w:rsidR="4DDBC75B" w:rsidP="3C134B4A" w:rsidRDefault="4DDBC75B" w14:paraId="77B63136" w14:textId="4804A93D">
      <w:pPr>
        <w:pStyle w:val="ListParagraph"/>
        <w:numPr>
          <w:ilvl w:val="1"/>
          <w:numId w:val="312"/>
        </w:numPr>
        <w:suppressLineNumbers w:val="0"/>
        <w:bidi w:val="0"/>
        <w:spacing w:before="0" w:beforeAutospacing="off" w:after="160" w:afterAutospacing="off" w:line="279" w:lineRule="auto"/>
        <w:ind w:right="0"/>
        <w:jc w:val="left"/>
        <w:rPr/>
      </w:pPr>
      <w:r w:rsidRPr="3C134B4A" w:rsidR="4DDBC75B">
        <w:rPr>
          <w:b w:val="1"/>
          <w:bCs w:val="1"/>
        </w:rPr>
        <w:t>Logs with error description from each API:</w:t>
      </w:r>
      <w:r>
        <w:br/>
      </w:r>
      <w:r w:rsidR="338912A6">
        <w:drawing>
          <wp:inline wp14:editId="48F4FAAE" wp14:anchorId="748AEE3C">
            <wp:extent cx="4651513" cy="1981200"/>
            <wp:effectExtent l="0" t="0" r="0" b="0"/>
            <wp:docPr id="1782183243" name="" title=""/>
            <wp:cNvGraphicFramePr>
              <a:graphicFrameLocks noChangeAspect="1"/>
            </wp:cNvGraphicFramePr>
            <a:graphic>
              <a:graphicData uri="http://schemas.openxmlformats.org/drawingml/2006/picture">
                <pic:pic>
                  <pic:nvPicPr>
                    <pic:cNvPr id="0" name=""/>
                    <pic:cNvPicPr/>
                  </pic:nvPicPr>
                  <pic:blipFill>
                    <a:blip r:embed="R155d55684d8b4666">
                      <a:extLst>
                        <a:ext xmlns:a="http://schemas.openxmlformats.org/drawingml/2006/main" uri="{28A0092B-C50C-407E-A947-70E740481C1C}">
                          <a14:useLocalDpi val="0"/>
                        </a:ext>
                      </a:extLst>
                    </a:blip>
                    <a:stretch>
                      <a:fillRect/>
                    </a:stretch>
                  </pic:blipFill>
                  <pic:spPr>
                    <a:xfrm>
                      <a:off x="0" y="0"/>
                      <a:ext cx="4651513" cy="1981200"/>
                    </a:xfrm>
                    <a:prstGeom prst="rect">
                      <a:avLst/>
                    </a:prstGeom>
                  </pic:spPr>
                </pic:pic>
              </a:graphicData>
            </a:graphic>
          </wp:inline>
        </w:drawing>
      </w:r>
    </w:p>
    <w:p w:rsidR="311FB29F" w:rsidP="3C134B4A" w:rsidRDefault="311FB29F" w14:paraId="7974F4DC" w14:textId="0598F6D2">
      <w:pPr>
        <w:pStyle w:val="ListParagraph"/>
        <w:numPr>
          <w:ilvl w:val="0"/>
          <w:numId w:val="312"/>
        </w:numPr>
        <w:suppressLineNumbers w:val="0"/>
        <w:bidi w:val="0"/>
        <w:spacing w:before="0" w:beforeAutospacing="off" w:after="160" w:afterAutospacing="off" w:line="279" w:lineRule="auto"/>
        <w:ind w:right="0"/>
        <w:jc w:val="left"/>
        <w:rPr/>
      </w:pPr>
      <w:r w:rsidR="311FB29F">
        <w:rPr/>
        <w:t xml:space="preserve">Tech and Tech product teams will help the business team get these reports </w:t>
      </w:r>
      <w:r w:rsidR="285C4FC5">
        <w:rPr/>
        <w:t>on a time</w:t>
      </w:r>
      <w:r w:rsidR="311FB29F">
        <w:rPr/>
        <w:t>-to-</w:t>
      </w:r>
      <w:r w:rsidR="4DC77A9D">
        <w:rPr/>
        <w:t xml:space="preserve">time </w:t>
      </w:r>
      <w:r w:rsidR="0597FEFC">
        <w:rPr/>
        <w:t>basis using dashboards,</w:t>
      </w:r>
      <w:r w:rsidR="4DC77A9D">
        <w:rPr/>
        <w:t xml:space="preserve"> which</w:t>
      </w:r>
      <w:r w:rsidR="2652DA12">
        <w:rPr/>
        <w:t xml:space="preserve"> enables</w:t>
      </w:r>
      <w:r w:rsidR="4DC77A9D">
        <w:rPr/>
        <w:t xml:space="preserve"> business as usual </w:t>
      </w:r>
      <w:r w:rsidR="41E6B752">
        <w:rPr/>
        <w:t>to continue</w:t>
      </w:r>
      <w:r w:rsidR="4DC77A9D">
        <w:rPr/>
        <w:t>.</w:t>
      </w:r>
    </w:p>
    <w:p w:rsidR="6DAA3C4D" w:rsidP="3C134B4A" w:rsidRDefault="6DAA3C4D" w14:paraId="0B2D1E8D" w14:textId="6BD57C9D">
      <w:pPr>
        <w:pStyle w:val="ListParagraph"/>
        <w:numPr>
          <w:ilvl w:val="1"/>
          <w:numId w:val="312"/>
        </w:numPr>
        <w:suppressLineNumbers w:val="0"/>
        <w:bidi w:val="0"/>
        <w:spacing w:before="0" w:beforeAutospacing="off" w:after="160" w:afterAutospacing="off" w:line="279" w:lineRule="auto"/>
        <w:ind w:right="0"/>
        <w:jc w:val="left"/>
        <w:rPr>
          <w:rFonts w:ascii="Segoe UI Variable Small" w:hAnsi="Segoe UI Variable Small" w:eastAsia="Segoe UI Variable Small" w:cs="Segoe UI Variable Small"/>
          <w:strike w:val="0"/>
          <w:dstrike w:val="0"/>
          <w:noProof w:val="0"/>
          <w:color w:val="0563C1"/>
          <w:sz w:val="20"/>
          <w:szCs w:val="20"/>
          <w:u w:val="single"/>
          <w:lang w:val="en-US"/>
        </w:rPr>
      </w:pPr>
      <w:r w:rsidRPr="3C134B4A" w:rsidR="6DAA3C4D">
        <w:rPr>
          <w:rFonts w:ascii="Aptos" w:hAnsi="Aptos" w:eastAsia="ＭＳ 明朝" w:cs="Arial" w:asciiTheme="minorAscii" w:hAnsiTheme="minorAscii" w:eastAsiaTheme="minorEastAsia" w:cstheme="minorBidi"/>
          <w:noProof w:val="0"/>
          <w:color w:val="auto"/>
          <w:sz w:val="24"/>
          <w:szCs w:val="24"/>
          <w:lang w:val="en-US" w:eastAsia="ja-JP" w:bidi="ar-SA"/>
        </w:rPr>
        <w:t>Tech SPOC: Manish K (Corporate, KMBL)</w:t>
      </w:r>
      <w:r w:rsidRPr="3C134B4A" w:rsidR="6DAA3C4D">
        <w:rPr>
          <w:rFonts w:ascii="Segoe UI Variable Small" w:hAnsi="Segoe UI Variable Small" w:eastAsia="Segoe UI Variable Small" w:cs="Segoe UI Variable Small"/>
          <w:noProof w:val="0"/>
          <w:color w:val="1F497D"/>
          <w:sz w:val="20"/>
          <w:szCs w:val="20"/>
          <w:lang w:val="en-US"/>
        </w:rPr>
        <w:t xml:space="preserve"> </w:t>
      </w:r>
      <w:hyperlink r:id="Rdbcd7d3ba645414f">
        <w:r w:rsidRPr="3C134B4A" w:rsidR="6DAA3C4D">
          <w:rPr>
            <w:rStyle w:val="Hyperlink"/>
            <w:rFonts w:ascii="Segoe UI Variable Small" w:hAnsi="Segoe UI Variable Small" w:eastAsia="Segoe UI Variable Small" w:cs="Segoe UI Variable Small"/>
            <w:strike w:val="0"/>
            <w:dstrike w:val="0"/>
            <w:noProof w:val="0"/>
            <w:color w:val="0563C1"/>
            <w:sz w:val="20"/>
            <w:szCs w:val="20"/>
            <w:u w:val="single"/>
            <w:lang w:val="en-US"/>
          </w:rPr>
          <w:t>manish.kumar28@kotak.com</w:t>
        </w:r>
      </w:hyperlink>
    </w:p>
    <w:p w:rsidR="6DAA3C4D" w:rsidP="3C134B4A" w:rsidRDefault="6DAA3C4D" w14:paraId="42656819" w14:textId="1899326D">
      <w:pPr>
        <w:pStyle w:val="ListParagraph"/>
        <w:numPr>
          <w:ilvl w:val="1"/>
          <w:numId w:val="312"/>
        </w:numPr>
        <w:bidi w:val="0"/>
        <w:rPr>
          <w:noProof w:val="0"/>
          <w:lang w:val="en-US"/>
        </w:rPr>
      </w:pPr>
      <w:r w:rsidRPr="3C134B4A" w:rsidR="6DAA3C4D">
        <w:rPr>
          <w:rFonts w:ascii="Aptos" w:hAnsi="Aptos" w:eastAsia="ＭＳ 明朝" w:cs="Arial" w:asciiTheme="minorAscii" w:hAnsiTheme="minorAscii" w:eastAsiaTheme="minorEastAsia" w:cstheme="minorBidi"/>
          <w:noProof w:val="0"/>
          <w:color w:val="auto"/>
          <w:sz w:val="24"/>
          <w:szCs w:val="24"/>
          <w:lang w:val="en-US" w:eastAsia="ja-JP" w:bidi="ar-SA"/>
        </w:rPr>
        <w:t>Tech Product: Abhinav Pachauri (Corporate, KMBL)</w:t>
      </w:r>
      <w:r w:rsidRPr="3C134B4A" w:rsidR="6DAA3C4D">
        <w:rPr>
          <w:rFonts w:ascii="Segoe UI Variable Small" w:hAnsi="Segoe UI Variable Small" w:eastAsia="Segoe UI Variable Small" w:cs="Segoe UI Variable Small"/>
          <w:noProof w:val="0"/>
          <w:color w:val="1F497D"/>
          <w:sz w:val="20"/>
          <w:szCs w:val="20"/>
          <w:lang w:val="en-US"/>
        </w:rPr>
        <w:t xml:space="preserve"> </w:t>
      </w:r>
      <w:hyperlink r:id="Rc77ca2f3d03d4654">
        <w:r w:rsidRPr="3C134B4A" w:rsidR="6DAA3C4D">
          <w:rPr>
            <w:rStyle w:val="Hyperlink"/>
            <w:rFonts w:ascii="Segoe UI Variable Small" w:hAnsi="Segoe UI Variable Small" w:eastAsia="Segoe UI Variable Small" w:cs="Segoe UI Variable Small"/>
            <w:strike w:val="0"/>
            <w:dstrike w:val="0"/>
            <w:noProof w:val="0"/>
            <w:color w:val="0563C1"/>
            <w:sz w:val="20"/>
            <w:szCs w:val="20"/>
            <w:u w:val="single"/>
            <w:lang w:val="en-US"/>
          </w:rPr>
          <w:t>abhinav.pachauri@kotak.com</w:t>
        </w:r>
      </w:hyperlink>
    </w:p>
    <w:p w:rsidR="2F6D3077" w:rsidP="3C134B4A" w:rsidRDefault="2F6D3077" w14:paraId="5D08BF79" w14:textId="67ED7D2D">
      <w:pPr>
        <w:pStyle w:val="Heading2"/>
        <w:bidi w:val="0"/>
        <w:rPr>
          <w:noProof w:val="0"/>
          <w:lang w:val="en-US"/>
        </w:rPr>
      </w:pPr>
      <w:bookmarkStart w:name="_Toc854219290" w:id="558570755"/>
      <w:r w:rsidRPr="09E920BB" w:rsidR="2F6D3077">
        <w:rPr>
          <w:noProof w:val="0"/>
          <w:lang w:val="en-US"/>
        </w:rPr>
        <w:t>Checks for bank account validation</w:t>
      </w:r>
      <w:bookmarkEnd w:id="558570755"/>
    </w:p>
    <w:p w:rsidR="2F6D3077" w:rsidP="3C134B4A" w:rsidRDefault="2F6D3077" w14:paraId="2308B2F3" w14:textId="4B26AFE7">
      <w:pPr>
        <w:pStyle w:val="ListParagraph"/>
        <w:numPr>
          <w:ilvl w:val="0"/>
          <w:numId w:val="323"/>
        </w:numPr>
        <w:bidi w:val="0"/>
        <w:spacing w:before="0" w:beforeAutospacing="off" w:after="0" w:afterAutospacing="off"/>
        <w:ind w:right="0"/>
        <w:rPr>
          <w:rFonts w:ascii="Aptos" w:hAnsi="Aptos" w:eastAsia="ＭＳ 明朝" w:cs="Arial" w:asciiTheme="minorAscii" w:hAnsiTheme="minorAscii" w:eastAsiaTheme="minorEastAsia" w:cstheme="minorBidi"/>
          <w:noProof w:val="0"/>
          <w:color w:val="auto"/>
          <w:sz w:val="24"/>
          <w:szCs w:val="24"/>
          <w:lang w:val="en-US" w:eastAsia="ja-JP" w:bidi="ar-SA"/>
        </w:rPr>
      </w:pPr>
      <w:r w:rsidRPr="3C134B4A" w:rsidR="2F6D3077">
        <w:rPr>
          <w:rFonts w:ascii="Aptos" w:hAnsi="Aptos" w:eastAsia="ＭＳ 明朝" w:cs="Arial" w:asciiTheme="minorAscii" w:hAnsiTheme="minorAscii" w:eastAsiaTheme="minorEastAsia" w:cstheme="minorBidi"/>
          <w:noProof w:val="0"/>
          <w:color w:val="auto"/>
          <w:sz w:val="24"/>
          <w:szCs w:val="24"/>
          <w:lang w:val="en-US" w:eastAsia="ja-JP" w:bidi="ar-SA"/>
        </w:rPr>
        <w:t xml:space="preserve">Pre-approved offer generation follows a stringent process to propagate the information to </w:t>
      </w:r>
      <w:r w:rsidRPr="3C134B4A" w:rsidR="2F6D3077">
        <w:rPr>
          <w:rFonts w:ascii="Aptos" w:hAnsi="Aptos" w:eastAsia="ＭＳ 明朝" w:cs="Arial" w:asciiTheme="minorAscii" w:hAnsiTheme="minorAscii" w:eastAsiaTheme="minorEastAsia" w:cstheme="minorBidi"/>
          <w:noProof w:val="0"/>
          <w:color w:val="auto"/>
          <w:sz w:val="24"/>
          <w:szCs w:val="24"/>
          <w:lang w:val="en-US" w:eastAsia="ja-JP" w:bidi="ar-SA"/>
        </w:rPr>
        <w:t>CRMNext</w:t>
      </w:r>
      <w:r w:rsidRPr="3C134B4A" w:rsidR="2F6D3077">
        <w:rPr>
          <w:rFonts w:ascii="Aptos" w:hAnsi="Aptos" w:eastAsia="ＭＳ 明朝" w:cs="Arial" w:asciiTheme="minorAscii" w:hAnsiTheme="minorAscii" w:eastAsiaTheme="minorEastAsia" w:cstheme="minorBidi"/>
          <w:noProof w:val="0"/>
          <w:color w:val="auto"/>
          <w:sz w:val="24"/>
          <w:szCs w:val="24"/>
          <w:lang w:val="en-US" w:eastAsia="ja-JP" w:bidi="ar-SA"/>
        </w:rPr>
        <w:t xml:space="preserve"> offer table.</w:t>
      </w:r>
    </w:p>
    <w:p w:rsidR="2F6D3077" w:rsidP="3C134B4A" w:rsidRDefault="2F6D3077" w14:paraId="118B68C3" w14:textId="1EE8545D">
      <w:pPr>
        <w:pStyle w:val="ListParagraph"/>
        <w:numPr>
          <w:ilvl w:val="0"/>
          <w:numId w:val="323"/>
        </w:numPr>
        <w:bidi w:val="0"/>
        <w:spacing w:before="0" w:beforeAutospacing="off" w:after="0" w:afterAutospacing="off"/>
        <w:ind w:right="0"/>
        <w:rPr>
          <w:rFonts w:ascii="Aptos" w:hAnsi="Aptos" w:eastAsia="ＭＳ 明朝" w:cs="Arial" w:asciiTheme="minorAscii" w:hAnsiTheme="minorAscii" w:eastAsiaTheme="minorEastAsia" w:cstheme="minorBidi"/>
          <w:noProof w:val="0"/>
          <w:color w:val="auto"/>
          <w:sz w:val="24"/>
          <w:szCs w:val="24"/>
          <w:lang w:val="en-US" w:eastAsia="ja-JP" w:bidi="ar-SA"/>
        </w:rPr>
      </w:pPr>
      <w:r w:rsidRPr="3C134B4A" w:rsidR="2F6D3077">
        <w:rPr>
          <w:rFonts w:ascii="Aptos" w:hAnsi="Aptos" w:eastAsia="ＭＳ 明朝" w:cs="Arial" w:asciiTheme="minorAscii" w:hAnsiTheme="minorAscii" w:eastAsiaTheme="minorEastAsia" w:cstheme="minorBidi"/>
          <w:noProof w:val="0"/>
          <w:color w:val="auto"/>
          <w:sz w:val="24"/>
          <w:szCs w:val="24"/>
          <w:lang w:val="en-US" w:eastAsia="ja-JP" w:bidi="ar-SA"/>
        </w:rPr>
        <w:t>In the journey:</w:t>
      </w:r>
    </w:p>
    <w:p w:rsidR="2F6D3077" w:rsidP="3C134B4A" w:rsidRDefault="2F6D3077" w14:paraId="11436380" w14:textId="48959A3E">
      <w:pPr>
        <w:pStyle w:val="ListParagraph"/>
        <w:numPr>
          <w:ilvl w:val="1"/>
          <w:numId w:val="323"/>
        </w:numPr>
        <w:bidi w:val="0"/>
        <w:spacing w:before="0" w:beforeAutospacing="off" w:after="0" w:afterAutospacing="off"/>
        <w:ind w:right="0"/>
        <w:rPr>
          <w:rFonts w:ascii="Aptos" w:hAnsi="Aptos" w:eastAsia="ＭＳ 明朝" w:cs="Arial" w:asciiTheme="minorAscii" w:hAnsiTheme="minorAscii" w:eastAsiaTheme="minorEastAsia" w:cstheme="minorBidi"/>
          <w:noProof w:val="0"/>
          <w:color w:val="auto"/>
          <w:sz w:val="24"/>
          <w:szCs w:val="24"/>
          <w:lang w:val="en-US" w:eastAsia="ja-JP" w:bidi="ar-SA"/>
        </w:rPr>
      </w:pPr>
      <w:r w:rsidRPr="3C134B4A" w:rsidR="2F6D3077">
        <w:rPr>
          <w:rFonts w:ascii="Aptos" w:hAnsi="Aptos" w:eastAsia="ＭＳ 明朝" w:cs="Arial" w:asciiTheme="minorAscii" w:hAnsiTheme="minorAscii" w:eastAsiaTheme="minorEastAsia" w:cstheme="minorBidi"/>
          <w:noProof w:val="0"/>
          <w:color w:val="auto"/>
          <w:sz w:val="24"/>
          <w:szCs w:val="24"/>
          <w:lang w:val="en-US" w:eastAsia="ja-JP" w:bidi="ar-SA"/>
        </w:rPr>
        <w:t>For Kotak Bank account customers:</w:t>
      </w:r>
    </w:p>
    <w:p w:rsidR="2F6D3077" w:rsidP="3C134B4A" w:rsidRDefault="2F6D3077" w14:paraId="679D8A97" w14:textId="2362FAD5">
      <w:pPr>
        <w:pStyle w:val="ListParagraph"/>
        <w:numPr>
          <w:ilvl w:val="2"/>
          <w:numId w:val="323"/>
        </w:numPr>
        <w:bidi w:val="0"/>
        <w:spacing w:before="0" w:beforeAutospacing="off" w:after="0" w:afterAutospacing="off"/>
        <w:ind w:right="0"/>
        <w:rPr>
          <w:rFonts w:ascii="Aptos" w:hAnsi="Aptos" w:eastAsia="ＭＳ 明朝" w:cs="Arial" w:asciiTheme="minorAscii" w:hAnsiTheme="minorAscii" w:eastAsiaTheme="minorEastAsia" w:cstheme="minorBidi"/>
          <w:noProof w:val="0"/>
          <w:color w:val="auto"/>
          <w:sz w:val="24"/>
          <w:szCs w:val="24"/>
          <w:lang w:val="en-US" w:eastAsia="ja-JP" w:bidi="ar-SA"/>
        </w:rPr>
      </w:pPr>
      <w:r w:rsidRPr="3C134B4A" w:rsidR="2F6D3077">
        <w:rPr>
          <w:rFonts w:ascii="Aptos" w:hAnsi="Aptos" w:eastAsia="ＭＳ 明朝" w:cs="Arial" w:asciiTheme="minorAscii" w:hAnsiTheme="minorAscii" w:eastAsiaTheme="minorEastAsia" w:cstheme="minorBidi"/>
          <w:noProof w:val="0"/>
          <w:color w:val="auto"/>
          <w:sz w:val="24"/>
          <w:szCs w:val="24"/>
          <w:lang w:val="en-US" w:eastAsia="ja-JP" w:bidi="ar-SA"/>
        </w:rPr>
        <w:t>While SI Creation, core system has a validation in place</w:t>
      </w:r>
    </w:p>
    <w:p w:rsidR="2F6D3077" w:rsidP="3C134B4A" w:rsidRDefault="2F6D3077" w14:paraId="5A23DFCF" w14:textId="1066FF36">
      <w:pPr>
        <w:pStyle w:val="ListParagraph"/>
        <w:numPr>
          <w:ilvl w:val="2"/>
          <w:numId w:val="323"/>
        </w:numPr>
        <w:bidi w:val="0"/>
        <w:spacing w:before="0" w:beforeAutospacing="off" w:after="0" w:afterAutospacing="off"/>
        <w:ind w:right="0"/>
        <w:rPr>
          <w:rFonts w:ascii="Aptos" w:hAnsi="Aptos" w:eastAsia="ＭＳ 明朝" w:cs="Arial" w:asciiTheme="minorAscii" w:hAnsiTheme="minorAscii" w:eastAsiaTheme="minorEastAsia" w:cstheme="minorBidi"/>
          <w:noProof w:val="0"/>
          <w:color w:val="auto"/>
          <w:sz w:val="24"/>
          <w:szCs w:val="24"/>
          <w:lang w:val="en-US" w:eastAsia="ja-JP" w:bidi="ar-SA"/>
        </w:rPr>
      </w:pPr>
      <w:r w:rsidRPr="3C134B4A" w:rsidR="2F6D3077">
        <w:rPr>
          <w:rFonts w:ascii="Aptos" w:hAnsi="Aptos" w:eastAsia="ＭＳ 明朝" w:cs="Arial" w:asciiTheme="minorAscii" w:hAnsiTheme="minorAscii" w:eastAsiaTheme="minorEastAsia" w:cstheme="minorBidi"/>
          <w:noProof w:val="0"/>
          <w:color w:val="auto"/>
          <w:sz w:val="24"/>
          <w:szCs w:val="24"/>
          <w:lang w:val="en-US" w:eastAsia="ja-JP" w:bidi="ar-SA"/>
        </w:rPr>
        <w:t xml:space="preserve">It </w:t>
      </w:r>
      <w:r w:rsidRPr="3C134B4A" w:rsidR="2F6D3077">
        <w:rPr>
          <w:rFonts w:ascii="Aptos" w:hAnsi="Aptos" w:eastAsia="ＭＳ 明朝" w:cs="Arial" w:asciiTheme="minorAscii" w:hAnsiTheme="minorAscii" w:eastAsiaTheme="minorEastAsia" w:cstheme="minorBidi"/>
          <w:noProof w:val="0"/>
          <w:color w:val="auto"/>
          <w:sz w:val="24"/>
          <w:szCs w:val="24"/>
          <w:lang w:val="en-US" w:eastAsia="ja-JP" w:bidi="ar-SA"/>
        </w:rPr>
        <w:t>validates</w:t>
      </w:r>
      <w:r w:rsidRPr="3C134B4A" w:rsidR="2F6D3077">
        <w:rPr>
          <w:rFonts w:ascii="Aptos" w:hAnsi="Aptos" w:eastAsia="ＭＳ 明朝" w:cs="Arial" w:asciiTheme="minorAscii" w:hAnsiTheme="minorAscii" w:eastAsiaTheme="minorEastAsia" w:cstheme="minorBidi"/>
          <w:noProof w:val="0"/>
          <w:color w:val="auto"/>
          <w:sz w:val="24"/>
          <w:szCs w:val="24"/>
          <w:lang w:val="en-US" w:eastAsia="ja-JP" w:bidi="ar-SA"/>
        </w:rPr>
        <w:t xml:space="preserve"> CRN and Account number mapping</w:t>
      </w:r>
    </w:p>
    <w:p w:rsidR="2F6D3077" w:rsidP="3C134B4A" w:rsidRDefault="2F6D3077" w14:paraId="69B70BBA" w14:textId="4544E634">
      <w:pPr>
        <w:pStyle w:val="ListParagraph"/>
        <w:numPr>
          <w:ilvl w:val="1"/>
          <w:numId w:val="323"/>
        </w:numPr>
        <w:bidi w:val="0"/>
        <w:spacing w:before="0" w:beforeAutospacing="off" w:after="0" w:afterAutospacing="off"/>
        <w:ind w:right="0"/>
        <w:rPr>
          <w:rFonts w:ascii="Aptos" w:hAnsi="Aptos" w:eastAsia="ＭＳ 明朝" w:cs="Arial" w:asciiTheme="minorAscii" w:hAnsiTheme="minorAscii" w:eastAsiaTheme="minorEastAsia" w:cstheme="minorBidi"/>
          <w:noProof w:val="0"/>
          <w:color w:val="auto"/>
          <w:sz w:val="24"/>
          <w:szCs w:val="24"/>
          <w:lang w:val="en-US" w:eastAsia="ja-JP" w:bidi="ar-SA"/>
        </w:rPr>
      </w:pPr>
      <w:r w:rsidRPr="3C134B4A" w:rsidR="2F6D3077">
        <w:rPr>
          <w:rFonts w:ascii="Aptos" w:hAnsi="Aptos" w:eastAsia="ＭＳ 明朝" w:cs="Arial" w:asciiTheme="minorAscii" w:hAnsiTheme="minorAscii" w:eastAsiaTheme="minorEastAsia" w:cstheme="minorBidi"/>
          <w:noProof w:val="0"/>
          <w:color w:val="auto"/>
          <w:sz w:val="24"/>
          <w:szCs w:val="24"/>
          <w:lang w:val="en-US" w:eastAsia="ja-JP" w:bidi="ar-SA"/>
        </w:rPr>
        <w:t xml:space="preserve">For </w:t>
      </w:r>
      <w:r w:rsidRPr="3C134B4A" w:rsidR="2F6D3077">
        <w:rPr>
          <w:rFonts w:ascii="Aptos" w:hAnsi="Aptos" w:eastAsia="ＭＳ 明朝" w:cs="Arial" w:asciiTheme="minorAscii" w:hAnsiTheme="minorAscii" w:eastAsiaTheme="minorEastAsia" w:cstheme="minorBidi"/>
          <w:noProof w:val="0"/>
          <w:color w:val="auto"/>
          <w:sz w:val="24"/>
          <w:szCs w:val="24"/>
          <w:lang w:val="en-US" w:eastAsia="ja-JP" w:bidi="ar-SA"/>
        </w:rPr>
        <w:t>Non-Kotak</w:t>
      </w:r>
      <w:r w:rsidRPr="3C134B4A" w:rsidR="2F6D3077">
        <w:rPr>
          <w:rFonts w:ascii="Aptos" w:hAnsi="Aptos" w:eastAsia="ＭＳ 明朝" w:cs="Arial" w:asciiTheme="minorAscii" w:hAnsiTheme="minorAscii" w:eastAsiaTheme="minorEastAsia" w:cstheme="minorBidi"/>
          <w:noProof w:val="0"/>
          <w:color w:val="auto"/>
          <w:sz w:val="24"/>
          <w:szCs w:val="24"/>
          <w:lang w:val="en-US" w:eastAsia="ja-JP" w:bidi="ar-SA"/>
        </w:rPr>
        <w:t xml:space="preserve"> bank account customers:</w:t>
      </w:r>
    </w:p>
    <w:p w:rsidR="2F6D3077" w:rsidP="3C134B4A" w:rsidRDefault="2F6D3077" w14:paraId="6825FC31" w14:textId="04D66A80">
      <w:pPr>
        <w:pStyle w:val="ListParagraph"/>
        <w:numPr>
          <w:ilvl w:val="2"/>
          <w:numId w:val="323"/>
        </w:numPr>
        <w:bidi w:val="0"/>
        <w:spacing w:before="0" w:beforeAutospacing="off" w:after="0" w:afterAutospacing="off"/>
        <w:ind w:right="0"/>
        <w:rPr>
          <w:rFonts w:ascii="Aptos" w:hAnsi="Aptos" w:eastAsia="ＭＳ 明朝" w:cs="Arial" w:asciiTheme="minorAscii" w:hAnsiTheme="minorAscii" w:eastAsiaTheme="minorEastAsia" w:cstheme="minorBidi"/>
          <w:noProof w:val="0"/>
          <w:color w:val="auto"/>
          <w:sz w:val="24"/>
          <w:szCs w:val="24"/>
          <w:lang w:val="en-US" w:eastAsia="ja-JP" w:bidi="ar-SA"/>
        </w:rPr>
      </w:pPr>
      <w:r w:rsidRPr="3C134B4A" w:rsidR="2F6D3077">
        <w:rPr>
          <w:rFonts w:ascii="Aptos" w:hAnsi="Aptos" w:eastAsia="ＭＳ 明朝" w:cs="Arial" w:asciiTheme="minorAscii" w:hAnsiTheme="minorAscii" w:eastAsiaTheme="minorEastAsia" w:cstheme="minorBidi"/>
          <w:noProof w:val="0"/>
          <w:color w:val="auto"/>
          <w:sz w:val="24"/>
          <w:szCs w:val="24"/>
          <w:lang w:val="en-US" w:eastAsia="ja-JP" w:bidi="ar-SA"/>
        </w:rPr>
        <w:t>Penny</w:t>
      </w:r>
      <w:r w:rsidRPr="3C134B4A" w:rsidR="2F6D3077">
        <w:rPr>
          <w:rFonts w:ascii="Aptos" w:hAnsi="Aptos" w:eastAsia="ＭＳ 明朝" w:cs="Arial" w:asciiTheme="minorAscii" w:hAnsiTheme="minorAscii" w:eastAsiaTheme="minorEastAsia" w:cstheme="minorBidi"/>
          <w:noProof w:val="0"/>
          <w:color w:val="auto"/>
          <w:sz w:val="24"/>
          <w:szCs w:val="24"/>
          <w:lang w:val="en-US" w:eastAsia="ja-JP" w:bidi="ar-SA"/>
        </w:rPr>
        <w:t xml:space="preserve"> drop will be completed, only if </w:t>
      </w:r>
      <w:r w:rsidRPr="3C134B4A" w:rsidR="2F6D3077">
        <w:rPr>
          <w:rFonts w:ascii="Aptos" w:hAnsi="Aptos" w:eastAsia="ＭＳ 明朝" w:cs="Arial" w:asciiTheme="minorAscii" w:hAnsiTheme="minorAscii" w:eastAsiaTheme="minorEastAsia" w:cstheme="minorBidi"/>
          <w:noProof w:val="0"/>
          <w:color w:val="auto"/>
          <w:sz w:val="24"/>
          <w:szCs w:val="24"/>
          <w:lang w:val="en-US" w:eastAsia="ja-JP" w:bidi="ar-SA"/>
        </w:rPr>
        <w:t>penny</w:t>
      </w:r>
      <w:r w:rsidRPr="3C134B4A" w:rsidR="2F6D3077">
        <w:rPr>
          <w:rFonts w:ascii="Aptos" w:hAnsi="Aptos" w:eastAsia="ＭＳ 明朝" w:cs="Arial" w:asciiTheme="minorAscii" w:hAnsiTheme="minorAscii" w:eastAsiaTheme="minorEastAsia" w:cstheme="minorBidi"/>
          <w:noProof w:val="0"/>
          <w:color w:val="auto"/>
          <w:sz w:val="24"/>
          <w:szCs w:val="24"/>
          <w:lang w:val="en-US" w:eastAsia="ja-JP" w:bidi="ar-SA"/>
        </w:rPr>
        <w:t xml:space="preserve"> drop is </w:t>
      </w:r>
      <w:r w:rsidRPr="3C134B4A" w:rsidR="2F6D3077">
        <w:rPr>
          <w:rFonts w:ascii="Aptos" w:hAnsi="Aptos" w:eastAsia="ＭＳ 明朝" w:cs="Arial" w:asciiTheme="minorAscii" w:hAnsiTheme="minorAscii" w:eastAsiaTheme="minorEastAsia" w:cstheme="minorBidi"/>
          <w:noProof w:val="0"/>
          <w:color w:val="auto"/>
          <w:sz w:val="24"/>
          <w:szCs w:val="24"/>
          <w:lang w:val="en-US" w:eastAsia="ja-JP" w:bidi="ar-SA"/>
        </w:rPr>
        <w:t>success</w:t>
      </w:r>
      <w:r w:rsidRPr="3C134B4A" w:rsidR="2F6D3077">
        <w:rPr>
          <w:rFonts w:ascii="Aptos" w:hAnsi="Aptos" w:eastAsia="ＭＳ 明朝" w:cs="Arial" w:asciiTheme="minorAscii" w:hAnsiTheme="minorAscii" w:eastAsiaTheme="minorEastAsia" w:cstheme="minorBidi"/>
          <w:noProof w:val="0"/>
          <w:color w:val="auto"/>
          <w:sz w:val="24"/>
          <w:szCs w:val="24"/>
          <w:lang w:val="en-US" w:eastAsia="ja-JP" w:bidi="ar-SA"/>
        </w:rPr>
        <w:t xml:space="preserve"> – Disbursement APIs will be triggered.</w:t>
      </w:r>
    </w:p>
    <w:p w:rsidR="2F6D3077" w:rsidP="3C134B4A" w:rsidRDefault="2F6D3077" w14:paraId="6E065007" w14:textId="6DF22AB1">
      <w:pPr>
        <w:pStyle w:val="ListParagraph"/>
        <w:numPr>
          <w:ilvl w:val="2"/>
          <w:numId w:val="323"/>
        </w:numPr>
        <w:bidi w:val="0"/>
        <w:spacing w:before="0" w:beforeAutospacing="off" w:after="0" w:afterAutospacing="off"/>
        <w:ind w:right="0"/>
        <w:rPr>
          <w:rFonts w:ascii="Aptos" w:hAnsi="Aptos" w:eastAsia="ＭＳ 明朝" w:cs="Arial" w:asciiTheme="minorAscii" w:hAnsiTheme="minorAscii" w:eastAsiaTheme="minorEastAsia" w:cstheme="minorBidi"/>
          <w:noProof w:val="0"/>
          <w:color w:val="auto"/>
          <w:sz w:val="24"/>
          <w:szCs w:val="24"/>
          <w:lang w:val="en-US" w:eastAsia="ja-JP" w:bidi="ar-SA"/>
        </w:rPr>
      </w:pPr>
      <w:r w:rsidRPr="3C134B4A" w:rsidR="2F6D3077">
        <w:rPr>
          <w:rFonts w:ascii="Aptos" w:hAnsi="Aptos" w:eastAsia="ＭＳ 明朝" w:cs="Arial" w:asciiTheme="minorAscii" w:hAnsiTheme="minorAscii" w:eastAsiaTheme="minorEastAsia" w:cstheme="minorBidi"/>
          <w:noProof w:val="0"/>
          <w:color w:val="auto"/>
          <w:sz w:val="24"/>
          <w:szCs w:val="24"/>
          <w:lang w:val="en-US" w:eastAsia="ja-JP" w:bidi="ar-SA"/>
        </w:rPr>
        <w:t xml:space="preserve">Penny </w:t>
      </w:r>
      <w:r w:rsidRPr="3C134B4A" w:rsidR="2F6D3077">
        <w:rPr>
          <w:rFonts w:ascii="Aptos" w:hAnsi="Aptos" w:eastAsia="ＭＳ 明朝" w:cs="Arial" w:asciiTheme="minorAscii" w:hAnsiTheme="minorAscii" w:eastAsiaTheme="minorEastAsia" w:cstheme="minorBidi"/>
          <w:noProof w:val="0"/>
          <w:color w:val="auto"/>
          <w:sz w:val="24"/>
          <w:szCs w:val="24"/>
          <w:lang w:val="en-US" w:eastAsia="ja-JP" w:bidi="ar-SA"/>
        </w:rPr>
        <w:t>drop</w:t>
      </w:r>
      <w:r w:rsidRPr="3C134B4A" w:rsidR="2F6D3077">
        <w:rPr>
          <w:rFonts w:ascii="Aptos" w:hAnsi="Aptos" w:eastAsia="ＭＳ 明朝" w:cs="Arial" w:asciiTheme="minorAscii" w:hAnsiTheme="minorAscii" w:eastAsiaTheme="minorEastAsia" w:cstheme="minorBidi"/>
          <w:noProof w:val="0"/>
          <w:color w:val="auto"/>
          <w:sz w:val="24"/>
          <w:szCs w:val="24"/>
          <w:lang w:val="en-US" w:eastAsia="ja-JP" w:bidi="ar-SA"/>
        </w:rPr>
        <w:t xml:space="preserve"> check will be part of Go-live release and not in CUG release</w:t>
      </w:r>
    </w:p>
    <w:p w:rsidR="3C134B4A" w:rsidP="3C134B4A" w:rsidRDefault="3C134B4A" w14:paraId="0D0CE48D" w14:textId="20204D65">
      <w:pPr>
        <w:pStyle w:val="Normal"/>
        <w:bidi w:val="0"/>
        <w:rPr>
          <w:noProof w:val="0"/>
          <w:lang w:val="en-US"/>
        </w:rPr>
      </w:pPr>
    </w:p>
    <w:p w:rsidR="427152B3" w:rsidP="08E02BF5" w:rsidRDefault="427152B3" w14:paraId="43714A67" w14:textId="7AC113D8">
      <w:pPr>
        <w:pStyle w:val="Heading2"/>
        <w:rPr>
          <w:rFonts w:ascii="Calibri" w:hAnsi="Calibri" w:eastAsia="Calibri" w:cs="Calibri"/>
          <w:color w:val="2F5496"/>
          <w:sz w:val="24"/>
          <w:szCs w:val="24"/>
        </w:rPr>
      </w:pPr>
      <w:bookmarkStart w:name="_Toc1336365240" w:id="527589347"/>
      <w:r w:rsidR="281F94A0">
        <w:rPr/>
        <w:t xml:space="preserve">Customer </w:t>
      </w:r>
      <w:r w:rsidR="302832CA">
        <w:rPr/>
        <w:t>Communication:</w:t>
      </w:r>
      <w:bookmarkEnd w:id="527589347"/>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3105"/>
        <w:gridCol w:w="3105"/>
        <w:gridCol w:w="3105"/>
      </w:tblGrid>
      <w:tr w:rsidR="51307BA3" w:rsidTr="2E5B6699" w14:paraId="689D564D" w14:textId="77777777">
        <w:trPr>
          <w:trHeight w:val="300"/>
        </w:trPr>
        <w:tc>
          <w:tcPr>
            <w:tcW w:w="3105" w:type="dxa"/>
            <w:tcMar>
              <w:left w:w="105" w:type="dxa"/>
              <w:right w:w="105" w:type="dxa"/>
            </w:tcMar>
          </w:tcPr>
          <w:p w:rsidR="51307BA3" w:rsidP="51307BA3" w:rsidRDefault="51307BA3" w14:paraId="4DB3216A" w14:textId="27A841B6">
            <w:pPr>
              <w:rPr>
                <w:rFonts w:ascii="Calibri" w:hAnsi="Calibri" w:eastAsia="Calibri" w:cs="Calibri"/>
                <w:color w:val="000000" w:themeColor="text1"/>
              </w:rPr>
            </w:pPr>
            <w:r w:rsidRPr="51307BA3">
              <w:rPr>
                <w:rFonts w:ascii="Calibri" w:hAnsi="Calibri" w:eastAsia="Calibri" w:cs="Calibri"/>
                <w:b/>
                <w:bCs/>
                <w:color w:val="000000" w:themeColor="text1"/>
              </w:rPr>
              <w:t>Alert</w:t>
            </w:r>
          </w:p>
        </w:tc>
        <w:tc>
          <w:tcPr>
            <w:tcW w:w="3105" w:type="dxa"/>
            <w:tcMar>
              <w:left w:w="105" w:type="dxa"/>
              <w:right w:w="105" w:type="dxa"/>
            </w:tcMar>
          </w:tcPr>
          <w:p w:rsidR="51307BA3" w:rsidP="51307BA3" w:rsidRDefault="51307BA3" w14:paraId="68A02900" w14:textId="15FA9C82">
            <w:pPr>
              <w:rPr>
                <w:rFonts w:ascii="Calibri" w:hAnsi="Calibri" w:eastAsia="Calibri" w:cs="Calibri"/>
                <w:color w:val="000000" w:themeColor="text1"/>
              </w:rPr>
            </w:pPr>
            <w:r w:rsidRPr="51307BA3">
              <w:rPr>
                <w:rFonts w:ascii="Calibri" w:hAnsi="Calibri" w:eastAsia="Calibri" w:cs="Calibri"/>
                <w:b/>
                <w:bCs/>
                <w:color w:val="000000" w:themeColor="text1"/>
              </w:rPr>
              <w:t>Description</w:t>
            </w:r>
          </w:p>
        </w:tc>
        <w:tc>
          <w:tcPr>
            <w:tcW w:w="3105" w:type="dxa"/>
            <w:tcMar>
              <w:left w:w="105" w:type="dxa"/>
              <w:right w:w="105" w:type="dxa"/>
            </w:tcMar>
          </w:tcPr>
          <w:p w:rsidR="51307BA3" w:rsidP="51307BA3" w:rsidRDefault="51307BA3" w14:paraId="191BC7C3" w14:textId="1372B08C">
            <w:pPr>
              <w:rPr>
                <w:rFonts w:ascii="Calibri" w:hAnsi="Calibri" w:eastAsia="Calibri" w:cs="Calibri"/>
                <w:color w:val="000000" w:themeColor="text1"/>
              </w:rPr>
            </w:pPr>
            <w:r w:rsidRPr="51307BA3">
              <w:rPr>
                <w:rFonts w:ascii="Calibri" w:hAnsi="Calibri" w:eastAsia="Calibri" w:cs="Calibri"/>
                <w:b/>
                <w:bCs/>
                <w:color w:val="000000" w:themeColor="text1"/>
              </w:rPr>
              <w:t>SMS Template</w:t>
            </w:r>
          </w:p>
        </w:tc>
      </w:tr>
      <w:tr w:rsidR="51307BA3" w:rsidTr="2E5B6699" w14:paraId="57339FBE" w14:textId="77777777">
        <w:trPr>
          <w:trHeight w:val="300"/>
        </w:trPr>
        <w:tc>
          <w:tcPr>
            <w:tcW w:w="3105" w:type="dxa"/>
            <w:tcMar>
              <w:left w:w="105" w:type="dxa"/>
              <w:right w:w="105" w:type="dxa"/>
            </w:tcMar>
          </w:tcPr>
          <w:p w:rsidR="51307BA3" w:rsidP="51307BA3" w:rsidRDefault="51307BA3" w14:paraId="450918A1" w14:textId="1FD37DCD">
            <w:pPr>
              <w:rPr>
                <w:rFonts w:ascii="Calibri" w:hAnsi="Calibri" w:eastAsia="Calibri" w:cs="Calibri"/>
                <w:color w:val="000000" w:themeColor="text1"/>
              </w:rPr>
            </w:pPr>
            <w:r w:rsidRPr="51307BA3">
              <w:rPr>
                <w:rFonts w:ascii="Calibri" w:hAnsi="Calibri" w:eastAsia="Calibri" w:cs="Calibri"/>
                <w:color w:val="000000" w:themeColor="text1"/>
              </w:rPr>
              <w:t>Login OTP</w:t>
            </w:r>
          </w:p>
        </w:tc>
        <w:tc>
          <w:tcPr>
            <w:tcW w:w="3105" w:type="dxa"/>
            <w:tcMar>
              <w:left w:w="105" w:type="dxa"/>
              <w:right w:w="105" w:type="dxa"/>
            </w:tcMar>
          </w:tcPr>
          <w:p w:rsidR="51307BA3" w:rsidP="51307BA3" w:rsidRDefault="51307BA3" w14:paraId="5A9B000B" w14:textId="5D5CF238">
            <w:pPr>
              <w:rPr>
                <w:rFonts w:ascii="Calibri" w:hAnsi="Calibri" w:eastAsia="Calibri" w:cs="Calibri"/>
              </w:rPr>
            </w:pPr>
          </w:p>
          <w:p w:rsidR="51307BA3" w:rsidP="51307BA3" w:rsidRDefault="51307BA3" w14:paraId="6F6D220E" w14:textId="7A65DAB1">
            <w:pPr>
              <w:rPr>
                <w:rFonts w:ascii="Calibri" w:hAnsi="Calibri" w:eastAsia="Calibri" w:cs="Calibri"/>
                <w:color w:val="000000" w:themeColor="text1"/>
              </w:rPr>
            </w:pPr>
            <w:r w:rsidRPr="51307BA3">
              <w:rPr>
                <w:rFonts w:ascii="Calibri" w:hAnsi="Calibri" w:eastAsia="Calibri" w:cs="Calibri"/>
                <w:color w:val="000000" w:themeColor="text1"/>
              </w:rPr>
              <w:t>SMS will be triggered when Mobile OTP triggered to customer registered mobile number</w:t>
            </w:r>
          </w:p>
        </w:tc>
        <w:tc>
          <w:tcPr>
            <w:tcW w:w="3105" w:type="dxa"/>
            <w:tcMar>
              <w:left w:w="105" w:type="dxa"/>
              <w:right w:w="105" w:type="dxa"/>
            </w:tcMar>
          </w:tcPr>
          <w:p w:rsidR="51307BA3" w:rsidP="51307BA3" w:rsidRDefault="51307BA3" w14:paraId="2DA8FA24" w14:textId="24C9BAC8">
            <w:pPr>
              <w:rPr>
                <w:rFonts w:ascii="Calibri" w:hAnsi="Calibri" w:eastAsia="Calibri" w:cs="Calibri"/>
                <w:color w:val="000000" w:themeColor="text1"/>
              </w:rPr>
            </w:pPr>
            <w:r w:rsidRPr="51307BA3">
              <w:rPr>
                <w:rFonts w:ascii="Calibri" w:hAnsi="Calibri" w:eastAsia="Calibri" w:cs="Calibri"/>
                <w:color w:val="000000" w:themeColor="text1"/>
              </w:rPr>
              <w:t>Dear customer, OTP for your Personal Loan application process with Kotak Bank is {#</w:t>
            </w:r>
            <w:proofErr w:type="spellStart"/>
            <w:r w:rsidRPr="51307BA3">
              <w:rPr>
                <w:rFonts w:ascii="Calibri" w:hAnsi="Calibri" w:eastAsia="Calibri" w:cs="Calibri"/>
                <w:color w:val="000000" w:themeColor="text1"/>
              </w:rPr>
              <w:t>var</w:t>
            </w:r>
            <w:proofErr w:type="spellEnd"/>
            <w:r w:rsidRPr="51307BA3">
              <w:rPr>
                <w:rFonts w:ascii="Calibri" w:hAnsi="Calibri" w:eastAsia="Calibri" w:cs="Calibri"/>
                <w:color w:val="000000" w:themeColor="text1"/>
              </w:rPr>
              <w:t>#}.Please do not share your OTP with any third party or person.</w:t>
            </w:r>
          </w:p>
        </w:tc>
      </w:tr>
      <w:tr w:rsidR="51307BA3" w:rsidTr="2E5B6699" w14:paraId="6A2E2CAB" w14:textId="77777777">
        <w:trPr>
          <w:trHeight w:val="300"/>
        </w:trPr>
        <w:tc>
          <w:tcPr>
            <w:tcW w:w="3105" w:type="dxa"/>
            <w:tcMar>
              <w:left w:w="105" w:type="dxa"/>
              <w:right w:w="105" w:type="dxa"/>
            </w:tcMar>
          </w:tcPr>
          <w:p w:rsidR="51307BA3" w:rsidP="51307BA3" w:rsidRDefault="51307BA3" w14:paraId="03EFCB5F" w14:textId="733EDA98">
            <w:pPr>
              <w:rPr>
                <w:rFonts w:ascii="Calibri" w:hAnsi="Calibri" w:eastAsia="Calibri" w:cs="Calibri"/>
                <w:color w:val="000000" w:themeColor="text1"/>
              </w:rPr>
            </w:pPr>
            <w:r w:rsidRPr="51307BA3">
              <w:rPr>
                <w:rFonts w:ascii="Calibri" w:hAnsi="Calibri" w:eastAsia="Calibri" w:cs="Calibri"/>
                <w:color w:val="000000" w:themeColor="text1"/>
              </w:rPr>
              <w:t xml:space="preserve">E-KYC success </w:t>
            </w:r>
            <w:proofErr w:type="spellStart"/>
            <w:r w:rsidRPr="51307BA3">
              <w:rPr>
                <w:rFonts w:ascii="Calibri" w:hAnsi="Calibri" w:eastAsia="Calibri" w:cs="Calibri"/>
                <w:color w:val="000000" w:themeColor="text1"/>
              </w:rPr>
              <w:t>notifcation</w:t>
            </w:r>
            <w:proofErr w:type="spellEnd"/>
          </w:p>
        </w:tc>
        <w:tc>
          <w:tcPr>
            <w:tcW w:w="3105" w:type="dxa"/>
            <w:tcMar>
              <w:left w:w="105" w:type="dxa"/>
              <w:right w:w="105" w:type="dxa"/>
            </w:tcMar>
          </w:tcPr>
          <w:p w:rsidR="51307BA3" w:rsidP="51307BA3" w:rsidRDefault="51307BA3" w14:paraId="5DC3953A" w14:textId="39A17A1A">
            <w:pPr>
              <w:rPr>
                <w:rFonts w:ascii="Calibri" w:hAnsi="Calibri" w:eastAsia="Calibri" w:cs="Calibri"/>
                <w:color w:val="000000" w:themeColor="text1"/>
              </w:rPr>
            </w:pPr>
            <w:r w:rsidRPr="51307BA3">
              <w:rPr>
                <w:rFonts w:ascii="Calibri" w:hAnsi="Calibri" w:eastAsia="Calibri" w:cs="Calibri"/>
                <w:color w:val="000000" w:themeColor="text1"/>
              </w:rPr>
              <w:t xml:space="preserve">SMS will be triggered when customer </w:t>
            </w:r>
            <w:proofErr w:type="spellStart"/>
            <w:r w:rsidRPr="51307BA3">
              <w:rPr>
                <w:rFonts w:ascii="Calibri" w:hAnsi="Calibri" w:eastAsia="Calibri" w:cs="Calibri"/>
                <w:color w:val="000000" w:themeColor="text1"/>
              </w:rPr>
              <w:t>aadhaar</w:t>
            </w:r>
            <w:proofErr w:type="spellEnd"/>
            <w:r w:rsidRPr="51307BA3">
              <w:rPr>
                <w:rFonts w:ascii="Calibri" w:hAnsi="Calibri" w:eastAsia="Calibri" w:cs="Calibri"/>
                <w:color w:val="000000" w:themeColor="text1"/>
              </w:rPr>
              <w:t xml:space="preserve"> OTP authentication successful</w:t>
            </w:r>
          </w:p>
        </w:tc>
        <w:tc>
          <w:tcPr>
            <w:tcW w:w="3105" w:type="dxa"/>
            <w:tcMar>
              <w:left w:w="105" w:type="dxa"/>
              <w:right w:w="105" w:type="dxa"/>
            </w:tcMar>
          </w:tcPr>
          <w:p w:rsidR="51307BA3" w:rsidP="51307BA3" w:rsidRDefault="51307BA3" w14:paraId="2A5E60BE" w14:textId="7D9EF0A8">
            <w:pPr>
              <w:rPr>
                <w:rFonts w:ascii="Calibri" w:hAnsi="Calibri" w:eastAsia="Calibri" w:cs="Calibri"/>
                <w:color w:val="000000" w:themeColor="text1"/>
              </w:rPr>
            </w:pPr>
            <w:proofErr w:type="spellStart"/>
            <w:proofErr w:type="gramStart"/>
            <w:r w:rsidRPr="51307BA3">
              <w:rPr>
                <w:rFonts w:ascii="Calibri" w:hAnsi="Calibri" w:eastAsia="Calibri" w:cs="Calibri"/>
                <w:color w:val="000000" w:themeColor="text1"/>
              </w:rPr>
              <w:t>eKYC</w:t>
            </w:r>
            <w:proofErr w:type="spellEnd"/>
            <w:proofErr w:type="gramEnd"/>
            <w:r w:rsidRPr="51307BA3">
              <w:rPr>
                <w:rFonts w:ascii="Calibri" w:hAnsi="Calibri" w:eastAsia="Calibri" w:cs="Calibri"/>
                <w:color w:val="000000" w:themeColor="text1"/>
              </w:rPr>
              <w:t xml:space="preserve"> request for Kotak Personal Loan application at {#</w:t>
            </w:r>
            <w:proofErr w:type="spellStart"/>
            <w:r w:rsidRPr="51307BA3">
              <w:rPr>
                <w:rFonts w:ascii="Calibri" w:hAnsi="Calibri" w:eastAsia="Calibri" w:cs="Calibri"/>
                <w:color w:val="000000" w:themeColor="text1"/>
              </w:rPr>
              <w:t>var</w:t>
            </w:r>
            <w:proofErr w:type="spellEnd"/>
            <w:r w:rsidRPr="51307BA3">
              <w:rPr>
                <w:rFonts w:ascii="Calibri" w:hAnsi="Calibri" w:eastAsia="Calibri" w:cs="Calibri"/>
                <w:color w:val="000000" w:themeColor="text1"/>
              </w:rPr>
              <w:t>#} on {#</w:t>
            </w:r>
            <w:proofErr w:type="spellStart"/>
            <w:r w:rsidRPr="51307BA3">
              <w:rPr>
                <w:rFonts w:ascii="Calibri" w:hAnsi="Calibri" w:eastAsia="Calibri" w:cs="Calibri"/>
                <w:color w:val="000000" w:themeColor="text1"/>
              </w:rPr>
              <w:t>var</w:t>
            </w:r>
            <w:proofErr w:type="spellEnd"/>
            <w:r w:rsidRPr="51307BA3">
              <w:rPr>
                <w:rFonts w:ascii="Calibri" w:hAnsi="Calibri" w:eastAsia="Calibri" w:cs="Calibri"/>
                <w:color w:val="000000" w:themeColor="text1"/>
              </w:rPr>
              <w:t xml:space="preserve">#} using </w:t>
            </w:r>
            <w:proofErr w:type="spellStart"/>
            <w:r w:rsidRPr="51307BA3">
              <w:rPr>
                <w:rFonts w:ascii="Calibri" w:hAnsi="Calibri" w:eastAsia="Calibri" w:cs="Calibri"/>
                <w:color w:val="000000" w:themeColor="text1"/>
              </w:rPr>
              <w:t>Aadhaar</w:t>
            </w:r>
            <w:proofErr w:type="spellEnd"/>
            <w:r w:rsidRPr="51307BA3">
              <w:rPr>
                <w:rFonts w:ascii="Calibri" w:hAnsi="Calibri" w:eastAsia="Calibri" w:cs="Calibri"/>
                <w:color w:val="000000" w:themeColor="text1"/>
              </w:rPr>
              <w:t xml:space="preserve"> ending with {#</w:t>
            </w:r>
            <w:proofErr w:type="spellStart"/>
            <w:r w:rsidRPr="51307BA3">
              <w:rPr>
                <w:rFonts w:ascii="Calibri" w:hAnsi="Calibri" w:eastAsia="Calibri" w:cs="Calibri"/>
                <w:color w:val="000000" w:themeColor="text1"/>
              </w:rPr>
              <w:t>var</w:t>
            </w:r>
            <w:proofErr w:type="spellEnd"/>
            <w:r w:rsidRPr="51307BA3">
              <w:rPr>
                <w:rFonts w:ascii="Calibri" w:hAnsi="Calibri" w:eastAsia="Calibri" w:cs="Calibri"/>
                <w:color w:val="000000" w:themeColor="text1"/>
              </w:rPr>
              <w:t xml:space="preserve">#} was successful! </w:t>
            </w:r>
            <w:proofErr w:type="spellStart"/>
            <w:r w:rsidRPr="51307BA3">
              <w:rPr>
                <w:rFonts w:ascii="Calibri" w:hAnsi="Calibri" w:eastAsia="Calibri" w:cs="Calibri"/>
                <w:color w:val="000000" w:themeColor="text1"/>
              </w:rPr>
              <w:t>Authorisation</w:t>
            </w:r>
            <w:proofErr w:type="spellEnd"/>
            <w:r w:rsidRPr="51307BA3">
              <w:rPr>
                <w:rFonts w:ascii="Calibri" w:hAnsi="Calibri" w:eastAsia="Calibri" w:cs="Calibri"/>
                <w:color w:val="000000" w:themeColor="text1"/>
              </w:rPr>
              <w:t xml:space="preserve"> Code: {#</w:t>
            </w:r>
            <w:proofErr w:type="spellStart"/>
            <w:r w:rsidRPr="51307BA3">
              <w:rPr>
                <w:rFonts w:ascii="Calibri" w:hAnsi="Calibri" w:eastAsia="Calibri" w:cs="Calibri"/>
                <w:color w:val="000000" w:themeColor="text1"/>
              </w:rPr>
              <w:t>var</w:t>
            </w:r>
            <w:proofErr w:type="spellEnd"/>
            <w:r w:rsidRPr="51307BA3">
              <w:rPr>
                <w:rFonts w:ascii="Calibri" w:hAnsi="Calibri" w:eastAsia="Calibri" w:cs="Calibri"/>
                <w:color w:val="000000" w:themeColor="text1"/>
              </w:rPr>
              <w:t>#}</w:t>
            </w:r>
          </w:p>
        </w:tc>
      </w:tr>
      <w:tr w:rsidR="51307BA3" w:rsidTr="2E5B6699" w14:paraId="346C0313" w14:textId="77777777">
        <w:trPr>
          <w:trHeight w:val="300"/>
        </w:trPr>
        <w:tc>
          <w:tcPr>
            <w:tcW w:w="3105" w:type="dxa"/>
            <w:tcMar>
              <w:left w:w="105" w:type="dxa"/>
              <w:right w:w="105" w:type="dxa"/>
            </w:tcMar>
          </w:tcPr>
          <w:p w:rsidR="51307BA3" w:rsidP="51307BA3" w:rsidRDefault="51307BA3" w14:paraId="48E4E390" w14:textId="5FCAFEE5">
            <w:pPr>
              <w:rPr>
                <w:rFonts w:ascii="Calibri" w:hAnsi="Calibri" w:eastAsia="Calibri" w:cs="Calibri"/>
                <w:color w:val="000000" w:themeColor="text1"/>
              </w:rPr>
            </w:pPr>
            <w:r w:rsidRPr="51307BA3">
              <w:rPr>
                <w:rFonts w:ascii="Calibri" w:hAnsi="Calibri" w:eastAsia="Calibri" w:cs="Calibri"/>
                <w:color w:val="000000" w:themeColor="text1"/>
              </w:rPr>
              <w:t>E-KYC decline notification</w:t>
            </w:r>
          </w:p>
        </w:tc>
        <w:tc>
          <w:tcPr>
            <w:tcW w:w="3105" w:type="dxa"/>
            <w:tcMar>
              <w:left w:w="105" w:type="dxa"/>
              <w:right w:w="105" w:type="dxa"/>
            </w:tcMar>
          </w:tcPr>
          <w:p w:rsidR="51307BA3" w:rsidP="51307BA3" w:rsidRDefault="51307BA3" w14:paraId="4C9DB46C" w14:textId="0A8CF6FD">
            <w:pPr>
              <w:rPr>
                <w:rFonts w:ascii="Calibri" w:hAnsi="Calibri" w:eastAsia="Calibri" w:cs="Calibri"/>
                <w:color w:val="000000" w:themeColor="text1"/>
              </w:rPr>
            </w:pPr>
            <w:r w:rsidRPr="51307BA3">
              <w:rPr>
                <w:rFonts w:ascii="Calibri" w:hAnsi="Calibri" w:eastAsia="Calibri" w:cs="Calibri"/>
                <w:color w:val="000000" w:themeColor="text1"/>
              </w:rPr>
              <w:t xml:space="preserve">SMS will be triggered when customer </w:t>
            </w:r>
            <w:proofErr w:type="spellStart"/>
            <w:r w:rsidRPr="51307BA3">
              <w:rPr>
                <w:rFonts w:ascii="Calibri" w:hAnsi="Calibri" w:eastAsia="Calibri" w:cs="Calibri"/>
                <w:color w:val="000000" w:themeColor="text1"/>
              </w:rPr>
              <w:t>aadhaar</w:t>
            </w:r>
            <w:proofErr w:type="spellEnd"/>
            <w:r w:rsidRPr="51307BA3">
              <w:rPr>
                <w:rFonts w:ascii="Calibri" w:hAnsi="Calibri" w:eastAsia="Calibri" w:cs="Calibri"/>
                <w:color w:val="000000" w:themeColor="text1"/>
              </w:rPr>
              <w:t xml:space="preserve"> OTP authentication failed.</w:t>
            </w:r>
          </w:p>
        </w:tc>
        <w:tc>
          <w:tcPr>
            <w:tcW w:w="3105" w:type="dxa"/>
            <w:tcMar>
              <w:left w:w="105" w:type="dxa"/>
              <w:right w:w="105" w:type="dxa"/>
            </w:tcMar>
          </w:tcPr>
          <w:p w:rsidR="51307BA3" w:rsidP="51307BA3" w:rsidRDefault="51307BA3" w14:paraId="73C433AF" w14:textId="045CD8F1">
            <w:pPr>
              <w:rPr>
                <w:rFonts w:ascii="Calibri" w:hAnsi="Calibri" w:eastAsia="Calibri" w:cs="Calibri"/>
                <w:color w:val="000000" w:themeColor="text1"/>
              </w:rPr>
            </w:pPr>
            <w:r w:rsidRPr="262CF4C0" w:rsidR="75F48E36">
              <w:rPr>
                <w:rFonts w:ascii="Calibri" w:hAnsi="Calibri" w:eastAsia="Calibri" w:cs="Calibri"/>
                <w:color w:val="000000" w:themeColor="text1" w:themeTint="FF" w:themeShade="FF"/>
              </w:rPr>
              <w:t xml:space="preserve">Kotak Personal Loan application </w:t>
            </w:r>
            <w:r w:rsidRPr="262CF4C0" w:rsidR="75F48E36">
              <w:rPr>
                <w:rFonts w:ascii="Calibri" w:hAnsi="Calibri" w:eastAsia="Calibri" w:cs="Calibri"/>
                <w:color w:val="000000" w:themeColor="text1" w:themeTint="FF" w:themeShade="FF"/>
              </w:rPr>
              <w:t>eKYC</w:t>
            </w:r>
            <w:r w:rsidRPr="262CF4C0" w:rsidR="75F48E36">
              <w:rPr>
                <w:rFonts w:ascii="Calibri" w:hAnsi="Calibri" w:eastAsia="Calibri" w:cs="Calibri"/>
                <w:color w:val="000000" w:themeColor="text1" w:themeTint="FF" w:themeShade="FF"/>
              </w:rPr>
              <w:t xml:space="preserve"> {#</w:t>
            </w:r>
            <w:r w:rsidRPr="262CF4C0" w:rsidR="75F48E36">
              <w:rPr>
                <w:rFonts w:ascii="Calibri" w:hAnsi="Calibri" w:eastAsia="Calibri" w:cs="Calibri"/>
                <w:color w:val="000000" w:themeColor="text1" w:themeTint="FF" w:themeShade="FF"/>
              </w:rPr>
              <w:t>var</w:t>
            </w:r>
            <w:r w:rsidRPr="262CF4C0" w:rsidR="75F48E36">
              <w:rPr>
                <w:rFonts w:ascii="Calibri" w:hAnsi="Calibri" w:eastAsia="Calibri" w:cs="Calibri"/>
                <w:color w:val="000000" w:themeColor="text1" w:themeTint="FF" w:themeShade="FF"/>
              </w:rPr>
              <w:t>#} on {#</w:t>
            </w:r>
            <w:r w:rsidRPr="262CF4C0" w:rsidR="75F48E36">
              <w:rPr>
                <w:rFonts w:ascii="Calibri" w:hAnsi="Calibri" w:eastAsia="Calibri" w:cs="Calibri"/>
                <w:color w:val="000000" w:themeColor="text1" w:themeTint="FF" w:themeShade="FF"/>
              </w:rPr>
              <w:t>var</w:t>
            </w:r>
            <w:r w:rsidRPr="262CF4C0" w:rsidR="75F48E36">
              <w:rPr>
                <w:rFonts w:ascii="Calibri" w:hAnsi="Calibri" w:eastAsia="Calibri" w:cs="Calibri"/>
                <w:color w:val="000000" w:themeColor="text1" w:themeTint="FF" w:themeShade="FF"/>
              </w:rPr>
              <w:t xml:space="preserve">#} using </w:t>
            </w:r>
            <w:r w:rsidRPr="262CF4C0" w:rsidR="75F48E36">
              <w:rPr>
                <w:rFonts w:ascii="Calibri" w:hAnsi="Calibri" w:eastAsia="Calibri" w:cs="Calibri"/>
                <w:color w:val="000000" w:themeColor="text1" w:themeTint="FF" w:themeShade="FF"/>
              </w:rPr>
              <w:t>Aadhaar</w:t>
            </w:r>
            <w:r w:rsidRPr="262CF4C0" w:rsidR="75F48E36">
              <w:rPr>
                <w:rFonts w:ascii="Calibri" w:hAnsi="Calibri" w:eastAsia="Calibri" w:cs="Calibri"/>
                <w:color w:val="000000" w:themeColor="text1" w:themeTint="FF" w:themeShade="FF"/>
              </w:rPr>
              <w:t xml:space="preserve"> </w:t>
            </w:r>
            <w:r w:rsidRPr="262CF4C0" w:rsidR="75F48E36">
              <w:rPr>
                <w:rFonts w:ascii="Calibri" w:hAnsi="Calibri" w:eastAsia="Calibri" w:cs="Calibri"/>
                <w:color w:val="000000" w:themeColor="text1" w:themeTint="FF" w:themeShade="FF"/>
              </w:rPr>
              <w:t>x{</w:t>
            </w:r>
            <w:r w:rsidRPr="262CF4C0" w:rsidR="75F48E36">
              <w:rPr>
                <w:rFonts w:ascii="Calibri" w:hAnsi="Calibri" w:eastAsia="Calibri" w:cs="Calibri"/>
                <w:color w:val="000000" w:themeColor="text1" w:themeTint="FF" w:themeShade="FF"/>
              </w:rPr>
              <w:t>#</w:t>
            </w:r>
            <w:r w:rsidRPr="262CF4C0" w:rsidR="75F48E36">
              <w:rPr>
                <w:rFonts w:ascii="Calibri" w:hAnsi="Calibri" w:eastAsia="Calibri" w:cs="Calibri"/>
                <w:color w:val="000000" w:themeColor="text1" w:themeTint="FF" w:themeShade="FF"/>
              </w:rPr>
              <w:t>var</w:t>
            </w:r>
            <w:r w:rsidRPr="262CF4C0" w:rsidR="75F48E36">
              <w:rPr>
                <w:rFonts w:ascii="Calibri" w:hAnsi="Calibri" w:eastAsia="Calibri" w:cs="Calibri"/>
                <w:color w:val="000000" w:themeColor="text1" w:themeTint="FF" w:themeShade="FF"/>
              </w:rPr>
              <w:t xml:space="preserve">#} was declined! </w:t>
            </w:r>
            <w:r w:rsidRPr="262CF4C0" w:rsidR="75F48E36">
              <w:rPr>
                <w:rFonts w:ascii="Calibri" w:hAnsi="Calibri" w:eastAsia="Calibri" w:cs="Calibri"/>
                <w:color w:val="000000" w:themeColor="text1" w:themeTint="FF" w:themeShade="FF"/>
              </w:rPr>
              <w:t>Authorisation</w:t>
            </w:r>
            <w:r w:rsidRPr="262CF4C0" w:rsidR="75F48E36">
              <w:rPr>
                <w:rFonts w:ascii="Calibri" w:hAnsi="Calibri" w:eastAsia="Calibri" w:cs="Calibri"/>
                <w:color w:val="000000" w:themeColor="text1" w:themeTint="FF" w:themeShade="FF"/>
              </w:rPr>
              <w:t xml:space="preserve"> Code: {#</w:t>
            </w:r>
            <w:r w:rsidRPr="262CF4C0" w:rsidR="75F48E36">
              <w:rPr>
                <w:rFonts w:ascii="Calibri" w:hAnsi="Calibri" w:eastAsia="Calibri" w:cs="Calibri"/>
                <w:color w:val="000000" w:themeColor="text1" w:themeTint="FF" w:themeShade="FF"/>
              </w:rPr>
              <w:t>var</w:t>
            </w:r>
            <w:r w:rsidRPr="262CF4C0" w:rsidR="75F48E36">
              <w:rPr>
                <w:rFonts w:ascii="Calibri" w:hAnsi="Calibri" w:eastAsia="Calibri" w:cs="Calibri"/>
                <w:color w:val="000000" w:themeColor="text1" w:themeTint="FF" w:themeShade="FF"/>
              </w:rPr>
              <w:t xml:space="preserve">#}. We will contact you </w:t>
            </w:r>
            <w:commentRangeStart w:id="26"/>
            <w:commentRangeStart w:id="1202388499"/>
            <w:commentRangeStart w:id="1308077002"/>
            <w:r w:rsidRPr="262CF4C0" w:rsidR="75F48E36">
              <w:rPr>
                <w:rFonts w:ascii="Calibri" w:hAnsi="Calibri" w:eastAsia="Calibri" w:cs="Calibri"/>
                <w:color w:val="000000" w:themeColor="text1" w:themeTint="FF" w:themeShade="FF"/>
              </w:rPr>
              <w:t>shortly</w:t>
            </w:r>
            <w:commentRangeEnd w:id="26"/>
            <w:r>
              <w:rPr>
                <w:rStyle w:val="CommentReference"/>
              </w:rPr>
              <w:commentReference w:id="26"/>
            </w:r>
            <w:commentRangeEnd w:id="1202388499"/>
            <w:r>
              <w:rPr>
                <w:rStyle w:val="CommentReference"/>
              </w:rPr>
              <w:commentReference w:id="1202388499"/>
            </w:r>
            <w:commentRangeEnd w:id="1308077002"/>
            <w:r>
              <w:rPr>
                <w:rStyle w:val="CommentReference"/>
              </w:rPr>
              <w:commentReference w:id="1308077002"/>
            </w:r>
            <w:r w:rsidRPr="262CF4C0" w:rsidR="75F48E36">
              <w:rPr>
                <w:rFonts w:ascii="Calibri" w:hAnsi="Calibri" w:eastAsia="Calibri" w:cs="Calibri"/>
                <w:color w:val="000000" w:themeColor="text1" w:themeTint="FF" w:themeShade="FF"/>
              </w:rPr>
              <w:t>.</w:t>
            </w:r>
          </w:p>
        </w:tc>
      </w:tr>
      <w:tr w:rsidR="51307BA3" w:rsidTr="2E5B6699" w14:paraId="1E141181" w14:textId="77777777">
        <w:trPr>
          <w:trHeight w:val="300"/>
        </w:trPr>
        <w:tc>
          <w:tcPr>
            <w:tcW w:w="3105" w:type="dxa"/>
            <w:tcMar>
              <w:left w:w="105" w:type="dxa"/>
              <w:right w:w="105" w:type="dxa"/>
            </w:tcMar>
          </w:tcPr>
          <w:p w:rsidR="51307BA3" w:rsidP="51307BA3" w:rsidRDefault="51307BA3" w14:paraId="3962FEAA" w14:textId="0FF5AC01">
            <w:pPr>
              <w:rPr>
                <w:rFonts w:ascii="Calibri" w:hAnsi="Calibri" w:eastAsia="Calibri" w:cs="Calibri"/>
                <w:color w:val="000000" w:themeColor="text1"/>
              </w:rPr>
            </w:pPr>
            <w:r w:rsidRPr="51307BA3">
              <w:rPr>
                <w:rFonts w:ascii="Calibri" w:hAnsi="Calibri" w:eastAsia="Calibri" w:cs="Calibri"/>
                <w:color w:val="000000" w:themeColor="text1"/>
              </w:rPr>
              <w:t>VKYC [ Unable, Open]</w:t>
            </w:r>
          </w:p>
        </w:tc>
        <w:tc>
          <w:tcPr>
            <w:tcW w:w="3105" w:type="dxa"/>
            <w:tcMar>
              <w:left w:w="105" w:type="dxa"/>
              <w:right w:w="105" w:type="dxa"/>
            </w:tcMar>
          </w:tcPr>
          <w:p w:rsidR="51307BA3" w:rsidP="51307BA3" w:rsidRDefault="51307BA3" w14:paraId="50E0527D" w14:textId="416306E2">
            <w:pPr>
              <w:rPr>
                <w:rFonts w:ascii="Calibri" w:hAnsi="Calibri" w:eastAsia="Calibri" w:cs="Calibri"/>
                <w:color w:val="000000" w:themeColor="text1"/>
              </w:rPr>
            </w:pPr>
            <w:r w:rsidRPr="51307BA3">
              <w:rPr>
                <w:rFonts w:ascii="Calibri" w:hAnsi="Calibri" w:eastAsia="Calibri" w:cs="Calibri"/>
                <w:color w:val="000000" w:themeColor="text1"/>
              </w:rPr>
              <w:t>SMS will be triggered when customer VKYC verification status is Open (or) Re-Open (or) Unable</w:t>
            </w:r>
          </w:p>
        </w:tc>
        <w:tc>
          <w:tcPr>
            <w:tcW w:w="3105" w:type="dxa"/>
            <w:tcMar>
              <w:left w:w="105" w:type="dxa"/>
              <w:right w:w="105" w:type="dxa"/>
            </w:tcMar>
          </w:tcPr>
          <w:p w:rsidR="51307BA3" w:rsidP="51307BA3" w:rsidRDefault="51307BA3" w14:paraId="2F1FA876" w14:textId="144F9235">
            <w:pPr>
              <w:rPr>
                <w:rFonts w:ascii="Calibri" w:hAnsi="Calibri" w:eastAsia="Calibri" w:cs="Calibri"/>
                <w:color w:val="000000" w:themeColor="text1"/>
              </w:rPr>
            </w:pPr>
            <w:r w:rsidRPr="51307BA3">
              <w:rPr>
                <w:rFonts w:ascii="Calibri" w:hAnsi="Calibri" w:eastAsia="Calibri" w:cs="Calibri"/>
                <w:color w:val="000000" w:themeColor="text1"/>
              </w:rPr>
              <w:t>Dear Customer, please click on the link below to complete your Kotak Bank Personal loan Video KYC for your PL application {#</w:t>
            </w:r>
            <w:proofErr w:type="spellStart"/>
            <w:r w:rsidRPr="51307BA3">
              <w:rPr>
                <w:rFonts w:ascii="Calibri" w:hAnsi="Calibri" w:eastAsia="Calibri" w:cs="Calibri"/>
                <w:color w:val="000000" w:themeColor="text1"/>
              </w:rPr>
              <w:t>var</w:t>
            </w:r>
            <w:proofErr w:type="spellEnd"/>
            <w:r w:rsidRPr="51307BA3">
              <w:rPr>
                <w:rFonts w:ascii="Calibri" w:hAnsi="Calibri" w:eastAsia="Calibri" w:cs="Calibri"/>
                <w:color w:val="000000" w:themeColor="text1"/>
              </w:rPr>
              <w:t>#} from your mobile device.{#</w:t>
            </w:r>
            <w:proofErr w:type="spellStart"/>
            <w:r w:rsidRPr="51307BA3">
              <w:rPr>
                <w:rFonts w:ascii="Calibri" w:hAnsi="Calibri" w:eastAsia="Calibri" w:cs="Calibri"/>
                <w:color w:val="000000" w:themeColor="text1"/>
              </w:rPr>
              <w:t>var</w:t>
            </w:r>
            <w:proofErr w:type="spellEnd"/>
            <w:r w:rsidRPr="51307BA3">
              <w:rPr>
                <w:rFonts w:ascii="Calibri" w:hAnsi="Calibri" w:eastAsia="Calibri" w:cs="Calibri"/>
                <w:color w:val="000000" w:themeColor="text1"/>
              </w:rPr>
              <w:t>#}</w:t>
            </w:r>
          </w:p>
        </w:tc>
      </w:tr>
      <w:tr w:rsidR="51307BA3" w:rsidTr="2E5B6699" w14:paraId="1CD8706E" w14:textId="77777777">
        <w:trPr>
          <w:trHeight w:val="300"/>
        </w:trPr>
        <w:tc>
          <w:tcPr>
            <w:tcW w:w="3105" w:type="dxa"/>
            <w:tcMar>
              <w:left w:w="105" w:type="dxa"/>
              <w:right w:w="105" w:type="dxa"/>
            </w:tcMar>
          </w:tcPr>
          <w:p w:rsidR="51307BA3" w:rsidP="51307BA3" w:rsidRDefault="51307BA3" w14:paraId="3F66D29A" w14:textId="7A213030">
            <w:pPr>
              <w:rPr>
                <w:rFonts w:ascii="Calibri" w:hAnsi="Calibri" w:eastAsia="Calibri" w:cs="Calibri"/>
                <w:color w:val="000000" w:themeColor="text1"/>
              </w:rPr>
            </w:pPr>
            <w:r w:rsidRPr="51307BA3">
              <w:rPr>
                <w:rFonts w:ascii="Calibri" w:hAnsi="Calibri" w:eastAsia="Calibri" w:cs="Calibri"/>
                <w:color w:val="000000" w:themeColor="text1"/>
              </w:rPr>
              <w:t>VKYC [ Agents busy]</w:t>
            </w:r>
          </w:p>
        </w:tc>
        <w:tc>
          <w:tcPr>
            <w:tcW w:w="3105" w:type="dxa"/>
            <w:tcMar>
              <w:left w:w="105" w:type="dxa"/>
              <w:right w:w="105" w:type="dxa"/>
            </w:tcMar>
          </w:tcPr>
          <w:p w:rsidR="51307BA3" w:rsidP="51307BA3" w:rsidRDefault="51307BA3" w14:paraId="649F9BE0" w14:textId="1EC640F6">
            <w:pPr>
              <w:rPr>
                <w:rFonts w:ascii="Calibri" w:hAnsi="Calibri" w:eastAsia="Calibri" w:cs="Calibri"/>
                <w:color w:val="000000" w:themeColor="text1"/>
              </w:rPr>
            </w:pPr>
            <w:r w:rsidRPr="51307BA3">
              <w:rPr>
                <w:rFonts w:ascii="Calibri" w:hAnsi="Calibri" w:eastAsia="Calibri" w:cs="Calibri"/>
                <w:color w:val="000000" w:themeColor="text1"/>
              </w:rPr>
              <w:t>SMS will be triggered when VKYC agents are busy</w:t>
            </w:r>
          </w:p>
        </w:tc>
        <w:tc>
          <w:tcPr>
            <w:tcW w:w="3105" w:type="dxa"/>
            <w:tcMar>
              <w:left w:w="105" w:type="dxa"/>
              <w:right w:w="105" w:type="dxa"/>
            </w:tcMar>
          </w:tcPr>
          <w:p w:rsidR="51307BA3" w:rsidP="51307BA3" w:rsidRDefault="51307BA3" w14:paraId="44462936" w14:textId="4BFA34DB">
            <w:pPr>
              <w:rPr>
                <w:rFonts w:ascii="Calibri" w:hAnsi="Calibri" w:eastAsia="Calibri" w:cs="Calibri"/>
                <w:color w:val="000000" w:themeColor="text1"/>
              </w:rPr>
            </w:pPr>
            <w:r w:rsidRPr="51307BA3">
              <w:rPr>
                <w:rFonts w:ascii="Calibri" w:hAnsi="Calibri" w:eastAsia="Calibri" w:cs="Calibri"/>
                <w:color w:val="000000" w:themeColor="text1"/>
              </w:rPr>
              <w:t>Dear Customer, All our agents are busy right now. Please click on the link {#</w:t>
            </w:r>
            <w:proofErr w:type="spellStart"/>
            <w:r w:rsidRPr="51307BA3">
              <w:rPr>
                <w:rFonts w:ascii="Calibri" w:hAnsi="Calibri" w:eastAsia="Calibri" w:cs="Calibri"/>
                <w:color w:val="000000" w:themeColor="text1"/>
              </w:rPr>
              <w:t>var</w:t>
            </w:r>
            <w:proofErr w:type="spellEnd"/>
            <w:r w:rsidRPr="51307BA3">
              <w:rPr>
                <w:rFonts w:ascii="Calibri" w:hAnsi="Calibri" w:eastAsia="Calibri" w:cs="Calibri"/>
                <w:color w:val="000000" w:themeColor="text1"/>
              </w:rPr>
              <w:t>#} to complete your Kotak Bank Personal loan Video KYC verification between 9 am-7pm anytime (Except Sunday and holidays)</w:t>
            </w:r>
          </w:p>
        </w:tc>
      </w:tr>
      <w:tr w:rsidR="51307BA3" w:rsidTr="2E5B6699" w14:paraId="37D18B6A" w14:textId="77777777">
        <w:trPr>
          <w:trHeight w:val="300"/>
        </w:trPr>
        <w:tc>
          <w:tcPr>
            <w:tcW w:w="3105" w:type="dxa"/>
            <w:tcMar>
              <w:left w:w="105" w:type="dxa"/>
              <w:right w:w="105" w:type="dxa"/>
            </w:tcMar>
          </w:tcPr>
          <w:p w:rsidR="51307BA3" w:rsidP="51307BA3" w:rsidRDefault="51307BA3" w14:paraId="0EC7136D" w14:textId="5822010E">
            <w:pPr>
              <w:rPr>
                <w:rFonts w:ascii="Calibri" w:hAnsi="Calibri" w:eastAsia="Calibri" w:cs="Calibri"/>
                <w:color w:val="000000" w:themeColor="text1"/>
              </w:rPr>
            </w:pPr>
            <w:r w:rsidRPr="51307BA3">
              <w:rPr>
                <w:rFonts w:ascii="Calibri" w:hAnsi="Calibri" w:eastAsia="Calibri" w:cs="Calibri"/>
                <w:color w:val="000000" w:themeColor="text1"/>
              </w:rPr>
              <w:t>VKYC [ Success]</w:t>
            </w:r>
          </w:p>
        </w:tc>
        <w:tc>
          <w:tcPr>
            <w:tcW w:w="3105" w:type="dxa"/>
            <w:tcMar>
              <w:left w:w="105" w:type="dxa"/>
              <w:right w:w="105" w:type="dxa"/>
            </w:tcMar>
          </w:tcPr>
          <w:p w:rsidR="51307BA3" w:rsidP="51307BA3" w:rsidRDefault="51307BA3" w14:paraId="1A1B11BF" w14:textId="255A96A3">
            <w:pPr>
              <w:rPr>
                <w:rFonts w:ascii="Calibri" w:hAnsi="Calibri" w:eastAsia="Calibri" w:cs="Calibri"/>
              </w:rPr>
            </w:pPr>
          </w:p>
          <w:p w:rsidR="51307BA3" w:rsidP="51307BA3" w:rsidRDefault="51307BA3" w14:paraId="7C85F825" w14:textId="6F0990E8">
            <w:pPr>
              <w:rPr>
                <w:rFonts w:ascii="Calibri" w:hAnsi="Calibri" w:eastAsia="Calibri" w:cs="Calibri"/>
                <w:color w:val="000000" w:themeColor="text1"/>
              </w:rPr>
            </w:pPr>
            <w:r w:rsidRPr="51307BA3">
              <w:rPr>
                <w:rFonts w:ascii="Calibri" w:hAnsi="Calibri" w:eastAsia="Calibri" w:cs="Calibri"/>
                <w:color w:val="000000" w:themeColor="text1"/>
              </w:rPr>
              <w:t>SMS will be triggered when VKYC verification is completed</w:t>
            </w:r>
          </w:p>
        </w:tc>
        <w:tc>
          <w:tcPr>
            <w:tcW w:w="3105" w:type="dxa"/>
            <w:tcMar>
              <w:left w:w="105" w:type="dxa"/>
              <w:right w:w="105" w:type="dxa"/>
            </w:tcMar>
          </w:tcPr>
          <w:p w:rsidR="51307BA3" w:rsidP="51307BA3" w:rsidRDefault="51307BA3" w14:paraId="677D2905" w14:textId="643A0B5A">
            <w:pPr>
              <w:rPr>
                <w:rFonts w:ascii="Calibri" w:hAnsi="Calibri" w:eastAsia="Calibri" w:cs="Calibri"/>
                <w:color w:val="000000" w:themeColor="text1"/>
              </w:rPr>
            </w:pPr>
            <w:r w:rsidRPr="51307BA3">
              <w:rPr>
                <w:rFonts w:ascii="Calibri" w:hAnsi="Calibri" w:eastAsia="Calibri" w:cs="Calibri"/>
                <w:color w:val="000000" w:themeColor="text1"/>
              </w:rPr>
              <w:t>Dear Customer, the video KYC conducted for your Kotak Bank Personal Loan {#</w:t>
            </w:r>
            <w:proofErr w:type="spellStart"/>
            <w:r w:rsidRPr="51307BA3">
              <w:rPr>
                <w:rFonts w:ascii="Calibri" w:hAnsi="Calibri" w:eastAsia="Calibri" w:cs="Calibri"/>
                <w:color w:val="000000" w:themeColor="text1"/>
              </w:rPr>
              <w:t>var</w:t>
            </w:r>
            <w:proofErr w:type="spellEnd"/>
            <w:r w:rsidRPr="51307BA3">
              <w:rPr>
                <w:rFonts w:ascii="Calibri" w:hAnsi="Calibri" w:eastAsia="Calibri" w:cs="Calibri"/>
                <w:color w:val="000000" w:themeColor="text1"/>
              </w:rPr>
              <w:t xml:space="preserve">#} Is successfully approved. You will soon receive the alert for fund </w:t>
            </w:r>
            <w:commentRangeStart w:id="27"/>
            <w:r w:rsidRPr="51307BA3">
              <w:rPr>
                <w:rFonts w:ascii="Calibri" w:hAnsi="Calibri" w:eastAsia="Calibri" w:cs="Calibri"/>
                <w:color w:val="000000" w:themeColor="text1"/>
              </w:rPr>
              <w:t>transfer</w:t>
            </w:r>
            <w:commentRangeEnd w:id="27"/>
            <w:r w:rsidR="00906601">
              <w:rPr>
                <w:rStyle w:val="CommentReference"/>
              </w:rPr>
              <w:commentReference w:id="27"/>
            </w:r>
            <w:r w:rsidRPr="51307BA3">
              <w:rPr>
                <w:rFonts w:ascii="Calibri" w:hAnsi="Calibri" w:eastAsia="Calibri" w:cs="Calibri"/>
                <w:color w:val="000000" w:themeColor="text1"/>
              </w:rPr>
              <w:t xml:space="preserve"> </w:t>
            </w:r>
          </w:p>
        </w:tc>
      </w:tr>
      <w:tr w:rsidR="51307BA3" w:rsidTr="2E5B6699" w14:paraId="04B9E060" w14:textId="77777777">
        <w:trPr>
          <w:trHeight w:val="300"/>
        </w:trPr>
        <w:tc>
          <w:tcPr>
            <w:tcW w:w="3105" w:type="dxa"/>
            <w:tcMar>
              <w:left w:w="105" w:type="dxa"/>
              <w:right w:w="105" w:type="dxa"/>
            </w:tcMar>
          </w:tcPr>
          <w:p w:rsidR="51307BA3" w:rsidP="51307BA3" w:rsidRDefault="51307BA3" w14:paraId="0216F94D" w14:textId="61CDFE9C">
            <w:pPr>
              <w:rPr>
                <w:rFonts w:ascii="Calibri" w:hAnsi="Calibri" w:eastAsia="Calibri" w:cs="Calibri"/>
                <w:color w:val="000000" w:themeColor="text1"/>
              </w:rPr>
            </w:pPr>
            <w:r w:rsidRPr="51307BA3">
              <w:rPr>
                <w:rFonts w:ascii="Calibri" w:hAnsi="Calibri" w:eastAsia="Calibri" w:cs="Calibri"/>
                <w:color w:val="000000" w:themeColor="text1"/>
              </w:rPr>
              <w:t>Disbursal</w:t>
            </w:r>
          </w:p>
        </w:tc>
        <w:tc>
          <w:tcPr>
            <w:tcW w:w="3105" w:type="dxa"/>
            <w:tcMar>
              <w:left w:w="105" w:type="dxa"/>
              <w:right w:w="105" w:type="dxa"/>
            </w:tcMar>
          </w:tcPr>
          <w:p w:rsidR="51307BA3" w:rsidP="51307BA3" w:rsidRDefault="51307BA3" w14:paraId="4290E869" w14:textId="48937A35">
            <w:pPr>
              <w:rPr>
                <w:rFonts w:ascii="Calibri" w:hAnsi="Calibri" w:eastAsia="Calibri" w:cs="Calibri"/>
              </w:rPr>
            </w:pPr>
          </w:p>
          <w:p w:rsidR="51307BA3" w:rsidP="51307BA3" w:rsidRDefault="51307BA3" w14:paraId="70C12809" w14:textId="16548C8C">
            <w:pPr>
              <w:rPr>
                <w:rFonts w:ascii="Calibri" w:hAnsi="Calibri" w:eastAsia="Calibri" w:cs="Calibri"/>
                <w:color w:val="000000" w:themeColor="text1"/>
              </w:rPr>
            </w:pPr>
            <w:r w:rsidRPr="51307BA3">
              <w:rPr>
                <w:rFonts w:ascii="Calibri" w:hAnsi="Calibri" w:eastAsia="Calibri" w:cs="Calibri"/>
                <w:color w:val="000000" w:themeColor="text1"/>
              </w:rPr>
              <w:t>SMS will be triggered when Loan disbursement is completed</w:t>
            </w:r>
          </w:p>
        </w:tc>
        <w:tc>
          <w:tcPr>
            <w:tcW w:w="3105" w:type="dxa"/>
            <w:tcMar>
              <w:left w:w="105" w:type="dxa"/>
              <w:right w:w="105" w:type="dxa"/>
            </w:tcMar>
          </w:tcPr>
          <w:p w:rsidR="51307BA3" w:rsidP="2E5B6699" w:rsidRDefault="51307BA3" w14:paraId="5B062BCC" w14:textId="0F9583A2">
            <w:pPr>
              <w:pStyle w:val="Normal"/>
            </w:pPr>
            <w:r w:rsidRPr="2E5B6699" w:rsidR="2E313DA6">
              <w:rPr>
                <w:rFonts w:ascii="Calibri" w:hAnsi="Calibri" w:eastAsia="Calibri" w:cs="Calibri"/>
                <w:noProof w:val="0"/>
                <w:sz w:val="24"/>
                <w:szCs w:val="24"/>
                <w:lang w:val="en-US"/>
              </w:rPr>
              <w:t>Dear {#var#}, We are pleased to inform you that we have initiated disbursement for Rs. {#var#} for your Kotak Personal Loan of Rs. {#var#}. It will take approximately 30 minutes to reflect funds in your bank account.</w:t>
            </w:r>
          </w:p>
        </w:tc>
      </w:tr>
      <w:tr w:rsidR="51307BA3" w:rsidTr="2E5B6699" w14:paraId="64C2EBAF" w14:textId="77777777">
        <w:trPr>
          <w:trHeight w:val="300"/>
        </w:trPr>
        <w:tc>
          <w:tcPr>
            <w:tcW w:w="3105" w:type="dxa"/>
            <w:tcMar>
              <w:left w:w="105" w:type="dxa"/>
              <w:right w:w="105" w:type="dxa"/>
            </w:tcMar>
          </w:tcPr>
          <w:p w:rsidR="51307BA3" w:rsidP="51307BA3" w:rsidRDefault="51307BA3" w14:paraId="5C3123CE" w14:textId="26588817">
            <w:pPr>
              <w:rPr>
                <w:rFonts w:ascii="Calibri" w:hAnsi="Calibri" w:eastAsia="Calibri" w:cs="Calibri"/>
                <w:color w:val="000000" w:themeColor="text1"/>
              </w:rPr>
            </w:pPr>
            <w:r w:rsidRPr="51307BA3">
              <w:rPr>
                <w:rFonts w:ascii="Calibri" w:hAnsi="Calibri" w:eastAsia="Calibri" w:cs="Calibri"/>
                <w:color w:val="000000" w:themeColor="text1"/>
              </w:rPr>
              <w:t>Loan Reject [DIY]</w:t>
            </w:r>
          </w:p>
        </w:tc>
        <w:tc>
          <w:tcPr>
            <w:tcW w:w="3105" w:type="dxa"/>
            <w:tcMar>
              <w:left w:w="105" w:type="dxa"/>
              <w:right w:w="105" w:type="dxa"/>
            </w:tcMar>
          </w:tcPr>
          <w:p w:rsidR="51307BA3" w:rsidP="51307BA3" w:rsidRDefault="51307BA3" w14:paraId="78FB62E1" w14:textId="349F4640">
            <w:pPr>
              <w:rPr>
                <w:rFonts w:ascii="Calibri" w:hAnsi="Calibri" w:eastAsia="Calibri" w:cs="Calibri"/>
                <w:color w:val="000000" w:themeColor="text1"/>
              </w:rPr>
            </w:pPr>
            <w:r w:rsidRPr="51307BA3">
              <w:rPr>
                <w:rFonts w:ascii="Calibri" w:hAnsi="Calibri" w:eastAsia="Calibri" w:cs="Calibri"/>
                <w:color w:val="000000" w:themeColor="text1"/>
              </w:rPr>
              <w:t>SMS will be triggered when Loan application is rejected</w:t>
            </w:r>
          </w:p>
        </w:tc>
        <w:tc>
          <w:tcPr>
            <w:tcW w:w="3105" w:type="dxa"/>
            <w:tcMar>
              <w:left w:w="105" w:type="dxa"/>
              <w:right w:w="105" w:type="dxa"/>
            </w:tcMar>
          </w:tcPr>
          <w:p w:rsidR="51307BA3" w:rsidP="51307BA3" w:rsidRDefault="51307BA3" w14:paraId="17A8ECF9" w14:textId="3F4A3716" w14:noSpellErr="1">
            <w:pPr>
              <w:rPr>
                <w:rFonts w:ascii="Calibri" w:hAnsi="Calibri" w:eastAsia="Calibri" w:cs="Calibri"/>
                <w:color w:val="000000" w:themeColor="text1"/>
              </w:rPr>
            </w:pPr>
            <w:r w:rsidRPr="262CF4C0" w:rsidR="75F48E36">
              <w:rPr>
                <w:rFonts w:ascii="Calibri" w:hAnsi="Calibri" w:eastAsia="Calibri" w:cs="Calibri"/>
                <w:color w:val="000000" w:themeColor="text1" w:themeTint="FF" w:themeShade="FF"/>
              </w:rPr>
              <w:t>We’re</w:t>
            </w:r>
            <w:r w:rsidRPr="262CF4C0" w:rsidR="75F48E36">
              <w:rPr>
                <w:rFonts w:ascii="Calibri" w:hAnsi="Calibri" w:eastAsia="Calibri" w:cs="Calibri"/>
                <w:color w:val="000000" w:themeColor="text1" w:themeTint="FF" w:themeShade="FF"/>
              </w:rPr>
              <w:t xml:space="preserve"> sorry, your Personal Loan Application cannot be processed. As per guidelines, you cannot re-apply even via. Kotak branches or Contact Centre. Please try again after 6 </w:t>
            </w:r>
            <w:commentRangeStart w:id="28"/>
            <w:commentRangeStart w:id="605223959"/>
            <w:r w:rsidRPr="262CF4C0" w:rsidR="75F48E36">
              <w:rPr>
                <w:rFonts w:ascii="Calibri" w:hAnsi="Calibri" w:eastAsia="Calibri" w:cs="Calibri"/>
                <w:color w:val="000000" w:themeColor="text1" w:themeTint="FF" w:themeShade="FF"/>
              </w:rPr>
              <w:t>months</w:t>
            </w:r>
            <w:commentRangeEnd w:id="28"/>
            <w:r>
              <w:rPr>
                <w:rStyle w:val="CommentReference"/>
              </w:rPr>
              <w:commentReference w:id="28"/>
            </w:r>
            <w:commentRangeEnd w:id="605223959"/>
            <w:r>
              <w:rPr>
                <w:rStyle w:val="CommentReference"/>
              </w:rPr>
              <w:commentReference w:id="605223959"/>
            </w:r>
            <w:r w:rsidRPr="262CF4C0" w:rsidR="75F48E36">
              <w:rPr>
                <w:rFonts w:ascii="Calibri" w:hAnsi="Calibri" w:eastAsia="Calibri" w:cs="Calibri"/>
                <w:color w:val="000000" w:themeColor="text1" w:themeTint="FF" w:themeShade="FF"/>
              </w:rPr>
              <w:t>.</w:t>
            </w:r>
          </w:p>
        </w:tc>
      </w:tr>
      <w:tr w:rsidR="51307BA3" w:rsidTr="2E5B6699" w14:paraId="5CCD4479" w14:textId="77777777">
        <w:trPr>
          <w:trHeight w:val="300"/>
        </w:trPr>
        <w:tc>
          <w:tcPr>
            <w:tcW w:w="3105" w:type="dxa"/>
            <w:tcMar>
              <w:left w:w="105" w:type="dxa"/>
              <w:right w:w="105" w:type="dxa"/>
            </w:tcMar>
          </w:tcPr>
          <w:p w:rsidR="51307BA3" w:rsidP="51307BA3" w:rsidRDefault="51307BA3" w14:paraId="796146F6" w14:textId="27144CB5">
            <w:pPr>
              <w:rPr>
                <w:rFonts w:ascii="Calibri" w:hAnsi="Calibri" w:eastAsia="Calibri" w:cs="Calibri"/>
                <w:color w:val="000000" w:themeColor="text1"/>
              </w:rPr>
            </w:pPr>
            <w:r w:rsidRPr="51307BA3">
              <w:rPr>
                <w:rFonts w:ascii="Calibri" w:hAnsi="Calibri" w:eastAsia="Calibri" w:cs="Calibri"/>
                <w:color w:val="000000" w:themeColor="text1"/>
              </w:rPr>
              <w:t>Resumption Link</w:t>
            </w:r>
          </w:p>
        </w:tc>
        <w:tc>
          <w:tcPr>
            <w:tcW w:w="3105" w:type="dxa"/>
            <w:tcMar>
              <w:left w:w="105" w:type="dxa"/>
              <w:right w:w="105" w:type="dxa"/>
            </w:tcMar>
          </w:tcPr>
          <w:p w:rsidR="51307BA3" w:rsidP="51307BA3" w:rsidRDefault="51307BA3" w14:paraId="38DBC4AA" w14:textId="5EECB12E">
            <w:pPr>
              <w:rPr>
                <w:rFonts w:ascii="Calibri" w:hAnsi="Calibri" w:eastAsia="Calibri" w:cs="Calibri"/>
                <w:color w:val="000000" w:themeColor="text1"/>
              </w:rPr>
            </w:pPr>
            <w:r w:rsidRPr="51307BA3">
              <w:rPr>
                <w:rFonts w:ascii="Calibri" w:hAnsi="Calibri" w:eastAsia="Calibri" w:cs="Calibri"/>
                <w:color w:val="000000" w:themeColor="text1"/>
              </w:rPr>
              <w:t>SMS will be triggered when there is no activity performed by customer on the journey</w:t>
            </w:r>
          </w:p>
        </w:tc>
        <w:tc>
          <w:tcPr>
            <w:tcW w:w="3105" w:type="dxa"/>
            <w:tcMar>
              <w:left w:w="105" w:type="dxa"/>
              <w:right w:w="105" w:type="dxa"/>
            </w:tcMar>
          </w:tcPr>
          <w:p w:rsidR="51307BA3" w:rsidP="51307BA3" w:rsidRDefault="51307BA3" w14:paraId="6112DBC0" w14:textId="33D741CA">
            <w:pPr>
              <w:rPr>
                <w:rFonts w:ascii="Calibri" w:hAnsi="Calibri" w:eastAsia="Calibri" w:cs="Calibri"/>
                <w:color w:val="000000" w:themeColor="text1"/>
              </w:rPr>
            </w:pPr>
            <w:r w:rsidRPr="51307BA3">
              <w:rPr>
                <w:rFonts w:ascii="Calibri" w:hAnsi="Calibri" w:eastAsia="Calibri" w:cs="Calibri"/>
                <w:color w:val="000000" w:themeColor="text1"/>
              </w:rPr>
              <w:t>Dear Customer, we noticed you left your Personal Loan application with Kotak Bank midway. Kindly complete it by clicking on the following link {#</w:t>
            </w:r>
            <w:proofErr w:type="spellStart"/>
            <w:r w:rsidRPr="51307BA3">
              <w:rPr>
                <w:rFonts w:ascii="Calibri" w:hAnsi="Calibri" w:eastAsia="Calibri" w:cs="Calibri"/>
                <w:color w:val="000000" w:themeColor="text1"/>
              </w:rPr>
              <w:t>var</w:t>
            </w:r>
            <w:proofErr w:type="spellEnd"/>
            <w:r w:rsidRPr="51307BA3">
              <w:rPr>
                <w:rFonts w:ascii="Calibri" w:hAnsi="Calibri" w:eastAsia="Calibri" w:cs="Calibri"/>
                <w:color w:val="000000" w:themeColor="text1"/>
              </w:rPr>
              <w:t>#}</w:t>
            </w:r>
          </w:p>
        </w:tc>
      </w:tr>
    </w:tbl>
    <w:p w:rsidR="51307BA3" w:rsidP="262CF4C0" w:rsidRDefault="51307BA3" w14:paraId="59FB84C6" w14:noSpellErr="1" w14:textId="5287022A">
      <w:pPr>
        <w:pStyle w:val="Normal"/>
        <w:rPr>
          <w:rFonts w:ascii="Calibri" w:hAnsi="Calibri" w:eastAsia="Calibri" w:cs="Calibri"/>
          <w:color w:val="000000" w:themeColor="text1" w:themeTint="FF" w:themeShade="FF"/>
        </w:rPr>
      </w:pPr>
    </w:p>
    <w:p w:rsidR="51307BA3" w:rsidP="08E02BF5" w:rsidRDefault="51307BA3" w14:paraId="77EFC6F9" w14:textId="08F9B384">
      <w:pPr>
        <w:pStyle w:val="Heading2"/>
        <w:rPr>
          <w:rFonts w:ascii="Calibri" w:hAnsi="Calibri" w:eastAsia="Calibri" w:cs="Calibri"/>
          <w:b w:val="1"/>
          <w:bCs w:val="1"/>
          <w:color w:val="000000" w:themeColor="text1" w:themeTint="FF" w:themeShade="FF"/>
        </w:rPr>
      </w:pPr>
      <w:bookmarkStart w:name="_Toc1480137234" w:id="1626000719"/>
      <w:r w:rsidR="790BF0EA">
        <w:rPr/>
        <w:t>Data flow into SFDC</w:t>
      </w:r>
      <w:bookmarkEnd w:id="1626000719"/>
    </w:p>
    <w:p w:rsidR="09403F9D" w:rsidP="08E02BF5" w:rsidRDefault="09403F9D" w14:paraId="41A78964" w14:textId="425D4E00">
      <w:pPr>
        <w:pStyle w:val="Normal"/>
        <w:rPr>
          <w:rFonts w:ascii="Calibri" w:hAnsi="Calibri" w:eastAsia="Calibri" w:cs="Calibri"/>
          <w:color w:val="000000" w:themeColor="text1" w:themeTint="FF" w:themeShade="FF"/>
        </w:rPr>
      </w:pPr>
      <w:r w:rsidRPr="09E920BB" w:rsidR="6DB7E055">
        <w:rPr>
          <w:rFonts w:ascii="Calibri" w:hAnsi="Calibri" w:eastAsia="Calibri" w:cs="Calibri"/>
          <w:color w:val="000000" w:themeColor="text1" w:themeTint="FF" w:themeShade="FF"/>
        </w:rPr>
        <w:t xml:space="preserve">The following doc </w:t>
      </w:r>
      <w:r w:rsidRPr="09E920BB" w:rsidR="6DB7E055">
        <w:rPr>
          <w:rFonts w:ascii="Calibri" w:hAnsi="Calibri" w:eastAsia="Calibri" w:cs="Calibri"/>
          <w:color w:val="000000" w:themeColor="text1" w:themeTint="FF" w:themeShade="FF"/>
        </w:rPr>
        <w:t>contains</w:t>
      </w:r>
      <w:r w:rsidRPr="09E920BB" w:rsidR="6DB7E055">
        <w:rPr>
          <w:rFonts w:ascii="Calibri" w:hAnsi="Calibri" w:eastAsia="Calibri" w:cs="Calibri"/>
          <w:color w:val="000000" w:themeColor="text1" w:themeTint="FF" w:themeShade="FF"/>
        </w:rPr>
        <w:t xml:space="preserve"> the detailed information on fields </w:t>
      </w:r>
      <w:r w:rsidRPr="09E920BB" w:rsidR="32973C95">
        <w:rPr>
          <w:rFonts w:ascii="Calibri" w:hAnsi="Calibri" w:eastAsia="Calibri" w:cs="Calibri"/>
          <w:color w:val="000000" w:themeColor="text1" w:themeTint="FF" w:themeShade="FF"/>
        </w:rPr>
        <w:t>synced</w:t>
      </w:r>
      <w:r w:rsidRPr="09E920BB" w:rsidR="32973C95">
        <w:rPr>
          <w:rFonts w:ascii="Calibri" w:hAnsi="Calibri" w:eastAsia="Calibri" w:cs="Calibri"/>
          <w:color w:val="000000" w:themeColor="text1" w:themeTint="FF" w:themeShade="FF"/>
        </w:rPr>
        <w:t xml:space="preserve"> into SFDC</w:t>
      </w:r>
      <w:r w:rsidRPr="09E920BB" w:rsidR="6DB7E055">
        <w:rPr>
          <w:rFonts w:ascii="Calibri" w:hAnsi="Calibri" w:eastAsia="Calibri" w:cs="Calibri"/>
          <w:color w:val="000000" w:themeColor="text1" w:themeTint="FF" w:themeShade="FF"/>
        </w:rPr>
        <w:t>:</w:t>
      </w:r>
      <w:r w:rsidRPr="09E920BB" w:rsidR="56B98C6C">
        <w:rPr>
          <w:rFonts w:ascii="Calibri" w:hAnsi="Calibri" w:eastAsia="Calibri" w:cs="Calibri"/>
          <w:color w:val="000000" w:themeColor="text1" w:themeTint="FF" w:themeShade="FF"/>
        </w:rPr>
        <w:t xml:space="preserve"> </w:t>
      </w:r>
      <w:hyperlink r:id="R64eb35a6dafd4fa9">
        <w:r w:rsidRPr="09E920BB" w:rsidR="56B98C6C">
          <w:rPr>
            <w:rStyle w:val="Hyperlink"/>
            <w:sz w:val="20"/>
            <w:szCs w:val="20"/>
          </w:rPr>
          <w:t>Click here</w:t>
        </w:r>
      </w:hyperlink>
    </w:p>
    <w:p w:rsidR="5C173CDD" w:rsidP="2E5B6699" w:rsidRDefault="5C173CDD" w14:paraId="285914A4" w14:textId="6D71B98F">
      <w:pPr>
        <w:pStyle w:val="Normal"/>
        <w:rPr>
          <w:b w:val="1"/>
          <w:bCs w:val="1"/>
        </w:rPr>
      </w:pPr>
      <w:r w:rsidRPr="2E5B6699" w:rsidR="69C96981">
        <w:rPr>
          <w:b w:val="1"/>
          <w:bCs w:val="1"/>
        </w:rPr>
        <w:t>Summary:</w:t>
      </w:r>
    </w:p>
    <w:p w:rsidR="5C173CDD" w:rsidP="08E02BF5" w:rsidRDefault="5C173CDD" w14:paraId="0E138BD5" w14:textId="50DB574C">
      <w:pPr>
        <w:pStyle w:val="ListParagraph"/>
        <w:numPr>
          <w:ilvl w:val="0"/>
          <w:numId w:val="137"/>
        </w:numPr>
        <w:rPr/>
      </w:pPr>
      <w:r w:rsidR="5C173CDD">
        <w:rPr/>
        <w:t xml:space="preserve">The </w:t>
      </w:r>
      <w:r w:rsidR="7A7D5D51">
        <w:rPr/>
        <w:t>below</w:t>
      </w:r>
      <w:r w:rsidR="5C173CDD">
        <w:rPr/>
        <w:t xml:space="preserve"> information will give us the gist of stages, sub-stages and </w:t>
      </w:r>
      <w:r w:rsidR="77BFF756">
        <w:rPr/>
        <w:t xml:space="preserve">at </w:t>
      </w:r>
      <w:r w:rsidR="5C173CDD">
        <w:rPr/>
        <w:t xml:space="preserve">what points data flow </w:t>
      </w:r>
      <w:r w:rsidR="1CD27257">
        <w:rPr/>
        <w:t xml:space="preserve">is </w:t>
      </w:r>
      <w:r w:rsidR="5C173CDD">
        <w:rPr/>
        <w:t>triggered</w:t>
      </w:r>
      <w:r w:rsidR="2A221D63">
        <w:rPr/>
        <w:t xml:space="preserve"> and list of objects updated for ETB PAPQ flow.</w:t>
      </w:r>
    </w:p>
    <w:p w:rsidR="07FB03CB" w:rsidP="08E02BF5" w:rsidRDefault="07FB03CB" w14:paraId="2B67850D" w14:textId="02907245">
      <w:pPr>
        <w:pStyle w:val="ListParagraph"/>
        <w:numPr>
          <w:ilvl w:val="0"/>
          <w:numId w:val="137"/>
        </w:numPr>
        <w:rPr>
          <w:rFonts w:ascii="Calibri" w:hAnsi="Calibri" w:eastAsia="Calibri" w:cs="Calibri"/>
          <w:color w:val="000000" w:themeColor="text1" w:themeTint="FF" w:themeShade="FF"/>
        </w:rPr>
      </w:pPr>
      <w:r w:rsidRPr="2E5B6699" w:rsidR="614F5667">
        <w:rPr>
          <w:rFonts w:ascii="Calibri" w:hAnsi="Calibri" w:eastAsia="Calibri" w:cs="Calibri"/>
          <w:color w:val="000000" w:themeColor="text1" w:themeTint="FF" w:themeShade="FF"/>
        </w:rPr>
        <w:t xml:space="preserve">*ACO- Accounts, Contact, Opportunity- They refer to the basic details of that </w:t>
      </w:r>
      <w:r w:rsidRPr="2E5B6699" w:rsidR="614F5667">
        <w:rPr>
          <w:rFonts w:ascii="Calibri" w:hAnsi="Calibri" w:eastAsia="Calibri" w:cs="Calibri"/>
          <w:color w:val="000000" w:themeColor="text1" w:themeTint="FF" w:themeShade="FF"/>
        </w:rPr>
        <w:t>particular loan</w:t>
      </w:r>
      <w:r w:rsidRPr="2E5B6699" w:rsidR="614F5667">
        <w:rPr>
          <w:rFonts w:ascii="Calibri" w:hAnsi="Calibri" w:eastAsia="Calibri" w:cs="Calibri"/>
          <w:color w:val="000000" w:themeColor="text1" w:themeTint="FF" w:themeShade="FF"/>
        </w:rPr>
        <w:t xml:space="preserve"> applicant such as their personal details and banking details.</w:t>
      </w:r>
    </w:p>
    <w:p w:rsidR="2E5B6699" w:rsidP="2E5B6699" w:rsidRDefault="2E5B6699" w14:paraId="29866756" w14:textId="37C52A29">
      <w:pPr>
        <w:pStyle w:val="Normal"/>
        <w:rPr>
          <w:rFonts w:ascii="Calibri" w:hAnsi="Calibri" w:eastAsia="Calibri" w:cs="Calibri"/>
          <w:color w:val="000000" w:themeColor="text1" w:themeTint="FF" w:themeShade="FF"/>
        </w:rPr>
      </w:pPr>
    </w:p>
    <w:p w:rsidR="2E5B6699" w:rsidP="2E5B6699" w:rsidRDefault="2E5B6699" w14:paraId="4BE17C23" w14:textId="75C980B5">
      <w:pPr>
        <w:pStyle w:val="Normal"/>
        <w:rPr>
          <w:rFonts w:ascii="Calibri" w:hAnsi="Calibri" w:eastAsia="Calibri" w:cs="Calibri"/>
          <w:color w:val="000000" w:themeColor="text1" w:themeTint="FF" w:themeShade="FF"/>
        </w:rPr>
      </w:pPr>
    </w:p>
    <w:tbl>
      <w:tblPr>
        <w:tblStyle w:val="Table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1481"/>
        <w:gridCol w:w="3018"/>
        <w:gridCol w:w="2585"/>
        <w:gridCol w:w="2262"/>
      </w:tblGrid>
      <w:tr w:rsidR="262CF4C0" w:rsidTr="08E02BF5" w14:paraId="5AB09018">
        <w:trPr>
          <w:trHeight w:val="645"/>
        </w:trPr>
        <w:tc>
          <w:tcPr>
            <w:tcW w:w="1481" w:type="dxa"/>
            <w:tcMar>
              <w:top w:w="15" w:type="dxa"/>
              <w:left w:w="15" w:type="dxa"/>
              <w:right w:w="15" w:type="dxa"/>
            </w:tcMar>
            <w:vAlign w:val="bottom"/>
          </w:tcPr>
          <w:p w:rsidR="262CF4C0" w:rsidP="262CF4C0" w:rsidRDefault="262CF4C0" w14:paraId="7337BDDC" w14:textId="44E1B684">
            <w:pPr>
              <w:spacing w:before="0" w:beforeAutospacing="off" w:after="0" w:afterAutospacing="off"/>
            </w:pPr>
            <w:r w:rsidRPr="262CF4C0" w:rsidR="262CF4C0">
              <w:rPr>
                <w:rFonts w:ascii="Calibri" w:hAnsi="Calibri" w:eastAsia="Calibri" w:cs="Calibri"/>
                <w:b w:val="1"/>
                <w:bCs w:val="1"/>
                <w:i w:val="0"/>
                <w:iCs w:val="0"/>
                <w:strike w:val="0"/>
                <w:dstrike w:val="0"/>
                <w:color w:val="000000" w:themeColor="text1" w:themeTint="FF" w:themeShade="FF"/>
                <w:sz w:val="24"/>
                <w:szCs w:val="24"/>
                <w:u w:val="none"/>
              </w:rPr>
              <w:t>SFDC Stage</w:t>
            </w:r>
          </w:p>
        </w:tc>
        <w:tc>
          <w:tcPr>
            <w:tcW w:w="3018" w:type="dxa"/>
            <w:tcMar>
              <w:top w:w="15" w:type="dxa"/>
              <w:left w:w="15" w:type="dxa"/>
              <w:right w:w="15" w:type="dxa"/>
            </w:tcMar>
            <w:vAlign w:val="bottom"/>
          </w:tcPr>
          <w:p w:rsidR="262CF4C0" w:rsidP="262CF4C0" w:rsidRDefault="262CF4C0" w14:paraId="34F73B0A" w14:textId="5BE2CC8A">
            <w:pPr>
              <w:spacing w:before="0" w:beforeAutospacing="off" w:after="0" w:afterAutospacing="off"/>
            </w:pPr>
            <w:r w:rsidRPr="262CF4C0" w:rsidR="262CF4C0">
              <w:rPr>
                <w:rFonts w:ascii="Calibri" w:hAnsi="Calibri" w:eastAsia="Calibri" w:cs="Calibri"/>
                <w:b w:val="1"/>
                <w:bCs w:val="1"/>
                <w:i w:val="0"/>
                <w:iCs w:val="0"/>
                <w:strike w:val="0"/>
                <w:dstrike w:val="0"/>
                <w:color w:val="000000" w:themeColor="text1" w:themeTint="FF" w:themeShade="FF"/>
                <w:sz w:val="24"/>
                <w:szCs w:val="24"/>
                <w:u w:val="none"/>
              </w:rPr>
              <w:t>Unified journey milestone/Sub-Stage</w:t>
            </w:r>
          </w:p>
        </w:tc>
        <w:tc>
          <w:tcPr>
            <w:tcW w:w="2585" w:type="dxa"/>
            <w:tcMar>
              <w:top w:w="15" w:type="dxa"/>
              <w:left w:w="15" w:type="dxa"/>
              <w:right w:w="15" w:type="dxa"/>
            </w:tcMar>
            <w:vAlign w:val="bottom"/>
          </w:tcPr>
          <w:p w:rsidR="7BB0FADD" w:rsidP="262CF4C0" w:rsidRDefault="7BB0FADD" w14:paraId="7CF337DE" w14:textId="486925E2">
            <w:pPr>
              <w:pStyle w:val="Normal"/>
              <w:suppressLineNumbers w:val="0"/>
              <w:bidi w:val="0"/>
              <w:spacing w:before="0" w:beforeAutospacing="off" w:after="0" w:afterAutospacing="off" w:line="279" w:lineRule="auto"/>
              <w:ind w:left="0" w:right="0"/>
              <w:jc w:val="left"/>
            </w:pPr>
            <w:r w:rsidRPr="262CF4C0" w:rsidR="7BB0FADD">
              <w:rPr>
                <w:rFonts w:ascii="Calibri" w:hAnsi="Calibri" w:eastAsia="Calibri" w:cs="Calibri"/>
                <w:b w:val="1"/>
                <w:bCs w:val="1"/>
                <w:i w:val="0"/>
                <w:iCs w:val="0"/>
                <w:strike w:val="0"/>
                <w:dstrike w:val="0"/>
                <w:color w:val="000000" w:themeColor="text1" w:themeTint="FF" w:themeShade="FF"/>
                <w:sz w:val="24"/>
                <w:szCs w:val="24"/>
                <w:u w:val="none"/>
              </w:rPr>
              <w:t>At what point data flow is triggered</w:t>
            </w:r>
          </w:p>
        </w:tc>
        <w:tc>
          <w:tcPr>
            <w:tcW w:w="2262" w:type="dxa"/>
            <w:tcMar>
              <w:top w:w="15" w:type="dxa"/>
              <w:left w:w="15" w:type="dxa"/>
              <w:right w:w="15" w:type="dxa"/>
            </w:tcMar>
            <w:vAlign w:val="bottom"/>
          </w:tcPr>
          <w:p w:rsidR="7BB0FADD" w:rsidP="08E02BF5" w:rsidRDefault="7BB0FADD" w14:paraId="4649F8C8" w14:textId="77F42851">
            <w:pPr>
              <w:pStyle w:val="Normal"/>
              <w:suppressLineNumbers w:val="0"/>
              <w:bidi w:val="0"/>
              <w:spacing w:before="0" w:beforeAutospacing="off" w:after="0" w:afterAutospacing="off" w:line="279" w:lineRule="auto"/>
              <w:ind w:left="0" w:right="0"/>
              <w:jc w:val="left"/>
              <w:rPr>
                <w:rFonts w:ascii="Aptos Narrow" w:hAnsi="Aptos Narrow" w:eastAsia="Aptos Narrow" w:cs="Aptos Narrow"/>
                <w:b w:val="1"/>
                <w:bCs w:val="1"/>
                <w:i w:val="0"/>
                <w:iCs w:val="0"/>
                <w:strike w:val="0"/>
                <w:dstrike w:val="0"/>
                <w:color w:val="000000" w:themeColor="text1" w:themeTint="FF" w:themeShade="FF"/>
                <w:sz w:val="22"/>
                <w:szCs w:val="22"/>
                <w:u w:val="none"/>
              </w:rPr>
            </w:pPr>
            <w:r w:rsidRPr="08E02BF5" w:rsidR="7BB0FADD">
              <w:rPr>
                <w:rFonts w:ascii="Calibri" w:hAnsi="Calibri" w:eastAsia="Calibri" w:cs="Calibri"/>
                <w:b w:val="1"/>
                <w:bCs w:val="1"/>
                <w:i w:val="0"/>
                <w:iCs w:val="0"/>
                <w:strike w:val="0"/>
                <w:dstrike w:val="0"/>
                <w:color w:val="000000" w:themeColor="text1" w:themeTint="FF" w:themeShade="FF"/>
                <w:sz w:val="24"/>
                <w:szCs w:val="24"/>
                <w:u w:val="none"/>
              </w:rPr>
              <w:t xml:space="preserve">List of </w:t>
            </w:r>
            <w:r w:rsidRPr="08E02BF5" w:rsidR="45BDC630">
              <w:rPr>
                <w:rFonts w:ascii="Calibri" w:hAnsi="Calibri" w:eastAsia="Calibri" w:cs="Calibri"/>
                <w:b w:val="1"/>
                <w:bCs w:val="1"/>
                <w:i w:val="0"/>
                <w:iCs w:val="0"/>
                <w:strike w:val="0"/>
                <w:dstrike w:val="0"/>
                <w:color w:val="000000" w:themeColor="text1" w:themeTint="FF" w:themeShade="FF"/>
                <w:sz w:val="24"/>
                <w:szCs w:val="24"/>
                <w:u w:val="none"/>
              </w:rPr>
              <w:t>objects</w:t>
            </w:r>
            <w:r w:rsidRPr="08E02BF5" w:rsidR="7BB0FADD">
              <w:rPr>
                <w:rFonts w:ascii="Calibri" w:hAnsi="Calibri" w:eastAsia="Calibri" w:cs="Calibri"/>
                <w:b w:val="1"/>
                <w:bCs w:val="1"/>
                <w:i w:val="0"/>
                <w:iCs w:val="0"/>
                <w:strike w:val="0"/>
                <w:dstrike w:val="0"/>
                <w:color w:val="000000" w:themeColor="text1" w:themeTint="FF" w:themeShade="FF"/>
                <w:sz w:val="24"/>
                <w:szCs w:val="24"/>
                <w:u w:val="none"/>
              </w:rPr>
              <w:t xml:space="preserve"> updated</w:t>
            </w:r>
            <w:r w:rsidRPr="08E02BF5" w:rsidR="019B1E44">
              <w:rPr>
                <w:rFonts w:ascii="Calibri" w:hAnsi="Calibri" w:eastAsia="Calibri" w:cs="Calibri"/>
                <w:b w:val="1"/>
                <w:bCs w:val="1"/>
                <w:i w:val="0"/>
                <w:iCs w:val="0"/>
                <w:strike w:val="0"/>
                <w:dstrike w:val="0"/>
                <w:color w:val="000000" w:themeColor="text1" w:themeTint="FF" w:themeShade="FF"/>
                <w:sz w:val="24"/>
                <w:szCs w:val="24"/>
                <w:u w:val="none"/>
              </w:rPr>
              <w:t xml:space="preserve"> for ETB PA</w:t>
            </w:r>
          </w:p>
        </w:tc>
      </w:tr>
      <w:tr w:rsidR="262CF4C0" w:rsidTr="08E02BF5" w14:paraId="131D2588">
        <w:trPr>
          <w:trHeight w:val="645"/>
        </w:trPr>
        <w:tc>
          <w:tcPr>
            <w:tcW w:w="1481" w:type="dxa"/>
            <w:tcMar>
              <w:top w:w="15" w:type="dxa"/>
              <w:left w:w="15" w:type="dxa"/>
              <w:right w:w="15" w:type="dxa"/>
            </w:tcMar>
            <w:vAlign w:val="bottom"/>
          </w:tcPr>
          <w:p w:rsidR="262CF4C0" w:rsidP="262CF4C0" w:rsidRDefault="262CF4C0" w14:paraId="67AD09E3" w14:textId="2BBFA1AE">
            <w:pPr>
              <w:spacing w:before="0" w:beforeAutospacing="off" w:after="0" w:afterAutospacing="off"/>
            </w:pPr>
            <w:r w:rsidRPr="262CF4C0" w:rsidR="262CF4C0">
              <w:rPr>
                <w:rFonts w:ascii="Calibri" w:hAnsi="Calibri" w:eastAsia="Calibri" w:cs="Calibri"/>
                <w:b w:val="0"/>
                <w:bCs w:val="0"/>
                <w:i w:val="0"/>
                <w:iCs w:val="0"/>
                <w:strike w:val="0"/>
                <w:dstrike w:val="0"/>
                <w:color w:val="000000" w:themeColor="text1" w:themeTint="FF" w:themeShade="FF"/>
                <w:sz w:val="24"/>
                <w:szCs w:val="24"/>
                <w:u w:val="none"/>
              </w:rPr>
              <w:t>DIY</w:t>
            </w:r>
          </w:p>
        </w:tc>
        <w:tc>
          <w:tcPr>
            <w:tcW w:w="3018" w:type="dxa"/>
            <w:tcMar>
              <w:top w:w="15" w:type="dxa"/>
              <w:left w:w="15" w:type="dxa"/>
              <w:right w:w="15" w:type="dxa"/>
            </w:tcMar>
            <w:vAlign w:val="bottom"/>
          </w:tcPr>
          <w:p w:rsidR="262CF4C0" w:rsidP="262CF4C0" w:rsidRDefault="262CF4C0" w14:paraId="41CDE2A5" w14:textId="69A5AFB8">
            <w:pPr>
              <w:spacing w:before="0" w:beforeAutospacing="off" w:after="0" w:afterAutospacing="off"/>
            </w:pPr>
            <w:r w:rsidRPr="262CF4C0" w:rsidR="262CF4C0">
              <w:rPr>
                <w:rFonts w:ascii="Calibri" w:hAnsi="Calibri" w:eastAsia="Calibri" w:cs="Calibri"/>
                <w:b w:val="0"/>
                <w:bCs w:val="0"/>
                <w:i w:val="0"/>
                <w:iCs w:val="0"/>
                <w:strike w:val="0"/>
                <w:dstrike w:val="0"/>
                <w:color w:val="000000" w:themeColor="text1" w:themeTint="FF" w:themeShade="FF"/>
                <w:sz w:val="24"/>
                <w:szCs w:val="24"/>
                <w:u w:val="none"/>
              </w:rPr>
              <w:t>Application created</w:t>
            </w:r>
          </w:p>
        </w:tc>
        <w:tc>
          <w:tcPr>
            <w:tcW w:w="2585" w:type="dxa"/>
            <w:tcMar>
              <w:top w:w="15" w:type="dxa"/>
              <w:left w:w="15" w:type="dxa"/>
              <w:right w:w="15" w:type="dxa"/>
            </w:tcMar>
            <w:vAlign w:val="bottom"/>
          </w:tcPr>
          <w:p w:rsidR="262CF4C0" w:rsidP="262CF4C0" w:rsidRDefault="262CF4C0" w14:paraId="4C47823B" w14:textId="7A9E86D8">
            <w:pPr>
              <w:spacing w:before="0" w:beforeAutospacing="off" w:after="0" w:afterAutospacing="off"/>
            </w:pPr>
            <w:r w:rsidRPr="08E02BF5" w:rsidR="262CF4C0">
              <w:rPr>
                <w:rFonts w:ascii="Calibri" w:hAnsi="Calibri" w:eastAsia="Calibri" w:cs="Calibri"/>
                <w:b w:val="0"/>
                <w:bCs w:val="0"/>
                <w:i w:val="0"/>
                <w:iCs w:val="0"/>
                <w:strike w:val="0"/>
                <w:dstrike w:val="0"/>
                <w:color w:val="000000" w:themeColor="text1" w:themeTint="FF" w:themeShade="FF"/>
                <w:sz w:val="24"/>
                <w:szCs w:val="24"/>
                <w:u w:val="none"/>
              </w:rPr>
              <w:t>After customer selects CRN</w:t>
            </w:r>
          </w:p>
        </w:tc>
        <w:tc>
          <w:tcPr>
            <w:tcW w:w="2262" w:type="dxa"/>
            <w:tcMar>
              <w:top w:w="15" w:type="dxa"/>
              <w:left w:w="15" w:type="dxa"/>
              <w:right w:w="15" w:type="dxa"/>
            </w:tcMar>
            <w:vAlign w:val="bottom"/>
          </w:tcPr>
          <w:p w:rsidR="262CF4C0" w:rsidP="08E02BF5" w:rsidRDefault="262CF4C0" w14:paraId="25AC071F" w14:textId="3BCE0056">
            <w:pPr>
              <w:spacing w:before="0" w:beforeAutospacing="off" w:after="0" w:afterAutospacing="off"/>
              <w:rPr>
                <w:rFonts w:ascii="Aptos Narrow" w:hAnsi="Aptos Narrow" w:eastAsia="Aptos Narrow" w:cs="Aptos Narrow"/>
                <w:b w:val="0"/>
                <w:bCs w:val="0"/>
                <w:i w:val="0"/>
                <w:iCs w:val="0"/>
                <w:strike w:val="0"/>
                <w:dstrike w:val="0"/>
                <w:color w:val="000000" w:themeColor="text1" w:themeTint="FF" w:themeShade="FF"/>
                <w:sz w:val="22"/>
                <w:szCs w:val="22"/>
                <w:u w:val="none"/>
              </w:rPr>
            </w:pPr>
            <w:r w:rsidRPr="08E02BF5" w:rsidR="262CF4C0">
              <w:rPr>
                <w:rFonts w:ascii="Aptos Narrow" w:hAnsi="Aptos Narrow" w:eastAsia="Aptos Narrow" w:cs="Aptos Narrow"/>
                <w:b w:val="0"/>
                <w:bCs w:val="0"/>
                <w:i w:val="0"/>
                <w:iCs w:val="0"/>
                <w:strike w:val="0"/>
                <w:dstrike w:val="0"/>
                <w:color w:val="000000" w:themeColor="text1" w:themeTint="FF" w:themeShade="FF"/>
                <w:sz w:val="22"/>
                <w:szCs w:val="22"/>
                <w:u w:val="none"/>
              </w:rPr>
              <w:t>ACO</w:t>
            </w:r>
            <w:r w:rsidRPr="08E02BF5" w:rsidR="6B2E46E3">
              <w:rPr>
                <w:rFonts w:ascii="Aptos Narrow" w:hAnsi="Aptos Narrow" w:eastAsia="Aptos Narrow" w:cs="Aptos Narrow"/>
                <w:b w:val="0"/>
                <w:bCs w:val="0"/>
                <w:i w:val="0"/>
                <w:iCs w:val="0"/>
                <w:strike w:val="0"/>
                <w:dstrike w:val="0"/>
                <w:color w:val="000000" w:themeColor="text1" w:themeTint="FF" w:themeShade="FF"/>
                <w:sz w:val="22"/>
                <w:szCs w:val="22"/>
                <w:u w:val="none"/>
              </w:rPr>
              <w:t xml:space="preserve"> ( </w:t>
            </w:r>
            <w:r w:rsidRPr="08E02BF5" w:rsidR="6B2E46E3">
              <w:rPr>
                <w:rFonts w:ascii="Aptos Narrow" w:hAnsi="Aptos Narrow" w:eastAsia="Aptos Narrow" w:cs="Aptos Narrow"/>
                <w:b w:val="0"/>
                <w:bCs w:val="0"/>
                <w:i w:val="0"/>
                <w:iCs w:val="0"/>
                <w:strike w:val="0"/>
                <w:dstrike w:val="0"/>
                <w:color w:val="000000" w:themeColor="text1" w:themeTint="FF" w:themeShade="FF"/>
                <w:sz w:val="22"/>
                <w:szCs w:val="22"/>
                <w:u w:val="none"/>
              </w:rPr>
              <w:t>Eg</w:t>
            </w:r>
            <w:r w:rsidRPr="08E02BF5" w:rsidR="6B2E46E3">
              <w:rPr>
                <w:rFonts w:ascii="Aptos Narrow" w:hAnsi="Aptos Narrow" w:eastAsia="Aptos Narrow" w:cs="Aptos Narrow"/>
                <w:b w:val="0"/>
                <w:bCs w:val="0"/>
                <w:i w:val="0"/>
                <w:iCs w:val="0"/>
                <w:strike w:val="0"/>
                <w:dstrike w:val="0"/>
                <w:color w:val="000000" w:themeColor="text1" w:themeTint="FF" w:themeShade="FF"/>
                <w:sz w:val="22"/>
                <w:szCs w:val="22"/>
                <w:u w:val="none"/>
              </w:rPr>
              <w:t xml:space="preserve">: </w:t>
            </w:r>
            <w:r w:rsidRPr="08E02BF5" w:rsidR="73F04BBB">
              <w:rPr>
                <w:rFonts w:ascii="Aptos Narrow" w:hAnsi="Aptos Narrow" w:eastAsia="Aptos Narrow" w:cs="Aptos Narrow"/>
                <w:b w:val="0"/>
                <w:bCs w:val="0"/>
                <w:i w:val="0"/>
                <w:iCs w:val="0"/>
                <w:strike w:val="0"/>
                <w:dstrike w:val="0"/>
                <w:color w:val="000000" w:themeColor="text1" w:themeTint="FF" w:themeShade="FF"/>
                <w:sz w:val="22"/>
                <w:szCs w:val="22"/>
                <w:u w:val="none"/>
              </w:rPr>
              <w:t>Loan application created is linked under Loan Applicant Contact )</w:t>
            </w:r>
          </w:p>
        </w:tc>
      </w:tr>
      <w:tr w:rsidR="262CF4C0" w:rsidTr="08E02BF5" w14:paraId="03B7E495">
        <w:trPr>
          <w:trHeight w:val="645"/>
        </w:trPr>
        <w:tc>
          <w:tcPr>
            <w:tcW w:w="1481" w:type="dxa"/>
            <w:tcMar>
              <w:top w:w="15" w:type="dxa"/>
              <w:left w:w="15" w:type="dxa"/>
              <w:right w:w="15" w:type="dxa"/>
            </w:tcMar>
            <w:vAlign w:val="bottom"/>
          </w:tcPr>
          <w:p w:rsidR="262CF4C0" w:rsidP="262CF4C0" w:rsidRDefault="262CF4C0" w14:paraId="42862308" w14:textId="6F294EDD">
            <w:pPr>
              <w:spacing w:before="0" w:beforeAutospacing="off" w:after="0" w:afterAutospacing="off"/>
            </w:pPr>
            <w:r w:rsidRPr="262CF4C0" w:rsidR="262CF4C0">
              <w:rPr>
                <w:rFonts w:ascii="Calibri" w:hAnsi="Calibri" w:eastAsia="Calibri" w:cs="Calibri"/>
                <w:b w:val="0"/>
                <w:bCs w:val="0"/>
                <w:i w:val="0"/>
                <w:iCs w:val="0"/>
                <w:strike w:val="0"/>
                <w:dstrike w:val="0"/>
                <w:color w:val="000000" w:themeColor="text1" w:themeTint="FF" w:themeShade="FF"/>
                <w:sz w:val="24"/>
                <w:szCs w:val="24"/>
                <w:u w:val="none"/>
              </w:rPr>
              <w:t>DIY</w:t>
            </w:r>
          </w:p>
        </w:tc>
        <w:tc>
          <w:tcPr>
            <w:tcW w:w="3018" w:type="dxa"/>
            <w:tcMar>
              <w:top w:w="15" w:type="dxa"/>
              <w:left w:w="15" w:type="dxa"/>
              <w:right w:w="15" w:type="dxa"/>
            </w:tcMar>
            <w:vAlign w:val="bottom"/>
          </w:tcPr>
          <w:p w:rsidR="262CF4C0" w:rsidP="262CF4C0" w:rsidRDefault="262CF4C0" w14:paraId="279D207F" w14:textId="43FFADDB">
            <w:pPr>
              <w:spacing w:before="0" w:beforeAutospacing="off" w:after="0" w:afterAutospacing="off"/>
            </w:pPr>
            <w:r w:rsidRPr="262CF4C0" w:rsidR="262CF4C0">
              <w:rPr>
                <w:rFonts w:ascii="Calibri" w:hAnsi="Calibri" w:eastAsia="Calibri" w:cs="Calibri"/>
                <w:b w:val="0"/>
                <w:bCs w:val="0"/>
                <w:i w:val="0"/>
                <w:iCs w:val="0"/>
                <w:strike w:val="0"/>
                <w:dstrike w:val="0"/>
                <w:color w:val="000000" w:themeColor="text1" w:themeTint="FF" w:themeShade="FF"/>
                <w:sz w:val="24"/>
                <w:szCs w:val="24"/>
                <w:u w:val="none"/>
              </w:rPr>
              <w:t>Applicant details submitted</w:t>
            </w:r>
          </w:p>
        </w:tc>
        <w:tc>
          <w:tcPr>
            <w:tcW w:w="2585" w:type="dxa"/>
            <w:tcMar>
              <w:top w:w="15" w:type="dxa"/>
              <w:left w:w="15" w:type="dxa"/>
              <w:right w:w="15" w:type="dxa"/>
            </w:tcMar>
            <w:vAlign w:val="bottom"/>
          </w:tcPr>
          <w:p w:rsidR="262CF4C0" w:rsidP="262CF4C0" w:rsidRDefault="262CF4C0" w14:paraId="74622895" w14:textId="6E23235B">
            <w:pPr>
              <w:spacing w:before="0" w:beforeAutospacing="off" w:after="0" w:afterAutospacing="off"/>
            </w:pPr>
            <w:r w:rsidRPr="08E02BF5" w:rsidR="22FF3301">
              <w:rPr>
                <w:rFonts w:ascii="Calibri" w:hAnsi="Calibri" w:eastAsia="Calibri" w:cs="Calibri"/>
                <w:b w:val="0"/>
                <w:bCs w:val="0"/>
                <w:i w:val="0"/>
                <w:iCs w:val="0"/>
                <w:strike w:val="0"/>
                <w:dstrike w:val="0"/>
                <w:color w:val="000000" w:themeColor="text1" w:themeTint="FF" w:themeShade="FF"/>
                <w:sz w:val="24"/>
                <w:szCs w:val="24"/>
                <w:u w:val="none"/>
              </w:rPr>
              <w:t>A</w:t>
            </w:r>
            <w:r w:rsidRPr="08E02BF5" w:rsidR="262CF4C0">
              <w:rPr>
                <w:rFonts w:ascii="Calibri" w:hAnsi="Calibri" w:eastAsia="Calibri" w:cs="Calibri"/>
                <w:b w:val="0"/>
                <w:bCs w:val="0"/>
                <w:i w:val="0"/>
                <w:iCs w:val="0"/>
                <w:strike w:val="0"/>
                <w:dstrike w:val="0"/>
                <w:color w:val="000000" w:themeColor="text1" w:themeTint="FF" w:themeShade="FF"/>
                <w:sz w:val="24"/>
                <w:szCs w:val="24"/>
                <w:u w:val="none"/>
              </w:rPr>
              <w:t>fter all applicant details are submitted</w:t>
            </w:r>
          </w:p>
        </w:tc>
        <w:tc>
          <w:tcPr>
            <w:tcW w:w="2262" w:type="dxa"/>
            <w:tcMar>
              <w:top w:w="15" w:type="dxa"/>
              <w:left w:w="15" w:type="dxa"/>
              <w:right w:w="15" w:type="dxa"/>
            </w:tcMar>
            <w:vAlign w:val="bottom"/>
          </w:tcPr>
          <w:p w:rsidR="262CF4C0" w:rsidP="08E02BF5" w:rsidRDefault="262CF4C0" w14:paraId="5BFD94E1" w14:textId="060DA07C">
            <w:pPr>
              <w:spacing w:before="0" w:beforeAutospacing="off" w:after="0" w:afterAutospacing="off"/>
              <w:rPr>
                <w:rFonts w:ascii="Aptos Narrow" w:hAnsi="Aptos Narrow" w:eastAsia="Aptos Narrow" w:cs="Aptos Narrow"/>
                <w:b w:val="0"/>
                <w:bCs w:val="0"/>
                <w:i w:val="0"/>
                <w:iCs w:val="0"/>
                <w:strike w:val="0"/>
                <w:dstrike w:val="0"/>
                <w:color w:val="000000" w:themeColor="text1" w:themeTint="FF" w:themeShade="FF"/>
                <w:sz w:val="22"/>
                <w:szCs w:val="22"/>
                <w:u w:val="none"/>
              </w:rPr>
            </w:pPr>
            <w:r w:rsidRPr="08E02BF5" w:rsidR="44BFCEB1">
              <w:rPr>
                <w:rFonts w:ascii="Aptos Narrow" w:hAnsi="Aptos Narrow" w:eastAsia="Aptos Narrow" w:cs="Aptos Narrow"/>
                <w:b w:val="0"/>
                <w:bCs w:val="0"/>
                <w:i w:val="0"/>
                <w:iCs w:val="0"/>
                <w:strike w:val="0"/>
                <w:dstrike w:val="0"/>
                <w:color w:val="000000" w:themeColor="text1" w:themeTint="FF" w:themeShade="FF"/>
                <w:sz w:val="22"/>
                <w:szCs w:val="22"/>
                <w:u w:val="none"/>
              </w:rPr>
              <w:t>Not applicable</w:t>
            </w:r>
          </w:p>
        </w:tc>
      </w:tr>
      <w:tr w:rsidR="262CF4C0" w:rsidTr="08E02BF5" w14:paraId="686D17F1">
        <w:trPr>
          <w:trHeight w:val="330"/>
        </w:trPr>
        <w:tc>
          <w:tcPr>
            <w:tcW w:w="1481" w:type="dxa"/>
            <w:tcMar>
              <w:top w:w="15" w:type="dxa"/>
              <w:left w:w="15" w:type="dxa"/>
              <w:right w:w="15" w:type="dxa"/>
            </w:tcMar>
            <w:vAlign w:val="bottom"/>
          </w:tcPr>
          <w:p w:rsidR="262CF4C0" w:rsidP="262CF4C0" w:rsidRDefault="262CF4C0" w14:paraId="304D38C9" w14:textId="2CC68555">
            <w:pPr>
              <w:spacing w:before="0" w:beforeAutospacing="off" w:after="0" w:afterAutospacing="off"/>
            </w:pPr>
            <w:r w:rsidRPr="262CF4C0" w:rsidR="262CF4C0">
              <w:rPr>
                <w:rFonts w:ascii="Calibri" w:hAnsi="Calibri" w:eastAsia="Calibri" w:cs="Calibri"/>
                <w:b w:val="0"/>
                <w:bCs w:val="0"/>
                <w:i w:val="0"/>
                <w:iCs w:val="0"/>
                <w:strike w:val="0"/>
                <w:dstrike w:val="0"/>
                <w:color w:val="000000" w:themeColor="text1" w:themeTint="FF" w:themeShade="FF"/>
                <w:sz w:val="24"/>
                <w:szCs w:val="24"/>
                <w:u w:val="none"/>
              </w:rPr>
              <w:t>DIY</w:t>
            </w:r>
          </w:p>
        </w:tc>
        <w:tc>
          <w:tcPr>
            <w:tcW w:w="3018" w:type="dxa"/>
            <w:tcMar>
              <w:top w:w="15" w:type="dxa"/>
              <w:left w:w="15" w:type="dxa"/>
              <w:right w:w="15" w:type="dxa"/>
            </w:tcMar>
            <w:vAlign w:val="bottom"/>
          </w:tcPr>
          <w:p w:rsidR="262CF4C0" w:rsidP="262CF4C0" w:rsidRDefault="262CF4C0" w14:paraId="5C6B5109" w14:textId="411DED63">
            <w:pPr>
              <w:spacing w:before="0" w:beforeAutospacing="off" w:after="0" w:afterAutospacing="off"/>
            </w:pPr>
            <w:r w:rsidRPr="262CF4C0" w:rsidR="262CF4C0">
              <w:rPr>
                <w:rFonts w:ascii="Calibri" w:hAnsi="Calibri" w:eastAsia="Calibri" w:cs="Calibri"/>
                <w:b w:val="0"/>
                <w:bCs w:val="0"/>
                <w:i w:val="0"/>
                <w:iCs w:val="0"/>
                <w:strike w:val="0"/>
                <w:dstrike w:val="0"/>
                <w:color w:val="000000" w:themeColor="text1" w:themeTint="FF" w:themeShade="FF"/>
                <w:sz w:val="24"/>
                <w:szCs w:val="24"/>
                <w:u w:val="none"/>
              </w:rPr>
              <w:t>Offer generated</w:t>
            </w:r>
          </w:p>
        </w:tc>
        <w:tc>
          <w:tcPr>
            <w:tcW w:w="2585" w:type="dxa"/>
            <w:tcMar>
              <w:top w:w="15" w:type="dxa"/>
              <w:left w:w="15" w:type="dxa"/>
              <w:right w:w="15" w:type="dxa"/>
            </w:tcMar>
            <w:vAlign w:val="bottom"/>
          </w:tcPr>
          <w:p w:rsidR="262CF4C0" w:rsidP="262CF4C0" w:rsidRDefault="262CF4C0" w14:paraId="2A0BAD2D" w14:textId="6D228AC3">
            <w:pPr>
              <w:spacing w:before="0" w:beforeAutospacing="off" w:after="0" w:afterAutospacing="off"/>
            </w:pPr>
            <w:r w:rsidRPr="08E02BF5" w:rsidR="6F23852F">
              <w:rPr>
                <w:rFonts w:ascii="Calibri" w:hAnsi="Calibri" w:eastAsia="Calibri" w:cs="Calibri"/>
                <w:b w:val="0"/>
                <w:bCs w:val="0"/>
                <w:i w:val="0"/>
                <w:iCs w:val="0"/>
                <w:strike w:val="0"/>
                <w:dstrike w:val="0"/>
                <w:color w:val="000000" w:themeColor="text1" w:themeTint="FF" w:themeShade="FF"/>
                <w:sz w:val="24"/>
                <w:szCs w:val="24"/>
                <w:u w:val="none"/>
              </w:rPr>
              <w:t>A</w:t>
            </w:r>
            <w:r w:rsidRPr="08E02BF5" w:rsidR="262CF4C0">
              <w:rPr>
                <w:rFonts w:ascii="Calibri" w:hAnsi="Calibri" w:eastAsia="Calibri" w:cs="Calibri"/>
                <w:b w:val="0"/>
                <w:bCs w:val="0"/>
                <w:i w:val="0"/>
                <w:iCs w:val="0"/>
                <w:strike w:val="0"/>
                <w:dstrike w:val="0"/>
                <w:color w:val="000000" w:themeColor="text1" w:themeTint="FF" w:themeShade="FF"/>
                <w:sz w:val="24"/>
                <w:szCs w:val="24"/>
                <w:u w:val="none"/>
              </w:rPr>
              <w:t>fter BRE call is successful</w:t>
            </w:r>
          </w:p>
        </w:tc>
        <w:tc>
          <w:tcPr>
            <w:tcW w:w="2262" w:type="dxa"/>
            <w:tcMar>
              <w:top w:w="15" w:type="dxa"/>
              <w:left w:w="15" w:type="dxa"/>
              <w:right w:w="15" w:type="dxa"/>
            </w:tcMar>
            <w:vAlign w:val="bottom"/>
          </w:tcPr>
          <w:p w:rsidR="262CF4C0" w:rsidP="262CF4C0" w:rsidRDefault="262CF4C0" w14:paraId="7AEB4434" w14:textId="0472945A">
            <w:pPr>
              <w:spacing w:before="0" w:beforeAutospacing="off" w:after="0" w:afterAutospacing="off"/>
            </w:pPr>
            <w:r w:rsidRPr="262CF4C0" w:rsidR="262CF4C0">
              <w:rPr>
                <w:rFonts w:ascii="Aptos Narrow" w:hAnsi="Aptos Narrow" w:eastAsia="Aptos Narrow" w:cs="Aptos Narrow"/>
                <w:b w:val="0"/>
                <w:bCs w:val="0"/>
                <w:i w:val="0"/>
                <w:iCs w:val="0"/>
                <w:strike w:val="0"/>
                <w:dstrike w:val="0"/>
                <w:color w:val="000000" w:themeColor="text1" w:themeTint="FF" w:themeShade="FF"/>
                <w:sz w:val="22"/>
                <w:szCs w:val="22"/>
                <w:u w:val="none"/>
              </w:rPr>
              <w:t>ACO, Offer</w:t>
            </w:r>
          </w:p>
        </w:tc>
      </w:tr>
      <w:tr w:rsidR="262CF4C0" w:rsidTr="08E02BF5" w14:paraId="3289CBB3">
        <w:trPr>
          <w:trHeight w:val="330"/>
        </w:trPr>
        <w:tc>
          <w:tcPr>
            <w:tcW w:w="1481" w:type="dxa"/>
            <w:tcMar>
              <w:top w:w="15" w:type="dxa"/>
              <w:left w:w="15" w:type="dxa"/>
              <w:right w:w="15" w:type="dxa"/>
            </w:tcMar>
            <w:vAlign w:val="bottom"/>
          </w:tcPr>
          <w:p w:rsidR="262CF4C0" w:rsidP="262CF4C0" w:rsidRDefault="262CF4C0" w14:paraId="69337ABA" w14:textId="269631EE">
            <w:pPr>
              <w:spacing w:before="0" w:beforeAutospacing="off" w:after="0" w:afterAutospacing="off"/>
            </w:pPr>
            <w:r w:rsidRPr="262CF4C0" w:rsidR="262CF4C0">
              <w:rPr>
                <w:rFonts w:ascii="Calibri" w:hAnsi="Calibri" w:eastAsia="Calibri" w:cs="Calibri"/>
                <w:b w:val="0"/>
                <w:bCs w:val="0"/>
                <w:i w:val="0"/>
                <w:iCs w:val="0"/>
                <w:strike w:val="0"/>
                <w:dstrike w:val="0"/>
                <w:color w:val="000000" w:themeColor="text1" w:themeTint="FF" w:themeShade="FF"/>
                <w:sz w:val="24"/>
                <w:szCs w:val="24"/>
                <w:u w:val="none"/>
              </w:rPr>
              <w:t>DIY</w:t>
            </w:r>
          </w:p>
        </w:tc>
        <w:tc>
          <w:tcPr>
            <w:tcW w:w="3018" w:type="dxa"/>
            <w:tcMar>
              <w:top w:w="15" w:type="dxa"/>
              <w:left w:w="15" w:type="dxa"/>
              <w:right w:w="15" w:type="dxa"/>
            </w:tcMar>
            <w:vAlign w:val="bottom"/>
          </w:tcPr>
          <w:p w:rsidR="262CF4C0" w:rsidP="262CF4C0" w:rsidRDefault="262CF4C0" w14:paraId="222CD972" w14:textId="6EA7B603">
            <w:pPr>
              <w:spacing w:before="0" w:beforeAutospacing="off" w:after="0" w:afterAutospacing="off"/>
            </w:pPr>
            <w:r w:rsidRPr="262CF4C0" w:rsidR="262CF4C0">
              <w:rPr>
                <w:rFonts w:ascii="Calibri" w:hAnsi="Calibri" w:eastAsia="Calibri" w:cs="Calibri"/>
                <w:b w:val="0"/>
                <w:bCs w:val="0"/>
                <w:i w:val="0"/>
                <w:iCs w:val="0"/>
                <w:strike w:val="0"/>
                <w:dstrike w:val="0"/>
                <w:color w:val="000000" w:themeColor="text1" w:themeTint="FF" w:themeShade="FF"/>
                <w:sz w:val="24"/>
                <w:szCs w:val="24"/>
                <w:u w:val="none"/>
              </w:rPr>
              <w:t>Offer accepted</w:t>
            </w:r>
          </w:p>
        </w:tc>
        <w:tc>
          <w:tcPr>
            <w:tcW w:w="2585" w:type="dxa"/>
            <w:tcMar>
              <w:top w:w="15" w:type="dxa"/>
              <w:left w:w="15" w:type="dxa"/>
              <w:right w:w="15" w:type="dxa"/>
            </w:tcMar>
            <w:vAlign w:val="bottom"/>
          </w:tcPr>
          <w:p w:rsidR="262CF4C0" w:rsidP="262CF4C0" w:rsidRDefault="262CF4C0" w14:paraId="11205999" w14:textId="6808FCAC">
            <w:pPr>
              <w:spacing w:before="0" w:beforeAutospacing="off" w:after="0" w:afterAutospacing="off"/>
            </w:pPr>
            <w:r w:rsidRPr="08E02BF5" w:rsidR="50368979">
              <w:rPr>
                <w:rFonts w:ascii="Calibri" w:hAnsi="Calibri" w:eastAsia="Calibri" w:cs="Calibri"/>
                <w:b w:val="0"/>
                <w:bCs w:val="0"/>
                <w:i w:val="0"/>
                <w:iCs w:val="0"/>
                <w:strike w:val="0"/>
                <w:dstrike w:val="0"/>
                <w:color w:val="000000" w:themeColor="text1" w:themeTint="FF" w:themeShade="FF"/>
                <w:sz w:val="24"/>
                <w:szCs w:val="24"/>
                <w:u w:val="none"/>
              </w:rPr>
              <w:t>A</w:t>
            </w:r>
            <w:r w:rsidRPr="08E02BF5" w:rsidR="262CF4C0">
              <w:rPr>
                <w:rFonts w:ascii="Calibri" w:hAnsi="Calibri" w:eastAsia="Calibri" w:cs="Calibri"/>
                <w:b w:val="0"/>
                <w:bCs w:val="0"/>
                <w:i w:val="0"/>
                <w:iCs w:val="0"/>
                <w:strike w:val="0"/>
                <w:dstrike w:val="0"/>
                <w:color w:val="000000" w:themeColor="text1" w:themeTint="FF" w:themeShade="FF"/>
                <w:sz w:val="24"/>
                <w:szCs w:val="24"/>
                <w:u w:val="none"/>
              </w:rPr>
              <w:t>fter T&amp;C is accepted</w:t>
            </w:r>
          </w:p>
        </w:tc>
        <w:tc>
          <w:tcPr>
            <w:tcW w:w="2262" w:type="dxa"/>
            <w:tcMar>
              <w:top w:w="15" w:type="dxa"/>
              <w:left w:w="15" w:type="dxa"/>
              <w:right w:w="15" w:type="dxa"/>
            </w:tcMar>
            <w:vAlign w:val="bottom"/>
          </w:tcPr>
          <w:p w:rsidR="262CF4C0" w:rsidP="262CF4C0" w:rsidRDefault="262CF4C0" w14:paraId="76F96183" w14:textId="7950E486">
            <w:pPr>
              <w:spacing w:before="0" w:beforeAutospacing="off" w:after="0" w:afterAutospacing="off"/>
            </w:pPr>
            <w:r w:rsidRPr="262CF4C0" w:rsidR="262CF4C0">
              <w:rPr>
                <w:rFonts w:ascii="Aptos Narrow" w:hAnsi="Aptos Narrow" w:eastAsia="Aptos Narrow" w:cs="Aptos Narrow"/>
                <w:b w:val="0"/>
                <w:bCs w:val="0"/>
                <w:i w:val="0"/>
                <w:iCs w:val="0"/>
                <w:strike w:val="0"/>
                <w:dstrike w:val="0"/>
                <w:color w:val="000000" w:themeColor="text1" w:themeTint="FF" w:themeShade="FF"/>
                <w:sz w:val="22"/>
                <w:szCs w:val="22"/>
                <w:u w:val="none"/>
              </w:rPr>
              <w:t>ACO, Offer, Agreement</w:t>
            </w:r>
          </w:p>
        </w:tc>
      </w:tr>
      <w:tr w:rsidR="262CF4C0" w:rsidTr="08E02BF5" w14:paraId="0A9C14A1">
        <w:trPr>
          <w:trHeight w:val="645"/>
        </w:trPr>
        <w:tc>
          <w:tcPr>
            <w:tcW w:w="1481" w:type="dxa"/>
            <w:tcMar>
              <w:top w:w="15" w:type="dxa"/>
              <w:left w:w="15" w:type="dxa"/>
              <w:right w:w="15" w:type="dxa"/>
            </w:tcMar>
            <w:vAlign w:val="bottom"/>
          </w:tcPr>
          <w:p w:rsidR="262CF4C0" w:rsidP="262CF4C0" w:rsidRDefault="262CF4C0" w14:paraId="07F66DA7" w14:textId="5A37446B">
            <w:pPr>
              <w:spacing w:before="0" w:beforeAutospacing="off" w:after="0" w:afterAutospacing="off"/>
            </w:pPr>
            <w:r w:rsidRPr="262CF4C0" w:rsidR="262CF4C0">
              <w:rPr>
                <w:rFonts w:ascii="Calibri" w:hAnsi="Calibri" w:eastAsia="Calibri" w:cs="Calibri"/>
                <w:b w:val="0"/>
                <w:bCs w:val="0"/>
                <w:i w:val="0"/>
                <w:iCs w:val="0"/>
                <w:strike w:val="0"/>
                <w:dstrike w:val="0"/>
                <w:color w:val="000000" w:themeColor="text1" w:themeTint="FF" w:themeShade="FF"/>
                <w:sz w:val="24"/>
                <w:szCs w:val="24"/>
                <w:u w:val="none"/>
              </w:rPr>
              <w:t>DIY</w:t>
            </w:r>
          </w:p>
        </w:tc>
        <w:tc>
          <w:tcPr>
            <w:tcW w:w="3018" w:type="dxa"/>
            <w:tcMar>
              <w:top w:w="15" w:type="dxa"/>
              <w:left w:w="15" w:type="dxa"/>
              <w:right w:w="15" w:type="dxa"/>
            </w:tcMar>
            <w:vAlign w:val="bottom"/>
          </w:tcPr>
          <w:p w:rsidR="262CF4C0" w:rsidP="262CF4C0" w:rsidRDefault="262CF4C0" w14:paraId="0D16F548" w14:textId="223D2191">
            <w:pPr>
              <w:spacing w:before="0" w:beforeAutospacing="off" w:after="0" w:afterAutospacing="off"/>
            </w:pPr>
            <w:r w:rsidRPr="262CF4C0" w:rsidR="262CF4C0">
              <w:rPr>
                <w:rFonts w:ascii="Calibri" w:hAnsi="Calibri" w:eastAsia="Calibri" w:cs="Calibri"/>
                <w:b w:val="0"/>
                <w:bCs w:val="0"/>
                <w:i w:val="0"/>
                <w:iCs w:val="0"/>
                <w:strike w:val="0"/>
                <w:dstrike w:val="0"/>
                <w:color w:val="000000" w:themeColor="text1" w:themeTint="FF" w:themeShade="FF"/>
                <w:sz w:val="24"/>
                <w:szCs w:val="24"/>
                <w:u w:val="none"/>
              </w:rPr>
              <w:t>Bank details verified</w:t>
            </w:r>
          </w:p>
        </w:tc>
        <w:tc>
          <w:tcPr>
            <w:tcW w:w="2585" w:type="dxa"/>
            <w:tcMar>
              <w:top w:w="15" w:type="dxa"/>
              <w:left w:w="15" w:type="dxa"/>
              <w:right w:w="15" w:type="dxa"/>
            </w:tcMar>
            <w:vAlign w:val="bottom"/>
          </w:tcPr>
          <w:p w:rsidR="262CF4C0" w:rsidP="262CF4C0" w:rsidRDefault="262CF4C0" w14:paraId="456F6E56" w14:textId="0EAF2546">
            <w:pPr>
              <w:spacing w:before="0" w:beforeAutospacing="off" w:after="0" w:afterAutospacing="off"/>
            </w:pPr>
            <w:r w:rsidRPr="08E02BF5" w:rsidR="0CBF5C82">
              <w:rPr>
                <w:rFonts w:ascii="Calibri" w:hAnsi="Calibri" w:eastAsia="Calibri" w:cs="Calibri"/>
                <w:b w:val="0"/>
                <w:bCs w:val="0"/>
                <w:i w:val="0"/>
                <w:iCs w:val="0"/>
                <w:strike w:val="0"/>
                <w:dstrike w:val="0"/>
                <w:color w:val="000000" w:themeColor="text1" w:themeTint="FF" w:themeShade="FF"/>
                <w:sz w:val="24"/>
                <w:szCs w:val="24"/>
                <w:u w:val="none"/>
              </w:rPr>
              <w:t>A</w:t>
            </w:r>
            <w:r w:rsidRPr="08E02BF5" w:rsidR="262CF4C0">
              <w:rPr>
                <w:rFonts w:ascii="Calibri" w:hAnsi="Calibri" w:eastAsia="Calibri" w:cs="Calibri"/>
                <w:b w:val="0"/>
                <w:bCs w:val="0"/>
                <w:i w:val="0"/>
                <w:iCs w:val="0"/>
                <w:strike w:val="0"/>
                <w:dstrike w:val="0"/>
                <w:color w:val="000000" w:themeColor="text1" w:themeTint="FF" w:themeShade="FF"/>
                <w:sz w:val="24"/>
                <w:szCs w:val="24"/>
                <w:u w:val="none"/>
              </w:rPr>
              <w:t>fter penny drop is successful</w:t>
            </w:r>
          </w:p>
        </w:tc>
        <w:tc>
          <w:tcPr>
            <w:tcW w:w="2262" w:type="dxa"/>
            <w:tcMar>
              <w:top w:w="15" w:type="dxa"/>
              <w:left w:w="15" w:type="dxa"/>
              <w:right w:w="15" w:type="dxa"/>
            </w:tcMar>
            <w:vAlign w:val="bottom"/>
          </w:tcPr>
          <w:p w:rsidR="262CF4C0" w:rsidP="262CF4C0" w:rsidRDefault="262CF4C0" w14:paraId="49694E82" w14:textId="7105D95E">
            <w:pPr>
              <w:spacing w:before="0" w:beforeAutospacing="off" w:after="0" w:afterAutospacing="off"/>
            </w:pPr>
            <w:r w:rsidRPr="262CF4C0" w:rsidR="262CF4C0">
              <w:rPr>
                <w:rFonts w:ascii="Aptos Narrow" w:hAnsi="Aptos Narrow" w:eastAsia="Aptos Narrow" w:cs="Aptos Narrow"/>
                <w:b w:val="0"/>
                <w:bCs w:val="0"/>
                <w:i w:val="0"/>
                <w:iCs w:val="0"/>
                <w:strike w:val="0"/>
                <w:dstrike w:val="0"/>
                <w:color w:val="000000" w:themeColor="text1" w:themeTint="FF" w:themeShade="FF"/>
                <w:sz w:val="22"/>
                <w:szCs w:val="22"/>
                <w:u w:val="none"/>
              </w:rPr>
              <w:t>ACO, Repayment</w:t>
            </w:r>
          </w:p>
        </w:tc>
      </w:tr>
      <w:tr w:rsidR="262CF4C0" w:rsidTr="08E02BF5" w14:paraId="638AAFB7">
        <w:trPr>
          <w:trHeight w:val="645"/>
        </w:trPr>
        <w:tc>
          <w:tcPr>
            <w:tcW w:w="1481" w:type="dxa"/>
            <w:tcMar>
              <w:top w:w="15" w:type="dxa"/>
              <w:left w:w="15" w:type="dxa"/>
              <w:right w:w="15" w:type="dxa"/>
            </w:tcMar>
            <w:vAlign w:val="bottom"/>
          </w:tcPr>
          <w:p w:rsidR="262CF4C0" w:rsidP="262CF4C0" w:rsidRDefault="262CF4C0" w14:paraId="2CA36AA0" w14:textId="40A07E20">
            <w:pPr>
              <w:spacing w:before="0" w:beforeAutospacing="off" w:after="0" w:afterAutospacing="off"/>
            </w:pPr>
            <w:r w:rsidRPr="262CF4C0" w:rsidR="262CF4C0">
              <w:rPr>
                <w:rFonts w:ascii="Calibri" w:hAnsi="Calibri" w:eastAsia="Calibri" w:cs="Calibri"/>
                <w:b w:val="0"/>
                <w:bCs w:val="0"/>
                <w:i w:val="0"/>
                <w:iCs w:val="0"/>
                <w:strike w:val="0"/>
                <w:dstrike w:val="0"/>
                <w:color w:val="000000" w:themeColor="text1" w:themeTint="FF" w:themeShade="FF"/>
                <w:sz w:val="24"/>
                <w:szCs w:val="24"/>
                <w:u w:val="none"/>
              </w:rPr>
              <w:t>DIY</w:t>
            </w:r>
          </w:p>
        </w:tc>
        <w:tc>
          <w:tcPr>
            <w:tcW w:w="3018" w:type="dxa"/>
            <w:tcMar>
              <w:top w:w="15" w:type="dxa"/>
              <w:left w:w="15" w:type="dxa"/>
              <w:right w:w="15" w:type="dxa"/>
            </w:tcMar>
            <w:vAlign w:val="bottom"/>
          </w:tcPr>
          <w:p w:rsidR="262CF4C0" w:rsidP="262CF4C0" w:rsidRDefault="262CF4C0" w14:paraId="495A42B0" w14:textId="3B63C0EC">
            <w:pPr>
              <w:spacing w:before="0" w:beforeAutospacing="off" w:after="0" w:afterAutospacing="off"/>
            </w:pPr>
            <w:r w:rsidRPr="262CF4C0" w:rsidR="262CF4C0">
              <w:rPr>
                <w:rFonts w:ascii="Calibri" w:hAnsi="Calibri" w:eastAsia="Calibri" w:cs="Calibri"/>
                <w:b w:val="0"/>
                <w:bCs w:val="0"/>
                <w:i w:val="0"/>
                <w:iCs w:val="0"/>
                <w:strike w:val="0"/>
                <w:dstrike w:val="0"/>
                <w:color w:val="000000" w:themeColor="text1" w:themeTint="FF" w:themeShade="FF"/>
                <w:sz w:val="24"/>
                <w:szCs w:val="24"/>
                <w:u w:val="none"/>
              </w:rPr>
              <w:t>Repayment setup initiated</w:t>
            </w:r>
          </w:p>
        </w:tc>
        <w:tc>
          <w:tcPr>
            <w:tcW w:w="2585" w:type="dxa"/>
            <w:tcMar>
              <w:top w:w="15" w:type="dxa"/>
              <w:left w:w="15" w:type="dxa"/>
              <w:right w:w="15" w:type="dxa"/>
            </w:tcMar>
            <w:vAlign w:val="bottom"/>
          </w:tcPr>
          <w:p w:rsidR="262CF4C0" w:rsidP="262CF4C0" w:rsidRDefault="262CF4C0" w14:paraId="61587931" w14:textId="0C18E00B">
            <w:pPr>
              <w:spacing w:before="0" w:beforeAutospacing="off" w:after="0" w:afterAutospacing="off"/>
            </w:pPr>
            <w:r w:rsidRPr="08E02BF5" w:rsidR="5E363C85">
              <w:rPr>
                <w:rFonts w:ascii="Calibri" w:hAnsi="Calibri" w:eastAsia="Calibri" w:cs="Calibri"/>
                <w:b w:val="0"/>
                <w:bCs w:val="0"/>
                <w:i w:val="0"/>
                <w:iCs w:val="0"/>
                <w:strike w:val="0"/>
                <w:dstrike w:val="0"/>
                <w:color w:val="000000" w:themeColor="text1" w:themeTint="FF" w:themeShade="FF"/>
                <w:sz w:val="24"/>
                <w:szCs w:val="24"/>
                <w:u w:val="none"/>
              </w:rPr>
              <w:t>A</w:t>
            </w:r>
            <w:r w:rsidRPr="08E02BF5" w:rsidR="262CF4C0">
              <w:rPr>
                <w:rFonts w:ascii="Calibri" w:hAnsi="Calibri" w:eastAsia="Calibri" w:cs="Calibri"/>
                <w:b w:val="0"/>
                <w:bCs w:val="0"/>
                <w:i w:val="0"/>
                <w:iCs w:val="0"/>
                <w:strike w:val="0"/>
                <w:dstrike w:val="0"/>
                <w:color w:val="000000" w:themeColor="text1" w:themeTint="FF" w:themeShade="FF"/>
                <w:sz w:val="24"/>
                <w:szCs w:val="24"/>
                <w:u w:val="none"/>
              </w:rPr>
              <w:t>fter auto debit setup is initiated</w:t>
            </w:r>
          </w:p>
        </w:tc>
        <w:tc>
          <w:tcPr>
            <w:tcW w:w="2262" w:type="dxa"/>
            <w:tcMar>
              <w:top w:w="15" w:type="dxa"/>
              <w:left w:w="15" w:type="dxa"/>
              <w:right w:w="15" w:type="dxa"/>
            </w:tcMar>
            <w:vAlign w:val="bottom"/>
          </w:tcPr>
          <w:p w:rsidR="262CF4C0" w:rsidP="262CF4C0" w:rsidRDefault="262CF4C0" w14:paraId="62392B35" w14:textId="510EA91B">
            <w:pPr>
              <w:spacing w:before="0" w:beforeAutospacing="off" w:after="0" w:afterAutospacing="off"/>
            </w:pPr>
            <w:r w:rsidRPr="262CF4C0" w:rsidR="262CF4C0">
              <w:rPr>
                <w:rFonts w:ascii="Aptos Narrow" w:hAnsi="Aptos Narrow" w:eastAsia="Aptos Narrow" w:cs="Aptos Narrow"/>
                <w:b w:val="0"/>
                <w:bCs w:val="0"/>
                <w:i w:val="0"/>
                <w:iCs w:val="0"/>
                <w:strike w:val="0"/>
                <w:dstrike w:val="0"/>
                <w:color w:val="000000" w:themeColor="text1" w:themeTint="FF" w:themeShade="FF"/>
                <w:sz w:val="22"/>
                <w:szCs w:val="22"/>
                <w:u w:val="none"/>
              </w:rPr>
              <w:t>ACO, Repayment</w:t>
            </w:r>
          </w:p>
        </w:tc>
      </w:tr>
      <w:tr w:rsidR="262CF4C0" w:rsidTr="08E02BF5" w14:paraId="4509B258">
        <w:trPr>
          <w:trHeight w:val="975"/>
        </w:trPr>
        <w:tc>
          <w:tcPr>
            <w:tcW w:w="1481" w:type="dxa"/>
            <w:tcMar>
              <w:top w:w="15" w:type="dxa"/>
              <w:left w:w="15" w:type="dxa"/>
              <w:right w:w="15" w:type="dxa"/>
            </w:tcMar>
            <w:vAlign w:val="bottom"/>
          </w:tcPr>
          <w:p w:rsidR="262CF4C0" w:rsidP="262CF4C0" w:rsidRDefault="262CF4C0" w14:paraId="6F9CF36F" w14:textId="62C709C4">
            <w:pPr>
              <w:spacing w:before="0" w:beforeAutospacing="off" w:after="0" w:afterAutospacing="off"/>
            </w:pPr>
            <w:r w:rsidRPr="262CF4C0" w:rsidR="262CF4C0">
              <w:rPr>
                <w:rFonts w:ascii="Calibri" w:hAnsi="Calibri" w:eastAsia="Calibri" w:cs="Calibri"/>
                <w:b w:val="0"/>
                <w:bCs w:val="0"/>
                <w:i w:val="0"/>
                <w:iCs w:val="0"/>
                <w:strike w:val="0"/>
                <w:dstrike w:val="0"/>
                <w:color w:val="000000" w:themeColor="text1" w:themeTint="FF" w:themeShade="FF"/>
                <w:sz w:val="24"/>
                <w:szCs w:val="24"/>
                <w:u w:val="none"/>
              </w:rPr>
              <w:t>DIY</w:t>
            </w:r>
          </w:p>
        </w:tc>
        <w:tc>
          <w:tcPr>
            <w:tcW w:w="3018" w:type="dxa"/>
            <w:tcMar>
              <w:top w:w="15" w:type="dxa"/>
              <w:left w:w="15" w:type="dxa"/>
              <w:right w:w="15" w:type="dxa"/>
            </w:tcMar>
            <w:vAlign w:val="bottom"/>
          </w:tcPr>
          <w:p w:rsidR="262CF4C0" w:rsidP="262CF4C0" w:rsidRDefault="262CF4C0" w14:paraId="32424ADA" w14:textId="1BC55151">
            <w:pPr>
              <w:spacing w:before="0" w:beforeAutospacing="off" w:after="0" w:afterAutospacing="off"/>
            </w:pPr>
            <w:r w:rsidRPr="262CF4C0" w:rsidR="262CF4C0">
              <w:rPr>
                <w:rFonts w:ascii="Calibri" w:hAnsi="Calibri" w:eastAsia="Calibri" w:cs="Calibri"/>
                <w:b w:val="0"/>
                <w:bCs w:val="0"/>
                <w:i w:val="0"/>
                <w:iCs w:val="0"/>
                <w:strike w:val="0"/>
                <w:dstrike w:val="0"/>
                <w:color w:val="000000" w:themeColor="text1" w:themeTint="FF" w:themeShade="FF"/>
                <w:sz w:val="24"/>
                <w:szCs w:val="24"/>
                <w:u w:val="none"/>
              </w:rPr>
              <w:t>Repayment setup completed</w:t>
            </w:r>
          </w:p>
        </w:tc>
        <w:tc>
          <w:tcPr>
            <w:tcW w:w="2585" w:type="dxa"/>
            <w:tcMar>
              <w:top w:w="15" w:type="dxa"/>
              <w:left w:w="15" w:type="dxa"/>
              <w:right w:w="15" w:type="dxa"/>
            </w:tcMar>
            <w:vAlign w:val="bottom"/>
          </w:tcPr>
          <w:p w:rsidR="262CF4C0" w:rsidP="08E02BF5" w:rsidRDefault="262CF4C0" w14:paraId="0FCC0AE8" w14:textId="55C271DD">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4"/>
                <w:szCs w:val="24"/>
                <w:u w:val="none"/>
              </w:rPr>
            </w:pPr>
            <w:r w:rsidRPr="08E02BF5" w:rsidR="735972D7">
              <w:rPr>
                <w:rFonts w:ascii="Calibri" w:hAnsi="Calibri" w:eastAsia="Calibri" w:cs="Calibri"/>
                <w:b w:val="0"/>
                <w:bCs w:val="0"/>
                <w:i w:val="0"/>
                <w:iCs w:val="0"/>
                <w:strike w:val="0"/>
                <w:dstrike w:val="0"/>
                <w:color w:val="000000" w:themeColor="text1" w:themeTint="FF" w:themeShade="FF"/>
                <w:sz w:val="24"/>
                <w:szCs w:val="24"/>
                <w:u w:val="none"/>
              </w:rPr>
              <w:t>A</w:t>
            </w:r>
            <w:r w:rsidRPr="08E02BF5" w:rsidR="262CF4C0">
              <w:rPr>
                <w:rFonts w:ascii="Calibri" w:hAnsi="Calibri" w:eastAsia="Calibri" w:cs="Calibri"/>
                <w:b w:val="0"/>
                <w:bCs w:val="0"/>
                <w:i w:val="0"/>
                <w:iCs w:val="0"/>
                <w:strike w:val="0"/>
                <w:dstrike w:val="0"/>
                <w:color w:val="000000" w:themeColor="text1" w:themeTint="FF" w:themeShade="FF"/>
                <w:sz w:val="24"/>
                <w:szCs w:val="24"/>
                <w:u w:val="none"/>
              </w:rPr>
              <w:t xml:space="preserve">fter </w:t>
            </w:r>
            <w:r w:rsidRPr="08E02BF5" w:rsidR="0432108B">
              <w:rPr>
                <w:rFonts w:ascii="Calibri" w:hAnsi="Calibri" w:eastAsia="Calibri" w:cs="Calibri"/>
                <w:b w:val="0"/>
                <w:bCs w:val="0"/>
                <w:i w:val="0"/>
                <w:iCs w:val="0"/>
                <w:strike w:val="0"/>
                <w:dstrike w:val="0"/>
                <w:color w:val="000000" w:themeColor="text1" w:themeTint="FF" w:themeShade="FF"/>
                <w:sz w:val="24"/>
                <w:szCs w:val="24"/>
                <w:u w:val="none"/>
              </w:rPr>
              <w:t xml:space="preserve">NACH </w:t>
            </w:r>
            <w:r w:rsidRPr="08E02BF5" w:rsidR="262CF4C0">
              <w:rPr>
                <w:rFonts w:ascii="Calibri" w:hAnsi="Calibri" w:eastAsia="Calibri" w:cs="Calibri"/>
                <w:b w:val="0"/>
                <w:bCs w:val="0"/>
                <w:i w:val="0"/>
                <w:iCs w:val="0"/>
                <w:strike w:val="0"/>
                <w:dstrike w:val="0"/>
                <w:color w:val="000000" w:themeColor="text1" w:themeTint="FF" w:themeShade="FF"/>
                <w:sz w:val="24"/>
                <w:szCs w:val="24"/>
                <w:u w:val="none"/>
              </w:rPr>
              <w:t>setup is completed or SI is completed</w:t>
            </w:r>
          </w:p>
        </w:tc>
        <w:tc>
          <w:tcPr>
            <w:tcW w:w="2262" w:type="dxa"/>
            <w:tcMar>
              <w:top w:w="15" w:type="dxa"/>
              <w:left w:w="15" w:type="dxa"/>
              <w:right w:w="15" w:type="dxa"/>
            </w:tcMar>
            <w:vAlign w:val="bottom"/>
          </w:tcPr>
          <w:p w:rsidR="262CF4C0" w:rsidP="262CF4C0" w:rsidRDefault="262CF4C0" w14:paraId="14EE8529" w14:textId="4009A846">
            <w:pPr>
              <w:spacing w:before="0" w:beforeAutospacing="off" w:after="0" w:afterAutospacing="off"/>
            </w:pPr>
            <w:r w:rsidRPr="262CF4C0" w:rsidR="262CF4C0">
              <w:rPr>
                <w:rFonts w:ascii="Aptos Narrow" w:hAnsi="Aptos Narrow" w:eastAsia="Aptos Narrow" w:cs="Aptos Narrow"/>
                <w:b w:val="0"/>
                <w:bCs w:val="0"/>
                <w:i w:val="0"/>
                <w:iCs w:val="0"/>
                <w:strike w:val="0"/>
                <w:dstrike w:val="0"/>
                <w:color w:val="000000" w:themeColor="text1" w:themeTint="FF" w:themeShade="FF"/>
                <w:sz w:val="22"/>
                <w:szCs w:val="22"/>
                <w:u w:val="none"/>
              </w:rPr>
              <w:t>ACO, Repayment</w:t>
            </w:r>
          </w:p>
        </w:tc>
      </w:tr>
      <w:tr w:rsidR="262CF4C0" w:rsidTr="08E02BF5" w14:paraId="1CEDC675">
        <w:trPr>
          <w:trHeight w:val="645"/>
        </w:trPr>
        <w:tc>
          <w:tcPr>
            <w:tcW w:w="1481" w:type="dxa"/>
            <w:tcMar>
              <w:top w:w="15" w:type="dxa"/>
              <w:left w:w="15" w:type="dxa"/>
              <w:right w:w="15" w:type="dxa"/>
            </w:tcMar>
            <w:vAlign w:val="bottom"/>
          </w:tcPr>
          <w:p w:rsidR="262CF4C0" w:rsidP="262CF4C0" w:rsidRDefault="262CF4C0" w14:paraId="2D556119" w14:textId="57AF88A7">
            <w:pPr>
              <w:spacing w:before="0" w:beforeAutospacing="off" w:after="0" w:afterAutospacing="off"/>
            </w:pPr>
            <w:r w:rsidRPr="262CF4C0" w:rsidR="262CF4C0">
              <w:rPr>
                <w:rFonts w:ascii="Calibri" w:hAnsi="Calibri" w:eastAsia="Calibri" w:cs="Calibri"/>
                <w:b w:val="0"/>
                <w:bCs w:val="0"/>
                <w:i w:val="0"/>
                <w:iCs w:val="0"/>
                <w:strike w:val="0"/>
                <w:dstrike w:val="0"/>
                <w:color w:val="000000" w:themeColor="text1" w:themeTint="FF" w:themeShade="FF"/>
                <w:sz w:val="24"/>
                <w:szCs w:val="24"/>
                <w:u w:val="none"/>
              </w:rPr>
              <w:t>DIY</w:t>
            </w:r>
          </w:p>
        </w:tc>
        <w:tc>
          <w:tcPr>
            <w:tcW w:w="3018" w:type="dxa"/>
            <w:tcMar>
              <w:top w:w="15" w:type="dxa"/>
              <w:left w:w="15" w:type="dxa"/>
              <w:right w:w="15" w:type="dxa"/>
            </w:tcMar>
            <w:vAlign w:val="bottom"/>
          </w:tcPr>
          <w:p w:rsidR="262CF4C0" w:rsidP="262CF4C0" w:rsidRDefault="262CF4C0" w14:paraId="2A9CEE92" w14:textId="5CEC8183">
            <w:pPr>
              <w:spacing w:before="0" w:beforeAutospacing="off" w:after="0" w:afterAutospacing="off"/>
            </w:pPr>
            <w:r w:rsidRPr="262CF4C0" w:rsidR="262CF4C0">
              <w:rPr>
                <w:rFonts w:ascii="Calibri" w:hAnsi="Calibri" w:eastAsia="Calibri" w:cs="Calibri"/>
                <w:b w:val="0"/>
                <w:bCs w:val="0"/>
                <w:i w:val="0"/>
                <w:iCs w:val="0"/>
                <w:strike w:val="0"/>
                <w:dstrike w:val="0"/>
                <w:color w:val="000000" w:themeColor="text1" w:themeTint="FF" w:themeShade="FF"/>
                <w:sz w:val="24"/>
                <w:szCs w:val="24"/>
                <w:u w:val="none"/>
              </w:rPr>
              <w:t>VKYC started</w:t>
            </w:r>
          </w:p>
        </w:tc>
        <w:tc>
          <w:tcPr>
            <w:tcW w:w="2585" w:type="dxa"/>
            <w:tcMar>
              <w:top w:w="15" w:type="dxa"/>
              <w:left w:w="15" w:type="dxa"/>
              <w:right w:w="15" w:type="dxa"/>
            </w:tcMar>
            <w:vAlign w:val="bottom"/>
          </w:tcPr>
          <w:p w:rsidR="262CF4C0" w:rsidP="08E02BF5" w:rsidRDefault="262CF4C0" w14:paraId="091D9D77" w14:textId="5FE14421">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4"/>
                <w:szCs w:val="24"/>
                <w:u w:val="none"/>
              </w:rPr>
            </w:pPr>
            <w:r w:rsidRPr="08E02BF5" w:rsidR="265D95E9">
              <w:rPr>
                <w:rFonts w:ascii="Calibri" w:hAnsi="Calibri" w:eastAsia="Calibri" w:cs="Calibri"/>
                <w:b w:val="0"/>
                <w:bCs w:val="0"/>
                <w:i w:val="0"/>
                <w:iCs w:val="0"/>
                <w:strike w:val="0"/>
                <w:dstrike w:val="0"/>
                <w:color w:val="000000" w:themeColor="text1" w:themeTint="FF" w:themeShade="FF"/>
                <w:sz w:val="24"/>
                <w:szCs w:val="24"/>
                <w:u w:val="none"/>
              </w:rPr>
              <w:t>A</w:t>
            </w:r>
            <w:r w:rsidRPr="08E02BF5" w:rsidR="262CF4C0">
              <w:rPr>
                <w:rFonts w:ascii="Calibri" w:hAnsi="Calibri" w:eastAsia="Calibri" w:cs="Calibri"/>
                <w:b w:val="0"/>
                <w:bCs w:val="0"/>
                <w:i w:val="0"/>
                <w:iCs w:val="0"/>
                <w:strike w:val="0"/>
                <w:dstrike w:val="0"/>
                <w:color w:val="000000" w:themeColor="text1" w:themeTint="FF" w:themeShade="FF"/>
                <w:sz w:val="24"/>
                <w:szCs w:val="24"/>
                <w:u w:val="none"/>
              </w:rPr>
              <w:t xml:space="preserve">fter customer </w:t>
            </w:r>
            <w:r w:rsidRPr="08E02BF5" w:rsidR="262CF4C0">
              <w:rPr>
                <w:rFonts w:ascii="Calibri" w:hAnsi="Calibri" w:eastAsia="Calibri" w:cs="Calibri"/>
                <w:b w:val="0"/>
                <w:bCs w:val="0"/>
                <w:i w:val="0"/>
                <w:iCs w:val="0"/>
                <w:strike w:val="0"/>
                <w:dstrike w:val="0"/>
                <w:color w:val="000000" w:themeColor="text1" w:themeTint="FF" w:themeShade="FF"/>
                <w:sz w:val="24"/>
                <w:szCs w:val="24"/>
                <w:u w:val="none"/>
              </w:rPr>
              <w:t>initiates</w:t>
            </w:r>
            <w:r w:rsidRPr="08E02BF5" w:rsidR="262CF4C0">
              <w:rPr>
                <w:rFonts w:ascii="Calibri" w:hAnsi="Calibri" w:eastAsia="Calibri" w:cs="Calibri"/>
                <w:b w:val="0"/>
                <w:bCs w:val="0"/>
                <w:i w:val="0"/>
                <w:iCs w:val="0"/>
                <w:strike w:val="0"/>
                <w:dstrike w:val="0"/>
                <w:color w:val="000000" w:themeColor="text1" w:themeTint="FF" w:themeShade="FF"/>
                <w:sz w:val="24"/>
                <w:szCs w:val="24"/>
                <w:u w:val="none"/>
              </w:rPr>
              <w:t xml:space="preserve"> the VKYC</w:t>
            </w:r>
          </w:p>
        </w:tc>
        <w:tc>
          <w:tcPr>
            <w:tcW w:w="2262" w:type="dxa"/>
            <w:tcMar>
              <w:top w:w="15" w:type="dxa"/>
              <w:left w:w="15" w:type="dxa"/>
              <w:right w:w="15" w:type="dxa"/>
            </w:tcMar>
            <w:vAlign w:val="bottom"/>
          </w:tcPr>
          <w:p w:rsidR="262CF4C0" w:rsidP="262CF4C0" w:rsidRDefault="262CF4C0" w14:paraId="4E770484" w14:textId="19A0B2E2">
            <w:pPr>
              <w:spacing w:before="0" w:beforeAutospacing="off" w:after="0" w:afterAutospacing="off"/>
            </w:pPr>
            <w:r w:rsidRPr="262CF4C0" w:rsidR="262CF4C0">
              <w:rPr>
                <w:rFonts w:ascii="Aptos Narrow" w:hAnsi="Aptos Narrow" w:eastAsia="Aptos Narrow" w:cs="Aptos Narrow"/>
                <w:b w:val="0"/>
                <w:bCs w:val="0"/>
                <w:i w:val="0"/>
                <w:iCs w:val="0"/>
                <w:strike w:val="0"/>
                <w:dstrike w:val="0"/>
                <w:color w:val="000000" w:themeColor="text1" w:themeTint="FF" w:themeShade="FF"/>
                <w:sz w:val="22"/>
                <w:szCs w:val="22"/>
                <w:u w:val="none"/>
              </w:rPr>
              <w:t>NA</w:t>
            </w:r>
          </w:p>
        </w:tc>
      </w:tr>
      <w:tr w:rsidR="262CF4C0" w:rsidTr="08E02BF5" w14:paraId="676B037D">
        <w:trPr>
          <w:trHeight w:val="330"/>
        </w:trPr>
        <w:tc>
          <w:tcPr>
            <w:tcW w:w="1481" w:type="dxa"/>
            <w:tcMar>
              <w:top w:w="15" w:type="dxa"/>
              <w:left w:w="15" w:type="dxa"/>
              <w:right w:w="15" w:type="dxa"/>
            </w:tcMar>
            <w:vAlign w:val="bottom"/>
          </w:tcPr>
          <w:p w:rsidR="262CF4C0" w:rsidP="262CF4C0" w:rsidRDefault="262CF4C0" w14:paraId="2B9DEFEB" w14:textId="0DC9242E">
            <w:pPr>
              <w:spacing w:before="0" w:beforeAutospacing="off" w:after="0" w:afterAutospacing="off"/>
            </w:pPr>
            <w:r w:rsidRPr="262CF4C0" w:rsidR="262CF4C0">
              <w:rPr>
                <w:rFonts w:ascii="Calibri" w:hAnsi="Calibri" w:eastAsia="Calibri" w:cs="Calibri"/>
                <w:b w:val="0"/>
                <w:bCs w:val="0"/>
                <w:i w:val="0"/>
                <w:iCs w:val="0"/>
                <w:strike w:val="0"/>
                <w:dstrike w:val="0"/>
                <w:color w:val="000000" w:themeColor="text1" w:themeTint="FF" w:themeShade="FF"/>
                <w:sz w:val="24"/>
                <w:szCs w:val="24"/>
                <w:u w:val="none"/>
              </w:rPr>
              <w:t>DIY</w:t>
            </w:r>
          </w:p>
        </w:tc>
        <w:tc>
          <w:tcPr>
            <w:tcW w:w="3018" w:type="dxa"/>
            <w:tcMar>
              <w:top w:w="15" w:type="dxa"/>
              <w:left w:w="15" w:type="dxa"/>
              <w:right w:w="15" w:type="dxa"/>
            </w:tcMar>
            <w:vAlign w:val="bottom"/>
          </w:tcPr>
          <w:p w:rsidR="262CF4C0" w:rsidP="262CF4C0" w:rsidRDefault="262CF4C0" w14:paraId="7DDA5F8B" w14:textId="209F0914">
            <w:pPr>
              <w:spacing w:before="0" w:beforeAutospacing="off" w:after="0" w:afterAutospacing="off"/>
            </w:pPr>
            <w:r w:rsidRPr="262CF4C0" w:rsidR="262CF4C0">
              <w:rPr>
                <w:rFonts w:ascii="Calibri" w:hAnsi="Calibri" w:eastAsia="Calibri" w:cs="Calibri"/>
                <w:b w:val="0"/>
                <w:bCs w:val="0"/>
                <w:i w:val="0"/>
                <w:iCs w:val="0"/>
                <w:strike w:val="0"/>
                <w:dstrike w:val="0"/>
                <w:color w:val="000000" w:themeColor="text1" w:themeTint="FF" w:themeShade="FF"/>
                <w:sz w:val="24"/>
                <w:szCs w:val="24"/>
                <w:u w:val="none"/>
              </w:rPr>
              <w:t>Disbursement initiated</w:t>
            </w:r>
          </w:p>
        </w:tc>
        <w:tc>
          <w:tcPr>
            <w:tcW w:w="2585" w:type="dxa"/>
            <w:tcMar>
              <w:top w:w="15" w:type="dxa"/>
              <w:left w:w="15" w:type="dxa"/>
              <w:right w:w="15" w:type="dxa"/>
            </w:tcMar>
            <w:vAlign w:val="bottom"/>
          </w:tcPr>
          <w:p w:rsidR="262CF4C0" w:rsidP="262CF4C0" w:rsidRDefault="262CF4C0" w14:paraId="3C26F0CA" w14:textId="7F71B165">
            <w:pPr>
              <w:spacing w:before="0" w:beforeAutospacing="off" w:after="0" w:afterAutospacing="off"/>
            </w:pPr>
            <w:r w:rsidRPr="08E02BF5" w:rsidR="514DD80F">
              <w:rPr>
                <w:rFonts w:ascii="Calibri" w:hAnsi="Calibri" w:eastAsia="Calibri" w:cs="Calibri"/>
                <w:b w:val="0"/>
                <w:bCs w:val="0"/>
                <w:i w:val="0"/>
                <w:iCs w:val="0"/>
                <w:strike w:val="0"/>
                <w:dstrike w:val="0"/>
                <w:color w:val="000000" w:themeColor="text1" w:themeTint="FF" w:themeShade="FF"/>
                <w:sz w:val="24"/>
                <w:szCs w:val="24"/>
                <w:u w:val="none"/>
              </w:rPr>
              <w:t>After</w:t>
            </w:r>
            <w:r w:rsidRPr="08E02BF5" w:rsidR="0B455F35">
              <w:rPr>
                <w:rFonts w:ascii="Calibri" w:hAnsi="Calibri" w:eastAsia="Calibri" w:cs="Calibri"/>
                <w:b w:val="0"/>
                <w:bCs w:val="0"/>
                <w:i w:val="0"/>
                <w:iCs w:val="0"/>
                <w:strike w:val="0"/>
                <w:dstrike w:val="0"/>
                <w:color w:val="000000" w:themeColor="text1" w:themeTint="FF" w:themeShade="FF"/>
                <w:sz w:val="24"/>
                <w:szCs w:val="24"/>
                <w:u w:val="none"/>
              </w:rPr>
              <w:t xml:space="preserve"> </w:t>
            </w:r>
            <w:r w:rsidRPr="08E02BF5" w:rsidR="70664425">
              <w:rPr>
                <w:rFonts w:ascii="Calibri" w:hAnsi="Calibri" w:eastAsia="Calibri" w:cs="Calibri"/>
                <w:b w:val="0"/>
                <w:bCs w:val="0"/>
                <w:i w:val="0"/>
                <w:iCs w:val="0"/>
                <w:strike w:val="0"/>
                <w:dstrike w:val="0"/>
                <w:color w:val="000000" w:themeColor="text1" w:themeTint="FF" w:themeShade="FF"/>
                <w:sz w:val="24"/>
                <w:szCs w:val="24"/>
                <w:u w:val="none"/>
              </w:rPr>
              <w:t>Update offer</w:t>
            </w:r>
            <w:r w:rsidRPr="08E02BF5" w:rsidR="70664425">
              <w:rPr>
                <w:rFonts w:ascii="Calibri" w:hAnsi="Calibri" w:eastAsia="Calibri" w:cs="Calibri"/>
                <w:b w:val="0"/>
                <w:bCs w:val="0"/>
                <w:i w:val="0"/>
                <w:iCs w:val="0"/>
                <w:strike w:val="0"/>
                <w:dstrike w:val="0"/>
                <w:color w:val="000000" w:themeColor="text1" w:themeTint="FF" w:themeShade="FF"/>
                <w:sz w:val="24"/>
                <w:szCs w:val="24"/>
                <w:u w:val="none"/>
              </w:rPr>
              <w:t xml:space="preserve"> API is triggered</w:t>
            </w:r>
          </w:p>
        </w:tc>
        <w:tc>
          <w:tcPr>
            <w:tcW w:w="2262" w:type="dxa"/>
            <w:tcMar>
              <w:top w:w="15" w:type="dxa"/>
              <w:left w:w="15" w:type="dxa"/>
              <w:right w:w="15" w:type="dxa"/>
            </w:tcMar>
            <w:vAlign w:val="bottom"/>
          </w:tcPr>
          <w:p w:rsidR="262CF4C0" w:rsidP="262CF4C0" w:rsidRDefault="262CF4C0" w14:paraId="63526B24" w14:textId="7B96B84B">
            <w:pPr>
              <w:spacing w:before="0" w:beforeAutospacing="off" w:after="0" w:afterAutospacing="off"/>
            </w:pPr>
            <w:r w:rsidRPr="262CF4C0" w:rsidR="262CF4C0">
              <w:rPr>
                <w:rFonts w:ascii="Aptos Narrow" w:hAnsi="Aptos Narrow" w:eastAsia="Aptos Narrow" w:cs="Aptos Narrow"/>
                <w:b w:val="0"/>
                <w:bCs w:val="0"/>
                <w:i w:val="0"/>
                <w:iCs w:val="0"/>
                <w:strike w:val="0"/>
                <w:dstrike w:val="0"/>
                <w:color w:val="000000" w:themeColor="text1" w:themeTint="FF" w:themeShade="FF"/>
                <w:sz w:val="22"/>
                <w:szCs w:val="22"/>
                <w:u w:val="none"/>
              </w:rPr>
              <w:t>ACO, DocRef</w:t>
            </w:r>
          </w:p>
        </w:tc>
      </w:tr>
      <w:tr w:rsidR="262CF4C0" w:rsidTr="08E02BF5" w14:paraId="7EAD1F0A">
        <w:trPr>
          <w:trHeight w:val="330"/>
        </w:trPr>
        <w:tc>
          <w:tcPr>
            <w:tcW w:w="1481" w:type="dxa"/>
            <w:tcMar>
              <w:top w:w="15" w:type="dxa"/>
              <w:left w:w="15" w:type="dxa"/>
              <w:right w:w="15" w:type="dxa"/>
            </w:tcMar>
            <w:vAlign w:val="bottom"/>
          </w:tcPr>
          <w:p w:rsidR="262CF4C0" w:rsidP="262CF4C0" w:rsidRDefault="262CF4C0" w14:paraId="4C4D468E" w14:textId="62CB6EE0">
            <w:pPr>
              <w:spacing w:before="0" w:beforeAutospacing="off" w:after="0" w:afterAutospacing="off"/>
            </w:pPr>
            <w:r w:rsidRPr="262CF4C0" w:rsidR="262CF4C0">
              <w:rPr>
                <w:rFonts w:ascii="Calibri" w:hAnsi="Calibri" w:eastAsia="Calibri" w:cs="Calibri"/>
                <w:b w:val="0"/>
                <w:bCs w:val="0"/>
                <w:i w:val="0"/>
                <w:iCs w:val="0"/>
                <w:strike w:val="0"/>
                <w:dstrike w:val="0"/>
                <w:color w:val="000000" w:themeColor="text1" w:themeTint="FF" w:themeShade="FF"/>
                <w:sz w:val="24"/>
                <w:szCs w:val="24"/>
                <w:u w:val="none"/>
              </w:rPr>
              <w:t>Disbursement</w:t>
            </w:r>
          </w:p>
        </w:tc>
        <w:tc>
          <w:tcPr>
            <w:tcW w:w="3018" w:type="dxa"/>
            <w:tcMar>
              <w:top w:w="15" w:type="dxa"/>
              <w:left w:w="15" w:type="dxa"/>
              <w:right w:w="15" w:type="dxa"/>
            </w:tcMar>
            <w:vAlign w:val="bottom"/>
          </w:tcPr>
          <w:p w:rsidR="262CF4C0" w:rsidP="262CF4C0" w:rsidRDefault="262CF4C0" w14:paraId="1C62ED11" w14:textId="389E7290">
            <w:pPr>
              <w:spacing w:before="0" w:beforeAutospacing="off" w:after="0" w:afterAutospacing="off"/>
            </w:pPr>
            <w:r w:rsidRPr="262CF4C0" w:rsidR="262CF4C0">
              <w:rPr>
                <w:rFonts w:ascii="Calibri" w:hAnsi="Calibri" w:eastAsia="Calibri" w:cs="Calibri"/>
                <w:b w:val="0"/>
                <w:bCs w:val="0"/>
                <w:i w:val="0"/>
                <w:iCs w:val="0"/>
                <w:strike w:val="0"/>
                <w:dstrike w:val="0"/>
                <w:color w:val="000000" w:themeColor="text1" w:themeTint="FF" w:themeShade="FF"/>
                <w:sz w:val="24"/>
                <w:szCs w:val="24"/>
                <w:u w:val="none"/>
              </w:rPr>
              <w:t>Disbursement completed</w:t>
            </w:r>
          </w:p>
        </w:tc>
        <w:tc>
          <w:tcPr>
            <w:tcW w:w="2585" w:type="dxa"/>
            <w:tcMar>
              <w:top w:w="15" w:type="dxa"/>
              <w:left w:w="15" w:type="dxa"/>
              <w:right w:w="15" w:type="dxa"/>
            </w:tcMar>
            <w:vAlign w:val="bottom"/>
          </w:tcPr>
          <w:p w:rsidR="262CF4C0" w:rsidP="262CF4C0" w:rsidRDefault="262CF4C0" w14:paraId="597234CA" w14:textId="22BF05D9">
            <w:pPr>
              <w:spacing w:before="0" w:beforeAutospacing="off" w:after="0" w:afterAutospacing="off"/>
            </w:pPr>
            <w:r w:rsidRPr="08E02BF5" w:rsidR="71ED8580">
              <w:rPr>
                <w:rFonts w:ascii="Calibri" w:hAnsi="Calibri" w:eastAsia="Calibri" w:cs="Calibri"/>
                <w:b w:val="0"/>
                <w:bCs w:val="0"/>
                <w:i w:val="0"/>
                <w:iCs w:val="0"/>
                <w:strike w:val="0"/>
                <w:dstrike w:val="0"/>
                <w:color w:val="000000" w:themeColor="text1" w:themeTint="FF" w:themeShade="FF"/>
                <w:sz w:val="24"/>
                <w:szCs w:val="24"/>
                <w:u w:val="none"/>
              </w:rPr>
              <w:t>After</w:t>
            </w:r>
            <w:r w:rsidRPr="08E02BF5" w:rsidR="262CF4C0">
              <w:rPr>
                <w:rFonts w:ascii="Calibri" w:hAnsi="Calibri" w:eastAsia="Calibri" w:cs="Calibri"/>
                <w:b w:val="0"/>
                <w:bCs w:val="0"/>
                <w:i w:val="0"/>
                <w:iCs w:val="0"/>
                <w:strike w:val="0"/>
                <w:dstrike w:val="0"/>
                <w:color w:val="000000" w:themeColor="text1" w:themeTint="FF" w:themeShade="FF"/>
                <w:sz w:val="24"/>
                <w:szCs w:val="24"/>
                <w:u w:val="none"/>
              </w:rPr>
              <w:t xml:space="preserve"> </w:t>
            </w:r>
            <w:r w:rsidRPr="08E02BF5" w:rsidR="3AA4265A">
              <w:rPr>
                <w:rFonts w:ascii="Calibri" w:hAnsi="Calibri" w:eastAsia="Calibri" w:cs="Calibri"/>
                <w:b w:val="0"/>
                <w:bCs w:val="0"/>
                <w:i w:val="0"/>
                <w:iCs w:val="0"/>
                <w:strike w:val="0"/>
                <w:dstrike w:val="0"/>
                <w:color w:val="000000" w:themeColor="text1" w:themeTint="FF" w:themeShade="FF"/>
                <w:sz w:val="24"/>
                <w:szCs w:val="24"/>
                <w:u w:val="none"/>
              </w:rPr>
              <w:t>CORE Payment APIs are successfully triggered</w:t>
            </w:r>
          </w:p>
        </w:tc>
        <w:tc>
          <w:tcPr>
            <w:tcW w:w="2262" w:type="dxa"/>
            <w:tcMar>
              <w:top w:w="15" w:type="dxa"/>
              <w:left w:w="15" w:type="dxa"/>
              <w:right w:w="15" w:type="dxa"/>
            </w:tcMar>
            <w:vAlign w:val="bottom"/>
          </w:tcPr>
          <w:p w:rsidR="262CF4C0" w:rsidP="262CF4C0" w:rsidRDefault="262CF4C0" w14:paraId="43210E07" w14:textId="06FCE490">
            <w:pPr>
              <w:spacing w:before="0" w:beforeAutospacing="off" w:after="0" w:afterAutospacing="off"/>
            </w:pPr>
            <w:r w:rsidRPr="262CF4C0" w:rsidR="262CF4C0">
              <w:rPr>
                <w:rFonts w:ascii="Aptos Narrow" w:hAnsi="Aptos Narrow" w:eastAsia="Aptos Narrow" w:cs="Aptos Narrow"/>
                <w:b w:val="0"/>
                <w:bCs w:val="0"/>
                <w:i w:val="0"/>
                <w:iCs w:val="0"/>
                <w:strike w:val="0"/>
                <w:dstrike w:val="0"/>
                <w:color w:val="000000" w:themeColor="text1" w:themeTint="FF" w:themeShade="FF"/>
                <w:sz w:val="22"/>
                <w:szCs w:val="22"/>
                <w:u w:val="none"/>
              </w:rPr>
              <w:t>ACO</w:t>
            </w:r>
          </w:p>
        </w:tc>
      </w:tr>
      <w:tr w:rsidR="262CF4C0" w:rsidTr="08E02BF5" w14:paraId="6F350DEE">
        <w:trPr>
          <w:trHeight w:val="645"/>
        </w:trPr>
        <w:tc>
          <w:tcPr>
            <w:tcW w:w="1481" w:type="dxa"/>
            <w:tcMar>
              <w:top w:w="15" w:type="dxa"/>
              <w:left w:w="15" w:type="dxa"/>
              <w:right w:w="15" w:type="dxa"/>
            </w:tcMar>
            <w:vAlign w:val="bottom"/>
          </w:tcPr>
          <w:p w:rsidR="262CF4C0" w:rsidP="262CF4C0" w:rsidRDefault="262CF4C0" w14:paraId="574D92DF" w14:textId="1F50971F">
            <w:pPr>
              <w:spacing w:before="0" w:beforeAutospacing="off" w:after="0" w:afterAutospacing="off"/>
            </w:pPr>
            <w:r w:rsidRPr="262CF4C0" w:rsidR="262CF4C0">
              <w:rPr>
                <w:rFonts w:ascii="Calibri" w:hAnsi="Calibri" w:eastAsia="Calibri" w:cs="Calibri"/>
                <w:b w:val="0"/>
                <w:bCs w:val="0"/>
                <w:i w:val="0"/>
                <w:iCs w:val="0"/>
                <w:strike w:val="0"/>
                <w:dstrike w:val="0"/>
                <w:color w:val="000000" w:themeColor="text1" w:themeTint="FF" w:themeShade="FF"/>
                <w:sz w:val="24"/>
                <w:szCs w:val="24"/>
                <w:u w:val="none"/>
              </w:rPr>
              <w:t>Rejected</w:t>
            </w:r>
          </w:p>
        </w:tc>
        <w:tc>
          <w:tcPr>
            <w:tcW w:w="3018" w:type="dxa"/>
            <w:tcMar>
              <w:top w:w="15" w:type="dxa"/>
              <w:left w:w="15" w:type="dxa"/>
              <w:right w:w="15" w:type="dxa"/>
            </w:tcMar>
            <w:vAlign w:val="bottom"/>
          </w:tcPr>
          <w:p w:rsidR="262CF4C0" w:rsidP="262CF4C0" w:rsidRDefault="262CF4C0" w14:paraId="6D9FE4F0" w14:textId="46F0CA20">
            <w:pPr>
              <w:spacing w:before="0" w:beforeAutospacing="off" w:after="0" w:afterAutospacing="off"/>
            </w:pPr>
            <w:r w:rsidRPr="262CF4C0" w:rsidR="262CF4C0">
              <w:rPr>
                <w:rFonts w:ascii="Calibri" w:hAnsi="Calibri" w:eastAsia="Calibri" w:cs="Calibri"/>
                <w:b w:val="0"/>
                <w:bCs w:val="0"/>
                <w:i w:val="0"/>
                <w:iCs w:val="0"/>
                <w:strike w:val="0"/>
                <w:dstrike w:val="0"/>
                <w:color w:val="000000" w:themeColor="text1" w:themeTint="FF" w:themeShade="FF"/>
                <w:sz w:val="24"/>
                <w:szCs w:val="24"/>
                <w:u w:val="none"/>
              </w:rPr>
              <w:t>Application rejected</w:t>
            </w:r>
          </w:p>
        </w:tc>
        <w:tc>
          <w:tcPr>
            <w:tcW w:w="2585" w:type="dxa"/>
            <w:tcMar>
              <w:top w:w="15" w:type="dxa"/>
              <w:left w:w="15" w:type="dxa"/>
              <w:right w:w="15" w:type="dxa"/>
            </w:tcMar>
            <w:vAlign w:val="bottom"/>
          </w:tcPr>
          <w:p w:rsidR="262CF4C0" w:rsidP="08E02BF5" w:rsidRDefault="262CF4C0" w14:paraId="29FEC0AF" w14:textId="3D9EA51E">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4"/>
                <w:szCs w:val="24"/>
                <w:u w:val="none"/>
              </w:rPr>
            </w:pPr>
            <w:r w:rsidRPr="08E02BF5" w:rsidR="664E930A">
              <w:rPr>
                <w:rFonts w:ascii="Calibri" w:hAnsi="Calibri" w:eastAsia="Calibri" w:cs="Calibri"/>
                <w:b w:val="0"/>
                <w:bCs w:val="0"/>
                <w:i w:val="0"/>
                <w:iCs w:val="0"/>
                <w:strike w:val="0"/>
                <w:dstrike w:val="0"/>
                <w:color w:val="000000" w:themeColor="text1" w:themeTint="FF" w:themeShade="FF"/>
                <w:sz w:val="24"/>
                <w:szCs w:val="24"/>
                <w:u w:val="none"/>
              </w:rPr>
              <w:t xml:space="preserve">If </w:t>
            </w:r>
            <w:r w:rsidRPr="08E02BF5" w:rsidR="262CF4C0">
              <w:rPr>
                <w:rFonts w:ascii="Calibri" w:hAnsi="Calibri" w:eastAsia="Calibri" w:cs="Calibri"/>
                <w:b w:val="0"/>
                <w:bCs w:val="0"/>
                <w:i w:val="0"/>
                <w:iCs w:val="0"/>
                <w:strike w:val="0"/>
                <w:dstrike w:val="0"/>
                <w:color w:val="000000" w:themeColor="text1" w:themeTint="FF" w:themeShade="FF"/>
                <w:sz w:val="24"/>
                <w:szCs w:val="24"/>
                <w:u w:val="none"/>
              </w:rPr>
              <w:t>CRN</w:t>
            </w:r>
            <w:r w:rsidRPr="08E02BF5" w:rsidR="54B5F4E9">
              <w:rPr>
                <w:rFonts w:ascii="Calibri" w:hAnsi="Calibri" w:eastAsia="Calibri" w:cs="Calibri"/>
                <w:b w:val="0"/>
                <w:bCs w:val="0"/>
                <w:i w:val="0"/>
                <w:iCs w:val="0"/>
                <w:strike w:val="0"/>
                <w:dstrike w:val="0"/>
                <w:color w:val="000000" w:themeColor="text1" w:themeTint="FF" w:themeShade="FF"/>
                <w:sz w:val="24"/>
                <w:szCs w:val="24"/>
                <w:u w:val="none"/>
              </w:rPr>
              <w:t xml:space="preserve"> is found</w:t>
            </w:r>
            <w:r w:rsidRPr="08E02BF5" w:rsidR="262CF4C0">
              <w:rPr>
                <w:rFonts w:ascii="Calibri" w:hAnsi="Calibri" w:eastAsia="Calibri" w:cs="Calibri"/>
                <w:b w:val="0"/>
                <w:bCs w:val="0"/>
                <w:i w:val="0"/>
                <w:iCs w:val="0"/>
                <w:strike w:val="0"/>
                <w:dstrike w:val="0"/>
                <w:color w:val="000000" w:themeColor="text1" w:themeTint="FF" w:themeShade="FF"/>
                <w:sz w:val="24"/>
                <w:szCs w:val="24"/>
                <w:u w:val="none"/>
              </w:rPr>
              <w:t xml:space="preserve"> blacklisted/suspended</w:t>
            </w:r>
          </w:p>
        </w:tc>
        <w:tc>
          <w:tcPr>
            <w:tcW w:w="2262" w:type="dxa"/>
            <w:tcMar>
              <w:top w:w="15" w:type="dxa"/>
              <w:left w:w="15" w:type="dxa"/>
              <w:right w:w="15" w:type="dxa"/>
            </w:tcMar>
            <w:vAlign w:val="bottom"/>
          </w:tcPr>
          <w:p w:rsidR="262CF4C0" w:rsidP="262CF4C0" w:rsidRDefault="262CF4C0" w14:paraId="5194FE31" w14:textId="1CD29A96">
            <w:pPr>
              <w:spacing w:before="0" w:beforeAutospacing="off" w:after="0" w:afterAutospacing="off"/>
            </w:pPr>
            <w:r w:rsidRPr="262CF4C0" w:rsidR="262CF4C0">
              <w:rPr>
                <w:rFonts w:ascii="Aptos Narrow" w:hAnsi="Aptos Narrow" w:eastAsia="Aptos Narrow" w:cs="Aptos Narrow"/>
                <w:b w:val="0"/>
                <w:bCs w:val="0"/>
                <w:i w:val="0"/>
                <w:iCs w:val="0"/>
                <w:strike w:val="0"/>
                <w:dstrike w:val="0"/>
                <w:color w:val="000000" w:themeColor="text1" w:themeTint="FF" w:themeShade="FF"/>
                <w:sz w:val="22"/>
                <w:szCs w:val="22"/>
                <w:u w:val="none"/>
              </w:rPr>
              <w:t>ACO</w:t>
            </w:r>
          </w:p>
        </w:tc>
      </w:tr>
      <w:tr w:rsidR="262CF4C0" w:rsidTr="08E02BF5" w14:paraId="06D46D2F">
        <w:trPr>
          <w:trHeight w:val="330"/>
        </w:trPr>
        <w:tc>
          <w:tcPr>
            <w:tcW w:w="1481" w:type="dxa"/>
            <w:tcMar>
              <w:top w:w="15" w:type="dxa"/>
              <w:left w:w="15" w:type="dxa"/>
              <w:right w:w="15" w:type="dxa"/>
            </w:tcMar>
            <w:vAlign w:val="bottom"/>
          </w:tcPr>
          <w:p w:rsidR="262CF4C0" w:rsidP="262CF4C0" w:rsidRDefault="262CF4C0" w14:paraId="6A1BE3E8" w14:textId="487A6A8B">
            <w:pPr>
              <w:spacing w:before="0" w:beforeAutospacing="off" w:after="0" w:afterAutospacing="off"/>
            </w:pPr>
            <w:r w:rsidRPr="262CF4C0" w:rsidR="262CF4C0">
              <w:rPr>
                <w:rFonts w:ascii="Calibri" w:hAnsi="Calibri" w:eastAsia="Calibri" w:cs="Calibri"/>
                <w:b w:val="0"/>
                <w:bCs w:val="0"/>
                <w:i w:val="0"/>
                <w:iCs w:val="0"/>
                <w:strike w:val="0"/>
                <w:dstrike w:val="0"/>
                <w:color w:val="000000" w:themeColor="text1" w:themeTint="FF" w:themeShade="FF"/>
                <w:sz w:val="24"/>
                <w:szCs w:val="24"/>
                <w:u w:val="none"/>
              </w:rPr>
              <w:t>Rejected</w:t>
            </w:r>
          </w:p>
        </w:tc>
        <w:tc>
          <w:tcPr>
            <w:tcW w:w="3018" w:type="dxa"/>
            <w:tcMar>
              <w:top w:w="15" w:type="dxa"/>
              <w:left w:w="15" w:type="dxa"/>
              <w:right w:w="15" w:type="dxa"/>
            </w:tcMar>
            <w:vAlign w:val="bottom"/>
          </w:tcPr>
          <w:p w:rsidR="262CF4C0" w:rsidP="262CF4C0" w:rsidRDefault="262CF4C0" w14:paraId="1FCFF89E" w14:textId="345BAB5D">
            <w:pPr>
              <w:spacing w:before="0" w:beforeAutospacing="off" w:after="0" w:afterAutospacing="off"/>
            </w:pPr>
            <w:r w:rsidRPr="262CF4C0" w:rsidR="262CF4C0">
              <w:rPr>
                <w:rFonts w:ascii="Calibri" w:hAnsi="Calibri" w:eastAsia="Calibri" w:cs="Calibri"/>
                <w:b w:val="0"/>
                <w:bCs w:val="0"/>
                <w:i w:val="0"/>
                <w:iCs w:val="0"/>
                <w:strike w:val="0"/>
                <w:dstrike w:val="0"/>
                <w:color w:val="000000" w:themeColor="text1" w:themeTint="FF" w:themeShade="FF"/>
                <w:sz w:val="24"/>
                <w:szCs w:val="24"/>
                <w:u w:val="none"/>
              </w:rPr>
              <w:t>Application rejected</w:t>
            </w:r>
          </w:p>
        </w:tc>
        <w:tc>
          <w:tcPr>
            <w:tcW w:w="2585" w:type="dxa"/>
            <w:tcMar>
              <w:top w:w="15" w:type="dxa"/>
              <w:left w:w="15" w:type="dxa"/>
              <w:right w:w="15" w:type="dxa"/>
            </w:tcMar>
            <w:vAlign w:val="bottom"/>
          </w:tcPr>
          <w:p w:rsidR="262CF4C0" w:rsidP="262CF4C0" w:rsidRDefault="262CF4C0" w14:paraId="02966CF3" w14:textId="71CFEE40">
            <w:pPr>
              <w:spacing w:before="0" w:beforeAutospacing="off" w:after="0" w:afterAutospacing="off"/>
            </w:pPr>
            <w:r w:rsidRPr="262CF4C0" w:rsidR="262CF4C0">
              <w:rPr>
                <w:rFonts w:ascii="Calibri" w:hAnsi="Calibri" w:eastAsia="Calibri" w:cs="Calibri"/>
                <w:b w:val="0"/>
                <w:bCs w:val="0"/>
                <w:i w:val="0"/>
                <w:iCs w:val="0"/>
                <w:strike w:val="0"/>
                <w:dstrike w:val="0"/>
                <w:color w:val="000000" w:themeColor="text1" w:themeTint="FF" w:themeShade="FF"/>
                <w:sz w:val="24"/>
                <w:szCs w:val="24"/>
                <w:u w:val="none"/>
              </w:rPr>
              <w:t>BRE reject</w:t>
            </w:r>
          </w:p>
        </w:tc>
        <w:tc>
          <w:tcPr>
            <w:tcW w:w="2262" w:type="dxa"/>
            <w:tcMar>
              <w:top w:w="15" w:type="dxa"/>
              <w:left w:w="15" w:type="dxa"/>
              <w:right w:w="15" w:type="dxa"/>
            </w:tcMar>
            <w:vAlign w:val="bottom"/>
          </w:tcPr>
          <w:p w:rsidR="262CF4C0" w:rsidRDefault="262CF4C0" w14:paraId="6FADD4CC" w14:textId="5FF18336"/>
        </w:tc>
      </w:tr>
      <w:tr w:rsidR="262CF4C0" w:rsidTr="08E02BF5" w14:paraId="52707F77">
        <w:trPr>
          <w:trHeight w:val="330"/>
        </w:trPr>
        <w:tc>
          <w:tcPr>
            <w:tcW w:w="1481" w:type="dxa"/>
            <w:tcMar>
              <w:top w:w="15" w:type="dxa"/>
              <w:left w:w="15" w:type="dxa"/>
              <w:right w:w="15" w:type="dxa"/>
            </w:tcMar>
            <w:vAlign w:val="bottom"/>
          </w:tcPr>
          <w:p w:rsidR="262CF4C0" w:rsidP="262CF4C0" w:rsidRDefault="262CF4C0" w14:paraId="05C4166D" w14:textId="17ACA38D">
            <w:pPr>
              <w:spacing w:before="0" w:beforeAutospacing="off" w:after="0" w:afterAutospacing="off"/>
            </w:pPr>
            <w:r w:rsidRPr="262CF4C0" w:rsidR="262CF4C0">
              <w:rPr>
                <w:rFonts w:ascii="Calibri" w:hAnsi="Calibri" w:eastAsia="Calibri" w:cs="Calibri"/>
                <w:b w:val="0"/>
                <w:bCs w:val="0"/>
                <w:i w:val="0"/>
                <w:iCs w:val="0"/>
                <w:strike w:val="0"/>
                <w:dstrike w:val="0"/>
                <w:color w:val="000000" w:themeColor="text1" w:themeTint="FF" w:themeShade="FF"/>
                <w:sz w:val="24"/>
                <w:szCs w:val="24"/>
                <w:u w:val="none"/>
              </w:rPr>
              <w:t>Rejected</w:t>
            </w:r>
          </w:p>
        </w:tc>
        <w:tc>
          <w:tcPr>
            <w:tcW w:w="3018" w:type="dxa"/>
            <w:tcMar>
              <w:top w:w="15" w:type="dxa"/>
              <w:left w:w="15" w:type="dxa"/>
              <w:right w:w="15" w:type="dxa"/>
            </w:tcMar>
            <w:vAlign w:val="bottom"/>
          </w:tcPr>
          <w:p w:rsidR="262CF4C0" w:rsidP="262CF4C0" w:rsidRDefault="262CF4C0" w14:paraId="0C236B93" w14:textId="6A03661D">
            <w:pPr>
              <w:spacing w:before="0" w:beforeAutospacing="off" w:after="0" w:afterAutospacing="off"/>
            </w:pPr>
            <w:r w:rsidRPr="262CF4C0" w:rsidR="262CF4C0">
              <w:rPr>
                <w:rFonts w:ascii="Calibri" w:hAnsi="Calibri" w:eastAsia="Calibri" w:cs="Calibri"/>
                <w:b w:val="0"/>
                <w:bCs w:val="0"/>
                <w:i w:val="0"/>
                <w:iCs w:val="0"/>
                <w:strike w:val="0"/>
                <w:dstrike w:val="0"/>
                <w:color w:val="000000" w:themeColor="text1" w:themeTint="FF" w:themeShade="FF"/>
                <w:sz w:val="24"/>
                <w:szCs w:val="24"/>
                <w:u w:val="none"/>
              </w:rPr>
              <w:t>Application rejected</w:t>
            </w:r>
          </w:p>
        </w:tc>
        <w:tc>
          <w:tcPr>
            <w:tcW w:w="2585" w:type="dxa"/>
            <w:tcMar>
              <w:top w:w="15" w:type="dxa"/>
              <w:left w:w="15" w:type="dxa"/>
              <w:right w:w="15" w:type="dxa"/>
            </w:tcMar>
            <w:vAlign w:val="bottom"/>
          </w:tcPr>
          <w:p w:rsidR="262CF4C0" w:rsidP="262CF4C0" w:rsidRDefault="262CF4C0" w14:paraId="5CFFA9AB" w14:textId="3D981C24">
            <w:pPr>
              <w:spacing w:before="0" w:beforeAutospacing="off" w:after="0" w:afterAutospacing="off"/>
            </w:pPr>
            <w:r w:rsidRPr="262CF4C0" w:rsidR="262CF4C0">
              <w:rPr>
                <w:rFonts w:ascii="Calibri" w:hAnsi="Calibri" w:eastAsia="Calibri" w:cs="Calibri"/>
                <w:b w:val="0"/>
                <w:bCs w:val="0"/>
                <w:i w:val="0"/>
                <w:iCs w:val="0"/>
                <w:strike w:val="0"/>
                <w:dstrike w:val="0"/>
                <w:color w:val="000000" w:themeColor="text1" w:themeTint="FF" w:themeShade="FF"/>
                <w:sz w:val="24"/>
                <w:szCs w:val="24"/>
                <w:u w:val="none"/>
              </w:rPr>
              <w:t>NCIF Reject</w:t>
            </w:r>
          </w:p>
        </w:tc>
        <w:tc>
          <w:tcPr>
            <w:tcW w:w="2262" w:type="dxa"/>
            <w:tcMar>
              <w:top w:w="15" w:type="dxa"/>
              <w:left w:w="15" w:type="dxa"/>
              <w:right w:w="15" w:type="dxa"/>
            </w:tcMar>
            <w:vAlign w:val="bottom"/>
          </w:tcPr>
          <w:p w:rsidR="262CF4C0" w:rsidRDefault="262CF4C0" w14:paraId="0A4CE9BA" w14:textId="05BAB836"/>
        </w:tc>
      </w:tr>
      <w:tr w:rsidR="262CF4C0" w:rsidTr="08E02BF5" w14:paraId="66CB2C65">
        <w:trPr>
          <w:trHeight w:val="330"/>
        </w:trPr>
        <w:tc>
          <w:tcPr>
            <w:tcW w:w="1481" w:type="dxa"/>
            <w:tcMar>
              <w:top w:w="15" w:type="dxa"/>
              <w:left w:w="15" w:type="dxa"/>
              <w:right w:w="15" w:type="dxa"/>
            </w:tcMar>
            <w:vAlign w:val="bottom"/>
          </w:tcPr>
          <w:p w:rsidR="262CF4C0" w:rsidP="262CF4C0" w:rsidRDefault="262CF4C0" w14:paraId="677B43D0" w14:textId="284D7577">
            <w:pPr>
              <w:spacing w:before="0" w:beforeAutospacing="off" w:after="0" w:afterAutospacing="off"/>
            </w:pPr>
            <w:r w:rsidRPr="262CF4C0" w:rsidR="262CF4C0">
              <w:rPr>
                <w:rFonts w:ascii="Calibri" w:hAnsi="Calibri" w:eastAsia="Calibri" w:cs="Calibri"/>
                <w:b w:val="0"/>
                <w:bCs w:val="0"/>
                <w:i w:val="0"/>
                <w:iCs w:val="0"/>
                <w:strike w:val="0"/>
                <w:dstrike w:val="0"/>
                <w:color w:val="000000" w:themeColor="text1" w:themeTint="FF" w:themeShade="FF"/>
                <w:sz w:val="24"/>
                <w:szCs w:val="24"/>
                <w:u w:val="none"/>
              </w:rPr>
              <w:t>Rejected</w:t>
            </w:r>
          </w:p>
        </w:tc>
        <w:tc>
          <w:tcPr>
            <w:tcW w:w="3018" w:type="dxa"/>
            <w:tcMar>
              <w:top w:w="15" w:type="dxa"/>
              <w:left w:w="15" w:type="dxa"/>
              <w:right w:w="15" w:type="dxa"/>
            </w:tcMar>
            <w:vAlign w:val="bottom"/>
          </w:tcPr>
          <w:p w:rsidR="262CF4C0" w:rsidP="262CF4C0" w:rsidRDefault="262CF4C0" w14:paraId="23F1CD8F" w14:textId="680CC643">
            <w:pPr>
              <w:spacing w:before="0" w:beforeAutospacing="off" w:after="0" w:afterAutospacing="off"/>
            </w:pPr>
            <w:r w:rsidRPr="262CF4C0" w:rsidR="262CF4C0">
              <w:rPr>
                <w:rFonts w:ascii="Calibri" w:hAnsi="Calibri" w:eastAsia="Calibri" w:cs="Calibri"/>
                <w:b w:val="0"/>
                <w:bCs w:val="0"/>
                <w:i w:val="0"/>
                <w:iCs w:val="0"/>
                <w:strike w:val="0"/>
                <w:dstrike w:val="0"/>
                <w:color w:val="000000" w:themeColor="text1" w:themeTint="FF" w:themeShade="FF"/>
                <w:sz w:val="24"/>
                <w:szCs w:val="24"/>
                <w:u w:val="none"/>
              </w:rPr>
              <w:t>Application rejected</w:t>
            </w:r>
          </w:p>
        </w:tc>
        <w:tc>
          <w:tcPr>
            <w:tcW w:w="2585" w:type="dxa"/>
            <w:tcMar>
              <w:top w:w="15" w:type="dxa"/>
              <w:left w:w="15" w:type="dxa"/>
              <w:right w:w="15" w:type="dxa"/>
            </w:tcMar>
            <w:vAlign w:val="bottom"/>
          </w:tcPr>
          <w:p w:rsidR="262CF4C0" w:rsidP="262CF4C0" w:rsidRDefault="262CF4C0" w14:paraId="7DA448DA" w14:textId="168319F2">
            <w:pPr>
              <w:spacing w:before="0" w:beforeAutospacing="off" w:after="0" w:afterAutospacing="off"/>
            </w:pPr>
            <w:r w:rsidRPr="262CF4C0" w:rsidR="262CF4C0">
              <w:rPr>
                <w:rFonts w:ascii="Calibri" w:hAnsi="Calibri" w:eastAsia="Calibri" w:cs="Calibri"/>
                <w:b w:val="0"/>
                <w:bCs w:val="0"/>
                <w:i w:val="0"/>
                <w:iCs w:val="0"/>
                <w:strike w:val="0"/>
                <w:dstrike w:val="0"/>
                <w:color w:val="000000" w:themeColor="text1" w:themeTint="FF" w:themeShade="FF"/>
                <w:sz w:val="24"/>
                <w:szCs w:val="24"/>
                <w:u w:val="none"/>
              </w:rPr>
              <w:t>Age Reject</w:t>
            </w:r>
          </w:p>
        </w:tc>
        <w:tc>
          <w:tcPr>
            <w:tcW w:w="2262" w:type="dxa"/>
            <w:tcMar>
              <w:top w:w="15" w:type="dxa"/>
              <w:left w:w="15" w:type="dxa"/>
              <w:right w:w="15" w:type="dxa"/>
            </w:tcMar>
            <w:vAlign w:val="bottom"/>
          </w:tcPr>
          <w:p w:rsidR="262CF4C0" w:rsidRDefault="262CF4C0" w14:paraId="1B98D580" w14:textId="6B715DD9"/>
        </w:tc>
      </w:tr>
      <w:tr w:rsidR="262CF4C0" w:rsidTr="08E02BF5" w14:paraId="3B13E61F">
        <w:trPr>
          <w:trHeight w:val="330"/>
        </w:trPr>
        <w:tc>
          <w:tcPr>
            <w:tcW w:w="1481" w:type="dxa"/>
            <w:tcMar>
              <w:top w:w="15" w:type="dxa"/>
              <w:left w:w="15" w:type="dxa"/>
              <w:right w:w="15" w:type="dxa"/>
            </w:tcMar>
            <w:vAlign w:val="bottom"/>
          </w:tcPr>
          <w:p w:rsidR="262CF4C0" w:rsidP="262CF4C0" w:rsidRDefault="262CF4C0" w14:paraId="4FAF17BA" w14:textId="0105BC3A">
            <w:pPr>
              <w:spacing w:before="0" w:beforeAutospacing="off" w:after="0" w:afterAutospacing="off"/>
            </w:pPr>
            <w:r w:rsidRPr="262CF4C0" w:rsidR="262CF4C0">
              <w:rPr>
                <w:rFonts w:ascii="Calibri" w:hAnsi="Calibri" w:eastAsia="Calibri" w:cs="Calibri"/>
                <w:b w:val="0"/>
                <w:bCs w:val="0"/>
                <w:i w:val="0"/>
                <w:iCs w:val="0"/>
                <w:strike w:val="0"/>
                <w:dstrike w:val="0"/>
                <w:color w:val="000000" w:themeColor="text1" w:themeTint="FF" w:themeShade="FF"/>
                <w:sz w:val="24"/>
                <w:szCs w:val="24"/>
                <w:u w:val="none"/>
              </w:rPr>
              <w:t>Rejected</w:t>
            </w:r>
          </w:p>
        </w:tc>
        <w:tc>
          <w:tcPr>
            <w:tcW w:w="3018" w:type="dxa"/>
            <w:tcMar>
              <w:top w:w="15" w:type="dxa"/>
              <w:left w:w="15" w:type="dxa"/>
              <w:right w:w="15" w:type="dxa"/>
            </w:tcMar>
            <w:vAlign w:val="bottom"/>
          </w:tcPr>
          <w:p w:rsidR="262CF4C0" w:rsidP="262CF4C0" w:rsidRDefault="262CF4C0" w14:paraId="7C49F9E0" w14:textId="021BB4F6">
            <w:pPr>
              <w:spacing w:before="0" w:beforeAutospacing="off" w:after="0" w:afterAutospacing="off"/>
            </w:pPr>
            <w:r w:rsidRPr="262CF4C0" w:rsidR="262CF4C0">
              <w:rPr>
                <w:rFonts w:ascii="Calibri" w:hAnsi="Calibri" w:eastAsia="Calibri" w:cs="Calibri"/>
                <w:b w:val="0"/>
                <w:bCs w:val="0"/>
                <w:i w:val="0"/>
                <w:iCs w:val="0"/>
                <w:strike w:val="0"/>
                <w:dstrike w:val="0"/>
                <w:color w:val="000000" w:themeColor="text1" w:themeTint="FF" w:themeShade="FF"/>
                <w:sz w:val="24"/>
                <w:szCs w:val="24"/>
                <w:u w:val="none"/>
              </w:rPr>
              <w:t>Application rejected</w:t>
            </w:r>
          </w:p>
        </w:tc>
        <w:tc>
          <w:tcPr>
            <w:tcW w:w="2585" w:type="dxa"/>
            <w:tcMar>
              <w:top w:w="15" w:type="dxa"/>
              <w:left w:w="15" w:type="dxa"/>
              <w:right w:w="15" w:type="dxa"/>
            </w:tcMar>
            <w:vAlign w:val="bottom"/>
          </w:tcPr>
          <w:p w:rsidR="262CF4C0" w:rsidP="262CF4C0" w:rsidRDefault="262CF4C0" w14:paraId="301975AF" w14:textId="229474D9">
            <w:pPr>
              <w:spacing w:before="0" w:beforeAutospacing="off" w:after="0" w:afterAutospacing="off"/>
            </w:pPr>
            <w:r w:rsidRPr="262CF4C0" w:rsidR="262CF4C0">
              <w:rPr>
                <w:rFonts w:ascii="Calibri" w:hAnsi="Calibri" w:eastAsia="Calibri" w:cs="Calibri"/>
                <w:b w:val="0"/>
                <w:bCs w:val="0"/>
                <w:i w:val="0"/>
                <w:iCs w:val="0"/>
                <w:strike w:val="0"/>
                <w:dstrike w:val="0"/>
                <w:color w:val="000000" w:themeColor="text1" w:themeTint="FF" w:themeShade="FF"/>
                <w:sz w:val="24"/>
                <w:szCs w:val="24"/>
                <w:u w:val="none"/>
              </w:rPr>
              <w:t>Location Reject</w:t>
            </w:r>
          </w:p>
        </w:tc>
        <w:tc>
          <w:tcPr>
            <w:tcW w:w="2262" w:type="dxa"/>
            <w:tcMar>
              <w:top w:w="15" w:type="dxa"/>
              <w:left w:w="15" w:type="dxa"/>
              <w:right w:w="15" w:type="dxa"/>
            </w:tcMar>
            <w:vAlign w:val="bottom"/>
          </w:tcPr>
          <w:p w:rsidR="262CF4C0" w:rsidRDefault="262CF4C0" w14:paraId="1356867D" w14:textId="04396840"/>
        </w:tc>
      </w:tr>
    </w:tbl>
    <w:p w:rsidR="51307BA3" w:rsidP="262CF4C0" w:rsidRDefault="51307BA3" w14:paraId="30A957BC" w14:textId="7A99BCD0">
      <w:pPr>
        <w:pStyle w:val="Normal"/>
        <w:rPr>
          <w:rFonts w:ascii="Calibri" w:hAnsi="Calibri" w:eastAsia="Calibri" w:cs="Calibri"/>
          <w:color w:val="000000" w:themeColor="text1" w:themeTint="FF" w:themeShade="FF"/>
        </w:rPr>
      </w:pPr>
    </w:p>
    <w:p w:rsidR="3C9167A5" w:rsidP="08E02BF5" w:rsidRDefault="3C9167A5" w14:paraId="3C4DF035" w14:textId="5EEBA9A7">
      <w:pPr>
        <w:pStyle w:val="Heading2"/>
        <w:rPr>
          <w:rFonts w:ascii="Calibri" w:hAnsi="Calibri" w:eastAsia="Calibri" w:cs="Calibri"/>
          <w:color w:val="000000" w:themeColor="text1" w:themeTint="FF" w:themeShade="FF"/>
        </w:rPr>
      </w:pPr>
      <w:bookmarkStart w:name="_Toc131755903" w:id="1992956196"/>
      <w:r w:rsidR="5B82D83D">
        <w:rPr/>
        <w:t>Reports:</w:t>
      </w:r>
      <w:bookmarkEnd w:id="1992956196"/>
    </w:p>
    <w:p w:rsidR="79D6A893" w:rsidP="5408B931" w:rsidRDefault="79D6A893" w14:paraId="2F3DBA2C" w14:textId="086B067D">
      <w:pPr>
        <w:pStyle w:val="Normal"/>
        <w:ind w:left="0"/>
      </w:pPr>
      <w:r w:rsidR="79D6A893">
        <w:rPr/>
        <w:t>Similar Info will be shared to Business, which will be signed off part of UAT for the below reports:</w:t>
      </w:r>
    </w:p>
    <w:p w:rsidR="3C9167A5" w:rsidP="5408B931" w:rsidRDefault="3C9167A5" w14:paraId="1A6D167F" w14:textId="48513957">
      <w:pPr>
        <w:pStyle w:val="ListParagraph"/>
        <w:numPr>
          <w:ilvl w:val="0"/>
          <w:numId w:val="293"/>
        </w:numPr>
        <w:rPr/>
      </w:pPr>
      <w:r w:rsidR="223A7CAF">
        <w:rPr/>
        <w:t>Business Report</w:t>
      </w:r>
    </w:p>
    <w:p w:rsidR="223A7CAF" w:rsidP="5408B931" w:rsidRDefault="223A7CAF" w14:paraId="2551A4DC" w14:textId="56FD0BA4">
      <w:pPr>
        <w:pStyle w:val="ListParagraph"/>
        <w:numPr>
          <w:ilvl w:val="0"/>
          <w:numId w:val="293"/>
        </w:numPr>
        <w:rPr/>
      </w:pPr>
      <w:r w:rsidR="223A7CAF">
        <w:rPr/>
        <w:t>Technical Failure Report</w:t>
      </w:r>
    </w:p>
    <w:p w:rsidR="223A7CAF" w:rsidP="5408B931" w:rsidRDefault="223A7CAF" w14:paraId="6857F396" w14:textId="33AB9C4C">
      <w:pPr>
        <w:pStyle w:val="ListParagraph"/>
        <w:numPr>
          <w:ilvl w:val="0"/>
          <w:numId w:val="293"/>
        </w:numPr>
        <w:rPr/>
      </w:pPr>
      <w:r w:rsidR="223A7CAF">
        <w:rPr/>
        <w:t>BCIF missing data</w:t>
      </w:r>
    </w:p>
    <w:p w:rsidR="19FFDA89" w:rsidP="5408B931" w:rsidRDefault="19FFDA89" w14:paraId="17A1A442" w14:textId="70C02324">
      <w:pPr>
        <w:pStyle w:val="ListParagraph"/>
        <w:numPr>
          <w:ilvl w:val="0"/>
          <w:numId w:val="293"/>
        </w:numPr>
        <w:rPr/>
      </w:pPr>
      <w:r w:rsidR="19FFDA89">
        <w:rPr/>
        <w:t>Customer d</w:t>
      </w:r>
      <w:r w:rsidR="04A2F210">
        <w:rPr/>
        <w:t>rop-off</w:t>
      </w:r>
    </w:p>
    <w:p w:rsidR="3279F68C" w:rsidP="2E5B6699" w:rsidRDefault="3279F68C" w14:paraId="2F5B808C" w14:textId="115C925E">
      <w:pPr>
        <w:pStyle w:val="Heading2"/>
        <w:rPr>
          <w:noProof w:val="0"/>
          <w:lang w:val="en-US"/>
        </w:rPr>
      </w:pPr>
      <w:bookmarkStart w:name="_Toc1682420522" w:id="1826371068"/>
      <w:r w:rsidRPr="09E920BB" w:rsidR="67E5BFD3">
        <w:rPr>
          <w:noProof w:val="0"/>
          <w:lang w:val="en-US"/>
        </w:rPr>
        <w:t xml:space="preserve">OCC flow for </w:t>
      </w:r>
      <w:r w:rsidRPr="09E920BB" w:rsidR="5BBC9E40">
        <w:rPr>
          <w:noProof w:val="0"/>
          <w:lang w:val="en-US"/>
        </w:rPr>
        <w:t>Retargeting:</w:t>
      </w:r>
      <w:bookmarkEnd w:id="1826371068"/>
    </w:p>
    <w:p w:rsidR="3D52F4A2" w:rsidP="2E5B6699" w:rsidRDefault="3D52F4A2" w14:paraId="4518685A" w14:textId="71BFA0CB">
      <w:pPr>
        <w:pStyle w:val="ListParagraph"/>
        <w:numPr>
          <w:ilvl w:val="0"/>
          <w:numId w:val="136"/>
        </w:numPr>
        <w:spacing w:before="0" w:beforeAutospacing="off" w:after="160" w:afterAutospacing="off" w:line="279" w:lineRule="auto"/>
        <w:ind w:right="0"/>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2E5B6699" w:rsidR="02D0551F">
        <w:rPr>
          <w:rFonts w:ascii="Calibri" w:hAnsi="Calibri" w:eastAsia="Calibri" w:cs="Calibri"/>
          <w:b w:val="0"/>
          <w:bCs w:val="0"/>
          <w:i w:val="0"/>
          <w:iCs w:val="0"/>
          <w:caps w:val="0"/>
          <w:smallCaps w:val="0"/>
          <w:noProof w:val="0"/>
          <w:color w:val="000000" w:themeColor="text1" w:themeTint="FF" w:themeShade="FF"/>
          <w:sz w:val="24"/>
          <w:szCs w:val="24"/>
          <w:lang w:val="en-US"/>
        </w:rPr>
        <w:t>R</w:t>
      </w:r>
      <w:r w:rsidRPr="2E5B6699" w:rsidR="5F8AEB41">
        <w:rPr>
          <w:rFonts w:ascii="Calibri" w:hAnsi="Calibri" w:eastAsia="Calibri" w:cs="Calibri"/>
          <w:b w:val="0"/>
          <w:bCs w:val="0"/>
          <w:i w:val="0"/>
          <w:iCs w:val="0"/>
          <w:caps w:val="0"/>
          <w:smallCaps w:val="0"/>
          <w:noProof w:val="0"/>
          <w:color w:val="000000" w:themeColor="text1" w:themeTint="FF" w:themeShade="FF"/>
          <w:sz w:val="24"/>
          <w:szCs w:val="24"/>
          <w:lang w:val="en-US"/>
        </w:rPr>
        <w:t>oughly 50%</w:t>
      </w:r>
      <w:r w:rsidRPr="2E5B6699" w:rsidR="5F8AEB4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of DIY cases today require </w:t>
      </w:r>
      <w:r w:rsidRPr="2E5B6699" w:rsidR="5DC46D0D">
        <w:rPr>
          <w:rFonts w:ascii="Calibri" w:hAnsi="Calibri" w:eastAsia="Calibri" w:cs="Calibri"/>
          <w:b w:val="0"/>
          <w:bCs w:val="0"/>
          <w:i w:val="0"/>
          <w:iCs w:val="0"/>
          <w:caps w:val="0"/>
          <w:smallCaps w:val="0"/>
          <w:noProof w:val="0"/>
          <w:color w:val="000000" w:themeColor="text1" w:themeTint="FF" w:themeShade="FF"/>
          <w:sz w:val="24"/>
          <w:szCs w:val="24"/>
          <w:lang w:val="en-US"/>
        </w:rPr>
        <w:t>intervention</w:t>
      </w:r>
      <w:r w:rsidRPr="2E5B6699" w:rsidR="5F8AEB4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from OCC. </w:t>
      </w:r>
    </w:p>
    <w:p w:rsidR="3279F68C" w:rsidP="08E02BF5" w:rsidRDefault="3279F68C" w14:paraId="5E0E52F8" w14:textId="012E6D1C">
      <w:pPr>
        <w:pStyle w:val="ListParagraph"/>
        <w:numPr>
          <w:ilvl w:val="0"/>
          <w:numId w:val="136"/>
        </w:numPr>
        <w:spacing w:before="0" w:beforeAutospacing="off" w:after="160" w:afterAutospacing="off" w:line="279" w:lineRule="auto"/>
        <w:ind w:right="0"/>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08E02BF5" w:rsidR="3279F68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OCC team goes into an SFDC view, sees cases, assigns as case to them, and upon assigning a case to themselves, </w:t>
      </w:r>
      <w:r w:rsidRPr="08E02BF5" w:rsidR="3279F68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trigger an SMS/email to </w:t>
      </w:r>
      <w:r w:rsidRPr="08E02BF5" w:rsidR="3279F68C">
        <w:rPr>
          <w:rFonts w:ascii="Calibri" w:hAnsi="Calibri" w:eastAsia="Calibri" w:cs="Calibri"/>
          <w:b w:val="0"/>
          <w:bCs w:val="0"/>
          <w:i w:val="0"/>
          <w:iCs w:val="0"/>
          <w:caps w:val="0"/>
          <w:smallCaps w:val="0"/>
          <w:noProof w:val="0"/>
          <w:color w:val="000000" w:themeColor="text1" w:themeTint="FF" w:themeShade="FF"/>
          <w:sz w:val="24"/>
          <w:szCs w:val="24"/>
          <w:lang w:val="en-US"/>
        </w:rPr>
        <w:t>customer .</w:t>
      </w:r>
      <w:r w:rsidRPr="08E02BF5" w:rsidR="3279F68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17E57EFA" w:rsidP="08E02BF5" w:rsidRDefault="17E57EFA" w14:paraId="17358E23" w14:textId="6D2C0C97">
      <w:pPr>
        <w:pStyle w:val="ListParagraph"/>
        <w:numPr>
          <w:ilvl w:val="0"/>
          <w:numId w:val="136"/>
        </w:numPr>
        <w:spacing w:before="0" w:beforeAutospacing="off" w:after="160" w:afterAutospacing="off" w:line="279" w:lineRule="auto"/>
        <w:ind w:right="0"/>
        <w:jc w:val="left"/>
        <w:rPr>
          <w:noProof w:val="0"/>
          <w:lang w:val="en-US"/>
        </w:rPr>
      </w:pPr>
      <w:r w:rsidRPr="08E02BF5" w:rsidR="17E57EFA">
        <w:rPr>
          <w:rFonts w:ascii="Calibri" w:hAnsi="Calibri" w:eastAsia="Calibri" w:cs="Calibri"/>
          <w:b w:val="0"/>
          <w:bCs w:val="0"/>
          <w:i w:val="0"/>
          <w:iCs w:val="0"/>
          <w:caps w:val="0"/>
          <w:smallCaps w:val="0"/>
          <w:noProof w:val="0"/>
          <w:color w:val="000000" w:themeColor="text1" w:themeTint="FF" w:themeShade="FF"/>
          <w:sz w:val="24"/>
          <w:szCs w:val="24"/>
          <w:lang w:val="en-US"/>
        </w:rPr>
        <w:t>Detailed explanation along with sample screens is shown in the following document:</w:t>
      </w:r>
      <w:hyperlink r:id="R1d43199158094a05">
        <w:r w:rsidRPr="08E02BF5" w:rsidR="5E252D40">
          <w:rPr>
            <w:rStyle w:val="Hyperlink"/>
            <w:noProof w:val="0"/>
            <w:lang w:val="en-US"/>
          </w:rPr>
          <w:t>OCC Flow</w:t>
        </w:r>
        <w:r>
          <w:br/>
        </w:r>
      </w:hyperlink>
    </w:p>
    <w:p w:rsidR="451AA6D1" w:rsidP="09E920BB" w:rsidRDefault="451AA6D1" w14:paraId="11B6F1F9" w14:textId="01FBDDF3">
      <w:pPr>
        <w:pStyle w:val="Heading2"/>
        <w:rPr>
          <w:rFonts w:ascii="Calibri" w:hAnsi="Calibri" w:eastAsia="Calibri" w:cs="Calibri"/>
          <w:b w:val="1"/>
          <w:bCs w:val="1"/>
          <w:i w:val="0"/>
          <w:iCs w:val="0"/>
          <w:caps w:val="0"/>
          <w:smallCaps w:val="0"/>
          <w:noProof w:val="0"/>
          <w:color w:val="000000" w:themeColor="text1" w:themeTint="FF" w:themeShade="FF"/>
          <w:sz w:val="24"/>
          <w:szCs w:val="24"/>
          <w:lang w:val="en-US"/>
        </w:rPr>
      </w:pPr>
      <w:bookmarkStart w:name="_Toc739077961" w:id="682916305"/>
      <w:r w:rsidRPr="09E920BB" w:rsidR="4EA75E24">
        <w:rPr>
          <w:noProof w:val="0"/>
          <w:lang w:val="en-US"/>
        </w:rPr>
        <w:t>List of Post Go-live Gaps with Alignment:</w:t>
      </w:r>
      <w:bookmarkEnd w:id="682916305"/>
    </w:p>
    <w:p w:rsidR="451AA6D1" w:rsidP="09E920BB" w:rsidRDefault="451AA6D1" w14:paraId="09184098" w14:textId="39E31B8F">
      <w:pPr>
        <w:pStyle w:val="Heading3"/>
        <w:rPr>
          <w:rFonts w:ascii="Calibri" w:hAnsi="Calibri" w:eastAsia="Calibri" w:cs="Calibri"/>
          <w:b w:val="1"/>
          <w:bCs w:val="1"/>
          <w:i w:val="0"/>
          <w:iCs w:val="0"/>
          <w:caps w:val="0"/>
          <w:smallCaps w:val="0"/>
          <w:noProof w:val="0"/>
          <w:color w:val="000000" w:themeColor="text1" w:themeTint="FF" w:themeShade="FF"/>
          <w:sz w:val="24"/>
          <w:szCs w:val="24"/>
          <w:lang w:val="en-US"/>
        </w:rPr>
      </w:pPr>
      <w:bookmarkStart w:name="_Toc1905764074" w:id="479861644"/>
      <w:r w:rsidRPr="09E920BB" w:rsidR="4EA75E24">
        <w:rPr>
          <w:noProof w:val="0"/>
          <w:lang w:val="en-US"/>
        </w:rPr>
        <w:t>Post Go-live Gaps with Tech Business Alignment:</w:t>
      </w:r>
      <w:bookmarkEnd w:id="479861644"/>
    </w:p>
    <w:tbl>
      <w:tblPr>
        <w:tblStyle w:val="TableNormal"/>
        <w:tblW w:w="0" w:type="auto"/>
        <w:tblLayout w:type="fixed"/>
        <w:tblLook w:val="06A0" w:firstRow="1" w:lastRow="0" w:firstColumn="1" w:lastColumn="0" w:noHBand="1" w:noVBand="1"/>
      </w:tblPr>
      <w:tblGrid>
        <w:gridCol w:w="5154"/>
        <w:gridCol w:w="2032"/>
        <w:gridCol w:w="2174"/>
      </w:tblGrid>
      <w:tr w:rsidR="08E02BF5" w:rsidTr="6C7DD96E" w14:paraId="4352A33F">
        <w:trPr>
          <w:trHeight w:val="330"/>
        </w:trPr>
        <w:tc>
          <w:tcPr>
            <w:tcW w:w="5154" w:type="dxa"/>
            <w:tcBorders>
              <w:top w:val="single" w:color="000000" w:themeColor="text1" w:sz="4"/>
              <w:left w:val="single" w:color="000000" w:themeColor="text1" w:sz="4"/>
              <w:bottom w:val="nil"/>
              <w:right w:val="nil"/>
            </w:tcBorders>
            <w:shd w:val="clear" w:color="auto" w:fill="E7E6E6"/>
            <w:tcMar>
              <w:top w:w="15" w:type="dxa"/>
              <w:left w:w="15" w:type="dxa"/>
              <w:right w:w="15" w:type="dxa"/>
            </w:tcMar>
            <w:vAlign w:val="bottom"/>
          </w:tcPr>
          <w:p w:rsidR="08E02BF5" w:rsidP="08E02BF5" w:rsidRDefault="08E02BF5" w14:paraId="69551188" w14:textId="33E0EA32">
            <w:pPr>
              <w:spacing w:before="0" w:beforeAutospacing="off" w:after="0" w:afterAutospacing="off"/>
            </w:pPr>
            <w:r w:rsidRPr="08E02BF5" w:rsidR="08E02BF5">
              <w:rPr>
                <w:rFonts w:ascii="Calibri" w:hAnsi="Calibri" w:eastAsia="Calibri" w:cs="Calibri"/>
                <w:b w:val="1"/>
                <w:bCs w:val="1"/>
                <w:i w:val="0"/>
                <w:iCs w:val="0"/>
                <w:strike w:val="0"/>
                <w:dstrike w:val="0"/>
                <w:color w:val="000000" w:themeColor="text1" w:themeTint="FF" w:themeShade="FF"/>
                <w:sz w:val="24"/>
                <w:szCs w:val="24"/>
                <w:u w:val="none"/>
              </w:rPr>
              <w:t>Gap</w:t>
            </w:r>
          </w:p>
        </w:tc>
        <w:tc>
          <w:tcPr>
            <w:tcW w:w="2032" w:type="dxa"/>
            <w:tcBorders>
              <w:top w:val="single" w:color="000000" w:themeColor="text1" w:sz="4"/>
              <w:left w:val="single" w:color="000000" w:themeColor="text1" w:sz="4"/>
              <w:bottom w:val="nil"/>
              <w:right w:val="single" w:color="000000" w:themeColor="text1" w:sz="4"/>
            </w:tcBorders>
            <w:shd w:val="clear" w:color="auto" w:fill="E7E6E6"/>
            <w:tcMar>
              <w:top w:w="15" w:type="dxa"/>
              <w:left w:w="15" w:type="dxa"/>
              <w:right w:w="15" w:type="dxa"/>
            </w:tcMar>
            <w:vAlign w:val="bottom"/>
          </w:tcPr>
          <w:p w:rsidR="08E02BF5" w:rsidP="08E02BF5" w:rsidRDefault="08E02BF5" w14:paraId="53D0E144" w14:textId="3626BDEE">
            <w:pPr>
              <w:spacing w:before="0" w:beforeAutospacing="off" w:after="0" w:afterAutospacing="off"/>
            </w:pPr>
            <w:r w:rsidRPr="08E02BF5" w:rsidR="08E02BF5">
              <w:rPr>
                <w:rFonts w:ascii="Calibri" w:hAnsi="Calibri" w:eastAsia="Calibri" w:cs="Calibri"/>
                <w:b w:val="1"/>
                <w:bCs w:val="1"/>
                <w:i w:val="0"/>
                <w:iCs w:val="0"/>
                <w:strike w:val="0"/>
                <w:dstrike w:val="0"/>
                <w:color w:val="000000" w:themeColor="text1" w:themeTint="FF" w:themeShade="FF"/>
                <w:sz w:val="24"/>
                <w:szCs w:val="24"/>
                <w:u w:val="none"/>
              </w:rPr>
              <w:t>Go-Live / Post Go-Live</w:t>
            </w:r>
          </w:p>
        </w:tc>
        <w:tc>
          <w:tcPr>
            <w:tcW w:w="2174" w:type="dxa"/>
            <w:tcBorders>
              <w:top w:val="single" w:color="000000" w:themeColor="text1" w:sz="4"/>
              <w:left w:val="single" w:color="000000" w:themeColor="text1" w:sz="4"/>
              <w:bottom w:val="nil"/>
              <w:right w:val="single" w:color="000000" w:themeColor="text1" w:sz="4"/>
            </w:tcBorders>
            <w:shd w:val="clear" w:color="auto" w:fill="E7E6E6"/>
            <w:tcMar>
              <w:top w:w="15" w:type="dxa"/>
              <w:left w:w="15" w:type="dxa"/>
              <w:right w:w="15" w:type="dxa"/>
            </w:tcMar>
            <w:vAlign w:val="bottom"/>
          </w:tcPr>
          <w:p w:rsidR="08E02BF5" w:rsidP="08E02BF5" w:rsidRDefault="08E02BF5" w14:paraId="6AFE10E2" w14:textId="331F6157">
            <w:pPr>
              <w:spacing w:before="0" w:beforeAutospacing="off" w:after="0" w:afterAutospacing="off"/>
            </w:pPr>
            <w:r w:rsidRPr="08E02BF5" w:rsidR="08E02BF5">
              <w:rPr>
                <w:rFonts w:ascii="Calibri" w:hAnsi="Calibri" w:eastAsia="Calibri" w:cs="Calibri"/>
                <w:b w:val="1"/>
                <w:bCs w:val="1"/>
                <w:i w:val="0"/>
                <w:iCs w:val="0"/>
                <w:strike w:val="0"/>
                <w:dstrike w:val="0"/>
                <w:color w:val="000000" w:themeColor="text1" w:themeTint="FF" w:themeShade="FF"/>
                <w:sz w:val="22"/>
                <w:szCs w:val="22"/>
                <w:u w:val="none"/>
              </w:rPr>
              <w:t>Tech Business Alignment</w:t>
            </w:r>
          </w:p>
        </w:tc>
      </w:tr>
      <w:tr w:rsidR="08E02BF5" w:rsidTr="6C7DD96E" w14:paraId="54C44CC7">
        <w:trPr>
          <w:trHeight w:val="615"/>
        </w:trPr>
        <w:tc>
          <w:tcPr>
            <w:tcW w:w="5154"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8E02BF5" w:rsidP="08E02BF5" w:rsidRDefault="08E02BF5" w14:paraId="42978DC9" w14:textId="7EC2CB55">
            <w:pPr>
              <w:spacing w:before="0" w:beforeAutospacing="off" w:after="0" w:afterAutospacing="off"/>
            </w:pPr>
            <w:r w:rsidRPr="08E02BF5" w:rsidR="08E02BF5">
              <w:rPr>
                <w:rFonts w:ascii="Calibri" w:hAnsi="Calibri" w:eastAsia="Calibri" w:cs="Calibri"/>
                <w:b w:val="0"/>
                <w:bCs w:val="0"/>
                <w:i w:val="0"/>
                <w:iCs w:val="0"/>
                <w:strike w:val="0"/>
                <w:dstrike w:val="0"/>
                <w:color w:val="000000" w:themeColor="text1" w:themeTint="FF" w:themeShade="FF"/>
                <w:sz w:val="22"/>
                <w:szCs w:val="22"/>
                <w:u w:val="none"/>
              </w:rPr>
              <w:t>Offer data validation - mismatch in account info for SI</w:t>
            </w:r>
          </w:p>
        </w:tc>
        <w:tc>
          <w:tcPr>
            <w:tcW w:w="2032"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8E02BF5" w:rsidP="08E02BF5" w:rsidRDefault="08E02BF5" w14:paraId="7FE00BAE" w14:textId="085665B1">
            <w:pPr>
              <w:spacing w:before="0" w:beforeAutospacing="off" w:after="0" w:afterAutospacing="off"/>
            </w:pPr>
            <w:r w:rsidRPr="08E02BF5" w:rsidR="08E02BF5">
              <w:rPr>
                <w:rFonts w:ascii="Calibri" w:hAnsi="Calibri" w:eastAsia="Calibri" w:cs="Calibri"/>
                <w:b w:val="0"/>
                <w:bCs w:val="0"/>
                <w:i w:val="0"/>
                <w:iCs w:val="0"/>
                <w:strike w:val="0"/>
                <w:dstrike w:val="0"/>
                <w:color w:val="000000" w:themeColor="text1" w:themeTint="FF" w:themeShade="FF"/>
                <w:sz w:val="22"/>
                <w:szCs w:val="22"/>
                <w:u w:val="none"/>
              </w:rPr>
              <w:t>Post Go-Live</w:t>
            </w:r>
          </w:p>
        </w:tc>
        <w:tc>
          <w:tcPr>
            <w:tcW w:w="2174"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8E02BF5" w:rsidP="08E02BF5" w:rsidRDefault="08E02BF5" w14:paraId="066B16EE" w14:textId="1F211D3D">
            <w:pPr>
              <w:spacing w:before="0" w:beforeAutospacing="off" w:after="0" w:afterAutospacing="off"/>
            </w:pPr>
            <w:r w:rsidRPr="08E02BF5" w:rsidR="08E02BF5">
              <w:rPr>
                <w:rFonts w:ascii="Calibri" w:hAnsi="Calibri" w:eastAsia="Calibri" w:cs="Calibri"/>
                <w:b w:val="0"/>
                <w:bCs w:val="0"/>
                <w:i w:val="0"/>
                <w:iCs w:val="0"/>
                <w:strike w:val="0"/>
                <w:dstrike w:val="0"/>
                <w:color w:val="000000" w:themeColor="text1" w:themeTint="FF" w:themeShade="FF"/>
                <w:sz w:val="22"/>
                <w:szCs w:val="22"/>
                <w:u w:val="none"/>
              </w:rPr>
              <w:t>Yes</w:t>
            </w:r>
          </w:p>
        </w:tc>
      </w:tr>
      <w:tr w:rsidR="08E02BF5" w:rsidTr="6C7DD96E" w14:paraId="59DB2A4E">
        <w:trPr>
          <w:trHeight w:val="615"/>
        </w:trPr>
        <w:tc>
          <w:tcPr>
            <w:tcW w:w="5154"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8E02BF5" w:rsidP="08E02BF5" w:rsidRDefault="08E02BF5" w14:paraId="2A1D0D07" w14:textId="538F87E5">
            <w:pPr>
              <w:spacing w:before="0" w:beforeAutospacing="off" w:after="0" w:afterAutospacing="off"/>
            </w:pPr>
            <w:r w:rsidRPr="08E02BF5" w:rsidR="08E02BF5">
              <w:rPr>
                <w:rFonts w:ascii="Calibri" w:hAnsi="Calibri" w:eastAsia="Calibri" w:cs="Calibri"/>
                <w:b w:val="0"/>
                <w:bCs w:val="0"/>
                <w:i w:val="0"/>
                <w:iCs w:val="0"/>
                <w:strike w:val="0"/>
                <w:dstrike w:val="0"/>
                <w:color w:val="000000" w:themeColor="text1" w:themeTint="FF" w:themeShade="FF"/>
                <w:sz w:val="22"/>
                <w:szCs w:val="22"/>
                <w:u w:val="none"/>
              </w:rPr>
              <w:t>Offer data validation - mismatch in account info for NACH (or any other account problems for NKB customers)</w:t>
            </w:r>
          </w:p>
        </w:tc>
        <w:tc>
          <w:tcPr>
            <w:tcW w:w="2032"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8E02BF5" w:rsidP="08E02BF5" w:rsidRDefault="08E02BF5" w14:paraId="769F06F0" w14:textId="4E40E0E6">
            <w:pPr>
              <w:spacing w:before="0" w:beforeAutospacing="off" w:after="0" w:afterAutospacing="off"/>
            </w:pPr>
            <w:r w:rsidRPr="08E02BF5" w:rsidR="08E02BF5">
              <w:rPr>
                <w:rFonts w:ascii="Calibri" w:hAnsi="Calibri" w:eastAsia="Calibri" w:cs="Calibri"/>
                <w:b w:val="0"/>
                <w:bCs w:val="0"/>
                <w:i w:val="0"/>
                <w:iCs w:val="0"/>
                <w:strike w:val="0"/>
                <w:dstrike w:val="0"/>
                <w:color w:val="000000" w:themeColor="text1" w:themeTint="FF" w:themeShade="FF"/>
                <w:sz w:val="22"/>
                <w:szCs w:val="22"/>
                <w:u w:val="none"/>
              </w:rPr>
              <w:t>Post Go-Live</w:t>
            </w:r>
          </w:p>
        </w:tc>
        <w:tc>
          <w:tcPr>
            <w:tcW w:w="2174"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8E02BF5" w:rsidP="08E02BF5" w:rsidRDefault="08E02BF5" w14:paraId="1CE01546" w14:textId="62A75969">
            <w:pPr>
              <w:spacing w:before="0" w:beforeAutospacing="off" w:after="0" w:afterAutospacing="off"/>
            </w:pPr>
            <w:r w:rsidRPr="08E02BF5" w:rsidR="08E02BF5">
              <w:rPr>
                <w:rFonts w:ascii="Calibri" w:hAnsi="Calibri" w:eastAsia="Calibri" w:cs="Calibri"/>
                <w:b w:val="0"/>
                <w:bCs w:val="0"/>
                <w:i w:val="0"/>
                <w:iCs w:val="0"/>
                <w:strike w:val="0"/>
                <w:dstrike w:val="0"/>
                <w:color w:val="000000" w:themeColor="text1" w:themeTint="FF" w:themeShade="FF"/>
                <w:sz w:val="22"/>
                <w:szCs w:val="22"/>
                <w:u w:val="none"/>
              </w:rPr>
              <w:t>Yes</w:t>
            </w:r>
          </w:p>
        </w:tc>
      </w:tr>
      <w:tr w:rsidR="08E02BF5" w:rsidTr="6C7DD96E" w14:paraId="00A709D8">
        <w:trPr>
          <w:trHeight w:val="615"/>
        </w:trPr>
        <w:tc>
          <w:tcPr>
            <w:tcW w:w="5154"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8E02BF5" w:rsidP="08E02BF5" w:rsidRDefault="08E02BF5" w14:paraId="54FEF596" w14:textId="20E66DB4">
            <w:pPr>
              <w:spacing w:before="0" w:beforeAutospacing="off" w:after="0" w:afterAutospacing="off"/>
            </w:pPr>
            <w:r w:rsidRPr="08E02BF5" w:rsidR="08E02BF5">
              <w:rPr>
                <w:rFonts w:ascii="Calibri" w:hAnsi="Calibri" w:eastAsia="Calibri" w:cs="Calibri"/>
                <w:b w:val="0"/>
                <w:bCs w:val="0"/>
                <w:i w:val="0"/>
                <w:iCs w:val="0"/>
                <w:strike w:val="0"/>
                <w:dstrike w:val="0"/>
                <w:color w:val="000000" w:themeColor="text1" w:themeTint="FF" w:themeShade="FF"/>
                <w:sz w:val="22"/>
                <w:szCs w:val="22"/>
                <w:u w:val="none"/>
              </w:rPr>
              <w:t>Handling of changes in CRN/account status post offer generation</w:t>
            </w:r>
          </w:p>
        </w:tc>
        <w:tc>
          <w:tcPr>
            <w:tcW w:w="2032"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8E02BF5" w:rsidP="08E02BF5" w:rsidRDefault="08E02BF5" w14:paraId="030B9B79" w14:textId="7BBA2C83">
            <w:pPr>
              <w:spacing w:before="0" w:beforeAutospacing="off" w:after="0" w:afterAutospacing="off"/>
            </w:pPr>
            <w:r w:rsidRPr="08E02BF5" w:rsidR="08E02BF5">
              <w:rPr>
                <w:rFonts w:ascii="Calibri" w:hAnsi="Calibri" w:eastAsia="Calibri" w:cs="Calibri"/>
                <w:b w:val="0"/>
                <w:bCs w:val="0"/>
                <w:i w:val="0"/>
                <w:iCs w:val="0"/>
                <w:strike w:val="0"/>
                <w:dstrike w:val="0"/>
                <w:color w:val="000000" w:themeColor="text1" w:themeTint="FF" w:themeShade="FF"/>
                <w:sz w:val="22"/>
                <w:szCs w:val="22"/>
                <w:u w:val="none"/>
              </w:rPr>
              <w:t>Post Go-Live</w:t>
            </w:r>
          </w:p>
        </w:tc>
        <w:tc>
          <w:tcPr>
            <w:tcW w:w="2174"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8E02BF5" w:rsidP="08E02BF5" w:rsidRDefault="08E02BF5" w14:paraId="74DE81E5" w14:textId="6DCF05FD">
            <w:pPr>
              <w:spacing w:before="0" w:beforeAutospacing="off" w:after="0" w:afterAutospacing="off"/>
            </w:pPr>
            <w:r w:rsidRPr="08E02BF5" w:rsidR="08E02BF5">
              <w:rPr>
                <w:rFonts w:ascii="Calibri" w:hAnsi="Calibri" w:eastAsia="Calibri" w:cs="Calibri"/>
                <w:b w:val="0"/>
                <w:bCs w:val="0"/>
                <w:i w:val="0"/>
                <w:iCs w:val="0"/>
                <w:strike w:val="0"/>
                <w:dstrike w:val="0"/>
                <w:color w:val="000000" w:themeColor="text1" w:themeTint="FF" w:themeShade="FF"/>
                <w:sz w:val="22"/>
                <w:szCs w:val="22"/>
                <w:u w:val="none"/>
              </w:rPr>
              <w:t>Yes</w:t>
            </w:r>
          </w:p>
        </w:tc>
      </w:tr>
      <w:tr w:rsidR="08E02BF5" w:rsidTr="6C7DD96E" w14:paraId="14F178D2">
        <w:trPr>
          <w:trHeight w:val="300"/>
        </w:trPr>
        <w:tc>
          <w:tcPr>
            <w:tcW w:w="5154"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8E02BF5" w:rsidP="08E02BF5" w:rsidRDefault="08E02BF5" w14:paraId="36AD7B5B" w14:textId="50C85D51">
            <w:pPr>
              <w:spacing w:before="0" w:beforeAutospacing="off" w:after="0" w:afterAutospacing="off"/>
            </w:pPr>
            <w:r w:rsidRPr="08E02BF5" w:rsidR="08E02BF5">
              <w:rPr>
                <w:rFonts w:ascii="Calibri" w:hAnsi="Calibri" w:eastAsia="Calibri" w:cs="Calibri"/>
                <w:b w:val="0"/>
                <w:bCs w:val="0"/>
                <w:i w:val="0"/>
                <w:iCs w:val="0"/>
                <w:strike w:val="0"/>
                <w:dstrike w:val="0"/>
                <w:color w:val="000000" w:themeColor="text1" w:themeTint="FF" w:themeShade="FF"/>
                <w:sz w:val="22"/>
                <w:szCs w:val="22"/>
                <w:u w:val="none"/>
              </w:rPr>
              <w:t>Single APAC creation for multiple active loans</w:t>
            </w:r>
          </w:p>
        </w:tc>
        <w:tc>
          <w:tcPr>
            <w:tcW w:w="2032"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8E02BF5" w:rsidP="08E02BF5" w:rsidRDefault="08E02BF5" w14:paraId="2C0058AB" w14:textId="69382750">
            <w:pPr>
              <w:spacing w:before="0" w:beforeAutospacing="off" w:after="0" w:afterAutospacing="off"/>
            </w:pPr>
            <w:r w:rsidRPr="08E02BF5" w:rsidR="08E02BF5">
              <w:rPr>
                <w:rFonts w:ascii="Calibri" w:hAnsi="Calibri" w:eastAsia="Calibri" w:cs="Calibri"/>
                <w:b w:val="0"/>
                <w:bCs w:val="0"/>
                <w:i w:val="0"/>
                <w:iCs w:val="0"/>
                <w:strike w:val="0"/>
                <w:dstrike w:val="0"/>
                <w:color w:val="000000" w:themeColor="text1" w:themeTint="FF" w:themeShade="FF"/>
                <w:sz w:val="22"/>
                <w:szCs w:val="22"/>
                <w:u w:val="none"/>
              </w:rPr>
              <w:t>Post Go-Live</w:t>
            </w:r>
          </w:p>
        </w:tc>
        <w:tc>
          <w:tcPr>
            <w:tcW w:w="2174"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8E02BF5" w:rsidP="08E02BF5" w:rsidRDefault="08E02BF5" w14:paraId="4E7294CA" w14:textId="27037258">
            <w:pPr>
              <w:spacing w:before="0" w:beforeAutospacing="off" w:after="0" w:afterAutospacing="off"/>
            </w:pPr>
            <w:r w:rsidRPr="08E02BF5" w:rsidR="08E02BF5">
              <w:rPr>
                <w:rFonts w:ascii="Calibri" w:hAnsi="Calibri" w:eastAsia="Calibri" w:cs="Calibri"/>
                <w:b w:val="0"/>
                <w:bCs w:val="0"/>
                <w:i w:val="0"/>
                <w:iCs w:val="0"/>
                <w:strike w:val="0"/>
                <w:dstrike w:val="0"/>
                <w:color w:val="000000" w:themeColor="text1" w:themeTint="FF" w:themeShade="FF"/>
                <w:sz w:val="22"/>
                <w:szCs w:val="22"/>
                <w:u w:val="none"/>
              </w:rPr>
              <w:t>Yes</w:t>
            </w:r>
          </w:p>
        </w:tc>
      </w:tr>
      <w:tr w:rsidR="08E02BF5" w:rsidTr="6C7DD96E" w14:paraId="6F5C9CFA">
        <w:trPr>
          <w:trHeight w:val="300"/>
        </w:trPr>
        <w:tc>
          <w:tcPr>
            <w:tcW w:w="5154"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8E02BF5" w:rsidP="08E02BF5" w:rsidRDefault="08E02BF5" w14:paraId="78BF342C" w14:textId="7985327B">
            <w:pPr>
              <w:spacing w:before="0" w:beforeAutospacing="off" w:after="0" w:afterAutospacing="off"/>
            </w:pPr>
            <w:r w:rsidRPr="08E02BF5" w:rsidR="08E02BF5">
              <w:rPr>
                <w:rFonts w:ascii="Calibri" w:hAnsi="Calibri" w:eastAsia="Calibri" w:cs="Calibri"/>
                <w:b w:val="0"/>
                <w:bCs w:val="0"/>
                <w:i w:val="0"/>
                <w:iCs w:val="0"/>
                <w:strike w:val="0"/>
                <w:dstrike w:val="0"/>
                <w:color w:val="000000" w:themeColor="text1" w:themeTint="FF" w:themeShade="FF"/>
                <w:sz w:val="22"/>
                <w:szCs w:val="22"/>
                <w:u w:val="none"/>
              </w:rPr>
              <w:t>Download App CTA</w:t>
            </w:r>
          </w:p>
        </w:tc>
        <w:tc>
          <w:tcPr>
            <w:tcW w:w="2032"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8E02BF5" w:rsidP="08E02BF5" w:rsidRDefault="08E02BF5" w14:paraId="491EB8DC" w14:textId="604FCDBA">
            <w:pPr>
              <w:spacing w:before="0" w:beforeAutospacing="off" w:after="0" w:afterAutospacing="off"/>
            </w:pPr>
            <w:r w:rsidRPr="08E02BF5" w:rsidR="08E02BF5">
              <w:rPr>
                <w:rFonts w:ascii="Calibri" w:hAnsi="Calibri" w:eastAsia="Calibri" w:cs="Calibri"/>
                <w:b w:val="0"/>
                <w:bCs w:val="0"/>
                <w:i w:val="0"/>
                <w:iCs w:val="0"/>
                <w:strike w:val="0"/>
                <w:dstrike w:val="0"/>
                <w:color w:val="000000" w:themeColor="text1" w:themeTint="FF" w:themeShade="FF"/>
                <w:sz w:val="22"/>
                <w:szCs w:val="22"/>
                <w:u w:val="none"/>
              </w:rPr>
              <w:t>Post Go-Live</w:t>
            </w:r>
          </w:p>
        </w:tc>
        <w:tc>
          <w:tcPr>
            <w:tcW w:w="2174"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8E02BF5" w:rsidP="08E02BF5" w:rsidRDefault="08E02BF5" w14:paraId="53836CB0" w14:textId="3401091F">
            <w:pPr>
              <w:spacing w:before="0" w:beforeAutospacing="off" w:after="0" w:afterAutospacing="off"/>
            </w:pPr>
            <w:r w:rsidRPr="08E02BF5" w:rsidR="08E02BF5">
              <w:rPr>
                <w:rFonts w:ascii="Calibri" w:hAnsi="Calibri" w:eastAsia="Calibri" w:cs="Calibri"/>
                <w:b w:val="0"/>
                <w:bCs w:val="0"/>
                <w:i w:val="0"/>
                <w:iCs w:val="0"/>
                <w:strike w:val="0"/>
                <w:dstrike w:val="0"/>
                <w:color w:val="000000" w:themeColor="text1" w:themeTint="FF" w:themeShade="FF"/>
                <w:sz w:val="22"/>
                <w:szCs w:val="22"/>
                <w:u w:val="none"/>
              </w:rPr>
              <w:t>Yes</w:t>
            </w:r>
          </w:p>
        </w:tc>
      </w:tr>
      <w:tr w:rsidR="08E02BF5" w:rsidTr="6C7DD96E" w14:paraId="238057FF">
        <w:trPr>
          <w:trHeight w:val="300"/>
        </w:trPr>
        <w:tc>
          <w:tcPr>
            <w:tcW w:w="5154"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8E02BF5" w:rsidP="08E02BF5" w:rsidRDefault="08E02BF5" w14:paraId="5F0E0B38" w14:textId="1DD431C1">
            <w:pPr>
              <w:spacing w:before="0" w:beforeAutospacing="off" w:after="0" w:afterAutospacing="off"/>
            </w:pPr>
            <w:r w:rsidRPr="08E02BF5" w:rsidR="08E02BF5">
              <w:rPr>
                <w:rFonts w:ascii="Calibri" w:hAnsi="Calibri" w:eastAsia="Calibri" w:cs="Calibri"/>
                <w:b w:val="0"/>
                <w:bCs w:val="0"/>
                <w:i w:val="0"/>
                <w:iCs w:val="0"/>
                <w:strike w:val="0"/>
                <w:dstrike w:val="0"/>
                <w:color w:val="000000" w:themeColor="text1" w:themeTint="FF" w:themeShade="FF"/>
                <w:sz w:val="22"/>
                <w:szCs w:val="22"/>
                <w:u w:val="none"/>
              </w:rPr>
              <w:t>Slider for EMI</w:t>
            </w:r>
          </w:p>
        </w:tc>
        <w:tc>
          <w:tcPr>
            <w:tcW w:w="2032"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8E02BF5" w:rsidP="08E02BF5" w:rsidRDefault="08E02BF5" w14:paraId="0277BEAD" w14:textId="1F87955D">
            <w:pPr>
              <w:spacing w:before="0" w:beforeAutospacing="off" w:after="0" w:afterAutospacing="off"/>
            </w:pPr>
            <w:r w:rsidRPr="08E02BF5" w:rsidR="08E02BF5">
              <w:rPr>
                <w:rFonts w:ascii="Calibri" w:hAnsi="Calibri" w:eastAsia="Calibri" w:cs="Calibri"/>
                <w:b w:val="0"/>
                <w:bCs w:val="0"/>
                <w:i w:val="0"/>
                <w:iCs w:val="0"/>
                <w:strike w:val="0"/>
                <w:dstrike w:val="0"/>
                <w:color w:val="000000" w:themeColor="text1" w:themeTint="FF" w:themeShade="FF"/>
                <w:sz w:val="22"/>
                <w:szCs w:val="22"/>
                <w:u w:val="none"/>
              </w:rPr>
              <w:t>Post Go-Live</w:t>
            </w:r>
          </w:p>
        </w:tc>
        <w:tc>
          <w:tcPr>
            <w:tcW w:w="2174"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8E02BF5" w:rsidP="08E02BF5" w:rsidRDefault="08E02BF5" w14:paraId="172542D2" w14:textId="77E5828D">
            <w:pPr>
              <w:spacing w:before="0" w:beforeAutospacing="off" w:after="0" w:afterAutospacing="off"/>
            </w:pPr>
            <w:r w:rsidRPr="08E02BF5" w:rsidR="08E02BF5">
              <w:rPr>
                <w:rFonts w:ascii="Calibri" w:hAnsi="Calibri" w:eastAsia="Calibri" w:cs="Calibri"/>
                <w:b w:val="0"/>
                <w:bCs w:val="0"/>
                <w:i w:val="0"/>
                <w:iCs w:val="0"/>
                <w:strike w:val="0"/>
                <w:dstrike w:val="0"/>
                <w:color w:val="000000" w:themeColor="text1" w:themeTint="FF" w:themeShade="FF"/>
                <w:sz w:val="22"/>
                <w:szCs w:val="22"/>
                <w:u w:val="none"/>
              </w:rPr>
              <w:t>Yes</w:t>
            </w:r>
          </w:p>
        </w:tc>
      </w:tr>
      <w:tr w:rsidR="08E02BF5" w:rsidTr="6C7DD96E" w14:paraId="72F72A7E">
        <w:trPr>
          <w:trHeight w:val="300"/>
        </w:trPr>
        <w:tc>
          <w:tcPr>
            <w:tcW w:w="5154"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8E02BF5" w:rsidP="08E02BF5" w:rsidRDefault="08E02BF5" w14:paraId="6213EB8C" w14:textId="55D37629">
            <w:pPr>
              <w:spacing w:before="0" w:beforeAutospacing="off" w:after="0" w:afterAutospacing="off"/>
            </w:pPr>
            <w:r w:rsidRPr="08E02BF5" w:rsidR="08E02BF5">
              <w:rPr>
                <w:rFonts w:ascii="Calibri" w:hAnsi="Calibri" w:eastAsia="Calibri" w:cs="Calibri"/>
                <w:b w:val="0"/>
                <w:bCs w:val="0"/>
                <w:i w:val="0"/>
                <w:iCs w:val="0"/>
                <w:strike w:val="0"/>
                <w:dstrike w:val="0"/>
                <w:color w:val="000000" w:themeColor="text1" w:themeTint="FF" w:themeShade="FF"/>
                <w:sz w:val="22"/>
                <w:szCs w:val="22"/>
                <w:u w:val="none"/>
              </w:rPr>
              <w:t>Make fees and charges configurable for business</w:t>
            </w:r>
          </w:p>
        </w:tc>
        <w:tc>
          <w:tcPr>
            <w:tcW w:w="2032"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8E02BF5" w:rsidP="08E02BF5" w:rsidRDefault="08E02BF5" w14:paraId="45A7CAE9" w14:textId="0865078E">
            <w:pPr>
              <w:spacing w:before="0" w:beforeAutospacing="off" w:after="0" w:afterAutospacing="off"/>
            </w:pPr>
            <w:r w:rsidRPr="08E02BF5" w:rsidR="08E02BF5">
              <w:rPr>
                <w:rFonts w:ascii="Calibri" w:hAnsi="Calibri" w:eastAsia="Calibri" w:cs="Calibri"/>
                <w:b w:val="0"/>
                <w:bCs w:val="0"/>
                <w:i w:val="0"/>
                <w:iCs w:val="0"/>
                <w:strike w:val="0"/>
                <w:dstrike w:val="0"/>
                <w:color w:val="000000" w:themeColor="text1" w:themeTint="FF" w:themeShade="FF"/>
                <w:sz w:val="22"/>
                <w:szCs w:val="22"/>
                <w:u w:val="none"/>
              </w:rPr>
              <w:t>Post Go-Live</w:t>
            </w:r>
          </w:p>
        </w:tc>
        <w:tc>
          <w:tcPr>
            <w:tcW w:w="2174"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8E02BF5" w:rsidP="08E02BF5" w:rsidRDefault="08E02BF5" w14:paraId="6ACC2792" w14:textId="00372982">
            <w:pPr>
              <w:spacing w:before="0" w:beforeAutospacing="off" w:after="0" w:afterAutospacing="off"/>
            </w:pPr>
            <w:r w:rsidRPr="08E02BF5" w:rsidR="08E02BF5">
              <w:rPr>
                <w:rFonts w:ascii="Calibri" w:hAnsi="Calibri" w:eastAsia="Calibri" w:cs="Calibri"/>
                <w:b w:val="0"/>
                <w:bCs w:val="0"/>
                <w:i w:val="0"/>
                <w:iCs w:val="0"/>
                <w:strike w:val="0"/>
                <w:dstrike w:val="0"/>
                <w:color w:val="000000" w:themeColor="text1" w:themeTint="FF" w:themeShade="FF"/>
                <w:sz w:val="22"/>
                <w:szCs w:val="22"/>
                <w:u w:val="none"/>
              </w:rPr>
              <w:t>Yes</w:t>
            </w:r>
          </w:p>
        </w:tc>
      </w:tr>
      <w:tr w:rsidR="08E02BF5" w:rsidTr="6C7DD96E" w14:paraId="2E599FF0">
        <w:trPr>
          <w:trHeight w:val="300"/>
        </w:trPr>
        <w:tc>
          <w:tcPr>
            <w:tcW w:w="5154"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8E02BF5" w:rsidP="08E02BF5" w:rsidRDefault="08E02BF5" w14:paraId="0F3BCE97" w14:textId="2A28A78F">
            <w:pPr>
              <w:spacing w:before="0" w:beforeAutospacing="off" w:after="0" w:afterAutospacing="off"/>
            </w:pPr>
            <w:r w:rsidRPr="08E02BF5" w:rsidR="08E02BF5">
              <w:rPr>
                <w:rFonts w:ascii="Calibri" w:hAnsi="Calibri" w:eastAsia="Calibri" w:cs="Calibri"/>
                <w:b w:val="0"/>
                <w:bCs w:val="0"/>
                <w:i w:val="0"/>
                <w:iCs w:val="0"/>
                <w:strike w:val="0"/>
                <w:dstrike w:val="0"/>
                <w:color w:val="000000" w:themeColor="text1" w:themeTint="FF" w:themeShade="FF"/>
                <w:sz w:val="22"/>
                <w:szCs w:val="22"/>
                <w:u w:val="none"/>
              </w:rPr>
              <w:t>PAN, aadhar, triangulation checks for ETB PAPQ customers</w:t>
            </w:r>
          </w:p>
        </w:tc>
        <w:tc>
          <w:tcPr>
            <w:tcW w:w="2032"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8E02BF5" w:rsidP="08E02BF5" w:rsidRDefault="08E02BF5" w14:paraId="51DAD5CA" w14:textId="2EF4A8B4">
            <w:pPr>
              <w:spacing w:before="0" w:beforeAutospacing="off" w:after="0" w:afterAutospacing="off"/>
            </w:pPr>
            <w:r w:rsidRPr="08E02BF5" w:rsidR="08E02BF5">
              <w:rPr>
                <w:rFonts w:ascii="Calibri" w:hAnsi="Calibri" w:eastAsia="Calibri" w:cs="Calibri"/>
                <w:b w:val="0"/>
                <w:bCs w:val="0"/>
                <w:i w:val="0"/>
                <w:iCs w:val="0"/>
                <w:strike w:val="0"/>
                <w:dstrike w:val="0"/>
                <w:color w:val="000000" w:themeColor="text1" w:themeTint="FF" w:themeShade="FF"/>
                <w:sz w:val="22"/>
                <w:szCs w:val="22"/>
                <w:u w:val="none"/>
              </w:rPr>
              <w:t>Post Go-Live</w:t>
            </w:r>
          </w:p>
        </w:tc>
        <w:tc>
          <w:tcPr>
            <w:tcW w:w="2174"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8E02BF5" w:rsidP="08E02BF5" w:rsidRDefault="08E02BF5" w14:paraId="1A62C2B7" w14:textId="290AC2B7">
            <w:pPr>
              <w:spacing w:before="0" w:beforeAutospacing="off" w:after="0" w:afterAutospacing="off"/>
            </w:pPr>
            <w:r w:rsidRPr="08E02BF5" w:rsidR="08E02BF5">
              <w:rPr>
                <w:rFonts w:ascii="Calibri" w:hAnsi="Calibri" w:eastAsia="Calibri" w:cs="Calibri"/>
                <w:b w:val="0"/>
                <w:bCs w:val="0"/>
                <w:i w:val="0"/>
                <w:iCs w:val="0"/>
                <w:strike w:val="0"/>
                <w:dstrike w:val="0"/>
                <w:color w:val="000000" w:themeColor="text1" w:themeTint="FF" w:themeShade="FF"/>
                <w:sz w:val="22"/>
                <w:szCs w:val="22"/>
                <w:u w:val="none"/>
              </w:rPr>
              <w:t>Yes</w:t>
            </w:r>
          </w:p>
        </w:tc>
      </w:tr>
      <w:tr w:rsidR="08E02BF5" w:rsidTr="6C7DD96E" w14:paraId="75B16A37">
        <w:trPr>
          <w:trHeight w:val="300"/>
        </w:trPr>
        <w:tc>
          <w:tcPr>
            <w:tcW w:w="5154"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8E02BF5" w:rsidP="08E02BF5" w:rsidRDefault="08E02BF5" w14:paraId="06E48790" w14:textId="1B4F07CE">
            <w:pPr>
              <w:spacing w:before="0" w:beforeAutospacing="off" w:after="0" w:afterAutospacing="off"/>
            </w:pPr>
            <w:r w:rsidRPr="08E02BF5" w:rsidR="08E02BF5">
              <w:rPr>
                <w:rFonts w:ascii="Calibri" w:hAnsi="Calibri" w:eastAsia="Calibri" w:cs="Calibri"/>
                <w:b w:val="0"/>
                <w:bCs w:val="0"/>
                <w:i w:val="0"/>
                <w:iCs w:val="0"/>
                <w:strike w:val="0"/>
                <w:dstrike w:val="0"/>
                <w:color w:val="000000" w:themeColor="text1" w:themeTint="FF" w:themeShade="FF"/>
                <w:sz w:val="22"/>
                <w:szCs w:val="22"/>
                <w:u w:val="none"/>
              </w:rPr>
              <w:t>Handle NACH retries and failures from NACH</w:t>
            </w:r>
          </w:p>
        </w:tc>
        <w:tc>
          <w:tcPr>
            <w:tcW w:w="2032"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8E02BF5" w:rsidP="08E02BF5" w:rsidRDefault="08E02BF5" w14:paraId="28925D36" w14:textId="2A9C389E">
            <w:pPr>
              <w:spacing w:before="0" w:beforeAutospacing="off" w:after="0" w:afterAutospacing="off"/>
            </w:pPr>
            <w:r w:rsidRPr="08E02BF5" w:rsidR="08E02BF5">
              <w:rPr>
                <w:rFonts w:ascii="Calibri" w:hAnsi="Calibri" w:eastAsia="Calibri" w:cs="Calibri"/>
                <w:b w:val="0"/>
                <w:bCs w:val="0"/>
                <w:i w:val="0"/>
                <w:iCs w:val="0"/>
                <w:strike w:val="0"/>
                <w:dstrike w:val="0"/>
                <w:color w:val="000000" w:themeColor="text1" w:themeTint="FF" w:themeShade="FF"/>
                <w:sz w:val="22"/>
                <w:szCs w:val="22"/>
                <w:u w:val="none"/>
              </w:rPr>
              <w:t>Post Go-Live</w:t>
            </w:r>
          </w:p>
        </w:tc>
        <w:tc>
          <w:tcPr>
            <w:tcW w:w="2174"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8E02BF5" w:rsidP="08E02BF5" w:rsidRDefault="08E02BF5" w14:paraId="2B5986A5" w14:textId="1547DBAB">
            <w:pPr>
              <w:spacing w:before="0" w:beforeAutospacing="off" w:after="0" w:afterAutospacing="off"/>
            </w:pPr>
            <w:r w:rsidRPr="08E02BF5" w:rsidR="08E02BF5">
              <w:rPr>
                <w:rFonts w:ascii="Calibri" w:hAnsi="Calibri" w:eastAsia="Calibri" w:cs="Calibri"/>
                <w:b w:val="0"/>
                <w:bCs w:val="0"/>
                <w:i w:val="0"/>
                <w:iCs w:val="0"/>
                <w:strike w:val="0"/>
                <w:dstrike w:val="0"/>
                <w:color w:val="000000" w:themeColor="text1" w:themeTint="FF" w:themeShade="FF"/>
                <w:sz w:val="22"/>
                <w:szCs w:val="22"/>
                <w:u w:val="none"/>
              </w:rPr>
              <w:t>Yes</w:t>
            </w:r>
          </w:p>
        </w:tc>
      </w:tr>
      <w:tr w:rsidR="08E02BF5" w:rsidTr="6C7DD96E" w14:paraId="55F4876D">
        <w:trPr>
          <w:trHeight w:val="1215"/>
        </w:trPr>
        <w:tc>
          <w:tcPr>
            <w:tcW w:w="5154"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8E02BF5" w:rsidP="08E02BF5" w:rsidRDefault="08E02BF5" w14:paraId="59EAC885" w14:textId="51679583">
            <w:pPr>
              <w:spacing w:before="0" w:beforeAutospacing="off" w:after="0" w:afterAutospacing="off"/>
            </w:pPr>
            <w:r w:rsidRPr="08E02BF5" w:rsidR="08E02BF5">
              <w:rPr>
                <w:rFonts w:ascii="Calibri" w:hAnsi="Calibri" w:eastAsia="Calibri" w:cs="Calibri"/>
                <w:b w:val="0"/>
                <w:bCs w:val="0"/>
                <w:i w:val="0"/>
                <w:iCs w:val="0"/>
                <w:strike w:val="0"/>
                <w:dstrike w:val="0"/>
                <w:color w:val="000000" w:themeColor="text1" w:themeTint="FF" w:themeShade="FF"/>
                <w:sz w:val="22"/>
                <w:szCs w:val="22"/>
                <w:u w:val="none"/>
              </w:rPr>
              <w:t>Ability to know about PF+ROI concerns and be able to change that automatically (capability exists in PAPQ via deactivating) - Dynamic pricing based on CIBIL score, loan amount based on drop-offs</w:t>
            </w:r>
          </w:p>
        </w:tc>
        <w:tc>
          <w:tcPr>
            <w:tcW w:w="2032"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8E02BF5" w:rsidP="08E02BF5" w:rsidRDefault="08E02BF5" w14:paraId="0D18E974" w14:textId="6D1FF6C0">
            <w:pPr>
              <w:spacing w:before="0" w:beforeAutospacing="off" w:after="0" w:afterAutospacing="off"/>
            </w:pPr>
            <w:r w:rsidRPr="08E02BF5" w:rsidR="08E02BF5">
              <w:rPr>
                <w:rFonts w:ascii="Calibri" w:hAnsi="Calibri" w:eastAsia="Calibri" w:cs="Calibri"/>
                <w:b w:val="0"/>
                <w:bCs w:val="0"/>
                <w:i w:val="0"/>
                <w:iCs w:val="0"/>
                <w:strike w:val="0"/>
                <w:dstrike w:val="0"/>
                <w:color w:val="000000" w:themeColor="text1" w:themeTint="FF" w:themeShade="FF"/>
                <w:sz w:val="22"/>
                <w:szCs w:val="22"/>
                <w:u w:val="none"/>
              </w:rPr>
              <w:t>Post Go-Live</w:t>
            </w:r>
          </w:p>
        </w:tc>
        <w:tc>
          <w:tcPr>
            <w:tcW w:w="2174"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8E02BF5" w:rsidP="08E02BF5" w:rsidRDefault="08E02BF5" w14:paraId="525F3FFD" w14:textId="17516621">
            <w:pPr>
              <w:spacing w:before="0" w:beforeAutospacing="off" w:after="0" w:afterAutospacing="off"/>
            </w:pPr>
            <w:r w:rsidRPr="08E02BF5" w:rsidR="08E02BF5">
              <w:rPr>
                <w:rFonts w:ascii="Calibri" w:hAnsi="Calibri" w:eastAsia="Calibri" w:cs="Calibri"/>
                <w:b w:val="0"/>
                <w:bCs w:val="0"/>
                <w:i w:val="0"/>
                <w:iCs w:val="0"/>
                <w:strike w:val="0"/>
                <w:dstrike w:val="0"/>
                <w:color w:val="000000" w:themeColor="text1" w:themeTint="FF" w:themeShade="FF"/>
                <w:sz w:val="22"/>
                <w:szCs w:val="22"/>
                <w:u w:val="none"/>
              </w:rPr>
              <w:t>Yes</w:t>
            </w:r>
          </w:p>
        </w:tc>
      </w:tr>
      <w:tr w:rsidR="08E02BF5" w:rsidTr="6C7DD96E" w14:paraId="42EF5E1A">
        <w:trPr>
          <w:trHeight w:val="300"/>
        </w:trPr>
        <w:tc>
          <w:tcPr>
            <w:tcW w:w="5154"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8E02BF5" w:rsidP="08E02BF5" w:rsidRDefault="08E02BF5" w14:paraId="3287587A" w14:textId="37FF6C95">
            <w:pPr>
              <w:spacing w:before="0" w:beforeAutospacing="off" w:after="0" w:afterAutospacing="off"/>
            </w:pPr>
            <w:r w:rsidRPr="08E02BF5" w:rsidR="08E02BF5">
              <w:rPr>
                <w:rFonts w:ascii="Calibri" w:hAnsi="Calibri" w:eastAsia="Calibri" w:cs="Calibri"/>
                <w:b w:val="0"/>
                <w:bCs w:val="0"/>
                <w:i w:val="0"/>
                <w:iCs w:val="0"/>
                <w:strike w:val="0"/>
                <w:dstrike w:val="0"/>
                <w:color w:val="000000" w:themeColor="text1" w:themeTint="FF" w:themeShade="FF"/>
                <w:sz w:val="22"/>
                <w:szCs w:val="22"/>
                <w:u w:val="none"/>
              </w:rPr>
              <w:t>Option to change EMI date</w:t>
            </w:r>
          </w:p>
        </w:tc>
        <w:tc>
          <w:tcPr>
            <w:tcW w:w="2032"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8E02BF5" w:rsidP="08E02BF5" w:rsidRDefault="08E02BF5" w14:paraId="15C5C524" w14:textId="627959F2">
            <w:pPr>
              <w:spacing w:before="0" w:beforeAutospacing="off" w:after="0" w:afterAutospacing="off"/>
            </w:pPr>
            <w:r w:rsidRPr="08E02BF5" w:rsidR="08E02BF5">
              <w:rPr>
                <w:rFonts w:ascii="Calibri" w:hAnsi="Calibri" w:eastAsia="Calibri" w:cs="Calibri"/>
                <w:b w:val="0"/>
                <w:bCs w:val="0"/>
                <w:i w:val="0"/>
                <w:iCs w:val="0"/>
                <w:strike w:val="0"/>
                <w:dstrike w:val="0"/>
                <w:color w:val="000000" w:themeColor="text1" w:themeTint="FF" w:themeShade="FF"/>
                <w:sz w:val="22"/>
                <w:szCs w:val="22"/>
                <w:u w:val="none"/>
              </w:rPr>
              <w:t>Post Go-Live</w:t>
            </w:r>
          </w:p>
        </w:tc>
        <w:tc>
          <w:tcPr>
            <w:tcW w:w="2174"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8E02BF5" w:rsidP="08E02BF5" w:rsidRDefault="08E02BF5" w14:paraId="4A46146B" w14:textId="183A51C0">
            <w:pPr>
              <w:spacing w:before="0" w:beforeAutospacing="off" w:after="0" w:afterAutospacing="off"/>
            </w:pPr>
            <w:r w:rsidRPr="08E02BF5" w:rsidR="08E02BF5">
              <w:rPr>
                <w:rFonts w:ascii="Calibri" w:hAnsi="Calibri" w:eastAsia="Calibri" w:cs="Calibri"/>
                <w:b w:val="0"/>
                <w:bCs w:val="0"/>
                <w:i w:val="0"/>
                <w:iCs w:val="0"/>
                <w:strike w:val="0"/>
                <w:dstrike w:val="0"/>
                <w:color w:val="000000" w:themeColor="text1" w:themeTint="FF" w:themeShade="FF"/>
                <w:sz w:val="22"/>
                <w:szCs w:val="22"/>
                <w:u w:val="none"/>
              </w:rPr>
              <w:t>Yes</w:t>
            </w:r>
          </w:p>
        </w:tc>
      </w:tr>
      <w:tr w:rsidR="08E02BF5" w:rsidTr="6C7DD96E" w14:paraId="37AACE15">
        <w:trPr>
          <w:trHeight w:val="300"/>
        </w:trPr>
        <w:tc>
          <w:tcPr>
            <w:tcW w:w="5154"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8E02BF5" w:rsidP="08E02BF5" w:rsidRDefault="08E02BF5" w14:paraId="02C5EF25" w14:textId="621AE276">
            <w:pPr>
              <w:spacing w:before="0" w:beforeAutospacing="off" w:after="0" w:afterAutospacing="off"/>
            </w:pPr>
            <w:r w:rsidRPr="08E02BF5" w:rsidR="08E02BF5">
              <w:rPr>
                <w:rFonts w:ascii="Calibri" w:hAnsi="Calibri" w:eastAsia="Calibri" w:cs="Calibri"/>
                <w:b w:val="0"/>
                <w:bCs w:val="0"/>
                <w:i w:val="0"/>
                <w:iCs w:val="0"/>
                <w:strike w:val="0"/>
                <w:dstrike w:val="0"/>
                <w:color w:val="000000" w:themeColor="text1" w:themeTint="FF" w:themeShade="FF"/>
                <w:sz w:val="22"/>
                <w:szCs w:val="22"/>
                <w:u w:val="none"/>
              </w:rPr>
              <w:t>Show customer offer validity (validity will be 30 days)</w:t>
            </w:r>
          </w:p>
        </w:tc>
        <w:tc>
          <w:tcPr>
            <w:tcW w:w="2032"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8E02BF5" w:rsidP="08E02BF5" w:rsidRDefault="08E02BF5" w14:paraId="7BE7DA1E" w14:textId="741E3CC7">
            <w:pPr>
              <w:spacing w:before="0" w:beforeAutospacing="off" w:after="0" w:afterAutospacing="off"/>
            </w:pPr>
            <w:r w:rsidRPr="08E02BF5" w:rsidR="08E02BF5">
              <w:rPr>
                <w:rFonts w:ascii="Calibri" w:hAnsi="Calibri" w:eastAsia="Calibri" w:cs="Calibri"/>
                <w:b w:val="0"/>
                <w:bCs w:val="0"/>
                <w:i w:val="0"/>
                <w:iCs w:val="0"/>
                <w:strike w:val="0"/>
                <w:dstrike w:val="0"/>
                <w:color w:val="000000" w:themeColor="text1" w:themeTint="FF" w:themeShade="FF"/>
                <w:sz w:val="22"/>
                <w:szCs w:val="22"/>
                <w:u w:val="none"/>
              </w:rPr>
              <w:t>Post Go-Live</w:t>
            </w:r>
          </w:p>
        </w:tc>
        <w:tc>
          <w:tcPr>
            <w:tcW w:w="2174"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8E02BF5" w:rsidP="08E02BF5" w:rsidRDefault="08E02BF5" w14:paraId="04AF117D" w14:textId="6B9FE7F5">
            <w:pPr>
              <w:spacing w:before="0" w:beforeAutospacing="off" w:after="0" w:afterAutospacing="off"/>
            </w:pPr>
            <w:r w:rsidRPr="08E02BF5" w:rsidR="08E02BF5">
              <w:rPr>
                <w:rFonts w:ascii="Calibri" w:hAnsi="Calibri" w:eastAsia="Calibri" w:cs="Calibri"/>
                <w:b w:val="0"/>
                <w:bCs w:val="0"/>
                <w:i w:val="0"/>
                <w:iCs w:val="0"/>
                <w:strike w:val="0"/>
                <w:dstrike w:val="0"/>
                <w:color w:val="000000" w:themeColor="text1" w:themeTint="FF" w:themeShade="FF"/>
                <w:sz w:val="22"/>
                <w:szCs w:val="22"/>
                <w:u w:val="none"/>
              </w:rPr>
              <w:t>Yes</w:t>
            </w:r>
          </w:p>
        </w:tc>
      </w:tr>
      <w:tr w:rsidR="08E02BF5" w:rsidTr="6C7DD96E" w14:paraId="280D862C">
        <w:trPr>
          <w:trHeight w:val="300"/>
        </w:trPr>
        <w:tc>
          <w:tcPr>
            <w:tcW w:w="5154" w:type="dxa"/>
            <w:tcBorders>
              <w:top w:val="single" w:color="000000" w:themeColor="text1" w:sz="4"/>
              <w:left w:val="single" w:color="000000" w:themeColor="text1" w:sz="4"/>
              <w:bottom w:val="single" w:color="000000" w:themeColor="text1" w:sz="12"/>
              <w:right w:val="single" w:color="000000" w:themeColor="text1" w:sz="4"/>
            </w:tcBorders>
            <w:tcMar>
              <w:top w:w="15" w:type="dxa"/>
              <w:left w:w="15" w:type="dxa"/>
              <w:right w:w="15" w:type="dxa"/>
            </w:tcMar>
            <w:vAlign w:val="bottom"/>
          </w:tcPr>
          <w:p w:rsidR="08E02BF5" w:rsidP="08E02BF5" w:rsidRDefault="08E02BF5" w14:paraId="157EDA0E" w14:textId="3E5772E3">
            <w:pPr>
              <w:spacing w:before="0" w:beforeAutospacing="off" w:after="0" w:afterAutospacing="off"/>
            </w:pPr>
            <w:r w:rsidRPr="08E02BF5" w:rsidR="08E02BF5">
              <w:rPr>
                <w:rFonts w:ascii="Calibri" w:hAnsi="Calibri" w:eastAsia="Calibri" w:cs="Calibri"/>
                <w:b w:val="0"/>
                <w:bCs w:val="0"/>
                <w:i w:val="0"/>
                <w:iCs w:val="0"/>
                <w:strike w:val="0"/>
                <w:dstrike w:val="0"/>
                <w:color w:val="000000" w:themeColor="text1" w:themeTint="FF" w:themeShade="FF"/>
                <w:sz w:val="22"/>
                <w:szCs w:val="22"/>
                <w:u w:val="none"/>
              </w:rPr>
              <w:t>Aadhaar OTP based nach mandate setup</w:t>
            </w:r>
          </w:p>
        </w:tc>
        <w:tc>
          <w:tcPr>
            <w:tcW w:w="2032" w:type="dxa"/>
            <w:tcBorders>
              <w:top w:val="single" w:color="000000" w:themeColor="text1" w:sz="4"/>
              <w:left w:val="single" w:color="000000" w:themeColor="text1" w:sz="4"/>
              <w:bottom w:val="single" w:color="000000" w:themeColor="text1" w:sz="12"/>
              <w:right w:val="single" w:color="000000" w:themeColor="text1" w:sz="4"/>
            </w:tcBorders>
            <w:tcMar>
              <w:top w:w="15" w:type="dxa"/>
              <w:left w:w="15" w:type="dxa"/>
              <w:right w:w="15" w:type="dxa"/>
            </w:tcMar>
            <w:vAlign w:val="bottom"/>
          </w:tcPr>
          <w:p w:rsidR="08E02BF5" w:rsidP="08E02BF5" w:rsidRDefault="08E02BF5" w14:paraId="1C7706F7" w14:textId="0D753152">
            <w:pPr>
              <w:spacing w:before="0" w:beforeAutospacing="off" w:after="0" w:afterAutospacing="off"/>
            </w:pPr>
            <w:r w:rsidRPr="08E02BF5" w:rsidR="08E02BF5">
              <w:rPr>
                <w:rFonts w:ascii="Calibri" w:hAnsi="Calibri" w:eastAsia="Calibri" w:cs="Calibri"/>
                <w:b w:val="0"/>
                <w:bCs w:val="0"/>
                <w:i w:val="0"/>
                <w:iCs w:val="0"/>
                <w:strike w:val="0"/>
                <w:dstrike w:val="0"/>
                <w:color w:val="000000" w:themeColor="text1" w:themeTint="FF" w:themeShade="FF"/>
                <w:sz w:val="22"/>
                <w:szCs w:val="22"/>
                <w:u w:val="none"/>
              </w:rPr>
              <w:t>Post Go-Live</w:t>
            </w:r>
          </w:p>
        </w:tc>
        <w:tc>
          <w:tcPr>
            <w:tcW w:w="2174" w:type="dxa"/>
            <w:tcBorders>
              <w:top w:val="single" w:color="000000" w:themeColor="text1" w:sz="4"/>
              <w:left w:val="single" w:color="000000" w:themeColor="text1" w:sz="4"/>
              <w:bottom w:val="single" w:color="000000" w:themeColor="text1" w:sz="12"/>
              <w:right w:val="single" w:color="000000" w:themeColor="text1" w:sz="4"/>
            </w:tcBorders>
            <w:tcMar>
              <w:top w:w="15" w:type="dxa"/>
              <w:left w:w="15" w:type="dxa"/>
              <w:right w:w="15" w:type="dxa"/>
            </w:tcMar>
            <w:vAlign w:val="bottom"/>
          </w:tcPr>
          <w:p w:rsidR="08E02BF5" w:rsidP="08E02BF5" w:rsidRDefault="08E02BF5" w14:paraId="26990498" w14:textId="604824FE">
            <w:pPr>
              <w:spacing w:before="0" w:beforeAutospacing="off" w:after="0" w:afterAutospacing="off"/>
            </w:pPr>
            <w:r w:rsidRPr="08E02BF5" w:rsidR="08E02BF5">
              <w:rPr>
                <w:rFonts w:ascii="Calibri" w:hAnsi="Calibri" w:eastAsia="Calibri" w:cs="Calibri"/>
                <w:b w:val="0"/>
                <w:bCs w:val="0"/>
                <w:i w:val="0"/>
                <w:iCs w:val="0"/>
                <w:strike w:val="0"/>
                <w:dstrike w:val="0"/>
                <w:color w:val="000000" w:themeColor="text1" w:themeTint="FF" w:themeShade="FF"/>
                <w:sz w:val="22"/>
                <w:szCs w:val="22"/>
                <w:u w:val="none"/>
              </w:rPr>
              <w:t>Yes</w:t>
            </w:r>
          </w:p>
        </w:tc>
      </w:tr>
      <w:tr w:rsidR="56742AC0" w:rsidTr="6C7DD96E" w14:paraId="5A809983">
        <w:trPr>
          <w:trHeight w:val="300"/>
        </w:trPr>
        <w:tc>
          <w:tcPr>
            <w:tcW w:w="5154" w:type="dxa"/>
            <w:tcBorders>
              <w:top w:val="single" w:color="000000" w:themeColor="text1" w:sz="12"/>
              <w:left w:val="single" w:color="000000" w:themeColor="text1" w:sz="12"/>
              <w:bottom w:val="single" w:color="000000" w:themeColor="text1" w:sz="12"/>
              <w:right w:val="single" w:color="000000" w:themeColor="text1" w:sz="4"/>
            </w:tcBorders>
            <w:tcMar>
              <w:top w:w="15" w:type="dxa"/>
              <w:left w:w="15" w:type="dxa"/>
              <w:right w:w="15" w:type="dxa"/>
            </w:tcMar>
            <w:vAlign w:val="bottom"/>
          </w:tcPr>
          <w:p w:rsidR="56742AC0" w:rsidP="56742AC0" w:rsidRDefault="56742AC0" w14:paraId="5882F454" w14:textId="1F755667">
            <w:pPr>
              <w:spacing w:before="0" w:beforeAutospacing="off" w:after="0" w:afterAutospacing="off"/>
            </w:pPr>
            <w:r w:rsidRPr="56742AC0" w:rsidR="56742AC0">
              <w:rPr>
                <w:rFonts w:ascii="Calibri" w:hAnsi="Calibri" w:eastAsia="Calibri" w:cs="Calibri"/>
                <w:b w:val="0"/>
                <w:bCs w:val="0"/>
                <w:i w:val="0"/>
                <w:iCs w:val="0"/>
                <w:strike w:val="0"/>
                <w:dstrike w:val="0"/>
                <w:color w:val="000000" w:themeColor="text1" w:themeTint="FF" w:themeShade="FF"/>
                <w:sz w:val="22"/>
                <w:szCs w:val="22"/>
                <w:u w:val="none"/>
              </w:rPr>
              <w:t>Support for multilingual</w:t>
            </w:r>
          </w:p>
        </w:tc>
        <w:tc>
          <w:tcPr>
            <w:tcW w:w="2032" w:type="dxa"/>
            <w:tcBorders>
              <w:top w:val="single" w:color="000000" w:themeColor="text1" w:sz="12"/>
              <w:left w:val="single" w:color="000000" w:themeColor="text1" w:sz="4"/>
              <w:bottom w:val="single" w:color="000000" w:themeColor="text1" w:sz="12"/>
              <w:right w:val="single" w:color="000000" w:themeColor="text1" w:sz="4"/>
            </w:tcBorders>
            <w:tcMar>
              <w:top w:w="15" w:type="dxa"/>
              <w:left w:w="15" w:type="dxa"/>
              <w:right w:w="15" w:type="dxa"/>
            </w:tcMar>
            <w:vAlign w:val="bottom"/>
          </w:tcPr>
          <w:p w:rsidR="56742AC0" w:rsidP="56742AC0" w:rsidRDefault="56742AC0" w14:paraId="600DF03F" w14:textId="6E90AB5D">
            <w:pPr>
              <w:spacing w:before="0" w:beforeAutospacing="off" w:after="0" w:afterAutospacing="off"/>
            </w:pPr>
            <w:r w:rsidRPr="56742AC0" w:rsidR="56742AC0">
              <w:rPr>
                <w:rFonts w:ascii="Calibri" w:hAnsi="Calibri" w:eastAsia="Calibri" w:cs="Calibri"/>
                <w:b w:val="0"/>
                <w:bCs w:val="0"/>
                <w:i w:val="0"/>
                <w:iCs w:val="0"/>
                <w:strike w:val="0"/>
                <w:dstrike w:val="0"/>
                <w:color w:val="000000" w:themeColor="text1" w:themeTint="FF" w:themeShade="FF"/>
                <w:sz w:val="22"/>
                <w:szCs w:val="22"/>
                <w:u w:val="none"/>
              </w:rPr>
              <w:t>Post Go-Live</w:t>
            </w:r>
          </w:p>
        </w:tc>
        <w:tc>
          <w:tcPr>
            <w:tcW w:w="2174" w:type="dxa"/>
            <w:tcBorders>
              <w:top w:val="single" w:color="000000" w:themeColor="text1" w:sz="12"/>
              <w:left w:val="single" w:color="000000" w:themeColor="text1" w:sz="4"/>
              <w:bottom w:val="single" w:color="000000" w:themeColor="text1" w:sz="12"/>
              <w:right w:val="single" w:color="000000" w:themeColor="text1" w:sz="12"/>
            </w:tcBorders>
            <w:tcMar>
              <w:top w:w="15" w:type="dxa"/>
              <w:left w:w="15" w:type="dxa"/>
              <w:right w:w="15" w:type="dxa"/>
            </w:tcMar>
            <w:vAlign w:val="bottom"/>
          </w:tcPr>
          <w:p w:rsidR="56742AC0" w:rsidP="6C7DD96E" w:rsidRDefault="56742AC0" w14:paraId="0B2EC535" w14:textId="7A4C7B91">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6C7DD96E" w:rsidR="56742AC0">
              <w:rPr>
                <w:rFonts w:ascii="Calibri" w:hAnsi="Calibri" w:eastAsia="Calibri" w:cs="Calibri"/>
                <w:b w:val="0"/>
                <w:bCs w:val="0"/>
                <w:i w:val="0"/>
                <w:iCs w:val="0"/>
                <w:strike w:val="0"/>
                <w:dstrike w:val="0"/>
                <w:color w:val="000000" w:themeColor="text1" w:themeTint="FF" w:themeShade="FF"/>
                <w:sz w:val="22"/>
                <w:szCs w:val="22"/>
                <w:u w:val="none"/>
              </w:rPr>
              <w:t>Yes</w:t>
            </w:r>
          </w:p>
        </w:tc>
      </w:tr>
    </w:tbl>
    <w:p w:rsidR="08E02BF5" w:rsidP="08E02BF5" w:rsidRDefault="08E02BF5" w14:paraId="230998B9" w14:textId="2685323E">
      <w:pPr>
        <w:pStyle w:val="Normal"/>
        <w:spacing w:after="120" w:line="259" w:lineRule="auto"/>
        <w:rPr>
          <w:rFonts w:ascii="Calibri" w:hAnsi="Calibri" w:eastAsia="Calibri" w:cs="Calibri"/>
          <w:b w:val="1"/>
          <w:bCs w:val="1"/>
          <w:i w:val="0"/>
          <w:iCs w:val="0"/>
          <w:caps w:val="0"/>
          <w:smallCaps w:val="0"/>
          <w:noProof w:val="0"/>
          <w:color w:val="000000" w:themeColor="text1" w:themeTint="FF" w:themeShade="FF"/>
          <w:sz w:val="24"/>
          <w:szCs w:val="24"/>
          <w:lang w:val="en-US"/>
        </w:rPr>
      </w:pPr>
    </w:p>
    <w:p w:rsidR="451AA6D1" w:rsidP="09E920BB" w:rsidRDefault="451AA6D1" w14:paraId="43C7D69D" w14:textId="3124D307">
      <w:pPr>
        <w:pStyle w:val="Heading3"/>
        <w:rPr>
          <w:rFonts w:ascii="Calibri" w:hAnsi="Calibri" w:eastAsia="Calibri" w:cs="Calibri"/>
          <w:b w:val="1"/>
          <w:bCs w:val="1"/>
          <w:i w:val="0"/>
          <w:iCs w:val="0"/>
          <w:caps w:val="0"/>
          <w:smallCaps w:val="0"/>
          <w:noProof w:val="0"/>
          <w:color w:val="000000" w:themeColor="text1" w:themeTint="FF" w:themeShade="FF"/>
          <w:sz w:val="24"/>
          <w:szCs w:val="24"/>
          <w:lang w:val="en-US"/>
        </w:rPr>
      </w:pPr>
      <w:bookmarkStart w:name="_Toc819374780" w:id="1834040706"/>
      <w:r w:rsidRPr="09E920BB" w:rsidR="4EA75E24">
        <w:rPr>
          <w:noProof w:val="0"/>
          <w:lang w:val="en-US"/>
        </w:rPr>
        <w:t>Post Go-live Gaps with</w:t>
      </w:r>
      <w:r w:rsidRPr="09E920BB" w:rsidR="3A16E651">
        <w:rPr>
          <w:noProof w:val="0"/>
          <w:lang w:val="en-US"/>
        </w:rPr>
        <w:t>out</w:t>
      </w:r>
      <w:r w:rsidRPr="09E920BB" w:rsidR="4EA75E24">
        <w:rPr>
          <w:noProof w:val="0"/>
          <w:lang w:val="en-US"/>
        </w:rPr>
        <w:t xml:space="preserve"> Tech Business Alignment:</w:t>
      </w:r>
      <w:bookmarkEnd w:id="1834040706"/>
    </w:p>
    <w:tbl>
      <w:tblPr>
        <w:tblStyle w:val="TableNormal"/>
        <w:tblW w:w="0" w:type="auto"/>
        <w:tblLayout w:type="fixed"/>
        <w:tblLook w:val="06A0" w:firstRow="1" w:lastRow="0" w:firstColumn="1" w:lastColumn="0" w:noHBand="1" w:noVBand="1"/>
      </w:tblPr>
      <w:tblGrid>
        <w:gridCol w:w="6872"/>
        <w:gridCol w:w="1233"/>
        <w:gridCol w:w="1255"/>
      </w:tblGrid>
      <w:tr w:rsidR="08E02BF5" w:rsidTr="6C7DD96E" w14:paraId="3DEDB5DF">
        <w:trPr>
          <w:trHeight w:val="315"/>
        </w:trPr>
        <w:tc>
          <w:tcPr>
            <w:tcW w:w="6872" w:type="dxa"/>
            <w:tcBorders>
              <w:top w:val="single" w:color="000000" w:themeColor="text1" w:sz="4"/>
              <w:left w:val="single" w:color="000000" w:themeColor="text1" w:sz="4"/>
              <w:bottom w:val="nil"/>
              <w:right w:val="nil"/>
            </w:tcBorders>
            <w:shd w:val="clear" w:color="auto" w:fill="E7E6E6"/>
            <w:tcMar>
              <w:top w:w="15" w:type="dxa"/>
              <w:left w:w="15" w:type="dxa"/>
              <w:right w:w="15" w:type="dxa"/>
            </w:tcMar>
            <w:vAlign w:val="bottom"/>
          </w:tcPr>
          <w:p w:rsidR="08E02BF5" w:rsidP="08E02BF5" w:rsidRDefault="08E02BF5" w14:paraId="05E20DE2" w14:textId="6E1B8F81">
            <w:pPr>
              <w:spacing w:before="0" w:beforeAutospacing="off" w:after="0" w:afterAutospacing="off"/>
            </w:pPr>
            <w:r w:rsidRPr="08E02BF5" w:rsidR="08E02BF5">
              <w:rPr>
                <w:rFonts w:ascii="Calibri" w:hAnsi="Calibri" w:eastAsia="Calibri" w:cs="Calibri"/>
                <w:b w:val="1"/>
                <w:bCs w:val="1"/>
                <w:i w:val="0"/>
                <w:iCs w:val="0"/>
                <w:strike w:val="0"/>
                <w:dstrike w:val="0"/>
                <w:color w:val="000000" w:themeColor="text1" w:themeTint="FF" w:themeShade="FF"/>
                <w:sz w:val="24"/>
                <w:szCs w:val="24"/>
                <w:u w:val="none"/>
              </w:rPr>
              <w:t>Gap</w:t>
            </w:r>
          </w:p>
        </w:tc>
        <w:tc>
          <w:tcPr>
            <w:tcW w:w="1233" w:type="dxa"/>
            <w:tcBorders>
              <w:top w:val="single" w:color="000000" w:themeColor="text1" w:sz="4"/>
              <w:left w:val="single" w:color="000000" w:themeColor="text1" w:sz="4"/>
              <w:bottom w:val="nil"/>
              <w:right w:val="single" w:color="000000" w:themeColor="text1" w:sz="4"/>
            </w:tcBorders>
            <w:shd w:val="clear" w:color="auto" w:fill="E7E6E6"/>
            <w:tcMar>
              <w:top w:w="15" w:type="dxa"/>
              <w:left w:w="15" w:type="dxa"/>
              <w:right w:w="15" w:type="dxa"/>
            </w:tcMar>
            <w:vAlign w:val="bottom"/>
          </w:tcPr>
          <w:p w:rsidR="08E02BF5" w:rsidP="08E02BF5" w:rsidRDefault="08E02BF5" w14:paraId="13FACC95" w14:textId="5B433236">
            <w:pPr>
              <w:spacing w:before="0" w:beforeAutospacing="off" w:after="0" w:afterAutospacing="off"/>
            </w:pPr>
            <w:r w:rsidRPr="08E02BF5" w:rsidR="08E02BF5">
              <w:rPr>
                <w:rFonts w:ascii="Calibri" w:hAnsi="Calibri" w:eastAsia="Calibri" w:cs="Calibri"/>
                <w:b w:val="1"/>
                <w:bCs w:val="1"/>
                <w:i w:val="0"/>
                <w:iCs w:val="0"/>
                <w:strike w:val="0"/>
                <w:dstrike w:val="0"/>
                <w:color w:val="000000" w:themeColor="text1" w:themeTint="FF" w:themeShade="FF"/>
                <w:sz w:val="24"/>
                <w:szCs w:val="24"/>
                <w:u w:val="none"/>
              </w:rPr>
              <w:t>Go-Live / Post Go-Live</w:t>
            </w:r>
          </w:p>
        </w:tc>
        <w:tc>
          <w:tcPr>
            <w:tcW w:w="1255" w:type="dxa"/>
            <w:tcBorders>
              <w:top w:val="single" w:color="000000" w:themeColor="text1" w:sz="4"/>
              <w:left w:val="single" w:color="000000" w:themeColor="text1" w:sz="4"/>
              <w:bottom w:val="nil"/>
              <w:right w:val="single" w:color="000000" w:themeColor="text1" w:sz="4"/>
            </w:tcBorders>
            <w:shd w:val="clear" w:color="auto" w:fill="E7E6E6"/>
            <w:tcMar>
              <w:top w:w="15" w:type="dxa"/>
              <w:left w:w="15" w:type="dxa"/>
              <w:right w:w="15" w:type="dxa"/>
            </w:tcMar>
            <w:vAlign w:val="bottom"/>
          </w:tcPr>
          <w:p w:rsidR="08E02BF5" w:rsidP="08E02BF5" w:rsidRDefault="08E02BF5" w14:paraId="7A2C60AF" w14:textId="452D89F0">
            <w:pPr>
              <w:spacing w:before="0" w:beforeAutospacing="off" w:after="0" w:afterAutospacing="off"/>
            </w:pPr>
            <w:r w:rsidRPr="08E02BF5" w:rsidR="08E02BF5">
              <w:rPr>
                <w:rFonts w:ascii="Calibri" w:hAnsi="Calibri" w:eastAsia="Calibri" w:cs="Calibri"/>
                <w:b w:val="1"/>
                <w:bCs w:val="1"/>
                <w:i w:val="0"/>
                <w:iCs w:val="0"/>
                <w:strike w:val="0"/>
                <w:dstrike w:val="0"/>
                <w:color w:val="000000" w:themeColor="text1" w:themeTint="FF" w:themeShade="FF"/>
                <w:sz w:val="22"/>
                <w:szCs w:val="22"/>
                <w:u w:val="none"/>
              </w:rPr>
              <w:t>Tech Business Alignment</w:t>
            </w:r>
          </w:p>
        </w:tc>
      </w:tr>
      <w:tr w:rsidR="08E02BF5" w:rsidTr="6C7DD96E" w14:paraId="749E2091">
        <w:trPr>
          <w:trHeight w:val="300"/>
        </w:trPr>
        <w:tc>
          <w:tcPr>
            <w:tcW w:w="6872"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top w:w="15" w:type="dxa"/>
              <w:left w:w="15" w:type="dxa"/>
              <w:right w:w="15" w:type="dxa"/>
            </w:tcMar>
            <w:vAlign w:val="bottom"/>
          </w:tcPr>
          <w:p w:rsidR="08E02BF5" w:rsidP="08E02BF5" w:rsidRDefault="08E02BF5" w14:paraId="6AD5CADC" w14:textId="7C218E38">
            <w:pPr>
              <w:spacing w:before="0" w:beforeAutospacing="off" w:after="0" w:afterAutospacing="off"/>
            </w:pPr>
            <w:commentRangeStart w:id="715386164"/>
            <w:commentRangeStart w:id="2123239138"/>
            <w:r w:rsidRPr="6C7DD96E" w:rsidR="08E02BF5">
              <w:rPr>
                <w:rFonts w:ascii="Calibri" w:hAnsi="Calibri" w:eastAsia="Calibri" w:cs="Calibri"/>
                <w:b w:val="0"/>
                <w:bCs w:val="0"/>
                <w:i w:val="0"/>
                <w:iCs w:val="0"/>
                <w:strike w:val="0"/>
                <w:dstrike w:val="0"/>
                <w:color w:val="000000" w:themeColor="text1" w:themeTint="FF" w:themeShade="FF"/>
                <w:sz w:val="22"/>
                <w:szCs w:val="22"/>
                <w:u w:val="none"/>
              </w:rPr>
              <w:t xml:space="preserve">Transition </w:t>
            </w:r>
            <w:r w:rsidRPr="6C7DD96E" w:rsidR="08E02BF5">
              <w:rPr>
                <w:rFonts w:ascii="Calibri" w:hAnsi="Calibri" w:eastAsia="Calibri" w:cs="Calibri"/>
                <w:b w:val="0"/>
                <w:bCs w:val="0"/>
                <w:i w:val="0"/>
                <w:iCs w:val="0"/>
                <w:strike w:val="0"/>
                <w:dstrike w:val="0"/>
                <w:color w:val="000000" w:themeColor="text1" w:themeTint="FF" w:themeShade="FF"/>
                <w:sz w:val="22"/>
                <w:szCs w:val="22"/>
                <w:u w:val="none"/>
              </w:rPr>
              <w:t>Telecaller</w:t>
            </w:r>
            <w:r w:rsidRPr="6C7DD96E" w:rsidR="08E02BF5">
              <w:rPr>
                <w:rFonts w:ascii="Calibri" w:hAnsi="Calibri" w:eastAsia="Calibri" w:cs="Calibri"/>
                <w:b w:val="0"/>
                <w:bCs w:val="0"/>
                <w:i w:val="0"/>
                <w:iCs w:val="0"/>
                <w:strike w:val="0"/>
                <w:dstrike w:val="0"/>
                <w:color w:val="000000" w:themeColor="text1" w:themeTint="FF" w:themeShade="FF"/>
                <w:sz w:val="22"/>
                <w:szCs w:val="22"/>
                <w:u w:val="none"/>
              </w:rPr>
              <w:t xml:space="preserve"> workflow for PAPQ (VRMs, OCCs included) from </w:t>
            </w:r>
            <w:r w:rsidRPr="6C7DD96E" w:rsidR="08E02BF5">
              <w:rPr>
                <w:rFonts w:ascii="Calibri" w:hAnsi="Calibri" w:eastAsia="Calibri" w:cs="Calibri"/>
                <w:b w:val="0"/>
                <w:bCs w:val="0"/>
                <w:i w:val="0"/>
                <w:iCs w:val="0"/>
                <w:strike w:val="0"/>
                <w:dstrike w:val="0"/>
                <w:color w:val="000000" w:themeColor="text1" w:themeTint="FF" w:themeShade="FF"/>
                <w:sz w:val="22"/>
                <w:szCs w:val="22"/>
                <w:u w:val="none"/>
              </w:rPr>
              <w:t>C</w:t>
            </w:r>
            <w:commentRangeEnd w:id="715386164"/>
            <w:r>
              <w:rPr>
                <w:rStyle w:val="CommentReference"/>
              </w:rPr>
              <w:commentReference w:id="715386164"/>
            </w:r>
            <w:commentRangeEnd w:id="2123239138"/>
            <w:r>
              <w:rPr>
                <w:rStyle w:val="CommentReference"/>
              </w:rPr>
              <w:commentReference w:id="2123239138"/>
            </w:r>
            <w:r w:rsidRPr="6C7DD96E" w:rsidR="08E02BF5">
              <w:rPr>
                <w:rFonts w:ascii="Calibri" w:hAnsi="Calibri" w:eastAsia="Calibri" w:cs="Calibri"/>
                <w:b w:val="0"/>
                <w:bCs w:val="0"/>
                <w:i w:val="0"/>
                <w:iCs w:val="0"/>
                <w:strike w:val="0"/>
                <w:dstrike w:val="0"/>
                <w:color w:val="000000" w:themeColor="text1" w:themeTint="FF" w:themeShade="FF"/>
                <w:sz w:val="22"/>
                <w:szCs w:val="22"/>
                <w:u w:val="none"/>
              </w:rPr>
              <w:t>RMNext</w:t>
            </w:r>
            <w:r w:rsidRPr="6C7DD96E" w:rsidR="08E02BF5">
              <w:rPr>
                <w:rFonts w:ascii="Calibri" w:hAnsi="Calibri" w:eastAsia="Calibri" w:cs="Calibri"/>
                <w:b w:val="0"/>
                <w:bCs w:val="0"/>
                <w:i w:val="0"/>
                <w:iCs w:val="0"/>
                <w:strike w:val="0"/>
                <w:dstrike w:val="0"/>
                <w:color w:val="000000" w:themeColor="text1" w:themeTint="FF" w:themeShade="FF"/>
                <w:sz w:val="22"/>
                <w:szCs w:val="22"/>
                <w:u w:val="none"/>
              </w:rPr>
              <w:t xml:space="preserve"> to new system (SFDC)</w:t>
            </w:r>
          </w:p>
        </w:tc>
        <w:tc>
          <w:tcPr>
            <w:tcW w:w="1233"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8E02BF5" w:rsidP="08E02BF5" w:rsidRDefault="08E02BF5" w14:paraId="60770817" w14:textId="2BB56A21">
            <w:pPr>
              <w:spacing w:before="0" w:beforeAutospacing="off" w:after="0" w:afterAutospacing="off"/>
            </w:pPr>
            <w:r w:rsidRPr="08E02BF5" w:rsidR="08E02BF5">
              <w:rPr>
                <w:rFonts w:ascii="Calibri" w:hAnsi="Calibri" w:eastAsia="Calibri" w:cs="Calibri"/>
                <w:b w:val="0"/>
                <w:bCs w:val="0"/>
                <w:i w:val="0"/>
                <w:iCs w:val="0"/>
                <w:strike w:val="0"/>
                <w:dstrike w:val="0"/>
                <w:color w:val="000000" w:themeColor="text1" w:themeTint="FF" w:themeShade="FF"/>
                <w:sz w:val="22"/>
                <w:szCs w:val="22"/>
                <w:u w:val="none"/>
              </w:rPr>
              <w:t>Post Go-Live</w:t>
            </w:r>
          </w:p>
        </w:tc>
        <w:tc>
          <w:tcPr>
            <w:tcW w:w="125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8E02BF5" w:rsidP="08E02BF5" w:rsidRDefault="08E02BF5" w14:paraId="32D61B09" w14:textId="30136629">
            <w:pPr>
              <w:spacing w:before="0" w:beforeAutospacing="off" w:after="0" w:afterAutospacing="off"/>
            </w:pPr>
            <w:r w:rsidRPr="08E02BF5" w:rsidR="08E02BF5">
              <w:rPr>
                <w:rFonts w:ascii="Calibri" w:hAnsi="Calibri" w:eastAsia="Calibri" w:cs="Calibri"/>
                <w:b w:val="0"/>
                <w:bCs w:val="0"/>
                <w:i w:val="0"/>
                <w:iCs w:val="0"/>
                <w:strike w:val="0"/>
                <w:dstrike w:val="0"/>
                <w:color w:val="000000" w:themeColor="text1" w:themeTint="FF" w:themeShade="FF"/>
                <w:sz w:val="22"/>
                <w:szCs w:val="22"/>
                <w:u w:val="none"/>
              </w:rPr>
              <w:t>No</w:t>
            </w:r>
          </w:p>
        </w:tc>
      </w:tr>
      <w:tr w:rsidR="08E02BF5" w:rsidTr="6C7DD96E" w14:paraId="4AF76F8D">
        <w:trPr>
          <w:trHeight w:val="300"/>
        </w:trPr>
        <w:tc>
          <w:tcPr>
            <w:tcW w:w="6872"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top w:w="15" w:type="dxa"/>
              <w:left w:w="15" w:type="dxa"/>
              <w:right w:w="15" w:type="dxa"/>
            </w:tcMar>
            <w:vAlign w:val="bottom"/>
          </w:tcPr>
          <w:p w:rsidR="08E02BF5" w:rsidP="6C7DD96E" w:rsidRDefault="08E02BF5" w14:paraId="153E80C8" w14:textId="4752CB16">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commentRangeStart w:id="170331420"/>
            <w:r w:rsidRPr="6C7DD96E" w:rsidR="08E02BF5">
              <w:rPr>
                <w:rFonts w:ascii="Calibri" w:hAnsi="Calibri" w:eastAsia="Calibri" w:cs="Calibri"/>
                <w:b w:val="0"/>
                <w:bCs w:val="0"/>
                <w:i w:val="0"/>
                <w:iCs w:val="0"/>
                <w:strike w:val="0"/>
                <w:dstrike w:val="0"/>
                <w:color w:val="000000" w:themeColor="text1" w:themeTint="FF" w:themeShade="FF"/>
                <w:sz w:val="22"/>
                <w:szCs w:val="22"/>
                <w:u w:val="none"/>
              </w:rPr>
              <w:t>Dialler</w:t>
            </w:r>
            <w:r w:rsidRPr="6C7DD96E" w:rsidR="08E02BF5">
              <w:rPr>
                <w:rFonts w:ascii="Calibri" w:hAnsi="Calibri" w:eastAsia="Calibri" w:cs="Calibri"/>
                <w:b w:val="0"/>
                <w:bCs w:val="0"/>
                <w:i w:val="0"/>
                <w:iCs w:val="0"/>
                <w:strike w:val="0"/>
                <w:dstrike w:val="0"/>
                <w:color w:val="000000" w:themeColor="text1" w:themeTint="FF" w:themeShade="FF"/>
                <w:sz w:val="22"/>
                <w:szCs w:val="22"/>
                <w:u w:val="none"/>
              </w:rPr>
              <w:t xml:space="preserve"> integration and </w:t>
            </w:r>
            <w:r w:rsidRPr="6C7DD96E" w:rsidR="08E02BF5">
              <w:rPr>
                <w:rFonts w:ascii="Calibri" w:hAnsi="Calibri" w:eastAsia="Calibri" w:cs="Calibri"/>
                <w:b w:val="0"/>
                <w:bCs w:val="0"/>
                <w:i w:val="0"/>
                <w:iCs w:val="0"/>
                <w:strike w:val="0"/>
                <w:dstrike w:val="0"/>
                <w:color w:val="000000" w:themeColor="text1" w:themeTint="FF" w:themeShade="FF"/>
                <w:sz w:val="22"/>
                <w:szCs w:val="22"/>
                <w:u w:val="none"/>
              </w:rPr>
              <w:t>priority based</w:t>
            </w:r>
            <w:r w:rsidRPr="6C7DD96E" w:rsidR="08E02BF5">
              <w:rPr>
                <w:rFonts w:ascii="Calibri" w:hAnsi="Calibri" w:eastAsia="Calibri" w:cs="Calibri"/>
                <w:b w:val="0"/>
                <w:bCs w:val="0"/>
                <w:i w:val="0"/>
                <w:iCs w:val="0"/>
                <w:strike w:val="0"/>
                <w:dstrike w:val="0"/>
                <w:color w:val="000000" w:themeColor="text1" w:themeTint="FF" w:themeShade="FF"/>
                <w:sz w:val="22"/>
                <w:szCs w:val="22"/>
                <w:u w:val="none"/>
              </w:rPr>
              <w:t xml:space="preserve"> calling (SFDC changes)</w:t>
            </w:r>
          </w:p>
        </w:tc>
        <w:tc>
          <w:tcPr>
            <w:tcW w:w="1233"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8E02BF5" w:rsidP="08E02BF5" w:rsidRDefault="08E02BF5" w14:paraId="43FBABDD" w14:textId="5DD009DF">
            <w:pPr>
              <w:spacing w:before="0" w:beforeAutospacing="off" w:after="0" w:afterAutospacing="off"/>
            </w:pPr>
            <w:r w:rsidRPr="08E02BF5" w:rsidR="08E02BF5">
              <w:rPr>
                <w:rFonts w:ascii="Calibri" w:hAnsi="Calibri" w:eastAsia="Calibri" w:cs="Calibri"/>
                <w:b w:val="0"/>
                <w:bCs w:val="0"/>
                <w:i w:val="0"/>
                <w:iCs w:val="0"/>
                <w:strike w:val="0"/>
                <w:dstrike w:val="0"/>
                <w:color w:val="000000" w:themeColor="text1" w:themeTint="FF" w:themeShade="FF"/>
                <w:sz w:val="22"/>
                <w:szCs w:val="22"/>
                <w:u w:val="none"/>
              </w:rPr>
              <w:t>Post Go-Live</w:t>
            </w:r>
          </w:p>
        </w:tc>
        <w:tc>
          <w:tcPr>
            <w:tcW w:w="125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8E02BF5" w:rsidP="6C7DD96E" w:rsidRDefault="08E02BF5" w14:paraId="4522D762" w14:textId="658A67FF">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6C7DD96E" w:rsidR="08E02BF5">
              <w:rPr>
                <w:rFonts w:ascii="Calibri" w:hAnsi="Calibri" w:eastAsia="Calibri" w:cs="Calibri"/>
                <w:b w:val="0"/>
                <w:bCs w:val="0"/>
                <w:i w:val="0"/>
                <w:iCs w:val="0"/>
                <w:strike w:val="0"/>
                <w:dstrike w:val="0"/>
                <w:color w:val="000000" w:themeColor="text1" w:themeTint="FF" w:themeShade="FF"/>
                <w:sz w:val="22"/>
                <w:szCs w:val="22"/>
                <w:u w:val="none"/>
              </w:rPr>
              <w:t>No</w:t>
            </w:r>
            <w:commentRangeEnd w:id="170331420"/>
            <w:r>
              <w:rPr>
                <w:rStyle w:val="CommentReference"/>
              </w:rPr>
              <w:commentReference w:id="170331420"/>
            </w:r>
          </w:p>
        </w:tc>
      </w:tr>
      <w:tr w:rsidR="56742AC0" w:rsidTr="6C7DD96E" w14:paraId="5F123F3B">
        <w:trPr>
          <w:trHeight w:val="300"/>
        </w:trPr>
        <w:tc>
          <w:tcPr>
            <w:tcW w:w="6872"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top w:w="15" w:type="dxa"/>
              <w:left w:w="15" w:type="dxa"/>
              <w:right w:w="15" w:type="dxa"/>
            </w:tcMar>
            <w:vAlign w:val="bottom"/>
          </w:tcPr>
          <w:p w:rsidR="645D57BB" w:rsidP="6C7DD96E" w:rsidRDefault="645D57BB" w14:paraId="582DE826" w14:textId="13753F52">
            <w:pPr>
              <w:pStyle w:val="Normal"/>
              <w:rPr>
                <w:rFonts w:ascii="Calibri" w:hAnsi="Calibri" w:eastAsia="Calibri" w:cs="Calibri"/>
                <w:b w:val="0"/>
                <w:bCs w:val="0"/>
                <w:i w:val="0"/>
                <w:iCs w:val="0"/>
                <w:strike w:val="0"/>
                <w:dstrike w:val="0"/>
                <w:color w:val="000000" w:themeColor="text1" w:themeTint="FF" w:themeShade="FF"/>
                <w:sz w:val="22"/>
                <w:szCs w:val="22"/>
                <w:u w:val="none"/>
              </w:rPr>
            </w:pPr>
            <w:commentRangeStart w:id="1267252845"/>
            <w:r w:rsidRPr="6C7DD96E" w:rsidR="645D57BB">
              <w:rPr>
                <w:rFonts w:ascii="Calibri" w:hAnsi="Calibri" w:eastAsia="Calibri" w:cs="Calibri"/>
                <w:b w:val="0"/>
                <w:bCs w:val="0"/>
                <w:i w:val="0"/>
                <w:iCs w:val="0"/>
                <w:strike w:val="0"/>
                <w:dstrike w:val="0"/>
                <w:color w:val="000000" w:themeColor="text1" w:themeTint="FF" w:themeShade="FF"/>
                <w:sz w:val="22"/>
                <w:szCs w:val="22"/>
                <w:u w:val="none"/>
              </w:rPr>
              <w:t>Integration with Mobile Banking</w:t>
            </w:r>
          </w:p>
        </w:tc>
        <w:tc>
          <w:tcPr>
            <w:tcW w:w="1233"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645D57BB" w:rsidP="56742AC0" w:rsidRDefault="645D57BB" w14:paraId="0D87D144" w14:textId="0F83865A">
            <w:pPr>
              <w:pStyle w:val="Normal"/>
              <w:rPr>
                <w:rFonts w:ascii="Calibri" w:hAnsi="Calibri" w:eastAsia="Calibri" w:cs="Calibri"/>
                <w:b w:val="0"/>
                <w:bCs w:val="0"/>
                <w:i w:val="0"/>
                <w:iCs w:val="0"/>
                <w:strike w:val="0"/>
                <w:dstrike w:val="0"/>
                <w:color w:val="000000" w:themeColor="text1" w:themeTint="FF" w:themeShade="FF"/>
                <w:sz w:val="22"/>
                <w:szCs w:val="22"/>
                <w:u w:val="none"/>
              </w:rPr>
            </w:pPr>
            <w:r w:rsidRPr="56742AC0" w:rsidR="645D57BB">
              <w:rPr>
                <w:rFonts w:ascii="Calibri" w:hAnsi="Calibri" w:eastAsia="Calibri" w:cs="Calibri"/>
                <w:b w:val="0"/>
                <w:bCs w:val="0"/>
                <w:i w:val="0"/>
                <w:iCs w:val="0"/>
                <w:strike w:val="0"/>
                <w:dstrike w:val="0"/>
                <w:color w:val="000000" w:themeColor="text1" w:themeTint="FF" w:themeShade="FF"/>
                <w:sz w:val="22"/>
                <w:szCs w:val="22"/>
                <w:u w:val="none"/>
              </w:rPr>
              <w:t>Post Go-Live</w:t>
            </w:r>
          </w:p>
        </w:tc>
        <w:tc>
          <w:tcPr>
            <w:tcW w:w="125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645D57BB" w:rsidP="6C7DD96E" w:rsidRDefault="645D57BB" w14:paraId="50687D98" w14:textId="01362CC5">
            <w:pPr>
              <w:pStyle w:val="Normal"/>
              <w:rPr>
                <w:rFonts w:ascii="Calibri" w:hAnsi="Calibri" w:eastAsia="Calibri" w:cs="Calibri"/>
                <w:b w:val="0"/>
                <w:bCs w:val="0"/>
                <w:i w:val="0"/>
                <w:iCs w:val="0"/>
                <w:strike w:val="0"/>
                <w:dstrike w:val="0"/>
                <w:color w:val="000000" w:themeColor="text1" w:themeTint="FF" w:themeShade="FF"/>
                <w:sz w:val="22"/>
                <w:szCs w:val="22"/>
                <w:u w:val="none"/>
              </w:rPr>
            </w:pPr>
            <w:r w:rsidRPr="6C7DD96E" w:rsidR="645D57BB">
              <w:rPr>
                <w:rFonts w:ascii="Calibri" w:hAnsi="Calibri" w:eastAsia="Calibri" w:cs="Calibri"/>
                <w:b w:val="0"/>
                <w:bCs w:val="0"/>
                <w:i w:val="0"/>
                <w:iCs w:val="0"/>
                <w:strike w:val="0"/>
                <w:dstrike w:val="0"/>
                <w:color w:val="000000" w:themeColor="text1" w:themeTint="FF" w:themeShade="FF"/>
                <w:sz w:val="22"/>
                <w:szCs w:val="22"/>
                <w:u w:val="none"/>
              </w:rPr>
              <w:t>No</w:t>
            </w:r>
            <w:commentRangeEnd w:id="1267252845"/>
            <w:r>
              <w:rPr>
                <w:rStyle w:val="CommentReference"/>
              </w:rPr>
              <w:commentReference w:id="1267252845"/>
            </w:r>
          </w:p>
        </w:tc>
      </w:tr>
      <w:tr w:rsidR="56742AC0" w:rsidTr="6C7DD96E" w14:paraId="4932605C">
        <w:trPr>
          <w:trHeight w:val="300"/>
        </w:trPr>
        <w:tc>
          <w:tcPr>
            <w:tcW w:w="6872"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top w:w="15" w:type="dxa"/>
              <w:left w:w="15" w:type="dxa"/>
              <w:right w:w="15" w:type="dxa"/>
            </w:tcMar>
            <w:vAlign w:val="bottom"/>
          </w:tcPr>
          <w:p w:rsidR="645D57BB" w:rsidP="56742AC0" w:rsidRDefault="645D57BB" w14:paraId="1DE80A4A" w14:textId="7483A4CF">
            <w:pPr>
              <w:pStyle w:val="Normal"/>
              <w:rPr>
                <w:rFonts w:ascii="Calibri" w:hAnsi="Calibri" w:eastAsia="Calibri" w:cs="Calibri"/>
                <w:b w:val="0"/>
                <w:bCs w:val="0"/>
                <w:i w:val="0"/>
                <w:iCs w:val="0"/>
                <w:strike w:val="0"/>
                <w:dstrike w:val="0"/>
                <w:color w:val="000000" w:themeColor="text1" w:themeTint="FF" w:themeShade="FF"/>
                <w:sz w:val="22"/>
                <w:szCs w:val="22"/>
                <w:u w:val="none"/>
              </w:rPr>
            </w:pPr>
            <w:r w:rsidRPr="56742AC0" w:rsidR="645D57BB">
              <w:rPr>
                <w:rFonts w:ascii="Calibri" w:hAnsi="Calibri" w:eastAsia="Calibri" w:cs="Calibri"/>
                <w:b w:val="0"/>
                <w:bCs w:val="0"/>
                <w:i w:val="0"/>
                <w:iCs w:val="0"/>
                <w:strike w:val="0"/>
                <w:dstrike w:val="0"/>
                <w:color w:val="000000" w:themeColor="text1" w:themeTint="FF" w:themeShade="FF"/>
                <w:sz w:val="22"/>
                <w:szCs w:val="22"/>
                <w:u w:val="none"/>
              </w:rPr>
              <w:t>Integration with Net Banking</w:t>
            </w:r>
          </w:p>
        </w:tc>
        <w:tc>
          <w:tcPr>
            <w:tcW w:w="1233"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645D57BB" w:rsidP="56742AC0" w:rsidRDefault="645D57BB" w14:paraId="5ABC727F" w14:textId="5F69BA81">
            <w:pPr>
              <w:pStyle w:val="Normal"/>
              <w:rPr>
                <w:rFonts w:ascii="Calibri" w:hAnsi="Calibri" w:eastAsia="Calibri" w:cs="Calibri"/>
                <w:b w:val="0"/>
                <w:bCs w:val="0"/>
                <w:i w:val="0"/>
                <w:iCs w:val="0"/>
                <w:strike w:val="0"/>
                <w:dstrike w:val="0"/>
                <w:color w:val="000000" w:themeColor="text1" w:themeTint="FF" w:themeShade="FF"/>
                <w:sz w:val="22"/>
                <w:szCs w:val="22"/>
                <w:u w:val="none"/>
              </w:rPr>
            </w:pPr>
            <w:r w:rsidRPr="56742AC0" w:rsidR="645D57BB">
              <w:rPr>
                <w:rFonts w:ascii="Calibri" w:hAnsi="Calibri" w:eastAsia="Calibri" w:cs="Calibri"/>
                <w:b w:val="0"/>
                <w:bCs w:val="0"/>
                <w:i w:val="0"/>
                <w:iCs w:val="0"/>
                <w:strike w:val="0"/>
                <w:dstrike w:val="0"/>
                <w:color w:val="000000" w:themeColor="text1" w:themeTint="FF" w:themeShade="FF"/>
                <w:sz w:val="22"/>
                <w:szCs w:val="22"/>
                <w:u w:val="none"/>
              </w:rPr>
              <w:t>Post Go-Live</w:t>
            </w:r>
          </w:p>
        </w:tc>
        <w:tc>
          <w:tcPr>
            <w:tcW w:w="125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645D57BB" w:rsidP="56742AC0" w:rsidRDefault="645D57BB" w14:paraId="4BAE7BC6" w14:textId="7C042A6F">
            <w:pPr>
              <w:pStyle w:val="Normal"/>
              <w:rPr>
                <w:rFonts w:ascii="Calibri" w:hAnsi="Calibri" w:eastAsia="Calibri" w:cs="Calibri"/>
                <w:b w:val="0"/>
                <w:bCs w:val="0"/>
                <w:i w:val="0"/>
                <w:iCs w:val="0"/>
                <w:strike w:val="0"/>
                <w:dstrike w:val="0"/>
                <w:color w:val="000000" w:themeColor="text1" w:themeTint="FF" w:themeShade="FF"/>
                <w:sz w:val="22"/>
                <w:szCs w:val="22"/>
                <w:u w:val="none"/>
              </w:rPr>
            </w:pPr>
            <w:r w:rsidRPr="56742AC0" w:rsidR="645D57BB">
              <w:rPr>
                <w:rFonts w:ascii="Calibri" w:hAnsi="Calibri" w:eastAsia="Calibri" w:cs="Calibri"/>
                <w:b w:val="0"/>
                <w:bCs w:val="0"/>
                <w:i w:val="0"/>
                <w:iCs w:val="0"/>
                <w:strike w:val="0"/>
                <w:dstrike w:val="0"/>
                <w:color w:val="000000" w:themeColor="text1" w:themeTint="FF" w:themeShade="FF"/>
                <w:sz w:val="22"/>
                <w:szCs w:val="22"/>
                <w:u w:val="none"/>
              </w:rPr>
              <w:t>No</w:t>
            </w:r>
          </w:p>
        </w:tc>
      </w:tr>
      <w:tr w:rsidR="56742AC0" w:rsidTr="6C7DD96E" w14:paraId="461432DB">
        <w:trPr>
          <w:trHeight w:val="300"/>
        </w:trPr>
        <w:tc>
          <w:tcPr>
            <w:tcW w:w="6872"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top w:w="15" w:type="dxa"/>
              <w:left w:w="15" w:type="dxa"/>
              <w:right w:w="15" w:type="dxa"/>
            </w:tcMar>
            <w:vAlign w:val="bottom"/>
          </w:tcPr>
          <w:p w:rsidR="170DDFA1" w:rsidP="56742AC0" w:rsidRDefault="170DDFA1" w14:paraId="5804CC26" w14:textId="50F2636E">
            <w:pPr>
              <w:pStyle w:val="Normal"/>
              <w:rPr>
                <w:rFonts w:ascii="Calibri" w:hAnsi="Calibri" w:eastAsia="Calibri" w:cs="Calibri"/>
                <w:b w:val="0"/>
                <w:bCs w:val="0"/>
                <w:i w:val="0"/>
                <w:iCs w:val="0"/>
                <w:strike w:val="0"/>
                <w:dstrike w:val="0"/>
                <w:color w:val="000000" w:themeColor="text1" w:themeTint="FF" w:themeShade="FF"/>
                <w:sz w:val="22"/>
                <w:szCs w:val="22"/>
                <w:u w:val="none"/>
              </w:rPr>
            </w:pPr>
            <w:r w:rsidRPr="56742AC0" w:rsidR="170DDFA1">
              <w:rPr>
                <w:rFonts w:ascii="Calibri" w:hAnsi="Calibri" w:eastAsia="Calibri" w:cs="Calibri"/>
                <w:b w:val="0"/>
                <w:bCs w:val="0"/>
                <w:i w:val="0"/>
                <w:iCs w:val="0"/>
                <w:strike w:val="0"/>
                <w:dstrike w:val="0"/>
                <w:color w:val="000000" w:themeColor="text1" w:themeTint="FF" w:themeShade="FF"/>
                <w:sz w:val="22"/>
                <w:szCs w:val="22"/>
                <w:u w:val="none"/>
              </w:rPr>
              <w:t>Integration with Chatbot</w:t>
            </w:r>
          </w:p>
        </w:tc>
        <w:tc>
          <w:tcPr>
            <w:tcW w:w="1233"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170DDFA1" w:rsidP="56742AC0" w:rsidRDefault="170DDFA1" w14:paraId="6E0D63B2" w14:textId="51F77C59">
            <w:pPr>
              <w:pStyle w:val="Normal"/>
              <w:rPr>
                <w:rFonts w:ascii="Calibri" w:hAnsi="Calibri" w:eastAsia="Calibri" w:cs="Calibri"/>
                <w:b w:val="0"/>
                <w:bCs w:val="0"/>
                <w:i w:val="0"/>
                <w:iCs w:val="0"/>
                <w:strike w:val="0"/>
                <w:dstrike w:val="0"/>
                <w:color w:val="000000" w:themeColor="text1" w:themeTint="FF" w:themeShade="FF"/>
                <w:sz w:val="22"/>
                <w:szCs w:val="22"/>
                <w:u w:val="none"/>
              </w:rPr>
            </w:pPr>
            <w:r w:rsidRPr="56742AC0" w:rsidR="170DDFA1">
              <w:rPr>
                <w:rFonts w:ascii="Calibri" w:hAnsi="Calibri" w:eastAsia="Calibri" w:cs="Calibri"/>
                <w:b w:val="0"/>
                <w:bCs w:val="0"/>
                <w:i w:val="0"/>
                <w:iCs w:val="0"/>
                <w:strike w:val="0"/>
                <w:dstrike w:val="0"/>
                <w:color w:val="000000" w:themeColor="text1" w:themeTint="FF" w:themeShade="FF"/>
                <w:sz w:val="22"/>
                <w:szCs w:val="22"/>
                <w:u w:val="none"/>
              </w:rPr>
              <w:t>Post Go-Live</w:t>
            </w:r>
          </w:p>
        </w:tc>
        <w:tc>
          <w:tcPr>
            <w:tcW w:w="125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170DDFA1" w:rsidP="56742AC0" w:rsidRDefault="170DDFA1" w14:paraId="365E4982" w14:textId="65390987">
            <w:pPr>
              <w:pStyle w:val="Normal"/>
              <w:rPr>
                <w:rFonts w:ascii="Calibri" w:hAnsi="Calibri" w:eastAsia="Calibri" w:cs="Calibri"/>
                <w:b w:val="0"/>
                <w:bCs w:val="0"/>
                <w:i w:val="0"/>
                <w:iCs w:val="0"/>
                <w:strike w:val="0"/>
                <w:dstrike w:val="0"/>
                <w:color w:val="000000" w:themeColor="text1" w:themeTint="FF" w:themeShade="FF"/>
                <w:sz w:val="22"/>
                <w:szCs w:val="22"/>
                <w:u w:val="none"/>
              </w:rPr>
            </w:pPr>
            <w:r w:rsidRPr="56742AC0" w:rsidR="170DDFA1">
              <w:rPr>
                <w:rFonts w:ascii="Calibri" w:hAnsi="Calibri" w:eastAsia="Calibri" w:cs="Calibri"/>
                <w:b w:val="0"/>
                <w:bCs w:val="0"/>
                <w:i w:val="0"/>
                <w:iCs w:val="0"/>
                <w:strike w:val="0"/>
                <w:dstrike w:val="0"/>
                <w:color w:val="000000" w:themeColor="text1" w:themeTint="FF" w:themeShade="FF"/>
                <w:sz w:val="22"/>
                <w:szCs w:val="22"/>
                <w:u w:val="none"/>
              </w:rPr>
              <w:t>No</w:t>
            </w:r>
          </w:p>
        </w:tc>
      </w:tr>
      <w:tr w:rsidR="6C7DD96E" w:rsidTr="6C7DD96E" w14:paraId="08308DC0">
        <w:trPr>
          <w:trHeight w:val="300"/>
        </w:trPr>
        <w:tc>
          <w:tcPr>
            <w:tcW w:w="6872"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top w:w="15" w:type="dxa"/>
              <w:left w:w="15" w:type="dxa"/>
              <w:right w:w="15" w:type="dxa"/>
            </w:tcMar>
            <w:vAlign w:val="bottom"/>
          </w:tcPr>
          <w:p w:rsidR="6C7DD96E" w:rsidP="6C7DD96E" w:rsidRDefault="6C7DD96E" w14:paraId="1E97022B" w14:textId="11EDBE11">
            <w:pPr>
              <w:spacing w:before="0" w:beforeAutospacing="off" w:after="0" w:afterAutospacing="off"/>
            </w:pPr>
            <w:r w:rsidRPr="6C7DD96E" w:rsidR="6C7DD96E">
              <w:rPr>
                <w:rFonts w:ascii="Calibri" w:hAnsi="Calibri" w:eastAsia="Calibri" w:cs="Calibri"/>
                <w:b w:val="0"/>
                <w:bCs w:val="0"/>
                <w:i w:val="0"/>
                <w:iCs w:val="0"/>
                <w:strike w:val="0"/>
                <w:dstrike w:val="0"/>
                <w:color w:val="000000" w:themeColor="text1" w:themeTint="FF" w:themeShade="FF"/>
                <w:sz w:val="22"/>
                <w:szCs w:val="22"/>
                <w:u w:val="none"/>
              </w:rPr>
              <w:t>KLI support (10-15 cr per month)</w:t>
            </w:r>
          </w:p>
        </w:tc>
        <w:tc>
          <w:tcPr>
            <w:tcW w:w="1233"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6C7DD96E" w:rsidP="6C7DD96E" w:rsidRDefault="6C7DD96E" w14:paraId="738CB2B0" w14:textId="0AC831D6">
            <w:pPr>
              <w:spacing w:before="0" w:beforeAutospacing="off" w:after="0" w:afterAutospacing="off"/>
            </w:pPr>
            <w:r w:rsidRPr="6C7DD96E" w:rsidR="6C7DD96E">
              <w:rPr>
                <w:rFonts w:ascii="Calibri" w:hAnsi="Calibri" w:eastAsia="Calibri" w:cs="Calibri"/>
                <w:b w:val="0"/>
                <w:bCs w:val="0"/>
                <w:i w:val="0"/>
                <w:iCs w:val="0"/>
                <w:strike w:val="0"/>
                <w:dstrike w:val="0"/>
                <w:color w:val="000000" w:themeColor="text1" w:themeTint="FF" w:themeShade="FF"/>
                <w:sz w:val="22"/>
                <w:szCs w:val="22"/>
                <w:u w:val="none"/>
              </w:rPr>
              <w:t>Post Go-Live</w:t>
            </w:r>
          </w:p>
        </w:tc>
        <w:tc>
          <w:tcPr>
            <w:tcW w:w="125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6A693730" w:rsidP="6C7DD96E" w:rsidRDefault="6A693730" w14:paraId="111E558B" w14:textId="3E688087">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2"/>
                <w:szCs w:val="22"/>
                <w:u w:val="none"/>
              </w:rPr>
            </w:pPr>
            <w:r w:rsidRPr="6C7DD96E" w:rsidR="6A693730">
              <w:rPr>
                <w:rFonts w:ascii="Calibri" w:hAnsi="Calibri" w:eastAsia="Calibri" w:cs="Calibri"/>
                <w:b w:val="0"/>
                <w:bCs w:val="0"/>
                <w:i w:val="0"/>
                <w:iCs w:val="0"/>
                <w:strike w:val="0"/>
                <w:dstrike w:val="0"/>
                <w:color w:val="000000" w:themeColor="text1" w:themeTint="FF" w:themeShade="FF"/>
                <w:sz w:val="22"/>
                <w:szCs w:val="22"/>
                <w:u w:val="none"/>
              </w:rPr>
              <w:t>No</w:t>
            </w:r>
          </w:p>
        </w:tc>
      </w:tr>
    </w:tbl>
    <w:p w:rsidR="08E02BF5" w:rsidP="08E02BF5" w:rsidRDefault="08E02BF5" w14:paraId="69F7CD26" w14:textId="4ED9DEAB">
      <w:pPr>
        <w:pStyle w:val="Normal"/>
        <w:keepNext w:val="1"/>
        <w:keepLines w:val="1"/>
        <w:rPr>
          <w:noProof w:val="0"/>
          <w:lang w:val="en-US"/>
        </w:rPr>
      </w:pPr>
    </w:p>
    <w:p w:rsidR="51307BA3" w:rsidP="09E920BB" w:rsidRDefault="51307BA3" w14:paraId="3AC0C7F3" w14:textId="1C2D3517">
      <w:pPr>
        <w:pStyle w:val="Heading1"/>
        <w:keepNext w:val="1"/>
        <w:keepLines w:val="1"/>
        <w:spacing w:before="240" w:after="0" w:line="259" w:lineRule="auto"/>
        <w:ind/>
        <w:rPr>
          <w:rFonts w:ascii="Calibri" w:hAnsi="Calibri" w:eastAsia="Calibri" w:cs="Calibri"/>
          <w:b w:val="0"/>
          <w:bCs w:val="0"/>
          <w:i w:val="0"/>
          <w:iCs w:val="0"/>
          <w:caps w:val="0"/>
          <w:smallCaps w:val="0"/>
          <w:noProof w:val="0"/>
          <w:color w:val="000000" w:themeColor="text1" w:themeTint="FF" w:themeShade="FF"/>
          <w:sz w:val="32"/>
          <w:szCs w:val="32"/>
          <w:lang w:val="en-US"/>
        </w:rPr>
      </w:pPr>
      <w:bookmarkStart w:name="_Toc879656404" w:id="1479535874"/>
      <w:r w:rsidRPr="09E920BB" w:rsidR="10A244C2">
        <w:rPr>
          <w:rFonts w:ascii="Calibri" w:hAnsi="Calibri" w:eastAsia="Calibri" w:cs="Calibri"/>
          <w:b w:val="0"/>
          <w:bCs w:val="0"/>
          <w:i w:val="0"/>
          <w:iCs w:val="0"/>
          <w:caps w:val="0"/>
          <w:smallCaps w:val="0"/>
          <w:noProof w:val="0"/>
          <w:color w:val="2F5496"/>
          <w:sz w:val="32"/>
          <w:szCs w:val="32"/>
          <w:lang w:val="en-US"/>
        </w:rPr>
        <w:t>Annexure</w:t>
      </w:r>
      <w:r w:rsidRPr="09E920BB" w:rsidR="14C7726A">
        <w:rPr>
          <w:rFonts w:ascii="Calibri" w:hAnsi="Calibri" w:eastAsia="Calibri" w:cs="Calibri"/>
          <w:b w:val="0"/>
          <w:bCs w:val="0"/>
          <w:i w:val="0"/>
          <w:iCs w:val="0"/>
          <w:caps w:val="0"/>
          <w:smallCaps w:val="0"/>
          <w:noProof w:val="0"/>
          <w:color w:val="2F5496"/>
          <w:sz w:val="32"/>
          <w:szCs w:val="32"/>
          <w:lang w:val="en-US"/>
        </w:rPr>
        <w:t>s</w:t>
      </w:r>
      <w:r w:rsidRPr="09E920BB" w:rsidR="10A244C2">
        <w:rPr>
          <w:rFonts w:ascii="Calibri" w:hAnsi="Calibri" w:eastAsia="Calibri" w:cs="Calibri"/>
          <w:b w:val="0"/>
          <w:bCs w:val="0"/>
          <w:i w:val="0"/>
          <w:iCs w:val="0"/>
          <w:caps w:val="0"/>
          <w:smallCaps w:val="0"/>
          <w:noProof w:val="0"/>
          <w:color w:val="2F5496"/>
          <w:sz w:val="32"/>
          <w:szCs w:val="32"/>
          <w:lang w:val="en-US"/>
        </w:rPr>
        <w:t>:</w:t>
      </w:r>
      <w:bookmarkEnd w:id="1479535874"/>
    </w:p>
    <w:p w:rsidR="51307BA3" w:rsidP="09E920BB" w:rsidRDefault="51307BA3" w14:paraId="26403E37" w14:textId="0C9A54BC">
      <w:pPr>
        <w:pStyle w:val="Heading3"/>
        <w:keepNext w:val="1"/>
        <w:keepLines w:val="1"/>
        <w:rPr>
          <w:rFonts w:ascii="Calibri" w:hAnsi="Calibri" w:eastAsia="Calibri" w:cs="Calibri"/>
          <w:b w:val="0"/>
          <w:bCs w:val="0"/>
          <w:i w:val="0"/>
          <w:iCs w:val="0"/>
          <w:caps w:val="0"/>
          <w:smallCaps w:val="0"/>
          <w:noProof w:val="0"/>
          <w:color w:val="1F3763"/>
          <w:sz w:val="24"/>
          <w:szCs w:val="24"/>
          <w:lang w:val="en-US"/>
        </w:rPr>
      </w:pPr>
      <w:bookmarkStart w:name="_Consents:" w:id="496166099"/>
      <w:bookmarkStart w:name="_Toc1399834494" w:id="583984467"/>
      <w:r w:rsidRPr="09E920BB" w:rsidR="10A244C2">
        <w:rPr>
          <w:noProof w:val="0"/>
          <w:lang w:val="en-US"/>
        </w:rPr>
        <w:t>Consents:</w:t>
      </w:r>
      <w:bookmarkEnd w:id="496166099"/>
      <w:bookmarkEnd w:id="583984467"/>
    </w:p>
    <w:p w:rsidR="51307BA3" w:rsidP="262CF4C0" w:rsidRDefault="51307BA3" w14:paraId="120B473D" w14:textId="54B0CCB8">
      <w:pPr>
        <w:pStyle w:val="ListParagraph"/>
        <w:numPr>
          <w:ilvl w:val="1"/>
          <w:numId w:val="50"/>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 authorize Kotak Bank to receive my personal details from UIDAI and use my Aadhar/VID details and core biometric information to authenticate and verify my identity. </w:t>
      </w:r>
    </w:p>
    <w:p w:rsidR="51307BA3" w:rsidP="262CF4C0" w:rsidRDefault="51307BA3" w14:paraId="000363C8" w14:textId="49F47B8E">
      <w:pPr>
        <w:pStyle w:val="ListParagraph"/>
        <w:numPr>
          <w:ilvl w:val="1"/>
          <w:numId w:val="50"/>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 also </w:t>
      </w:r>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authorise</w:t>
      </w:r>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Kotak Bank to make any enquiries </w:t>
      </w:r>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regarding</w:t>
      </w:r>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my repayment history with banks, financial institutions, credit bureaus, agencies, statutory bodies, etc. and share data with bank registered third party vendors as may be </w:t>
      </w:r>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required</w:t>
      </w:r>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for best offer generation. </w:t>
      </w:r>
    </w:p>
    <w:p w:rsidR="51307BA3" w:rsidP="262CF4C0" w:rsidRDefault="51307BA3" w14:paraId="5B90E3BE" w14:textId="782302EF">
      <w:pPr>
        <w:pStyle w:val="ListParagraph"/>
        <w:numPr>
          <w:ilvl w:val="1"/>
          <w:numId w:val="50"/>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 further authorize Kotak Bank to contact me </w:t>
      </w:r>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regarding</w:t>
      </w:r>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my loan, including updates, offers, and reminders, through various channels such as calls, emails, WhatsApp, and other messaging platforms, even if I am registered for DND.</w:t>
      </w:r>
    </w:p>
    <w:p w:rsidR="51307BA3" w:rsidP="09E920BB" w:rsidRDefault="51307BA3" w14:paraId="6FD84FDA" w14:textId="7671BD9D">
      <w:pPr>
        <w:pStyle w:val="Heading3"/>
        <w:keepNext w:val="1"/>
        <w:keepLines w:val="1"/>
        <w:rPr>
          <w:rFonts w:ascii="Calibri" w:hAnsi="Calibri" w:eastAsia="Calibri" w:cs="Calibri"/>
          <w:b w:val="0"/>
          <w:bCs w:val="0"/>
          <w:i w:val="0"/>
          <w:iCs w:val="0"/>
          <w:caps w:val="0"/>
          <w:smallCaps w:val="0"/>
          <w:noProof w:val="0"/>
          <w:color w:val="1F3763"/>
          <w:sz w:val="24"/>
          <w:szCs w:val="24"/>
          <w:lang w:val="en-US"/>
        </w:rPr>
      </w:pPr>
      <w:bookmarkStart w:name="_Privacy_Policy:" w:id="1621161008"/>
      <w:bookmarkStart w:name="_Toc1890643970" w:id="480943774"/>
      <w:r w:rsidRPr="09E920BB" w:rsidR="10A244C2">
        <w:rPr>
          <w:noProof w:val="0"/>
          <w:lang w:val="en-US"/>
        </w:rPr>
        <w:t>Privacy Policy:</w:t>
      </w:r>
      <w:bookmarkEnd w:id="1621161008"/>
      <w:bookmarkEnd w:id="480943774"/>
    </w:p>
    <w:p w:rsidR="51307BA3" w:rsidP="262CF4C0" w:rsidRDefault="51307BA3" w14:paraId="5AD96523" w14:textId="66414209">
      <w:pPr>
        <w:pStyle w:val="ListParagraph"/>
        <w:numPr>
          <w:ilvl w:val="1"/>
          <w:numId w:val="50"/>
        </w:num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You agree that we may use Customer Information for the purpose of statistical analysis and for creation of data ("Statistical Information"), which does not contain individual Customer Information. In addition to the information that the Bank elicits from you, you are free to volunteer any other information that you feel that the Bank needs to know, but the security and confidentiality as per this Policy is guaranteed only to the information that the Bank directly asks from you.</w:t>
      </w:r>
    </w:p>
    <w:p w:rsidR="51307BA3" w:rsidP="262CF4C0" w:rsidRDefault="51307BA3" w14:paraId="49CFFF17" w14:textId="3F7353FC">
      <w:pPr>
        <w:pStyle w:val="ListParagraph"/>
        <w:numPr>
          <w:ilvl w:val="1"/>
          <w:numId w:val="50"/>
        </w:num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This Policy holds true for a non-customer who has provided information to the Bank, by any means, with the intentions of establishing a relationship, of whatsoever nature, with the Bank. By divulging any information to us you agree to the terms and conditions of this Policy.</w:t>
      </w:r>
    </w:p>
    <w:p w:rsidR="51307BA3" w:rsidP="262CF4C0" w:rsidRDefault="51307BA3" w14:paraId="68F8B858" w14:textId="18FB5E6E">
      <w:p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w:rsidR="51307BA3" w:rsidP="262CF4C0" w:rsidRDefault="51307BA3" w14:paraId="027BBBCB" w14:textId="10A4EE72">
      <w:pPr>
        <w:pStyle w:val="ListParagraph"/>
        <w:numPr>
          <w:ilvl w:val="1"/>
          <w:numId w:val="50"/>
        </w:num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62CF4C0" w:rsidR="55834A0D">
        <w:rPr>
          <w:rFonts w:ascii="Calibri" w:hAnsi="Calibri" w:eastAsia="Calibri" w:cs="Calibri"/>
          <w:b w:val="1"/>
          <w:bCs w:val="1"/>
          <w:i w:val="0"/>
          <w:iCs w:val="0"/>
          <w:caps w:val="0"/>
          <w:smallCaps w:val="0"/>
          <w:noProof w:val="0"/>
          <w:color w:val="000000" w:themeColor="text1" w:themeTint="FF" w:themeShade="FF"/>
          <w:sz w:val="24"/>
          <w:szCs w:val="24"/>
          <w:lang w:val="en-US"/>
        </w:rPr>
        <w:t>Use of Customer Information / Statistical Information</w:t>
      </w:r>
    </w:p>
    <w:p w:rsidR="51307BA3" w:rsidP="262CF4C0" w:rsidRDefault="51307BA3" w14:paraId="57294B05" w14:textId="13F457E4">
      <w:pPr>
        <w:pStyle w:val="ListParagraph"/>
        <w:numPr>
          <w:ilvl w:val="2"/>
          <w:numId w:val="50"/>
        </w:num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We may use the Customer Information for, among other things, customer verification, provision of products and services, for personalization of products or services, marketing or promotion of our financial services or related products or that of our associates and affiliates; for creation of Statistical Information, statistical analysis or credit scoring, enforcement of your obligations, any other purpose that will help us in providing you with optimal and high quality services.</w:t>
      </w:r>
    </w:p>
    <w:p w:rsidR="51307BA3" w:rsidP="262CF4C0" w:rsidRDefault="51307BA3" w14:paraId="7570F301" w14:textId="2478BEBB">
      <w:p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w:rsidR="51307BA3" w:rsidP="262CF4C0" w:rsidRDefault="51307BA3" w14:paraId="3CCC8FC6" w14:textId="45434E43">
      <w:pPr>
        <w:pStyle w:val="ListParagraph"/>
        <w:numPr>
          <w:ilvl w:val="1"/>
          <w:numId w:val="50"/>
        </w:num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62CF4C0" w:rsidR="55834A0D">
        <w:rPr>
          <w:rFonts w:ascii="Calibri" w:hAnsi="Calibri" w:eastAsia="Calibri" w:cs="Calibri"/>
          <w:b w:val="1"/>
          <w:bCs w:val="1"/>
          <w:i w:val="0"/>
          <w:iCs w:val="0"/>
          <w:caps w:val="0"/>
          <w:smallCaps w:val="0"/>
          <w:noProof w:val="0"/>
          <w:color w:val="000000" w:themeColor="text1" w:themeTint="FF" w:themeShade="FF"/>
          <w:sz w:val="24"/>
          <w:szCs w:val="24"/>
          <w:lang w:val="en-US"/>
        </w:rPr>
        <w:t>Security</w:t>
      </w:r>
    </w:p>
    <w:p w:rsidR="51307BA3" w:rsidP="262CF4C0" w:rsidRDefault="51307BA3" w14:paraId="56DD0D0B" w14:textId="5FD7910F">
      <w:pPr>
        <w:pStyle w:val="ListParagraph"/>
        <w:numPr>
          <w:ilvl w:val="2"/>
          <w:numId w:val="50"/>
        </w:num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We have taken reasonable measures to protect security and confidentiality of the Customer Information and its transmission through the World Wide Web. You are required to follow the Terms and Conditions while using this Website including the instructions stated therein in respect of security and confidentiality of your Log-in and Password.</w:t>
      </w:r>
    </w:p>
    <w:p w:rsidR="51307BA3" w:rsidP="262CF4C0" w:rsidRDefault="51307BA3" w14:paraId="27ECB065" w14:textId="605A8716">
      <w:pPr>
        <w:pStyle w:val="ListParagraph"/>
        <w:numPr>
          <w:ilvl w:val="2"/>
          <w:numId w:val="50"/>
        </w:num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The Bank will give access to Customer Information to only authorised employees. Employees who violate this Privacy Policy shall be subject to disciplinary process as per the byelaws of the Bank. Any employee who withdraws from the employment of the Bank will have to undertake to abide by this Privacy Policy and keep all Customer Information secure and confidential.</w:t>
      </w:r>
    </w:p>
    <w:p w:rsidR="51307BA3" w:rsidP="262CF4C0" w:rsidRDefault="51307BA3" w14:paraId="56497BAE" w14:textId="1BBEFDF3">
      <w:p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w:rsidR="51307BA3" w:rsidP="262CF4C0" w:rsidRDefault="51307BA3" w14:paraId="4360E4D4" w14:textId="09A19AF4">
      <w:pPr>
        <w:pStyle w:val="ListParagraph"/>
        <w:numPr>
          <w:ilvl w:val="1"/>
          <w:numId w:val="50"/>
        </w:num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62CF4C0" w:rsidR="55834A0D">
        <w:rPr>
          <w:rFonts w:ascii="Calibri" w:hAnsi="Calibri" w:eastAsia="Calibri" w:cs="Calibri"/>
          <w:b w:val="1"/>
          <w:bCs w:val="1"/>
          <w:i w:val="0"/>
          <w:iCs w:val="0"/>
          <w:caps w:val="0"/>
          <w:smallCaps w:val="0"/>
          <w:noProof w:val="0"/>
          <w:color w:val="000000" w:themeColor="text1" w:themeTint="FF" w:themeShade="FF"/>
          <w:sz w:val="24"/>
          <w:szCs w:val="24"/>
          <w:lang w:val="en-US"/>
        </w:rPr>
        <w:t>Disclosure</w:t>
      </w:r>
    </w:p>
    <w:p w:rsidR="51307BA3" w:rsidP="262CF4C0" w:rsidRDefault="51307BA3" w14:paraId="603DAFF0" w14:textId="27B1555C">
      <w:pPr>
        <w:pStyle w:val="ListParagraph"/>
        <w:numPr>
          <w:ilvl w:val="2"/>
          <w:numId w:val="50"/>
        </w:num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We shall not be held liable for disclosure of the Customer Information or Statistical Information in accordance with this Privacy Commitment or in terms of any other agreements with you.</w:t>
      </w:r>
    </w:p>
    <w:p w:rsidR="51307BA3" w:rsidP="262CF4C0" w:rsidRDefault="51307BA3" w14:paraId="3A29BB09" w14:textId="610A340A">
      <w:pPr>
        <w:pStyle w:val="ListParagraph"/>
        <w:numPr>
          <w:ilvl w:val="2"/>
          <w:numId w:val="50"/>
        </w:num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We may disclose the Statistical Information to any person, without any limitation and you hereby give your consent for the same.</w:t>
      </w:r>
    </w:p>
    <w:p w:rsidR="51307BA3" w:rsidP="262CF4C0" w:rsidRDefault="51307BA3" w14:paraId="171D474A" w14:textId="18CD8BCF">
      <w:pPr>
        <w:pStyle w:val="ListParagraph"/>
        <w:numPr>
          <w:ilvl w:val="2"/>
          <w:numId w:val="50"/>
        </w:num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We may disclose Customer Information to any of our associates and affiliates, without any limitation and you hereby give your consent for the same.</w:t>
      </w:r>
    </w:p>
    <w:p w:rsidR="51307BA3" w:rsidP="262CF4C0" w:rsidRDefault="51307BA3" w14:paraId="3CC00644" w14:textId="60964994">
      <w:pPr>
        <w:pStyle w:val="ListParagraph"/>
        <w:numPr>
          <w:ilvl w:val="2"/>
          <w:numId w:val="50"/>
        </w:num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We may disclose the Customer Information to third parties for following, among other purposes, and will make reasonable efforts to bind them to obligation to keep the same secure and confidential and an obligation to use the information for the purpose for which the same is disclosed, and you hereby give your consent for the same: - </w:t>
      </w:r>
    </w:p>
    <w:p w:rsidR="51307BA3" w:rsidP="262CF4C0" w:rsidRDefault="51307BA3" w14:paraId="60FE38EF" w14:textId="022C9E82">
      <w:pPr>
        <w:pStyle w:val="ListParagraph"/>
        <w:numPr>
          <w:ilvl w:val="2"/>
          <w:numId w:val="50"/>
        </w:num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For advertising. or</w:t>
      </w:r>
    </w:p>
    <w:p w:rsidR="51307BA3" w:rsidP="262CF4C0" w:rsidRDefault="51307BA3" w14:paraId="0F6DF080" w14:textId="1D2A6D9D">
      <w:pPr>
        <w:pStyle w:val="ListParagraph"/>
        <w:numPr>
          <w:ilvl w:val="2"/>
          <w:numId w:val="50"/>
        </w:num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For facilitating joint product promotion campaigns. or</w:t>
      </w:r>
    </w:p>
    <w:p w:rsidR="51307BA3" w:rsidP="262CF4C0" w:rsidRDefault="51307BA3" w14:paraId="4685C38A" w14:textId="0EAFED2D">
      <w:pPr>
        <w:pStyle w:val="ListParagraph"/>
        <w:numPr>
          <w:ilvl w:val="2"/>
          <w:numId w:val="50"/>
        </w:num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We may disclose the Customer Information, to third parties, without limitation, for the following reasons; </w:t>
      </w:r>
    </w:p>
    <w:p w:rsidR="51307BA3" w:rsidP="262CF4C0" w:rsidRDefault="51307BA3" w14:paraId="3354A998" w14:textId="31B4260E">
      <w:pPr>
        <w:pStyle w:val="ListParagraph"/>
        <w:numPr>
          <w:ilvl w:val="3"/>
          <w:numId w:val="50"/>
        </w:num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To comply with legal requirements, legal process, legal or regulatory directive/ instruction. or</w:t>
      </w:r>
    </w:p>
    <w:p w:rsidR="51307BA3" w:rsidP="262CF4C0" w:rsidRDefault="51307BA3" w14:paraId="6D7B9295" w14:textId="07A0205F">
      <w:pPr>
        <w:pStyle w:val="ListParagraph"/>
        <w:numPr>
          <w:ilvl w:val="3"/>
          <w:numId w:val="50"/>
        </w:num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To enforce the Terms and Conditions of the products or services. or</w:t>
      </w:r>
    </w:p>
    <w:p w:rsidR="51307BA3" w:rsidP="262CF4C0" w:rsidRDefault="51307BA3" w14:paraId="16906BAB" w14:textId="1FF80D75">
      <w:pPr>
        <w:pStyle w:val="ListParagraph"/>
        <w:numPr>
          <w:ilvl w:val="3"/>
          <w:numId w:val="50"/>
        </w:num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To protect or defend our rights, interests and property or that of our associates and affiliates, or that of our or our Affiliate's employees, consultants etc. or</w:t>
      </w:r>
    </w:p>
    <w:p w:rsidR="51307BA3" w:rsidP="262CF4C0" w:rsidRDefault="51307BA3" w14:paraId="15065A7A" w14:textId="3B16E604">
      <w:pPr>
        <w:pStyle w:val="ListParagraph"/>
        <w:numPr>
          <w:ilvl w:val="3"/>
          <w:numId w:val="50"/>
        </w:num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For fraud prevention purposes. or</w:t>
      </w:r>
    </w:p>
    <w:p w:rsidR="51307BA3" w:rsidP="262CF4C0" w:rsidRDefault="51307BA3" w14:paraId="04F89247" w14:textId="3C3B4DF9">
      <w:pPr>
        <w:pStyle w:val="ListParagraph"/>
        <w:numPr>
          <w:ilvl w:val="2"/>
          <w:numId w:val="50"/>
        </w:num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As permitted or required by law.</w:t>
      </w:r>
    </w:p>
    <w:p w:rsidR="51307BA3" w:rsidP="262CF4C0" w:rsidRDefault="51307BA3" w14:paraId="7090AF39" w14:textId="29BA6232">
      <w:pPr>
        <w:pStyle w:val="ListParagraph"/>
        <w:numPr>
          <w:ilvl w:val="3"/>
          <w:numId w:val="50"/>
        </w:num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For participation in any telecommunication or electronic clearing network. or</w:t>
      </w:r>
    </w:p>
    <w:p w:rsidR="51307BA3" w:rsidP="262CF4C0" w:rsidRDefault="51307BA3" w14:paraId="378D8123" w14:textId="68197795">
      <w:pPr>
        <w:pStyle w:val="ListParagraph"/>
        <w:numPr>
          <w:ilvl w:val="3"/>
          <w:numId w:val="50"/>
        </w:num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For availing of the support services from third parties e.g. collecting subscription fees, and notifying or contacting you regarding any problem with, or the expiration of, any services availed by you.</w:t>
      </w:r>
    </w:p>
    <w:p w:rsidR="51307BA3" w:rsidP="262CF4C0" w:rsidRDefault="51307BA3" w14:paraId="421F33BF" w14:textId="3E9DF159">
      <w:pPr>
        <w:pStyle w:val="ListParagraph"/>
        <w:numPr>
          <w:ilvl w:val="3"/>
          <w:numId w:val="50"/>
        </w:num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For the purposes of credit reporting, verification and risk management to/ with clearing house centers or credit information bureau and the like.</w:t>
      </w:r>
    </w:p>
    <w:p w:rsidR="51307BA3" w:rsidP="262CF4C0" w:rsidRDefault="51307BA3" w14:paraId="4A7337E3" w14:textId="0C6CE326">
      <w:pPr>
        <w:pStyle w:val="ListParagraph"/>
        <w:numPr>
          <w:ilvl w:val="3"/>
          <w:numId w:val="50"/>
        </w:num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For sharing with third-parties information obtained with your consent, from your mobile device like device location, device information (including storage, model, installed apps, Wi-Fi, mobile network) transactional and promotional SMS, communication information including contacts and call logs ,for statistical modelling, credit scoring and any other purpose that will help us in providing you with optimal and high quality services</w:t>
      </w:r>
    </w:p>
    <w:p w:rsidR="51307BA3" w:rsidP="262CF4C0" w:rsidRDefault="51307BA3" w14:paraId="58FF90F1" w14:textId="2AED3665">
      <w:p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w:rsidR="51307BA3" w:rsidP="262CF4C0" w:rsidRDefault="51307BA3" w14:paraId="6E6EAA7D" w14:textId="22F193F0">
      <w:pPr>
        <w:pStyle w:val="ListParagraph"/>
        <w:numPr>
          <w:ilvl w:val="1"/>
          <w:numId w:val="50"/>
        </w:num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62CF4C0" w:rsidR="55834A0D">
        <w:rPr>
          <w:rFonts w:ascii="Calibri" w:hAnsi="Calibri" w:eastAsia="Calibri" w:cs="Calibri"/>
          <w:b w:val="1"/>
          <w:bCs w:val="1"/>
          <w:i w:val="0"/>
          <w:iCs w:val="0"/>
          <w:caps w:val="0"/>
          <w:smallCaps w:val="0"/>
          <w:noProof w:val="0"/>
          <w:color w:val="000000" w:themeColor="text1" w:themeTint="FF" w:themeShade="FF"/>
          <w:sz w:val="24"/>
          <w:szCs w:val="24"/>
          <w:lang w:val="en-US"/>
        </w:rPr>
        <w:t>Grievances</w:t>
      </w:r>
    </w:p>
    <w:p w:rsidR="51307BA3" w:rsidP="262CF4C0" w:rsidRDefault="51307BA3" w14:paraId="4645A831" w14:textId="3B94EE6E">
      <w:pPr>
        <w:pStyle w:val="ListParagraph"/>
        <w:numPr>
          <w:ilvl w:val="2"/>
          <w:numId w:val="50"/>
        </w:num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For discrepancies and grievances pertaining to processing of information, please get in touch with our Grievance Officer, </w:t>
      </w:r>
      <w:r w:rsidRPr="262CF4C0" w:rsidR="55834A0D">
        <w:rPr>
          <w:rFonts w:ascii="Calibri" w:hAnsi="Calibri" w:eastAsia="Calibri" w:cs="Calibri"/>
          <w:b w:val="1"/>
          <w:bCs w:val="1"/>
          <w:i w:val="0"/>
          <w:iCs w:val="0"/>
          <w:caps w:val="0"/>
          <w:smallCaps w:val="0"/>
          <w:noProof w:val="0"/>
          <w:color w:val="000000" w:themeColor="text1" w:themeTint="FF" w:themeShade="FF"/>
          <w:sz w:val="24"/>
          <w:szCs w:val="24"/>
          <w:lang w:val="en-US"/>
        </w:rPr>
        <w:t>Mr. P Balgi</w:t>
      </w:r>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at </w:t>
      </w:r>
      <w:hyperlink r:id="Re0d0752816b3491c">
        <w:r w:rsidRPr="262CF4C0" w:rsidR="55834A0D">
          <w:rPr>
            <w:rStyle w:val="Hyperlink"/>
            <w:b w:val="0"/>
            <w:bCs w:val="0"/>
            <w:i w:val="0"/>
            <w:iCs w:val="0"/>
            <w:caps w:val="0"/>
            <w:smallCaps w:val="0"/>
            <w:strike w:val="0"/>
            <w:dstrike w:val="0"/>
            <w:noProof w:val="0"/>
            <w:lang w:val="en-US"/>
          </w:rPr>
          <w:t>nodalofficer@kotak.com</w:t>
        </w:r>
      </w:hyperlink>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51307BA3" w:rsidP="262CF4C0" w:rsidRDefault="51307BA3" w14:paraId="3672DBE9" w14:textId="68450FED">
      <w:p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w:rsidR="51307BA3" w:rsidP="262CF4C0" w:rsidRDefault="51307BA3" w14:paraId="0E4AA191" w14:textId="0D0110DC">
      <w:pPr>
        <w:pStyle w:val="ListParagraph"/>
        <w:numPr>
          <w:ilvl w:val="1"/>
          <w:numId w:val="50"/>
        </w:num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62CF4C0" w:rsidR="55834A0D">
        <w:rPr>
          <w:rFonts w:ascii="Calibri" w:hAnsi="Calibri" w:eastAsia="Calibri" w:cs="Calibri"/>
          <w:b w:val="1"/>
          <w:bCs w:val="1"/>
          <w:i w:val="0"/>
          <w:iCs w:val="0"/>
          <w:caps w:val="0"/>
          <w:smallCaps w:val="0"/>
          <w:noProof w:val="0"/>
          <w:color w:val="000000" w:themeColor="text1" w:themeTint="FF" w:themeShade="FF"/>
          <w:sz w:val="24"/>
          <w:szCs w:val="24"/>
          <w:lang w:val="en-US"/>
        </w:rPr>
        <w:t>Cookie Policy</w:t>
      </w:r>
    </w:p>
    <w:p w:rsidR="51307BA3" w:rsidP="262CF4C0" w:rsidRDefault="51307BA3" w14:paraId="18A8BDB1" w14:textId="452CA66C">
      <w:pPr>
        <w:pStyle w:val="ListParagraph"/>
        <w:numPr>
          <w:ilvl w:val="2"/>
          <w:numId w:val="50"/>
        </w:num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To continually enhance your online experience, we use cookies that store your preferences and give us data about your browsing behaviour, such as the pages you visited on this website, how much time you spent on our site, etc. This information helps us understand customer interests and helps us improve our website. By visiting the website, you acknowledge, accept and expressly authorize us for the placement of cookies on your computer or hand held device. Please find below some more information regarding cookies and their application on our website:</w:t>
      </w:r>
    </w:p>
    <w:p w:rsidR="51307BA3" w:rsidP="262CF4C0" w:rsidRDefault="51307BA3" w14:paraId="4FF9E89F" w14:textId="1AD5C353">
      <w:p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w:rsidR="51307BA3" w:rsidP="262CF4C0" w:rsidRDefault="51307BA3" w14:paraId="0AA7090A" w14:textId="7CDA5784">
      <w:pPr>
        <w:pStyle w:val="ListParagraph"/>
        <w:numPr>
          <w:ilvl w:val="1"/>
          <w:numId w:val="50"/>
        </w:num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62CF4C0" w:rsidR="55834A0D">
        <w:rPr>
          <w:rFonts w:ascii="Calibri" w:hAnsi="Calibri" w:eastAsia="Calibri" w:cs="Calibri"/>
          <w:b w:val="1"/>
          <w:bCs w:val="1"/>
          <w:i w:val="0"/>
          <w:iCs w:val="0"/>
          <w:caps w:val="0"/>
          <w:smallCaps w:val="0"/>
          <w:noProof w:val="0"/>
          <w:color w:val="000000" w:themeColor="text1" w:themeTint="FF" w:themeShade="FF"/>
          <w:sz w:val="24"/>
          <w:szCs w:val="24"/>
          <w:lang w:val="en-US"/>
        </w:rPr>
        <w:t>What are Cookies?</w:t>
      </w:r>
    </w:p>
    <w:p w:rsidR="51307BA3" w:rsidP="262CF4C0" w:rsidRDefault="51307BA3" w14:paraId="2096B361" w14:textId="4F9A1EB7">
      <w:pPr>
        <w:pStyle w:val="ListParagraph"/>
        <w:numPr>
          <w:ilvl w:val="2"/>
          <w:numId w:val="50"/>
        </w:num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A cookie is a simple text file that is stored on your computer or mobile device by a website’s server and only that server will be able to retrieve or read the contents of that cookie. Every cookie is unique to your particular web browser. It will contain some anonymous information such as a unique identifier and the site name with some digits and numbers. It allows the website to remember your browsing behaviour &amp; show you relevant ads based on the browsing pattern. The cookies also allow the website to limit the number of ads shown.</w:t>
      </w:r>
    </w:p>
    <w:p w:rsidR="51307BA3" w:rsidP="262CF4C0" w:rsidRDefault="51307BA3" w14:paraId="7FAC1BC9" w14:textId="76D46D58">
      <w:p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w:rsidR="51307BA3" w:rsidP="262CF4C0" w:rsidRDefault="51307BA3" w14:paraId="36C05211" w14:textId="2A516AAF">
      <w:pPr>
        <w:pStyle w:val="ListParagraph"/>
        <w:numPr>
          <w:ilvl w:val="1"/>
          <w:numId w:val="50"/>
        </w:num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62CF4C0" w:rsidR="55834A0D">
        <w:rPr>
          <w:rFonts w:ascii="Calibri" w:hAnsi="Calibri" w:eastAsia="Calibri" w:cs="Calibri"/>
          <w:b w:val="1"/>
          <w:bCs w:val="1"/>
          <w:i w:val="0"/>
          <w:iCs w:val="0"/>
          <w:caps w:val="0"/>
          <w:smallCaps w:val="0"/>
          <w:noProof w:val="0"/>
          <w:color w:val="000000" w:themeColor="text1" w:themeTint="FF" w:themeShade="FF"/>
          <w:sz w:val="24"/>
          <w:szCs w:val="24"/>
          <w:lang w:val="en-US"/>
        </w:rPr>
        <w:t>How does Kotak.com use Cookies?</w:t>
      </w:r>
    </w:p>
    <w:p w:rsidR="51307BA3" w:rsidP="262CF4C0" w:rsidRDefault="51307BA3" w14:paraId="271B307B" w14:textId="4BC4C1B9">
      <w:pPr>
        <w:pStyle w:val="ListParagraph"/>
        <w:numPr>
          <w:ilvl w:val="2"/>
          <w:numId w:val="50"/>
        </w:num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Kotak.com uses cookies to capture following information –</w:t>
      </w:r>
    </w:p>
    <w:p w:rsidR="51307BA3" w:rsidP="262CF4C0" w:rsidRDefault="51307BA3" w14:paraId="193AABAA" w14:textId="50BA3A5E">
      <w:pPr>
        <w:pStyle w:val="ListParagraph"/>
        <w:numPr>
          <w:ilvl w:val="2"/>
          <w:numId w:val="50"/>
        </w:num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Source of visit to the website</w:t>
      </w:r>
    </w:p>
    <w:p w:rsidR="51307BA3" w:rsidP="262CF4C0" w:rsidRDefault="51307BA3" w14:paraId="598BF1CA" w14:textId="1D14DD8C">
      <w:pPr>
        <w:pStyle w:val="ListParagraph"/>
        <w:numPr>
          <w:ilvl w:val="2"/>
          <w:numId w:val="50"/>
        </w:num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Time spent on the website</w:t>
      </w:r>
    </w:p>
    <w:p w:rsidR="51307BA3" w:rsidP="262CF4C0" w:rsidRDefault="51307BA3" w14:paraId="07772CBD" w14:textId="558A226B">
      <w:pPr>
        <w:pStyle w:val="ListParagraph"/>
        <w:numPr>
          <w:ilvl w:val="2"/>
          <w:numId w:val="50"/>
        </w:num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Pages viewed on the website</w:t>
      </w:r>
    </w:p>
    <w:p w:rsidR="51307BA3" w:rsidP="262CF4C0" w:rsidRDefault="51307BA3" w14:paraId="29AF5A24" w14:textId="501A86B9">
      <w:pPr>
        <w:pStyle w:val="ListParagraph"/>
        <w:numPr>
          <w:ilvl w:val="2"/>
          <w:numId w:val="50"/>
        </w:num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Ad clicks:</w:t>
      </w:r>
    </w:p>
    <w:p w:rsidR="51307BA3" w:rsidP="262CF4C0" w:rsidRDefault="51307BA3" w14:paraId="1713C5D9" w14:textId="05865D6C">
      <w:pPr>
        <w:pStyle w:val="ListParagraph"/>
        <w:numPr>
          <w:ilvl w:val="3"/>
          <w:numId w:val="50"/>
        </w:num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In addition to analyzing anonymous user behaviour on Kotak.com, aforementioned data also allows us to pre-empt requirements of prospects and existing account holders (by capturing their CRN number) &amp; pitch relevant services through display advertising or tele calling.</w:t>
      </w:r>
    </w:p>
    <w:p w:rsidR="51307BA3" w:rsidP="262CF4C0" w:rsidRDefault="51307BA3" w14:paraId="671B83C2" w14:textId="18987207">
      <w:pPr>
        <w:pStyle w:val="ListParagraph"/>
        <w:numPr>
          <w:ilvl w:val="1"/>
          <w:numId w:val="50"/>
        </w:num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62CF4C0" w:rsidR="55834A0D">
        <w:rPr>
          <w:rFonts w:ascii="Calibri" w:hAnsi="Calibri" w:eastAsia="Calibri" w:cs="Calibri"/>
          <w:b w:val="1"/>
          <w:bCs w:val="1"/>
          <w:i w:val="0"/>
          <w:iCs w:val="0"/>
          <w:caps w:val="0"/>
          <w:smallCaps w:val="0"/>
          <w:noProof w:val="0"/>
          <w:color w:val="000000" w:themeColor="text1" w:themeTint="FF" w:themeShade="FF"/>
          <w:sz w:val="24"/>
          <w:szCs w:val="24"/>
          <w:lang w:val="en-US"/>
        </w:rPr>
        <w:t>Further information about cookies</w:t>
      </w:r>
    </w:p>
    <w:p w:rsidR="51307BA3" w:rsidP="262CF4C0" w:rsidRDefault="51307BA3" w14:paraId="25BA1414" w14:textId="6EBBCFA9">
      <w:pPr>
        <w:pStyle w:val="ListParagraph"/>
        <w:numPr>
          <w:ilvl w:val="2"/>
          <w:numId w:val="50"/>
        </w:num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If you’d like to learn more about cookies in general and how to manage them, visit </w:t>
      </w:r>
      <w:hyperlink r:id="R188a21cf74674e17">
        <w:r w:rsidRPr="262CF4C0" w:rsidR="55834A0D">
          <w:rPr>
            <w:rStyle w:val="Hyperlink"/>
            <w:b w:val="0"/>
            <w:bCs w:val="0"/>
            <w:i w:val="0"/>
            <w:iCs w:val="0"/>
            <w:caps w:val="0"/>
            <w:smallCaps w:val="0"/>
            <w:strike w:val="0"/>
            <w:dstrike w:val="0"/>
            <w:noProof w:val="0"/>
            <w:lang w:val="en-US"/>
          </w:rPr>
          <w:t>www.aboutcookies.org</w:t>
        </w:r>
      </w:hyperlink>
      <w:r w:rsidRPr="262CF4C0" w:rsidR="55834A0D">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51307BA3" w:rsidP="262CF4C0" w:rsidRDefault="51307BA3" w14:paraId="511F4098" w14:textId="63ABF8A2">
      <w:p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w:rsidR="51307BA3" w:rsidP="262CF4C0" w:rsidRDefault="51307BA3" w14:paraId="1A7363E9" w14:textId="08C2D915">
      <w:pPr>
        <w:pStyle w:val="ListParagraph"/>
        <w:numPr>
          <w:ilvl w:val="1"/>
          <w:numId w:val="50"/>
        </w:num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62CF4C0" w:rsidR="55834A0D">
        <w:rPr>
          <w:rFonts w:ascii="Calibri" w:hAnsi="Calibri" w:eastAsia="Calibri" w:cs="Calibri"/>
          <w:b w:val="1"/>
          <w:bCs w:val="1"/>
          <w:i w:val="0"/>
          <w:iCs w:val="0"/>
          <w:caps w:val="0"/>
          <w:smallCaps w:val="0"/>
          <w:noProof w:val="0"/>
          <w:color w:val="000000" w:themeColor="text1" w:themeTint="FF" w:themeShade="FF"/>
          <w:sz w:val="24"/>
          <w:szCs w:val="24"/>
          <w:lang w:val="en-US"/>
        </w:rPr>
        <w:t>Changes to this policy</w:t>
      </w:r>
    </w:p>
    <w:p w:rsidR="55834A0D" w:rsidP="08E02BF5" w:rsidRDefault="55834A0D" w14:paraId="26132C1E" w14:textId="72D36EB3">
      <w:pPr>
        <w:pStyle w:val="ListParagraph"/>
        <w:numPr>
          <w:ilvl w:val="2"/>
          <w:numId w:val="50"/>
        </w:numPr>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E5B6699" w:rsidR="6B4B720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The above may change at any time. We will </w:t>
      </w:r>
      <w:r w:rsidRPr="2E5B6699" w:rsidR="6B4B720B">
        <w:rPr>
          <w:rFonts w:ascii="Calibri" w:hAnsi="Calibri" w:eastAsia="Calibri" w:cs="Calibri"/>
          <w:b w:val="0"/>
          <w:bCs w:val="0"/>
          <w:i w:val="0"/>
          <w:iCs w:val="0"/>
          <w:caps w:val="0"/>
          <w:smallCaps w:val="0"/>
          <w:noProof w:val="0"/>
          <w:color w:val="000000" w:themeColor="text1" w:themeTint="FF" w:themeShade="FF"/>
          <w:sz w:val="24"/>
          <w:szCs w:val="24"/>
          <w:lang w:val="en-US"/>
        </w:rPr>
        <w:t>endeavor</w:t>
      </w:r>
      <w:r w:rsidRPr="2E5B6699" w:rsidR="6B4B720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to </w:t>
      </w:r>
      <w:r w:rsidRPr="2E5B6699" w:rsidR="6B4B720B">
        <w:rPr>
          <w:rFonts w:ascii="Calibri" w:hAnsi="Calibri" w:eastAsia="Calibri" w:cs="Calibri"/>
          <w:b w:val="0"/>
          <w:bCs w:val="0"/>
          <w:i w:val="0"/>
          <w:iCs w:val="0"/>
          <w:caps w:val="0"/>
          <w:smallCaps w:val="0"/>
          <w:noProof w:val="0"/>
          <w:color w:val="000000" w:themeColor="text1" w:themeTint="FF" w:themeShade="FF"/>
          <w:sz w:val="24"/>
          <w:szCs w:val="24"/>
          <w:lang w:val="en-US"/>
        </w:rPr>
        <w:t>notify you</w:t>
      </w:r>
      <w:r w:rsidRPr="2E5B6699" w:rsidR="6B4B720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of any major </w:t>
      </w:r>
      <w:r w:rsidRPr="2E5B6699" w:rsidR="6B4B720B">
        <w:rPr>
          <w:rFonts w:ascii="Calibri" w:hAnsi="Calibri" w:eastAsia="Calibri" w:cs="Calibri"/>
          <w:b w:val="0"/>
          <w:bCs w:val="0"/>
          <w:i w:val="0"/>
          <w:iCs w:val="0"/>
          <w:caps w:val="0"/>
          <w:smallCaps w:val="0"/>
          <w:noProof w:val="0"/>
          <w:color w:val="000000" w:themeColor="text1" w:themeTint="FF" w:themeShade="FF"/>
          <w:sz w:val="24"/>
          <w:szCs w:val="24"/>
          <w:lang w:val="en-US"/>
        </w:rPr>
        <w:t>changes</w:t>
      </w:r>
      <w:r w:rsidRPr="2E5B6699" w:rsidR="6B4B720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but you may wish to check it each time you visit our website.</w:t>
      </w:r>
    </w:p>
    <w:tbl>
      <w:tblPr>
        <w:tblStyle w:val="TableNormal"/>
        <w:tblW w:w="0" w:type="auto"/>
        <w:tblLayout w:type="fixed"/>
        <w:tblLook w:val="06A0" w:firstRow="1" w:lastRow="0" w:firstColumn="1" w:lastColumn="0" w:noHBand="1" w:noVBand="1"/>
      </w:tblPr>
      <w:tblGrid>
        <w:gridCol w:w="2505"/>
        <w:gridCol w:w="5121"/>
        <w:gridCol w:w="1860"/>
      </w:tblGrid>
      <w:tr w:rsidR="2E5B6699" w:rsidTr="2E5B6699" w14:paraId="11F47D15">
        <w:trPr>
          <w:trHeight w:val="300"/>
        </w:trPr>
        <w:tc>
          <w:tcPr>
            <w:tcW w:w="2505" w:type="dxa"/>
            <w:vMerge w:val="restart"/>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top w:w="15" w:type="dxa"/>
              <w:left w:w="15" w:type="dxa"/>
              <w:right w:w="15" w:type="dxa"/>
            </w:tcMar>
            <w:vAlign w:val="center"/>
          </w:tcPr>
          <w:p w:rsidR="2E5B6699" w:rsidP="2E5B6699" w:rsidRDefault="2E5B6699" w14:paraId="60538030" w14:textId="622DE6B5">
            <w:pPr>
              <w:spacing w:before="0" w:beforeAutospacing="off" w:after="0" w:afterAutospacing="off"/>
              <w:jc w:val="center"/>
            </w:pPr>
            <w:r w:rsidRPr="2E5B6699" w:rsidR="2E5B6699">
              <w:rPr>
                <w:rFonts w:ascii="Aptos Narrow" w:hAnsi="Aptos Narrow" w:eastAsia="Aptos Narrow" w:cs="Aptos Narrow"/>
                <w:b w:val="1"/>
                <w:bCs w:val="1"/>
                <w:i w:val="0"/>
                <w:iCs w:val="0"/>
                <w:strike w:val="0"/>
                <w:dstrike w:val="0"/>
                <w:color w:val="000000" w:themeColor="text1" w:themeTint="FF" w:themeShade="FF"/>
                <w:sz w:val="22"/>
                <w:szCs w:val="22"/>
                <w:u w:val="none"/>
              </w:rPr>
              <w:t>SFDC Screen name</w:t>
            </w:r>
          </w:p>
        </w:tc>
        <w:tc>
          <w:tcPr>
            <w:tcW w:w="5121" w:type="dxa"/>
            <w:vMerge w:val="restart"/>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top w:w="15" w:type="dxa"/>
              <w:left w:w="15" w:type="dxa"/>
              <w:right w:w="15" w:type="dxa"/>
            </w:tcMar>
            <w:vAlign w:val="center"/>
          </w:tcPr>
          <w:p w:rsidR="2E5B6699" w:rsidP="2E5B6699" w:rsidRDefault="2E5B6699" w14:paraId="04F7659E" w14:textId="530C1C34">
            <w:pPr>
              <w:spacing w:before="0" w:beforeAutospacing="off" w:after="0" w:afterAutospacing="off"/>
              <w:jc w:val="center"/>
            </w:pPr>
            <w:r w:rsidRPr="2E5B6699" w:rsidR="2E5B6699">
              <w:rPr>
                <w:rFonts w:ascii="Aptos Narrow" w:hAnsi="Aptos Narrow" w:eastAsia="Aptos Narrow" w:cs="Aptos Narrow"/>
                <w:b w:val="1"/>
                <w:bCs w:val="1"/>
                <w:i w:val="0"/>
                <w:iCs w:val="0"/>
                <w:strike w:val="0"/>
                <w:dstrike w:val="0"/>
                <w:color w:val="000000" w:themeColor="text1" w:themeTint="FF" w:themeShade="FF"/>
                <w:sz w:val="22"/>
                <w:szCs w:val="22"/>
                <w:u w:val="none"/>
              </w:rPr>
              <w:t>Section name</w:t>
            </w:r>
          </w:p>
        </w:tc>
        <w:tc>
          <w:tcPr>
            <w:tcW w:w="1860" w:type="dxa"/>
            <w:vMerge w:val="restart"/>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top w:w="15" w:type="dxa"/>
              <w:left w:w="15" w:type="dxa"/>
              <w:right w:w="15" w:type="dxa"/>
            </w:tcMar>
            <w:vAlign w:val="center"/>
          </w:tcPr>
          <w:p w:rsidR="2E5B6699" w:rsidP="2E5B6699" w:rsidRDefault="2E5B6699" w14:paraId="20C38D73" w14:textId="1FC2D2D2">
            <w:pPr>
              <w:spacing w:before="0" w:beforeAutospacing="off" w:after="0" w:afterAutospacing="off"/>
              <w:jc w:val="center"/>
            </w:pPr>
            <w:r w:rsidRPr="2E5B6699" w:rsidR="2E5B6699">
              <w:rPr>
                <w:rFonts w:ascii="Aptos Narrow" w:hAnsi="Aptos Narrow" w:eastAsia="Aptos Narrow" w:cs="Aptos Narrow"/>
                <w:b w:val="1"/>
                <w:bCs w:val="1"/>
                <w:i w:val="0"/>
                <w:iCs w:val="0"/>
                <w:strike w:val="0"/>
                <w:dstrike w:val="0"/>
                <w:color w:val="000000" w:themeColor="text1" w:themeTint="FF" w:themeShade="FF"/>
                <w:sz w:val="22"/>
                <w:szCs w:val="22"/>
                <w:u w:val="none"/>
              </w:rPr>
              <w:t>Field</w:t>
            </w:r>
          </w:p>
        </w:tc>
      </w:tr>
      <w:tr w:rsidR="2E5B6699" w:rsidTr="2E5B6699" w14:paraId="01D960DC">
        <w:trPr>
          <w:trHeight w:val="300"/>
        </w:trPr>
        <w:tc>
          <w:tcPr>
            <w:tcW w:w="2505" w:type="dxa"/>
            <w:vMerge/>
            <w:tcBorders>
              <w:top w:sz="0"/>
              <w:left w:val="single" w:color="000000" w:themeColor="text1" w:sz="0"/>
              <w:bottom w:val="single" w:color="000000" w:themeColor="text1" w:sz="0"/>
              <w:right w:val="single" w:color="000000" w:themeColor="text1" w:sz="0"/>
            </w:tcBorders>
            <w:tcMar/>
            <w:vAlign w:val="center"/>
          </w:tcPr>
          <w:p w14:paraId="2456D4FE"/>
        </w:tc>
        <w:tc>
          <w:tcPr>
            <w:tcW w:w="5121" w:type="dxa"/>
            <w:vMerge/>
            <w:tcBorders>
              <w:top w:sz="0"/>
              <w:left w:val="single" w:color="000000" w:themeColor="text1" w:sz="0"/>
              <w:bottom w:val="single" w:color="000000" w:themeColor="text1" w:sz="0"/>
              <w:right w:val="single" w:color="000000" w:themeColor="text1" w:sz="0"/>
            </w:tcBorders>
            <w:tcMar/>
            <w:vAlign w:val="center"/>
          </w:tcPr>
          <w:p w14:paraId="7D86CEDF"/>
        </w:tc>
        <w:tc>
          <w:tcPr>
            <w:tcW w:w="1860" w:type="dxa"/>
            <w:vMerge/>
            <w:tcBorders>
              <w:top w:sz="0"/>
              <w:left w:val="single" w:color="000000" w:themeColor="text1" w:sz="0"/>
              <w:bottom w:val="single" w:color="000000" w:themeColor="text1" w:sz="0"/>
              <w:right w:val="single" w:color="000000" w:themeColor="text1" w:sz="0"/>
            </w:tcBorders>
            <w:tcMar/>
            <w:vAlign w:val="center"/>
          </w:tcPr>
          <w:p w14:paraId="49A15A70"/>
        </w:tc>
      </w:tr>
      <w:tr w:rsidR="2E5B6699" w:rsidTr="2E5B6699" w14:paraId="0CF8A73A">
        <w:trPr>
          <w:trHeight w:val="300"/>
        </w:trPr>
        <w:tc>
          <w:tcPr>
            <w:tcW w:w="2505" w:type="dxa"/>
            <w:tcBorders>
              <w:top w:val="single" w:color="000000" w:themeColor="text1" w:sz="4"/>
              <w:left w:val="single" w:color="000000" w:themeColor="text1" w:sz="4"/>
              <w:bottom w:val="single" w:color="000000" w:themeColor="text1" w:sz="4"/>
              <w:right w:val="nil" w:color="000000" w:themeColor="text1" w:sz="4"/>
            </w:tcBorders>
            <w:tcMar>
              <w:top w:w="15" w:type="dxa"/>
              <w:left w:w="15" w:type="dxa"/>
              <w:right w:w="15" w:type="dxa"/>
            </w:tcMar>
            <w:vAlign w:val="center"/>
          </w:tcPr>
          <w:p w:rsidR="2E5B6699" w:rsidP="2E5B6699" w:rsidRDefault="2E5B6699" w14:paraId="66A2985C" w14:textId="52294A1E">
            <w:pPr>
              <w:spacing w:before="0" w:beforeAutospacing="off" w:after="0" w:afterAutospacing="off"/>
              <w:jc w:val="center"/>
            </w:pPr>
            <w:r w:rsidRPr="2E5B6699" w:rsidR="2E5B6699">
              <w:rPr>
                <w:rFonts w:ascii="Aptos Narrow" w:hAnsi="Aptos Narrow" w:eastAsia="Aptos Narrow" w:cs="Aptos Narrow"/>
                <w:b w:val="0"/>
                <w:bCs w:val="0"/>
                <w:i w:val="0"/>
                <w:iCs w:val="0"/>
                <w:strike w:val="0"/>
                <w:dstrike w:val="0"/>
                <w:color w:val="000000" w:themeColor="text1" w:themeTint="FF" w:themeShade="FF"/>
                <w:sz w:val="22"/>
                <w:szCs w:val="22"/>
                <w:u w:val="none"/>
              </w:rPr>
              <w:t>Related List</w:t>
            </w:r>
          </w:p>
        </w:tc>
        <w:tc>
          <w:tcPr>
            <w:tcW w:w="5121"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2E5B6699" w:rsidP="2E5B6699" w:rsidRDefault="2E5B6699" w14:paraId="4216F57B" w14:textId="2D2125C0">
            <w:pPr>
              <w:spacing w:before="0" w:beforeAutospacing="off" w:after="0" w:afterAutospacing="off"/>
              <w:jc w:val="center"/>
            </w:pPr>
            <w:r w:rsidRPr="2E5B6699" w:rsidR="2E5B6699">
              <w:rPr>
                <w:rFonts w:ascii="Aptos Narrow" w:hAnsi="Aptos Narrow" w:eastAsia="Aptos Narrow" w:cs="Aptos Narrow"/>
                <w:b w:val="0"/>
                <w:bCs w:val="0"/>
                <w:i w:val="0"/>
                <w:iCs w:val="0"/>
                <w:strike w:val="0"/>
                <w:dstrike w:val="0"/>
                <w:color w:val="000000" w:themeColor="text1" w:themeTint="FF" w:themeShade="FF"/>
                <w:sz w:val="22"/>
                <w:szCs w:val="22"/>
                <w:u w:val="none"/>
              </w:rPr>
              <w:t>PAN details</w:t>
            </w:r>
          </w:p>
        </w:tc>
        <w:tc>
          <w:tcPr>
            <w:tcW w:w="186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2E5B6699" w:rsidP="2E5B6699" w:rsidRDefault="2E5B6699" w14:paraId="45A7DE6F" w14:textId="097E6B0F">
            <w:pPr>
              <w:spacing w:before="0" w:beforeAutospacing="off" w:after="0" w:afterAutospacing="off"/>
              <w:jc w:val="center"/>
            </w:pPr>
            <w:r w:rsidRPr="2E5B6699" w:rsidR="2E5B6699">
              <w:rPr>
                <w:rFonts w:ascii="Aptos Narrow" w:hAnsi="Aptos Narrow" w:eastAsia="Aptos Narrow" w:cs="Aptos Narrow"/>
                <w:b w:val="0"/>
                <w:bCs w:val="0"/>
                <w:i w:val="0"/>
                <w:iCs w:val="0"/>
                <w:strike w:val="0"/>
                <w:dstrike w:val="0"/>
                <w:color w:val="000000" w:themeColor="text1" w:themeTint="FF" w:themeShade="FF"/>
                <w:sz w:val="22"/>
                <w:szCs w:val="22"/>
                <w:u w:val="none"/>
              </w:rPr>
              <w:t>PAN card number</w:t>
            </w:r>
          </w:p>
        </w:tc>
      </w:tr>
      <w:tr w:rsidR="2E5B6699" w:rsidTr="2E5B6699" w14:paraId="690471C8">
        <w:trPr>
          <w:trHeight w:val="300"/>
        </w:trPr>
        <w:tc>
          <w:tcPr>
            <w:tcW w:w="2505" w:type="dxa"/>
            <w:tcBorders>
              <w:top w:val="single" w:color="000000" w:themeColor="text1" w:sz="4"/>
              <w:left w:val="single" w:color="000000" w:themeColor="text1" w:sz="4"/>
              <w:bottom w:val="single" w:color="000000" w:themeColor="text1" w:sz="4"/>
              <w:right w:val="nil" w:color="000000" w:themeColor="text1" w:sz="4"/>
            </w:tcBorders>
            <w:tcMar>
              <w:top w:w="15" w:type="dxa"/>
              <w:left w:w="15" w:type="dxa"/>
              <w:right w:w="15" w:type="dxa"/>
            </w:tcMar>
            <w:vAlign w:val="center"/>
          </w:tcPr>
          <w:p w:rsidR="2E5B6699" w:rsidP="2E5B6699" w:rsidRDefault="2E5B6699" w14:paraId="55A329F3" w14:textId="125735E9">
            <w:pPr>
              <w:spacing w:before="0" w:beforeAutospacing="off" w:after="0" w:afterAutospacing="off"/>
              <w:jc w:val="center"/>
            </w:pPr>
            <w:r w:rsidRPr="2E5B6699" w:rsidR="2E5B6699">
              <w:rPr>
                <w:rFonts w:ascii="Aptos Narrow" w:hAnsi="Aptos Narrow" w:eastAsia="Aptos Narrow" w:cs="Aptos Narrow"/>
                <w:b w:val="0"/>
                <w:bCs w:val="0"/>
                <w:i w:val="0"/>
                <w:iCs w:val="0"/>
                <w:strike w:val="0"/>
                <w:dstrike w:val="0"/>
                <w:color w:val="000000" w:themeColor="text1" w:themeTint="FF" w:themeShade="FF"/>
                <w:sz w:val="22"/>
                <w:szCs w:val="22"/>
                <w:u w:val="none"/>
              </w:rPr>
              <w:t>Related List</w:t>
            </w:r>
          </w:p>
        </w:tc>
        <w:tc>
          <w:tcPr>
            <w:tcW w:w="5121"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2E5B6699" w:rsidP="2E5B6699" w:rsidRDefault="2E5B6699" w14:paraId="32DA556B" w14:textId="1BCB38AC">
            <w:pPr>
              <w:spacing w:before="0" w:beforeAutospacing="off" w:after="0" w:afterAutospacing="off"/>
              <w:jc w:val="center"/>
            </w:pPr>
            <w:r w:rsidRPr="2E5B6699" w:rsidR="2E5B6699">
              <w:rPr>
                <w:rFonts w:ascii="Aptos Narrow" w:hAnsi="Aptos Narrow" w:eastAsia="Aptos Narrow" w:cs="Aptos Narrow"/>
                <w:b w:val="0"/>
                <w:bCs w:val="0"/>
                <w:i w:val="0"/>
                <w:iCs w:val="0"/>
                <w:strike w:val="0"/>
                <w:dstrike w:val="0"/>
                <w:color w:val="000000" w:themeColor="text1" w:themeTint="FF" w:themeShade="FF"/>
                <w:sz w:val="22"/>
                <w:szCs w:val="22"/>
                <w:u w:val="none"/>
              </w:rPr>
              <w:t>Document references - applicant - personal info</w:t>
            </w:r>
          </w:p>
        </w:tc>
        <w:tc>
          <w:tcPr>
            <w:tcW w:w="186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2E5B6699" w:rsidP="2E5B6699" w:rsidRDefault="2E5B6699" w14:paraId="6FC492A0" w14:textId="5882455A">
            <w:pPr>
              <w:spacing w:before="0" w:beforeAutospacing="off" w:after="0" w:afterAutospacing="off"/>
              <w:jc w:val="center"/>
            </w:pPr>
            <w:r w:rsidRPr="2E5B6699" w:rsidR="2E5B6699">
              <w:rPr>
                <w:rFonts w:ascii="Aptos Narrow" w:hAnsi="Aptos Narrow" w:eastAsia="Aptos Narrow" w:cs="Aptos Narrow"/>
                <w:b w:val="0"/>
                <w:bCs w:val="0"/>
                <w:i w:val="0"/>
                <w:iCs w:val="0"/>
                <w:strike w:val="0"/>
                <w:dstrike w:val="0"/>
                <w:color w:val="000000" w:themeColor="text1" w:themeTint="FF" w:themeShade="FF"/>
                <w:sz w:val="22"/>
                <w:szCs w:val="22"/>
                <w:u w:val="none"/>
              </w:rPr>
              <w:t>Last 4 Aadhaar digit</w:t>
            </w:r>
          </w:p>
        </w:tc>
      </w:tr>
    </w:tbl>
    <w:p w:rsidR="2E5B6699" w:rsidP="2E5B6699" w:rsidRDefault="2E5B6699" w14:paraId="6B1D2842" w14:textId="19FEA9AA">
      <w:pPr>
        <w:pStyle w:val="Normal"/>
        <w:spacing w:after="12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sectPr w:rsidR="51307BA3">
      <w:pgSz w:w="12240" w:h="15840" w:orient="portrait"/>
      <w:pgMar w:top="810" w:right="810" w:bottom="1440" w:left="1440" w:header="720" w:footer="720" w:gutter="0"/>
      <w:cols w:space="720"/>
      <w:docGrid w:linePitch="360"/>
      <w:headerReference w:type="default" r:id="R23a7cbade7214aea"/>
      <w:footerReference w:type="default" r:id="Redd3d8c243834e7a"/>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GK(BK" w:author="Gaurav Kamat (Consumer Bank, KMBL)" w:date="2024-04-18T18:08:00Z" w:id="12">
    <w:p w:rsidR="00C843CE" w:rsidRDefault="00C843CE" w14:paraId="775FE73B" w14:textId="6BE38FE2">
      <w:pPr>
        <w:pStyle w:val="CommentText"/>
      </w:pPr>
      <w:r>
        <w:rPr>
          <w:rStyle w:val="CommentReference"/>
        </w:rPr>
        <w:annotationRef/>
      </w:r>
      <w:r>
        <w:t>APR will change for all edits</w:t>
      </w:r>
    </w:p>
  </w:comment>
  <w:comment w:initials="GK(BK" w:author="Gaurav Kamat (Consumer Bank, KMBL)" w:date="2024-04-18T18:41:00Z" w:id="13">
    <w:p w:rsidR="00313B94" w:rsidRDefault="00313B94" w14:paraId="0EFC1FE2" w14:textId="76CE7425">
      <w:pPr>
        <w:pStyle w:val="CommentText"/>
      </w:pPr>
      <w:r>
        <w:rPr>
          <w:rStyle w:val="CommentReference"/>
        </w:rPr>
        <w:annotationRef/>
      </w:r>
      <w:r>
        <w:t xml:space="preserve">Where is the repayment/disbursement account? It is to be displayed on the screen.  </w:t>
      </w:r>
    </w:p>
  </w:comment>
  <w:comment w:initials="GK(BK" w:author="Gaurav Kamat (Consumer Bank, KMBL)" w:date="2024-04-19T13:32:00Z" w:id="26">
    <w:p w:rsidR="00906601" w:rsidRDefault="00906601" w14:paraId="7E2F5B4D" w14:textId="189EF7FD">
      <w:pPr>
        <w:pStyle w:val="CommentText"/>
      </w:pPr>
      <w:r>
        <w:rPr>
          <w:rStyle w:val="CommentReference"/>
        </w:rPr>
        <w:annotationRef/>
      </w:r>
      <w:r>
        <w:t>This is regulatory required</w:t>
      </w:r>
    </w:p>
  </w:comment>
  <w:comment w:initials="GK(BK" w:author="Gaurav Kamat (Consumer Bank, KMBL)" w:date="2024-04-19T13:33:00Z" w:id="27">
    <w:p w:rsidR="00906601" w:rsidRDefault="00906601" w14:paraId="259C5803" w14:textId="3DB41EBB">
      <w:pPr>
        <w:pStyle w:val="CommentText"/>
      </w:pPr>
      <w:r>
        <w:rPr>
          <w:rStyle w:val="CommentReference"/>
        </w:rPr>
        <w:annotationRef/>
      </w:r>
      <w:r>
        <w:t xml:space="preserve">VKYC failure can occur. </w:t>
      </w:r>
      <w:r w:rsidR="00E30537">
        <w:t xml:space="preserve">VKYC outcome SMS should be sent to the customer. </w:t>
      </w:r>
    </w:p>
  </w:comment>
  <w:comment w:initials="GK(BK" w:author="Gaurav Kamat (Consumer Bank, KMBL)" w:date="2024-04-19T13:34:00Z" w:id="28">
    <w:p w:rsidR="00E30537" w:rsidRDefault="00E30537" w14:paraId="420BC433" w14:textId="1DC43601">
      <w:pPr>
        <w:pStyle w:val="CommentText"/>
      </w:pPr>
      <w:r>
        <w:rPr>
          <w:rStyle w:val="CommentReference"/>
        </w:rPr>
        <w:annotationRef/>
      </w:r>
      <w:r>
        <w:t xml:space="preserve">Please include the rejection cooling off period table in the note. </w:t>
      </w:r>
    </w:p>
  </w:comment>
  <w:comment w:initials="SK" w:author="Samrudh S (corporate banking, KMBL)" w:date="2024-04-22T12:54:10" w:id="605223959">
    <w:p w:rsidR="262CF4C0" w:rsidRDefault="262CF4C0" w14:paraId="6A9AE28B" w14:textId="58E38C73">
      <w:pPr>
        <w:pStyle w:val="CommentText"/>
      </w:pPr>
      <w:r>
        <w:fldChar w:fldCharType="begin"/>
      </w:r>
      <w:r>
        <w:instrText xml:space="preserve"> HYPERLINK "mailto:samrudh.s@kotak.com"</w:instrText>
      </w:r>
      <w:bookmarkStart w:name="_@_3946C728FA0F4FC09428C41C2D0F539EZ" w:id="893204865"/>
      <w:r>
        <w:fldChar w:fldCharType="separate"/>
      </w:r>
      <w:bookmarkEnd w:id="893204865"/>
      <w:r w:rsidRPr="262CF4C0" w:rsidR="262CF4C0">
        <w:rPr>
          <w:rStyle w:val="Mention"/>
          <w:noProof/>
        </w:rPr>
        <w:t>@Samrudh S (corporate banking, KMBL)</w:t>
      </w:r>
      <w:r>
        <w:fldChar w:fldCharType="end"/>
      </w:r>
      <w:r w:rsidR="262CF4C0">
        <w:rPr/>
        <w:t xml:space="preserve"> Add it</w:t>
      </w:r>
      <w:r>
        <w:rPr>
          <w:rStyle w:val="CommentReference"/>
        </w:rPr>
        <w:annotationRef/>
      </w:r>
    </w:p>
  </w:comment>
  <w:comment w:initials="SK" w:author="Samrudh S (corporate banking, KMBL)" w:date="2024-04-22T12:59:15" w:id="1202388499">
    <w:p w:rsidR="262CF4C0" w:rsidRDefault="262CF4C0" w14:paraId="3A52EAC9" w14:textId="118CCD42">
      <w:pPr>
        <w:pStyle w:val="CommentText"/>
      </w:pPr>
      <w:r w:rsidR="262CF4C0">
        <w:rPr/>
        <w:t xml:space="preserve">Vkyc Failure , E-KYC decline </w:t>
      </w:r>
      <w:r>
        <w:rPr>
          <w:rStyle w:val="CommentReference"/>
        </w:rPr>
        <w:annotationRef/>
      </w:r>
    </w:p>
    <w:p w:rsidR="262CF4C0" w:rsidRDefault="262CF4C0" w14:paraId="36D2E52A" w14:textId="64C4AFE6">
      <w:pPr>
        <w:pStyle w:val="CommentText"/>
      </w:pPr>
    </w:p>
    <w:p w:rsidR="262CF4C0" w:rsidRDefault="262CF4C0" w14:paraId="07B8DB17" w14:textId="130492CD">
      <w:pPr>
        <w:pStyle w:val="CommentText"/>
      </w:pPr>
      <w:r w:rsidR="262CF4C0">
        <w:rPr/>
        <w:t>Check with devs if we are sending msgs for disbursement success</w:t>
      </w:r>
    </w:p>
  </w:comment>
  <w:comment w:initials="SK" w:author="Samrudh S (corporate banking, KMBL)" w:date="2024-04-22T19:23:49" w:id="1308077002">
    <w:p w:rsidR="262CF4C0" w:rsidRDefault="262CF4C0" w14:paraId="185E2DBD" w14:textId="7E5B6A87">
      <w:pPr>
        <w:pStyle w:val="CommentText"/>
      </w:pPr>
      <w:r w:rsidR="262CF4C0">
        <w:rPr/>
        <w:t>VKYC communication will be done post CUG</w:t>
      </w:r>
      <w:r>
        <w:rPr>
          <w:rStyle w:val="CommentReference"/>
        </w:rPr>
        <w:annotationRef/>
      </w:r>
    </w:p>
    <w:p w:rsidR="262CF4C0" w:rsidRDefault="262CF4C0" w14:paraId="50A9AE87" w14:textId="30F88647">
      <w:pPr>
        <w:pStyle w:val="CommentText"/>
      </w:pPr>
    </w:p>
    <w:p w:rsidR="262CF4C0" w:rsidRDefault="262CF4C0" w14:paraId="6D13C84B" w14:textId="1552C3B8">
      <w:pPr>
        <w:pStyle w:val="CommentText"/>
      </w:pPr>
      <w:r w:rsidR="262CF4C0">
        <w:rPr/>
        <w:t>EKYC success and failure communication will be done before CUG</w:t>
      </w:r>
    </w:p>
  </w:comment>
  <w:comment w:initials="SK" w:author="Samrudh S (corporate banking, KMBL)" w:date="2024-04-22T20:01:23" w:id="584074392">
    <w:p w:rsidR="262CF4C0" w:rsidRDefault="262CF4C0" w14:paraId="4CC4D641" w14:textId="6F4484DA">
      <w:pPr>
        <w:pStyle w:val="CommentText"/>
      </w:pPr>
      <w:r w:rsidR="262CF4C0">
        <w:rPr/>
        <w:t>Added</w:t>
      </w:r>
      <w:r>
        <w:rPr>
          <w:rStyle w:val="CommentReference"/>
        </w:rPr>
        <w:annotationRef/>
      </w:r>
    </w:p>
  </w:comment>
  <w:comment w:initials="GK" w:author="Gaurav Kamat (Consumer Bank, KMBL)" w:date="2024-04-18T18:22:00" w:id="1804508529">
    <w:p w:rsidR="08E02BF5" w:rsidP="08E02BF5" w:rsidRDefault="08E02BF5" w14:paraId="5D766AD6" w14:textId="151C9403">
      <w:pPr>
        <w:pStyle w:val="CommentText"/>
      </w:pPr>
      <w:r w:rsidR="08E02BF5">
        <w:rPr/>
        <w:t xml:space="preserve">Annexures are missing and please provide the updated texts for consent. </w:t>
      </w:r>
      <w:r>
        <w:rPr>
          <w:rStyle w:val="CommentReference"/>
        </w:rPr>
        <w:annotationRef/>
      </w:r>
    </w:p>
  </w:comment>
  <w:comment w:initials="SK" w:author="Samrudh S (corporate banking, KMBL)" w:date="2024-04-22T14:17:44" w:id="295185311">
    <w:p w:rsidR="08E02BF5" w:rsidP="08E02BF5" w:rsidRDefault="08E02BF5" w14:paraId="5B11F850" w14:textId="457BC3AB">
      <w:pPr>
        <w:pStyle w:val="CommentText"/>
      </w:pPr>
      <w:r w:rsidR="08E02BF5">
        <w:rPr/>
        <w:t>Added</w:t>
      </w:r>
      <w:r>
        <w:rPr>
          <w:rStyle w:val="CommentReference"/>
        </w:rPr>
        <w:annotationRef/>
      </w:r>
    </w:p>
  </w:comment>
  <w:comment w:initials="GK" w:author="Gaurav Kamat (Consumer Bank, KMBL)" w:date="2024-04-18T17:23:00" w:id="474089441">
    <w:p w:rsidR="08E02BF5" w:rsidP="08E02BF5" w:rsidRDefault="08E02BF5" w14:paraId="5652D61B" w14:textId="71E0E3FD">
      <w:pPr>
        <w:pStyle w:val="CommentText"/>
      </w:pPr>
      <w:r w:rsidR="08E02BF5">
        <w:rPr/>
        <w:t>What is the number of attempts permitted for this?</w:t>
      </w:r>
      <w:r>
        <w:rPr>
          <w:rStyle w:val="CommentReference"/>
        </w:rPr>
        <w:annotationRef/>
      </w:r>
    </w:p>
  </w:comment>
  <w:comment w:initials="SK" w:author="Samrudh S (corporate banking, KMBL)" w:date="2024-04-22T11:25:23" w:id="1281513173">
    <w:p w:rsidR="08E02BF5" w:rsidP="08E02BF5" w:rsidRDefault="08E02BF5" w14:paraId="5E84FF1D" w14:textId="37744F74">
      <w:pPr>
        <w:pStyle w:val="CommentText"/>
      </w:pPr>
      <w:r>
        <w:fldChar w:fldCharType="begin"/>
      </w:r>
      <w:r>
        <w:instrText xml:space="preserve"> HYPERLINK "mailto:samrudh.s@kotak.com"</w:instrText>
      </w:r>
      <w:bookmarkStart w:name="_@_C0C77DF5104C4E47BFB0B908731D3D88Z" w:id="2146704009"/>
      <w:r>
        <w:fldChar w:fldCharType="separate"/>
      </w:r>
      <w:bookmarkEnd w:id="2146704009"/>
      <w:r w:rsidR="08E02BF5">
        <w:rPr>
          <w:rStyle w:val="Mention"/>
          <w:noProof/>
        </w:rPr>
        <w:t>@Samrudh S (corporate banking, KMBL)</w:t>
      </w:r>
      <w:r>
        <w:fldChar w:fldCharType="end"/>
      </w:r>
      <w:r w:rsidR="08E02BF5">
        <w:rPr/>
        <w:t xml:space="preserve"> Check the no of attempts</w:t>
      </w:r>
      <w:r>
        <w:rPr>
          <w:rStyle w:val="CommentReference"/>
        </w:rPr>
        <w:annotationRef/>
      </w:r>
    </w:p>
  </w:comment>
  <w:comment w:initials="SK" w:author="Samrudh S (corporate banking, KMBL)" w:date="2024-04-22T16:10:30" w:id="457960040">
    <w:p w:rsidR="08E02BF5" w:rsidP="08E02BF5" w:rsidRDefault="08E02BF5" w14:paraId="014D74BA" w14:textId="546CF64D">
      <w:pPr>
        <w:pStyle w:val="CommentText"/>
      </w:pPr>
      <w:r w:rsidR="08E02BF5">
        <w:rPr/>
        <w:t>3 attempts is the max limit. Post that, application gets suspended for 24 hours.</w:t>
      </w:r>
      <w:r>
        <w:rPr>
          <w:rStyle w:val="CommentReference"/>
        </w:rPr>
        <w:annotationRef/>
      </w:r>
    </w:p>
  </w:comment>
  <w:comment w:initials="AK" w:author="Abhinav Pachauri (Corporate, KMBL)" w:date="2024-04-30T10:45:10" w:id="715386164">
    <w:p w:rsidR="6C7DD96E" w:rsidRDefault="6C7DD96E" w14:paraId="655EAFE7" w14:textId="758A7758">
      <w:pPr>
        <w:pStyle w:val="CommentText"/>
      </w:pPr>
      <w:r w:rsidR="6C7DD96E">
        <w:rPr/>
        <w:t>Vipin to share the current telecaller, VRM, branch RM flow.</w:t>
      </w:r>
      <w:r>
        <w:rPr>
          <w:rStyle w:val="CommentReference"/>
        </w:rPr>
        <w:annotationRef/>
      </w:r>
    </w:p>
  </w:comment>
  <w:comment w:initials="AK" w:author="Abhinav Pachauri (Corporate, KMBL)" w:date="2024-04-30T10:50:20" w:id="2123239138">
    <w:p w:rsidR="6C7DD96E" w:rsidRDefault="6C7DD96E" w14:paraId="4FDB1FB0" w14:textId="53FDE3EB">
      <w:pPr>
        <w:pStyle w:val="CommentText"/>
      </w:pPr>
      <w:r w:rsidR="6C7DD96E">
        <w:rPr/>
        <w:t>The decision on blocker should be closed next week post telecaller flow demo</w:t>
      </w:r>
      <w:r>
        <w:rPr>
          <w:rStyle w:val="CommentReference"/>
        </w:rPr>
        <w:annotationRef/>
      </w:r>
    </w:p>
  </w:comment>
  <w:comment w:initials="AK" w:author="Abhinav Pachauri (Corporate, KMBL)" w:date="2024-04-30T10:53:14" w:id="170331420">
    <w:p w:rsidR="6C7DD96E" w:rsidRDefault="6C7DD96E" w14:paraId="14299A73" w14:textId="368B390C">
      <w:pPr>
        <w:pStyle w:val="CommentText"/>
      </w:pPr>
      <w:r w:rsidR="6C7DD96E">
        <w:rPr/>
        <w:t>Not a show stopper right now. Tech to continue to track this post go-live as part of call center governance across assets</w:t>
      </w:r>
      <w:r>
        <w:rPr>
          <w:rStyle w:val="CommentReference"/>
        </w:rPr>
        <w:annotationRef/>
      </w:r>
    </w:p>
  </w:comment>
  <w:comment w:initials="AK" w:author="Abhinav Pachauri (Corporate, KMBL)" w:date="2024-04-30T10:57:35" w:id="1267252845">
    <w:p w:rsidR="6C7DD96E" w:rsidRDefault="6C7DD96E" w14:paraId="58ADB3C4" w14:textId="21832410">
      <w:pPr>
        <w:pStyle w:val="CommentText"/>
      </w:pPr>
      <w:r w:rsidR="6C7DD96E">
        <w:rPr/>
        <w:t>MB to be included post go-live once the mobile web channel is stabilised</w:t>
      </w:r>
      <w:r>
        <w:rPr>
          <w:rStyle w:val="CommentReference"/>
        </w:rPr>
        <w:annotationRef/>
      </w:r>
    </w:p>
  </w:comment>
  <w:comment w:initials="SK" w:author="Sai Padakanti (Consumer Bank, KMBL)" w:date="2024-05-10T13:33:46" w:id="1689582096">
    <w:p w:rsidR="2E5B6699" w:rsidRDefault="2E5B6699" w14:paraId="2F0F6902" w14:textId="0C906FD3">
      <w:pPr>
        <w:pStyle w:val="CommentText"/>
      </w:pPr>
      <w:r>
        <w:fldChar w:fldCharType="begin"/>
      </w:r>
      <w:r>
        <w:instrText xml:space="preserve"> HYPERLINK "mailto:sai.padakanti@kotak.com"</w:instrText>
      </w:r>
      <w:bookmarkStart w:name="_@_DF94B1EB6EE6471AB72D8565B09E0426Z" w:id="979797189"/>
      <w:r>
        <w:fldChar w:fldCharType="separate"/>
      </w:r>
      <w:bookmarkEnd w:id="979797189"/>
      <w:r w:rsidRPr="2E5B6699" w:rsidR="2E5B6699">
        <w:rPr>
          <w:rStyle w:val="Mention"/>
          <w:noProof/>
        </w:rPr>
        <w:t>@Sai Padakanti (Consumer Bank, KMBL)</w:t>
      </w:r>
      <w:r>
        <w:fldChar w:fldCharType="end"/>
      </w:r>
      <w:r w:rsidR="2E5B6699">
        <w:rPr/>
        <w:t xml:space="preserve">  to pick screen</w:t>
      </w:r>
      <w:r>
        <w:rPr>
          <w:rStyle w:val="CommentReference"/>
        </w:rPr>
        <w:annotationRef/>
      </w:r>
    </w:p>
  </w:comment>
  <w:comment w:initials="SK" w:author="Sai Padakanti (Consumer Bank, KMBL)" w:date="2024-05-10T13:34:03" w:id="1907585378">
    <w:p w:rsidR="2E5B6699" w:rsidRDefault="2E5B6699" w14:paraId="429C6262" w14:textId="12D08BA8">
      <w:pPr>
        <w:pStyle w:val="CommentText"/>
      </w:pPr>
      <w:r w:rsidR="2E5B6699">
        <w:rPr/>
        <w:t>from vikas</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1" w15:paraId="775FE73B"/>
  <w15:commentEx w15:done="1" w15:paraId="0EFC1FE2"/>
  <w15:commentEx w15:done="1" w15:paraId="1413D042"/>
  <w15:commentEx w15:done="1" w15:paraId="08476762"/>
  <w15:commentEx w15:done="1" w15:paraId="694A9CE9"/>
  <w15:commentEx w15:done="1" w15:paraId="55ADD142"/>
  <w15:commentEx w15:done="1" w15:paraId="6C00CBA1"/>
  <w15:commentEx w15:done="1" w15:paraId="03FE7BB7"/>
  <w15:commentEx w15:done="1" w15:paraId="5BCFB3FF"/>
  <w15:commentEx w15:done="1" w15:paraId="7E2F5B4D"/>
  <w15:commentEx w15:done="1" w15:paraId="259C5803"/>
  <w15:commentEx w15:done="1" w15:paraId="420BC433"/>
  <w15:commentEx w15:done="1" w15:paraId="5F1A73CD" w15:paraIdParent="1413D042"/>
  <w15:commentEx w15:done="1" w15:paraId="742EB62C" w15:paraIdParent="55ADD142"/>
  <w15:commentEx w15:done="1" w15:paraId="0B0BCDFF" w15:paraIdParent="03FE7BB7"/>
  <w15:commentEx w15:done="1" w15:paraId="6A9AE28B" w15:paraIdParent="420BC433"/>
  <w15:commentEx w15:done="1" w15:paraId="07B8DB17" w15:paraIdParent="7E2F5B4D"/>
  <w15:commentEx w15:done="1" w15:paraId="4D288734" w15:paraIdParent="6C00CBA1"/>
  <w15:commentEx w15:done="1" w15:paraId="6D13C84B" w15:paraIdParent="7E2F5B4D"/>
  <w15:commentEx w15:done="1" w15:paraId="4CC4D641" w15:paraIdParent="0EFC1FE2"/>
  <w15:commentEx w15:done="1" w15:paraId="6CA42FA8"/>
  <w15:commentEx w15:done="1" w15:paraId="5D766AD6"/>
  <w15:commentEx w15:done="1" w15:paraId="5B11F850" w15:paraIdParent="5D766AD6"/>
  <w15:commentEx w15:done="1" w15:paraId="5652D61B"/>
  <w15:commentEx w15:done="1" w15:paraId="5E84FF1D" w15:paraIdParent="5652D61B"/>
  <w15:commentEx w15:done="1" w15:paraId="014D74BA" w15:paraIdParent="5652D61B"/>
  <w15:commentEx w15:paraId="50F7EE2D"/>
  <w15:commentEx w15:paraId="20DEA7D1" w15:paraIdParent="50F7EE2D"/>
  <w15:commentEx w15:paraId="72C03F8D" w15:paraIdParent="50F7EE2D"/>
  <w15:commentEx w15:paraId="323A954F" w15:paraIdParent="50F7EE2D"/>
  <w15:commentEx w15:done="1" w15:paraId="0B6A0AC9"/>
  <w15:commentEx w15:done="1" w15:paraId="2C7C1919" w15:paraIdParent="0B6A0AC9"/>
  <w15:commentEx w15:done="1" w15:paraId="724DDF91" w15:paraIdParent="0B6A0AC9"/>
  <w15:commentEx w15:done="1" w15:paraId="3B0D3332"/>
  <w15:commentEx w15:done="1" w15:paraId="37F888B7" w15:paraIdParent="3B0D3332"/>
  <w15:commentEx w15:done="1" w15:paraId="6F3C1CEE" w15:paraIdParent="3B0D3332"/>
  <w15:commentEx w15:done="0" w15:paraId="655EAFE7"/>
  <w15:commentEx w15:done="0" w15:paraId="4FDB1FB0" w15:paraIdParent="655EAFE7"/>
  <w15:commentEx w15:done="0" w15:paraId="14299A73"/>
  <w15:commentEx w15:done="0" w15:paraId="58ADB3C4"/>
  <w15:commentEx w15:done="0" w15:paraId="2F0F6902"/>
  <w15:commentEx w15:done="0" w15:paraId="429C6262" w15:paraIdParent="2F0F6902"/>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5E918FBE" w16cex:dateUtc="2024-04-22T05:55:23.509Z"/>
  <w16cex:commentExtensible w16cex:durableId="6DCBFCC2" w16cex:dateUtc="2024-04-22T05:58:12.198Z"/>
  <w16cex:commentExtensible w16cex:durableId="2E53337D" w16cex:dateUtc="2024-04-23T07:17:29.645Z"/>
  <w16cex:commentExtensible w16cex:durableId="55B71B6E" w16cex:dateUtc="2024-04-22T06:20:41.183Z"/>
  <w16cex:commentExtensible w16cex:durableId="4BEFF16B" w16cex:dateUtc="2024-04-22T06:46:50.471Z"/>
  <w16cex:commentExtensible w16cex:durableId="47C8B8FD" w16cex:dateUtc="2024-04-22T07:18:23.098Z"/>
  <w16cex:commentExtensible w16cex:durableId="756C74BB" w16cex:dateUtc="2024-04-22T07:19:23.612Z"/>
  <w16cex:commentExtensible w16cex:durableId="0B01067B" w16cex:dateUtc="2024-04-22T07:24:10.627Z"/>
  <w16cex:commentExtensible w16cex:durableId="19807E35" w16cex:dateUtc="2024-04-22T07:29:15.835Z"/>
  <w16cex:commentExtensible w16cex:durableId="4F7B105A" w16cex:dateUtc="2024-04-22T08:47:44.865Z"/>
  <w16cex:commentExtensible w16cex:durableId="339AC78E" w16cex:dateUtc="2024-04-22T10:40:30.082Z"/>
  <w16cex:commentExtensible w16cex:durableId="2D9194EF" w16cex:dateUtc="2024-04-22T06:20:41.183Z"/>
  <w16cex:commentExtensible w16cex:durableId="71FCD8C5" w16cex:dateUtc="2024-04-22T13:31:59.416Z"/>
  <w16cex:commentExtensible w16cex:durableId="58DE265A" w16cex:dateUtc="2024-04-22T13:41:54.393Z"/>
  <w16cex:commentExtensible w16cex:durableId="0B93ACA0" w16cex:dateUtc="2024-04-22T13:53:49.299Z"/>
  <w16cex:commentExtensible w16cex:durableId="4EA1D019" w16cex:dateUtc="2024-04-22T14:31:23.139Z"/>
  <w16cex:commentExtensible w16cex:durableId="25FED877" w16cex:dateUtc="2024-04-23T05:06:59.877Z"/>
  <w16cex:commentExtensible w16cex:durableId="59247094" w16cex:dateUtc="2024-04-23T07:17:29.645Z"/>
  <w16cex:commentExtensible w16cex:durableId="03FBBAEA" w16cex:dateUtc="2024-05-10T08:04:03.843Z"/>
  <w16cex:commentExtensible w16cex:durableId="3C852697" w16cex:dateUtc="2024-04-30T05:15:10.701Z"/>
  <w16cex:commentExtensible w16cex:durableId="695E07D1" w16cex:dateUtc="2024-04-30T05:20:20.46Z"/>
  <w16cex:commentExtensible w16cex:durableId="274411DE" w16cex:dateUtc="2024-04-30T05:23:14.683Z"/>
  <w16cex:commentExtensible w16cex:durableId="71295416" w16cex:dateUtc="2024-04-30T05:27:35.05Z"/>
  <w16cex:commentExtensible w16cex:durableId="4AAC999C" w16cex:dateUtc="2024-05-10T08:03:46.257Z"/>
</w16cex:commentsExtensible>
</file>

<file path=word/commentsIds.xml><?xml version="1.0" encoding="utf-8"?>
<w16cid:commentsIds xmlns:mc="http://schemas.openxmlformats.org/markup-compatibility/2006" xmlns:w16cid="http://schemas.microsoft.com/office/word/2016/wordml/cid" mc:Ignorable="w16cid">
  <w16cid:commentId w16cid:paraId="775FE73B" w16cid:durableId="1ACF73F3"/>
  <w16cid:commentId w16cid:paraId="0EFC1FE2" w16cid:durableId="4694CCCA"/>
  <w16cid:commentId w16cid:paraId="1413D042" w16cid:durableId="5DD83073"/>
  <w16cid:commentId w16cid:paraId="08476762" w16cid:durableId="77689CC2"/>
  <w16cid:commentId w16cid:paraId="694A9CE9" w16cid:durableId="386601D9"/>
  <w16cid:commentId w16cid:paraId="55ADD142" w16cid:durableId="3B332251"/>
  <w16cid:commentId w16cid:paraId="6C00CBA1" w16cid:durableId="081CB707"/>
  <w16cid:commentId w16cid:paraId="03FE7BB7" w16cid:durableId="1755AB9B"/>
  <w16cid:commentId w16cid:paraId="5BCFB3FF" w16cid:durableId="1D6E9576"/>
  <w16cid:commentId w16cid:paraId="7E2F5B4D" w16cid:durableId="75F79BEB"/>
  <w16cid:commentId w16cid:paraId="259C5803" w16cid:durableId="3A699B19"/>
  <w16cid:commentId w16cid:paraId="420BC433" w16cid:durableId="50A2F55E"/>
  <w16cid:commentId w16cid:paraId="5F1A73CD" w16cid:durableId="4BEFF16B"/>
  <w16cid:commentId w16cid:paraId="742EB62C" w16cid:durableId="47C8B8FD"/>
  <w16cid:commentId w16cid:paraId="0B0BCDFF" w16cid:durableId="756C74BB"/>
  <w16cid:commentId w16cid:paraId="6A9AE28B" w16cid:durableId="0B01067B"/>
  <w16cid:commentId w16cid:paraId="07B8DB17" w16cid:durableId="19807E35"/>
  <w16cid:commentId w16cid:paraId="4D288734" w16cid:durableId="58DE265A"/>
  <w16cid:commentId w16cid:paraId="6D13C84B" w16cid:durableId="0B93ACA0"/>
  <w16cid:commentId w16cid:paraId="4CC4D641" w16cid:durableId="4EA1D019"/>
  <w16cid:commentId w16cid:paraId="6CA42FA8" w16cid:durableId="40DDE393"/>
  <w16cid:commentId w16cid:paraId="5D766AD6" w16cid:durableId="2651FE0E"/>
  <w16cid:commentId w16cid:paraId="5B11F850" w16cid:durableId="4F7B105A"/>
  <w16cid:commentId w16cid:paraId="5652D61B" w16cid:durableId="33B901B6"/>
  <w16cid:commentId w16cid:paraId="5E84FF1D" w16cid:durableId="5E918FBE"/>
  <w16cid:commentId w16cid:paraId="014D74BA" w16cid:durableId="339AC78E"/>
  <w16cid:commentId w16cid:paraId="50F7EE2D" w16cid:durableId="22DE1F42"/>
  <w16cid:commentId w16cid:paraId="20DEA7D1" w16cid:durableId="6DCBFCC2"/>
  <w16cid:commentId w16cid:paraId="72C03F8D" w16cid:durableId="71FCD8C5"/>
  <w16cid:commentId w16cid:paraId="323A954F" w16cid:durableId="25FED877"/>
  <w16cid:commentId w16cid:paraId="0B6A0AC9" w16cid:durableId="099CB892"/>
  <w16cid:commentId w16cid:paraId="2C7C1919" w16cid:durableId="55B71B6E"/>
  <w16cid:commentId w16cid:paraId="724DDF91" w16cid:durableId="59247094"/>
  <w16cid:commentId w16cid:paraId="3B0D3332" w16cid:durableId="09D88B8A"/>
  <w16cid:commentId w16cid:paraId="37F888B7" w16cid:durableId="2D9194EF"/>
  <w16cid:commentId w16cid:paraId="6F3C1CEE" w16cid:durableId="2E53337D"/>
  <w16cid:commentId w16cid:paraId="655EAFE7" w16cid:durableId="3C852697"/>
  <w16cid:commentId w16cid:paraId="4FDB1FB0" w16cid:durableId="695E07D1"/>
  <w16cid:commentId w16cid:paraId="14299A73" w16cid:durableId="274411DE"/>
  <w16cid:commentId w16cid:paraId="58ADB3C4" w16cid:durableId="71295416"/>
  <w16cid:commentId w16cid:paraId="2F0F6902" w16cid:durableId="4AAC999C"/>
  <w16cid:commentId w16cid:paraId="429C6262" w16cid:durableId="03FBBAE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altName w:val="Arial"/>
    <w:charset w:val="00"/>
    <w:family w:val="swiss"/>
    <w:pitch w:val="variable"/>
    <w:sig w:usb0="00000001"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E5B6699" w:rsidTr="2E5B6699" w14:paraId="11DA841E">
      <w:trPr>
        <w:trHeight w:val="300"/>
      </w:trPr>
      <w:tc>
        <w:tcPr>
          <w:tcW w:w="3120" w:type="dxa"/>
          <w:tcMar/>
        </w:tcPr>
        <w:p w:rsidR="2E5B6699" w:rsidP="2E5B6699" w:rsidRDefault="2E5B6699" w14:paraId="23AE99A8" w14:textId="14EC8B4E">
          <w:pPr>
            <w:pStyle w:val="Header"/>
            <w:bidi w:val="0"/>
            <w:ind w:left="-115"/>
            <w:jc w:val="left"/>
          </w:pPr>
        </w:p>
      </w:tc>
      <w:tc>
        <w:tcPr>
          <w:tcW w:w="3120" w:type="dxa"/>
          <w:tcMar/>
        </w:tcPr>
        <w:p w:rsidR="2E5B6699" w:rsidP="2E5B6699" w:rsidRDefault="2E5B6699" w14:paraId="711FAEF0" w14:textId="6E42C249">
          <w:pPr>
            <w:pStyle w:val="Header"/>
            <w:bidi w:val="0"/>
            <w:jc w:val="center"/>
          </w:pPr>
        </w:p>
      </w:tc>
      <w:tc>
        <w:tcPr>
          <w:tcW w:w="3120" w:type="dxa"/>
          <w:tcMar/>
        </w:tcPr>
        <w:p w:rsidR="2E5B6699" w:rsidP="2E5B6699" w:rsidRDefault="2E5B6699" w14:paraId="41411B72" w14:textId="225D23EA">
          <w:pPr>
            <w:pStyle w:val="Header"/>
            <w:bidi w:val="0"/>
            <w:ind w:right="-115"/>
            <w:jc w:val="right"/>
          </w:pPr>
        </w:p>
      </w:tc>
    </w:tr>
  </w:tbl>
  <w:p w:rsidR="2E5B6699" w:rsidP="2E5B6699" w:rsidRDefault="2E5B6699" w14:paraId="3475F716" w14:textId="53C290F5">
    <w:pPr>
      <w:pStyle w:val="Footer"/>
      <w:bidi w:val="0"/>
    </w:pPr>
  </w:p>
</w:ftr>
</file>

<file path=word/header.xml><?xml version="1.0" encoding="utf-8"?>
<w:hdr xmlns:w14="http://schemas.microsoft.com/office/word/2010/wordml" xmlns:w="http://schemas.openxmlformats.org/wordprocessingml/2006/main"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a14="http://schemas.microsoft.com/office/drawing/2010/main">
  <w:tbl>
    <w:tblPr>
      <w:tblStyle w:val="TableNormal"/>
      <w:bidiVisual w:val="0"/>
      <w:tblW w:w="0" w:type="auto"/>
      <w:tblLayout w:type="fixed"/>
      <w:tblLook w:val="06A0" w:firstRow="1" w:lastRow="0" w:firstColumn="1" w:lastColumn="0" w:noHBand="1" w:noVBand="1"/>
    </w:tblPr>
    <w:tblGrid>
      <w:gridCol w:w="3120"/>
      <w:gridCol w:w="3120"/>
      <w:gridCol w:w="3120"/>
    </w:tblGrid>
    <w:tr w:rsidR="2E5B6699" w:rsidTr="3C134B4A" w14:paraId="45B3548C">
      <w:trPr>
        <w:trHeight w:val="300"/>
      </w:trPr>
      <w:tc>
        <w:tcPr>
          <w:tcW w:w="3120" w:type="dxa"/>
          <w:tcMar/>
        </w:tcPr>
        <w:p w:rsidR="2E5B6699" w:rsidP="2E5B6699" w:rsidRDefault="2E5B6699" w14:paraId="47EFD4E8" w14:textId="36343ACD">
          <w:pPr>
            <w:pStyle w:val="Header"/>
            <w:bidi w:val="0"/>
            <w:ind w:left="-115"/>
            <w:jc w:val="left"/>
          </w:pPr>
          <w:r w:rsidR="3C134B4A">
            <w:drawing>
              <wp:inline wp14:editId="486A37D3" wp14:anchorId="75EEB5AC">
                <wp:extent cx="1533525" cy="438150"/>
                <wp:effectExtent l="0" t="0" r="0" b="0"/>
                <wp:docPr id="624665724" name="" title=""/>
                <wp:cNvGraphicFramePr>
                  <a:graphicFrameLocks noChangeAspect="1"/>
                </wp:cNvGraphicFramePr>
                <a:graphic>
                  <a:graphicData uri="http://schemas.openxmlformats.org/drawingml/2006/picture">
                    <pic:pic>
                      <pic:nvPicPr>
                        <pic:cNvPr id="0" name=""/>
                        <pic:cNvPicPr/>
                      </pic:nvPicPr>
                      <pic:blipFill>
                        <a:blip r:embed="R31e236e0a27c4adc">
                          <a:extLst>
                            <a:ext xmlns:a="http://schemas.openxmlformats.org/drawingml/2006/main" uri="{28A0092B-C50C-407E-A947-70E740481C1C}">
                              <a14:useLocalDpi val="0"/>
                            </a:ext>
                          </a:extLst>
                        </a:blip>
                        <a:stretch>
                          <a:fillRect/>
                        </a:stretch>
                      </pic:blipFill>
                      <pic:spPr>
                        <a:xfrm>
                          <a:off x="0" y="0"/>
                          <a:ext cx="1533525" cy="438150"/>
                        </a:xfrm>
                        <a:prstGeom prst="rect">
                          <a:avLst/>
                        </a:prstGeom>
                      </pic:spPr>
                    </pic:pic>
                  </a:graphicData>
                </a:graphic>
              </wp:inline>
            </w:drawing>
          </w:r>
          <w:r>
            <w:br/>
          </w:r>
        </w:p>
      </w:tc>
      <w:tc>
        <w:tcPr>
          <w:tcW w:w="3120" w:type="dxa"/>
          <w:tcMar/>
        </w:tcPr>
        <w:p w:rsidR="2E5B6699" w:rsidP="2E5B6699" w:rsidRDefault="2E5B6699" w14:paraId="02068EC3" w14:textId="2AD76241">
          <w:pPr>
            <w:pStyle w:val="Header"/>
            <w:bidi w:val="0"/>
            <w:jc w:val="center"/>
          </w:pPr>
        </w:p>
      </w:tc>
      <w:tc>
        <w:tcPr>
          <w:tcW w:w="3120" w:type="dxa"/>
          <w:tcMar/>
        </w:tcPr>
        <w:p w:rsidR="2E5B6699" w:rsidP="2E5B6699" w:rsidRDefault="2E5B6699" w14:paraId="0BFA0BD1" w14:textId="6C377C72">
          <w:pPr>
            <w:pStyle w:val="Header"/>
            <w:bidi w:val="0"/>
            <w:ind w:right="-115"/>
            <w:jc w:val="right"/>
          </w:pPr>
          <w:r w:rsidR="3C134B4A">
            <w:drawing>
              <wp:inline wp14:editId="1412665B" wp14:anchorId="718BD731">
                <wp:extent cx="1828800" cy="342900"/>
                <wp:effectExtent l="0" t="0" r="0" b="0"/>
                <wp:docPr id="1234551575" name="" title=""/>
                <wp:cNvGraphicFramePr>
                  <a:graphicFrameLocks noChangeAspect="1"/>
                </wp:cNvGraphicFramePr>
                <a:graphic>
                  <a:graphicData uri="http://schemas.openxmlformats.org/drawingml/2006/picture">
                    <pic:pic>
                      <pic:nvPicPr>
                        <pic:cNvPr id="0" name=""/>
                        <pic:cNvPicPr/>
                      </pic:nvPicPr>
                      <pic:blipFill>
                        <a:blip r:embed="Raae22bdc2d944b3c">
                          <a:extLst>
                            <a:ext xmlns:a="http://schemas.openxmlformats.org/drawingml/2006/main" uri="{28A0092B-C50C-407E-A947-70E740481C1C}">
                              <a14:useLocalDpi val="0"/>
                            </a:ext>
                          </a:extLst>
                        </a:blip>
                        <a:stretch>
                          <a:fillRect/>
                        </a:stretch>
                      </pic:blipFill>
                      <pic:spPr>
                        <a:xfrm>
                          <a:off x="0" y="0"/>
                          <a:ext cx="1828800" cy="342900"/>
                        </a:xfrm>
                        <a:prstGeom prst="rect">
                          <a:avLst/>
                        </a:prstGeom>
                      </pic:spPr>
                    </pic:pic>
                  </a:graphicData>
                </a:graphic>
              </wp:inline>
            </w:drawing>
          </w:r>
          <w:r>
            <w:br/>
          </w:r>
        </w:p>
      </w:tc>
    </w:tr>
  </w:tbl>
  <w:p w:rsidR="2E5B6699" w:rsidP="2E5B6699" w:rsidRDefault="2E5B6699" w14:paraId="51E2728E" w14:textId="7E9C50CA">
    <w:pPr>
      <w:pStyle w:val="Header"/>
      <w:bidi w:val="0"/>
    </w:pPr>
  </w:p>
</w:hdr>
</file>

<file path=word/intelligence2.xml><?xml version="1.0" encoding="utf-8"?>
<int2:intelligence xmlns:int2="http://schemas.microsoft.com/office/intelligence/2020/intelligence">
  <int2:observations>
    <int2:bookmark int2:bookmarkName="_Int_SA62JOG1" int2:invalidationBookmarkName="" int2:hashCode="56xUKWtfKt2OR8" int2:id="2pRd6w48">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326">
    <w:nsid w:val="ab2f99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5">
    <w:nsid w:val="1977de9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4">
    <w:nsid w:val="24f1ff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3">
    <w:nsid w:val="6047058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2">
    <w:nsid w:val="346b75e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1">
    <w:nsid w:val="136306c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2"/>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0">
    <w:nsid w:val="97917b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9">
    <w:nsid w:val="35f36bb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2"/>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8">
    <w:nsid w:val="248b196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2"/>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7">
    <w:nsid w:val="1ed12d7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6">
    <w:nsid w:val="64ca95a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5">
    <w:nsid w:val="304e3a8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4">
    <w:nsid w:val="719b51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3">
    <w:nsid w:val="436b03a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2">
    <w:nsid w:val="7b88d19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1">
    <w:nsid w:val="7cc328b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0">
    <w:nsid w:val="779d378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9">
    <w:nsid w:val="22e62a8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8">
    <w:nsid w:val="5e02a9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7">
    <w:nsid w:val="6ad382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6">
    <w:nsid w:val="63cd96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5">
    <w:nsid w:val="4ea0f9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4">
    <w:nsid w:val="67b6e9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3">
    <w:nsid w:val="279d8a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2">
    <w:nsid w:val="591e61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1">
    <w:nsid w:val="4c3d27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0">
    <w:nsid w:val="29d444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9">
    <w:nsid w:val="43aa2a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8">
    <w:nsid w:val="5b45c3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7">
    <w:nsid w:val="74a311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6">
    <w:nsid w:val="730d47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5">
    <w:nsid w:val="729cc8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4">
    <w:nsid w:val="46c68e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3">
    <w:nsid w:val="35b01d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2">
    <w:nsid w:val="4a70d2f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1">
    <w:nsid w:val="6114d2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0">
    <w:nsid w:val="6f9492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9">
    <w:nsid w:val="540de7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8">
    <w:nsid w:val="5bf888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7">
    <w:nsid w:val="241efd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6">
    <w:nsid w:val="71d114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5">
    <w:nsid w:val="50e7646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4">
    <w:nsid w:val="68f36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3">
    <w:nsid w:val="5032e2e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2">
    <w:nsid w:val="37bd80c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1">
    <w:nsid w:val="7dad578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0">
    <w:nsid w:val="e6ccd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9">
    <w:nsid w:val="31cac0a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8">
    <w:nsid w:val="64e8c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7">
    <w:nsid w:val="6fae90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6">
    <w:nsid w:val="5dd92f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5">
    <w:nsid w:val="1032e3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4">
    <w:nsid w:val="1e100f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3">
    <w:nsid w:val="52e463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2">
    <w:nsid w:val="9eb93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1">
    <w:nsid w:val="157c17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0">
    <w:nsid w:val="5e0470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9">
    <w:nsid w:val="385bda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8">
    <w:nsid w:val="11d37e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7">
    <w:nsid w:val="78287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6">
    <w:nsid w:val="5ee4f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5">
    <w:nsid w:val="5785ee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4">
    <w:nsid w:val="1eb986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3">
    <w:nsid w:val="6b4b07d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2">
    <w:nsid w:val="51420b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1">
    <w:nsid w:val="e0cbf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0">
    <w:nsid w:val="3b5124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9">
    <w:nsid w:val="4fd894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8">
    <w:nsid w:val="f4b1b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7">
    <w:nsid w:val="6d9845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6">
    <w:nsid w:val="5474b0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5">
    <w:nsid w:val="3976f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4">
    <w:nsid w:val="3ee798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3">
    <w:nsid w:val="6f2099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2">
    <w:nsid w:val="605a71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1">
    <w:nsid w:val="5f53c9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0">
    <w:nsid w:val="58f487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9">
    <w:nsid w:val="5f896e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8">
    <w:nsid w:val="13d60a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7">
    <w:nsid w:val="58d639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6">
    <w:nsid w:val="4ed6a4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5">
    <w:nsid w:val="583299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4">
    <w:nsid w:val="604b4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3">
    <w:nsid w:val="1e8a11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2">
    <w:nsid w:val="546f20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1">
    <w:nsid w:val="3b7fcf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0">
    <w:nsid w:val="5aea38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9">
    <w:nsid w:val="8e159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8">
    <w:nsid w:val="59f935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7">
    <w:nsid w:val="6da009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6">
    <w:nsid w:val="410bfc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5">
    <w:nsid w:val="357625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4">
    <w:nsid w:val="455625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3">
    <w:nsid w:val="50d672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2">
    <w:nsid w:val="1033d4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1">
    <w:nsid w:val="3e5a90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0">
    <w:nsid w:val="2be9df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9">
    <w:nsid w:val="2bbf43f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8">
    <w:nsid w:val="58a917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7">
    <w:nsid w:val="3f7ee2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6">
    <w:nsid w:val="5b114a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5">
    <w:nsid w:val="731bda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4">
    <w:nsid w:val="5542c2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3">
    <w:nsid w:val="677a15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2">
    <w:nsid w:val="17a6db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1">
    <w:nsid w:val="31a02c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0">
    <w:nsid w:val="18bba2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9">
    <w:nsid w:val="282e33e3"/>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8">
    <w:nsid w:val="fff4e18"/>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7">
    <w:nsid w:val="295301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6">
    <w:nsid w:val="6b44dc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5">
    <w:nsid w:val="110ec3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4">
    <w:nsid w:val="12be2cd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3">
    <w:nsid w:val="147c2f6c"/>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2">
    <w:nsid w:val="48f3175d"/>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1">
    <w:nsid w:val="cc66c42"/>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0">
    <w:nsid w:val="42cb17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9">
    <w:nsid w:val="142e44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8">
    <w:nsid w:val="257c45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7">
    <w:nsid w:val="1a6991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6">
    <w:nsid w:val="1d81c9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5">
    <w:nsid w:val="22b16c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4">
    <w:nsid w:val="649851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3">
    <w:nsid w:val="6816b6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2">
    <w:nsid w:val="7dc933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1">
    <w:nsid w:val="34af5d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0">
    <w:nsid w:val="7474a3c8"/>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9">
    <w:nsid w:val="6e9db40b"/>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8">
    <w:nsid w:val="6eff4c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7">
    <w:nsid w:val="2a864f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6">
    <w:nsid w:val="2ccee5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5">
    <w:nsid w:val="712d48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4">
    <w:nsid w:val="50b2b9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3">
    <w:nsid w:val="3bc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2">
    <w:nsid w:val="accf5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1">
    <w:nsid w:val="13b58d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0">
    <w:nsid w:val="e82ba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9">
    <w:nsid w:val="54378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8">
    <w:nsid w:val="592e55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7">
    <w:nsid w:val="4a7e8f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6">
    <w:nsid w:val="6a5375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5">
    <w:nsid w:val="3030cf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4">
    <w:nsid w:val="775f27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3">
    <w:nsid w:val="53ca6f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2">
    <w:nsid w:val="17e6c0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1">
    <w:nsid w:val="716c47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0">
    <w:nsid w:val="a7451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9">
    <w:nsid w:val="4ea355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8">
    <w:nsid w:val="6ae9d5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7">
    <w:nsid w:val="634638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6">
    <w:nsid w:val="6b085b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5">
    <w:nsid w:val="eef6a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4">
    <w:nsid w:val="27df0f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3">
    <w:nsid w:val="43f2bb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2">
    <w:nsid w:val="621cfe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1">
    <w:nsid w:val="693b6d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0">
    <w:nsid w:val="6535a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9">
    <w:nsid w:val="289cee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8">
    <w:nsid w:val="60d37a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7">
    <w:nsid w:val="6608a3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6">
    <w:nsid w:val="2e9e97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5">
    <w:nsid w:val="2d6d46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4">
    <w:nsid w:val="108cb5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3">
    <w:nsid w:val="111542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2">
    <w:nsid w:val="53116f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1">
    <w:nsid w:val="6fb973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0">
    <w:nsid w:val="25c64a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9">
    <w:nsid w:val="2bfaa6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8">
    <w:nsid w:val="4288a6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7">
    <w:nsid w:val="4c008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6">
    <w:nsid w:val="314ec0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5">
    <w:nsid w:val="3104ef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4">
    <w:nsid w:val="606b72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3">
    <w:nsid w:val="626605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2">
    <w:nsid w:val="533670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1">
    <w:nsid w:val="749d05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0">
    <w:nsid w:val="37d75d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9">
    <w:nsid w:val="4fbe84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8">
    <w:nsid w:val="54038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7">
    <w:nsid w:val="14327d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6">
    <w:nsid w:val="614cbc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5">
    <w:nsid w:val="19b82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4">
    <w:nsid w:val="672788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3">
    <w:nsid w:val="44fae0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2">
    <w:nsid w:val="517e38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1">
    <w:nsid w:val="59609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0">
    <w:nsid w:val="540c68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9">
    <w:nsid w:val="45d1d6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8">
    <w:nsid w:val="152af8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7">
    <w:nsid w:val="38ce91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6">
    <w:nsid w:val="608bf3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5">
    <w:nsid w:val="403b3f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4">
    <w:nsid w:val="6fdf41d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3">
    <w:nsid w:val="4be56f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2">
    <w:nsid w:val="2be1ac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1">
    <w:nsid w:val="3782e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0">
    <w:nsid w:val="6c919e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9">
    <w:nsid w:val="54e2b3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8">
    <w:nsid w:val="607b7b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7">
    <w:nsid w:val="2fe888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6">
    <w:nsid w:val="3b86c88a"/>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5">
    <w:nsid w:val="48035cd4"/>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4">
    <w:nsid w:val="4caecc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3">
    <w:nsid w:val="57ffd9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2">
    <w:nsid w:val="644260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1">
    <w:nsid w:val="1f66ee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0">
    <w:nsid w:val="131572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9">
    <w:nsid w:val="3243ea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8">
    <w:nsid w:val="6869c7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7">
    <w:nsid w:val="229969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6">
    <w:nsid w:val="4dfb7c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5">
    <w:nsid w:val="5d3aff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4">
    <w:nsid w:val="88b35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3">
    <w:nsid w:val="2b9198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2">
    <w:nsid w:val="6779d3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1">
    <w:nsid w:val="2471af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0">
    <w:nsid w:val="61a0fe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9">
    <w:nsid w:val="27211b89"/>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8">
    <w:nsid w:val="49694f18"/>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7">
    <w:nsid w:val="fa194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6">
    <w:nsid w:val="26fbe5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5">
    <w:nsid w:val="728f2e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4">
    <w:nsid w:val="6415f4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3">
    <w:nsid w:val="520828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2">
    <w:nsid w:val="4a0c06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1">
    <w:nsid w:val="1b0c7d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0">
    <w:nsid w:val="823a8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9">
    <w:nsid w:val="2372b9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8">
    <w:nsid w:val="93723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7">
    <w:nsid w:val="1914c1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6">
    <w:nsid w:val="66af43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5">
    <w:nsid w:val="686f0b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4">
    <w:nsid w:val="7e5ca6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3">
    <w:nsid w:val="733905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2">
    <w:nsid w:val="25d18d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1">
    <w:nsid w:val="3857fb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0">
    <w:nsid w:val="a0f0b2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1"/>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9">
    <w:nsid w:val="12d2c9b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8">
    <w:nsid w:val="826dfa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0"/>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7">
    <w:nsid w:val="7322018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rPr>
        <w:rFonts w:hint="default" w:ascii="Calibri" w:hAnsi="Calibri"/>
      </w:r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6">
    <w:nsid w:val="510135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5"/>
      <w:numFmt w:val="lowerRoman"/>
      <w:lvlText w:val="%3."/>
      <w:lvlJc w:val="right"/>
      <w:pPr>
        <w:ind w:left="2160" w:hanging="180"/>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5">
    <w:nsid w:val="d054cb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4"/>
      <w:numFmt w:val="lowerRoman"/>
      <w:lvlText w:val="%3."/>
      <w:lvlJc w:val="right"/>
      <w:pPr>
        <w:ind w:left="2160" w:hanging="180"/>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4">
    <w:nsid w:val="1cd7fd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3"/>
      <w:numFmt w:val="lowerRoman"/>
      <w:lvlText w:val="%3."/>
      <w:lvlJc w:val="right"/>
      <w:pPr>
        <w:ind w:left="2160" w:hanging="180"/>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3">
    <w:nsid w:val="138061f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2"/>
      <w:numFmt w:val="lowerRoman"/>
      <w:lvlText w:val="%3."/>
      <w:lvlJc w:val="right"/>
      <w:pPr>
        <w:ind w:left="2160" w:hanging="180"/>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2">
    <w:nsid w:val="117cdc9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1">
    <w:nsid w:val="4d11bb7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9"/>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0">
    <w:nsid w:val="1aa1cb2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9">
    <w:nsid w:val="52aa0c7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8"/>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8">
    <w:nsid w:val="5d0ee76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7">
    <w:nsid w:val="2d8a58d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7"/>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nsid w:val="d532fd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5">
    <w:nsid w:val="29db852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6"/>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4">
    <w:nsid w:val="32c0cde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4"/>
      <w:numFmt w:val="decimal"/>
      <w:lvlText w:val="%4."/>
      <w:lvlJc w:val="left"/>
      <w:pPr>
        <w:ind w:left="2880" w:hanging="360"/>
      </w:pPr>
      <w:rPr>
        <w:rFonts w:hint="default" w:ascii="Calibri" w:hAnsi="Calibri"/>
      </w:r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3">
    <w:nsid w:val="175d8d7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3"/>
      <w:numFmt w:val="decimal"/>
      <w:lvlText w:val="%4."/>
      <w:lvlJc w:val="left"/>
      <w:pPr>
        <w:ind w:left="2880" w:hanging="360"/>
      </w:pPr>
      <w:rPr>
        <w:rFonts w:hint="default" w:ascii="Calibri" w:hAnsi="Calibri"/>
      </w:r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2">
    <w:nsid w:val="602dc1f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2"/>
      <w:numFmt w:val="decimal"/>
      <w:lvlText w:val="%4."/>
      <w:lvlJc w:val="left"/>
      <w:pPr>
        <w:ind w:left="2880" w:hanging="360"/>
      </w:pPr>
      <w:rPr>
        <w:rFonts w:hint="default" w:ascii="Calibri" w:hAnsi="Calibri"/>
      </w:r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1">
    <w:nsid w:val="3e1a889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rPr>
        <w:rFonts w:hint="default" w:ascii="Calibri" w:hAnsi="Calibri"/>
      </w:r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nsid w:val="6ef9007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8"/>
      <w:numFmt w:val="lowerRoman"/>
      <w:lvlText w:val="%3."/>
      <w:lvlJc w:val="right"/>
      <w:pPr>
        <w:ind w:left="2160" w:hanging="180"/>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9">
    <w:nsid w:val="25e6088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4"/>
      <w:numFmt w:val="decimal"/>
      <w:lvlText w:val="%4."/>
      <w:lvlJc w:val="left"/>
      <w:pPr>
        <w:ind w:left="2880" w:hanging="360"/>
      </w:pPr>
      <w:rPr>
        <w:rFonts w:hint="default" w:ascii="Calibri" w:hAnsi="Calibri"/>
      </w:r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8">
    <w:nsid w:val="69a723e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3"/>
      <w:numFmt w:val="decimal"/>
      <w:lvlText w:val="%4."/>
      <w:lvlJc w:val="left"/>
      <w:pPr>
        <w:ind w:left="2880" w:hanging="360"/>
      </w:pPr>
      <w:rPr>
        <w:rFonts w:hint="default" w:ascii="Calibri" w:hAnsi="Calibri"/>
      </w:r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7">
    <w:nsid w:val="6ce7cea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2"/>
      <w:numFmt w:val="decimal"/>
      <w:lvlText w:val="%4."/>
      <w:lvlJc w:val="left"/>
      <w:pPr>
        <w:ind w:left="2880" w:hanging="360"/>
      </w:pPr>
      <w:rPr>
        <w:rFonts w:hint="default" w:ascii="Calibri" w:hAnsi="Calibri"/>
      </w:r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6">
    <w:nsid w:val="4edbfb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7"/>
      <w:numFmt w:val="lowerRoman"/>
      <w:lvlText w:val="%3."/>
      <w:lvlJc w:val="right"/>
      <w:pPr>
        <w:ind w:left="2160" w:hanging="180"/>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5">
    <w:nsid w:val="7f8eca0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6"/>
      <w:numFmt w:val="lowerRoman"/>
      <w:lvlText w:val="%3."/>
      <w:lvlJc w:val="right"/>
      <w:pPr>
        <w:ind w:left="2160" w:hanging="180"/>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4">
    <w:nsid w:val="7016dcb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5"/>
      <w:numFmt w:val="lowerRoman"/>
      <w:lvlText w:val="%3."/>
      <w:lvlJc w:val="right"/>
      <w:pPr>
        <w:ind w:left="2160" w:hanging="180"/>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3">
    <w:nsid w:val="5a23242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4"/>
      <w:numFmt w:val="lowerRoman"/>
      <w:lvlText w:val="%3."/>
      <w:lvlJc w:val="right"/>
      <w:pPr>
        <w:ind w:left="2160" w:hanging="180"/>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2">
    <w:nsid w:val="730003e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3"/>
      <w:numFmt w:val="lowerRoman"/>
      <w:lvlText w:val="%3."/>
      <w:lvlJc w:val="right"/>
      <w:pPr>
        <w:ind w:left="2160" w:hanging="180"/>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1">
    <w:nsid w:val="e539ae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2"/>
      <w:numFmt w:val="lowerRoman"/>
      <w:lvlText w:val="%3."/>
      <w:lvlJc w:val="right"/>
      <w:pPr>
        <w:ind w:left="2160" w:hanging="180"/>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0">
    <w:nsid w:val="653e874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9">
    <w:nsid w:val="6191986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5"/>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8">
    <w:nsid w:val="13acef8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2"/>
      <w:numFmt w:val="lowerRoman"/>
      <w:lvlText w:val="%3."/>
      <w:lvlJc w:val="right"/>
      <w:pPr>
        <w:ind w:left="2160" w:hanging="180"/>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nsid w:val="4771fb2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72fe533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4"/>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5">
    <w:nsid w:val="6dd0faa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3"/>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4">
    <w:nsid w:val="7c03fde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nsid w:val="68eb37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nsid w:val="508876bf"/>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nsid w:val="42a0933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3"/>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nsid w:val="2af4492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nsid w:val="51ec738b"/>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2C2D430"/>
    <w:multiLevelType w:val="hybridMultilevel"/>
    <w:tmpl w:val="B3FA1CA8"/>
    <w:lvl w:ilvl="0" w:tplc="D9A047E2">
      <w:start w:val="1"/>
      <w:numFmt w:val="bullet"/>
      <w:lvlText w:val=""/>
      <w:lvlJc w:val="left"/>
      <w:pPr>
        <w:ind w:left="720" w:hanging="360"/>
      </w:pPr>
      <w:rPr>
        <w:rFonts w:hint="default" w:ascii="Symbol" w:hAnsi="Symbol"/>
      </w:rPr>
    </w:lvl>
    <w:lvl w:ilvl="1" w:tplc="0568E4B6">
      <w:start w:val="1"/>
      <w:numFmt w:val="bullet"/>
      <w:lvlText w:val="o"/>
      <w:lvlJc w:val="left"/>
      <w:pPr>
        <w:ind w:left="1440" w:hanging="360"/>
      </w:pPr>
      <w:rPr>
        <w:rFonts w:hint="default" w:ascii="Courier New" w:hAnsi="Courier New"/>
      </w:rPr>
    </w:lvl>
    <w:lvl w:ilvl="2" w:tplc="BA12F1FA">
      <w:start w:val="1"/>
      <w:numFmt w:val="bullet"/>
      <w:lvlText w:val=""/>
      <w:lvlJc w:val="left"/>
      <w:pPr>
        <w:ind w:left="2160" w:hanging="360"/>
      </w:pPr>
      <w:rPr>
        <w:rFonts w:hint="default" w:ascii="Wingdings" w:hAnsi="Wingdings"/>
      </w:rPr>
    </w:lvl>
    <w:lvl w:ilvl="3" w:tplc="C0C02F06">
      <w:start w:val="1"/>
      <w:numFmt w:val="bullet"/>
      <w:lvlText w:val=""/>
      <w:lvlJc w:val="left"/>
      <w:pPr>
        <w:ind w:left="2880" w:hanging="360"/>
      </w:pPr>
      <w:rPr>
        <w:rFonts w:hint="default" w:ascii="Symbol" w:hAnsi="Symbol"/>
      </w:rPr>
    </w:lvl>
    <w:lvl w:ilvl="4" w:tplc="75E200BA">
      <w:start w:val="1"/>
      <w:numFmt w:val="bullet"/>
      <w:lvlText w:val="o"/>
      <w:lvlJc w:val="left"/>
      <w:pPr>
        <w:ind w:left="3600" w:hanging="360"/>
      </w:pPr>
      <w:rPr>
        <w:rFonts w:hint="default" w:ascii="Courier New" w:hAnsi="Courier New"/>
      </w:rPr>
    </w:lvl>
    <w:lvl w:ilvl="5" w:tplc="6256EE00">
      <w:start w:val="1"/>
      <w:numFmt w:val="bullet"/>
      <w:lvlText w:val=""/>
      <w:lvlJc w:val="left"/>
      <w:pPr>
        <w:ind w:left="4320" w:hanging="360"/>
      </w:pPr>
      <w:rPr>
        <w:rFonts w:hint="default" w:ascii="Wingdings" w:hAnsi="Wingdings"/>
      </w:rPr>
    </w:lvl>
    <w:lvl w:ilvl="6" w:tplc="1D5A7CE4">
      <w:start w:val="1"/>
      <w:numFmt w:val="bullet"/>
      <w:lvlText w:val=""/>
      <w:lvlJc w:val="left"/>
      <w:pPr>
        <w:ind w:left="5040" w:hanging="360"/>
      </w:pPr>
      <w:rPr>
        <w:rFonts w:hint="default" w:ascii="Symbol" w:hAnsi="Symbol"/>
      </w:rPr>
    </w:lvl>
    <w:lvl w:ilvl="7" w:tplc="CC823E14">
      <w:start w:val="1"/>
      <w:numFmt w:val="bullet"/>
      <w:lvlText w:val="o"/>
      <w:lvlJc w:val="left"/>
      <w:pPr>
        <w:ind w:left="5760" w:hanging="360"/>
      </w:pPr>
      <w:rPr>
        <w:rFonts w:hint="default" w:ascii="Courier New" w:hAnsi="Courier New"/>
      </w:rPr>
    </w:lvl>
    <w:lvl w:ilvl="8" w:tplc="FE78DA92">
      <w:start w:val="1"/>
      <w:numFmt w:val="bullet"/>
      <w:lvlText w:val=""/>
      <w:lvlJc w:val="left"/>
      <w:pPr>
        <w:ind w:left="6480" w:hanging="360"/>
      </w:pPr>
      <w:rPr>
        <w:rFonts w:hint="default" w:ascii="Wingdings" w:hAnsi="Wingdings"/>
      </w:rPr>
    </w:lvl>
  </w:abstractNum>
  <w:abstractNum w:abstractNumId="1" w15:restartNumberingAfterBreak="0">
    <w:nsid w:val="0331BFB1"/>
    <w:multiLevelType w:val="hybridMultilevel"/>
    <w:tmpl w:val="35AC829C"/>
    <w:lvl w:ilvl="0" w:tplc="1BA8460E">
      <w:start w:val="1"/>
      <w:numFmt w:val="bullet"/>
      <w:lvlText w:val=""/>
      <w:lvlJc w:val="left"/>
      <w:pPr>
        <w:ind w:left="720" w:hanging="360"/>
      </w:pPr>
      <w:rPr>
        <w:rFonts w:hint="default" w:ascii="Symbol" w:hAnsi="Symbol"/>
      </w:rPr>
    </w:lvl>
    <w:lvl w:ilvl="1" w:tplc="ED185AAA">
      <w:start w:val="1"/>
      <w:numFmt w:val="bullet"/>
      <w:lvlText w:val="o"/>
      <w:lvlJc w:val="left"/>
      <w:pPr>
        <w:ind w:left="1440" w:hanging="360"/>
      </w:pPr>
      <w:rPr>
        <w:rFonts w:hint="default" w:ascii="Courier New" w:hAnsi="Courier New"/>
      </w:rPr>
    </w:lvl>
    <w:lvl w:ilvl="2" w:tplc="B6521740">
      <w:start w:val="1"/>
      <w:numFmt w:val="bullet"/>
      <w:lvlText w:val=""/>
      <w:lvlJc w:val="left"/>
      <w:pPr>
        <w:ind w:left="2160" w:hanging="360"/>
      </w:pPr>
      <w:rPr>
        <w:rFonts w:hint="default" w:ascii="Wingdings" w:hAnsi="Wingdings"/>
      </w:rPr>
    </w:lvl>
    <w:lvl w:ilvl="3" w:tplc="5A04CEFC">
      <w:start w:val="1"/>
      <w:numFmt w:val="bullet"/>
      <w:lvlText w:val=""/>
      <w:lvlJc w:val="left"/>
      <w:pPr>
        <w:ind w:left="2880" w:hanging="360"/>
      </w:pPr>
      <w:rPr>
        <w:rFonts w:hint="default" w:ascii="Symbol" w:hAnsi="Symbol"/>
      </w:rPr>
    </w:lvl>
    <w:lvl w:ilvl="4" w:tplc="19F899BC">
      <w:start w:val="1"/>
      <w:numFmt w:val="bullet"/>
      <w:lvlText w:val="o"/>
      <w:lvlJc w:val="left"/>
      <w:pPr>
        <w:ind w:left="3600" w:hanging="360"/>
      </w:pPr>
      <w:rPr>
        <w:rFonts w:hint="default" w:ascii="Courier New" w:hAnsi="Courier New"/>
      </w:rPr>
    </w:lvl>
    <w:lvl w:ilvl="5" w:tplc="6298FE98">
      <w:start w:val="1"/>
      <w:numFmt w:val="bullet"/>
      <w:lvlText w:val=""/>
      <w:lvlJc w:val="left"/>
      <w:pPr>
        <w:ind w:left="4320" w:hanging="360"/>
      </w:pPr>
      <w:rPr>
        <w:rFonts w:hint="default" w:ascii="Wingdings" w:hAnsi="Wingdings"/>
      </w:rPr>
    </w:lvl>
    <w:lvl w:ilvl="6" w:tplc="C2803A42">
      <w:start w:val="1"/>
      <w:numFmt w:val="bullet"/>
      <w:lvlText w:val=""/>
      <w:lvlJc w:val="left"/>
      <w:pPr>
        <w:ind w:left="5040" w:hanging="360"/>
      </w:pPr>
      <w:rPr>
        <w:rFonts w:hint="default" w:ascii="Symbol" w:hAnsi="Symbol"/>
      </w:rPr>
    </w:lvl>
    <w:lvl w:ilvl="7" w:tplc="5812403C">
      <w:start w:val="1"/>
      <w:numFmt w:val="bullet"/>
      <w:lvlText w:val="o"/>
      <w:lvlJc w:val="left"/>
      <w:pPr>
        <w:ind w:left="5760" w:hanging="360"/>
      </w:pPr>
      <w:rPr>
        <w:rFonts w:hint="default" w:ascii="Courier New" w:hAnsi="Courier New"/>
      </w:rPr>
    </w:lvl>
    <w:lvl w:ilvl="8" w:tplc="C134852E">
      <w:start w:val="1"/>
      <w:numFmt w:val="bullet"/>
      <w:lvlText w:val=""/>
      <w:lvlJc w:val="left"/>
      <w:pPr>
        <w:ind w:left="6480" w:hanging="360"/>
      </w:pPr>
      <w:rPr>
        <w:rFonts w:hint="default" w:ascii="Wingdings" w:hAnsi="Wingdings"/>
      </w:rPr>
    </w:lvl>
  </w:abstractNum>
  <w:abstractNum w:abstractNumId="2" w15:restartNumberingAfterBreak="0">
    <w:nsid w:val="04157881"/>
    <w:multiLevelType w:val="hybridMultilevel"/>
    <w:tmpl w:val="33768FEE"/>
    <w:lvl w:ilvl="0" w:tplc="45DED18E">
      <w:start w:val="1"/>
      <w:numFmt w:val="bullet"/>
      <w:lvlText w:val=""/>
      <w:lvlJc w:val="left"/>
      <w:pPr>
        <w:ind w:left="720" w:hanging="360"/>
      </w:pPr>
      <w:rPr>
        <w:rFonts w:hint="default" w:ascii="Symbol" w:hAnsi="Symbol"/>
      </w:rPr>
    </w:lvl>
    <w:lvl w:ilvl="1" w:tplc="F1526842">
      <w:start w:val="1"/>
      <w:numFmt w:val="bullet"/>
      <w:lvlText w:val="o"/>
      <w:lvlJc w:val="left"/>
      <w:pPr>
        <w:ind w:left="1440" w:hanging="360"/>
      </w:pPr>
      <w:rPr>
        <w:rFonts w:hint="default" w:ascii="Courier New" w:hAnsi="Courier New"/>
      </w:rPr>
    </w:lvl>
    <w:lvl w:ilvl="2" w:tplc="2D463550">
      <w:start w:val="1"/>
      <w:numFmt w:val="bullet"/>
      <w:lvlText w:val=""/>
      <w:lvlJc w:val="left"/>
      <w:pPr>
        <w:ind w:left="2160" w:hanging="360"/>
      </w:pPr>
      <w:rPr>
        <w:rFonts w:hint="default" w:ascii="Wingdings" w:hAnsi="Wingdings"/>
      </w:rPr>
    </w:lvl>
    <w:lvl w:ilvl="3" w:tplc="C026E7CC">
      <w:start w:val="1"/>
      <w:numFmt w:val="bullet"/>
      <w:lvlText w:val=""/>
      <w:lvlJc w:val="left"/>
      <w:pPr>
        <w:ind w:left="2880" w:hanging="360"/>
      </w:pPr>
      <w:rPr>
        <w:rFonts w:hint="default" w:ascii="Symbol" w:hAnsi="Symbol"/>
      </w:rPr>
    </w:lvl>
    <w:lvl w:ilvl="4" w:tplc="4498D9CC">
      <w:start w:val="1"/>
      <w:numFmt w:val="bullet"/>
      <w:lvlText w:val="o"/>
      <w:lvlJc w:val="left"/>
      <w:pPr>
        <w:ind w:left="3600" w:hanging="360"/>
      </w:pPr>
      <w:rPr>
        <w:rFonts w:hint="default" w:ascii="Courier New" w:hAnsi="Courier New"/>
      </w:rPr>
    </w:lvl>
    <w:lvl w:ilvl="5" w:tplc="F5DEDA9E">
      <w:start w:val="1"/>
      <w:numFmt w:val="bullet"/>
      <w:lvlText w:val=""/>
      <w:lvlJc w:val="left"/>
      <w:pPr>
        <w:ind w:left="4320" w:hanging="360"/>
      </w:pPr>
      <w:rPr>
        <w:rFonts w:hint="default" w:ascii="Wingdings" w:hAnsi="Wingdings"/>
      </w:rPr>
    </w:lvl>
    <w:lvl w:ilvl="6" w:tplc="894C9806">
      <w:start w:val="1"/>
      <w:numFmt w:val="bullet"/>
      <w:lvlText w:val=""/>
      <w:lvlJc w:val="left"/>
      <w:pPr>
        <w:ind w:left="5040" w:hanging="360"/>
      </w:pPr>
      <w:rPr>
        <w:rFonts w:hint="default" w:ascii="Symbol" w:hAnsi="Symbol"/>
      </w:rPr>
    </w:lvl>
    <w:lvl w:ilvl="7" w:tplc="83F01BAE">
      <w:start w:val="1"/>
      <w:numFmt w:val="bullet"/>
      <w:lvlText w:val="o"/>
      <w:lvlJc w:val="left"/>
      <w:pPr>
        <w:ind w:left="5760" w:hanging="360"/>
      </w:pPr>
      <w:rPr>
        <w:rFonts w:hint="default" w:ascii="Courier New" w:hAnsi="Courier New"/>
      </w:rPr>
    </w:lvl>
    <w:lvl w:ilvl="8" w:tplc="27B236AA">
      <w:start w:val="1"/>
      <w:numFmt w:val="bullet"/>
      <w:lvlText w:val=""/>
      <w:lvlJc w:val="left"/>
      <w:pPr>
        <w:ind w:left="6480" w:hanging="360"/>
      </w:pPr>
      <w:rPr>
        <w:rFonts w:hint="default" w:ascii="Wingdings" w:hAnsi="Wingdings"/>
      </w:rPr>
    </w:lvl>
  </w:abstractNum>
  <w:abstractNum w:abstractNumId="3" w15:restartNumberingAfterBreak="0">
    <w:nsid w:val="04465E64"/>
    <w:multiLevelType w:val="hybridMultilevel"/>
    <w:tmpl w:val="761A3174"/>
    <w:lvl w:ilvl="0" w:tplc="9782C698">
      <w:start w:val="1"/>
      <w:numFmt w:val="bullet"/>
      <w:lvlText w:val=""/>
      <w:lvlJc w:val="left"/>
      <w:pPr>
        <w:ind w:left="720" w:hanging="360"/>
      </w:pPr>
      <w:rPr>
        <w:rFonts w:hint="default" w:ascii="Symbol" w:hAnsi="Symbol"/>
      </w:rPr>
    </w:lvl>
    <w:lvl w:ilvl="1" w:tplc="54AA821A">
      <w:start w:val="1"/>
      <w:numFmt w:val="bullet"/>
      <w:lvlText w:val="o"/>
      <w:lvlJc w:val="left"/>
      <w:pPr>
        <w:ind w:left="1440" w:hanging="360"/>
      </w:pPr>
      <w:rPr>
        <w:rFonts w:hint="default" w:ascii="Courier New" w:hAnsi="Courier New"/>
      </w:rPr>
    </w:lvl>
    <w:lvl w:ilvl="2" w:tplc="C178B5A4">
      <w:start w:val="1"/>
      <w:numFmt w:val="bullet"/>
      <w:lvlText w:val=""/>
      <w:lvlJc w:val="left"/>
      <w:pPr>
        <w:ind w:left="2160" w:hanging="360"/>
      </w:pPr>
      <w:rPr>
        <w:rFonts w:hint="default" w:ascii="Wingdings" w:hAnsi="Wingdings"/>
      </w:rPr>
    </w:lvl>
    <w:lvl w:ilvl="3" w:tplc="D9227C44">
      <w:start w:val="1"/>
      <w:numFmt w:val="bullet"/>
      <w:lvlText w:val=""/>
      <w:lvlJc w:val="left"/>
      <w:pPr>
        <w:ind w:left="2880" w:hanging="360"/>
      </w:pPr>
      <w:rPr>
        <w:rFonts w:hint="default" w:ascii="Symbol" w:hAnsi="Symbol"/>
      </w:rPr>
    </w:lvl>
    <w:lvl w:ilvl="4" w:tplc="9C9C93EE">
      <w:start w:val="1"/>
      <w:numFmt w:val="bullet"/>
      <w:lvlText w:val="o"/>
      <w:lvlJc w:val="left"/>
      <w:pPr>
        <w:ind w:left="3600" w:hanging="360"/>
      </w:pPr>
      <w:rPr>
        <w:rFonts w:hint="default" w:ascii="Courier New" w:hAnsi="Courier New"/>
      </w:rPr>
    </w:lvl>
    <w:lvl w:ilvl="5" w:tplc="9338463A">
      <w:start w:val="1"/>
      <w:numFmt w:val="bullet"/>
      <w:lvlText w:val=""/>
      <w:lvlJc w:val="left"/>
      <w:pPr>
        <w:ind w:left="4320" w:hanging="360"/>
      </w:pPr>
      <w:rPr>
        <w:rFonts w:hint="default" w:ascii="Wingdings" w:hAnsi="Wingdings"/>
      </w:rPr>
    </w:lvl>
    <w:lvl w:ilvl="6" w:tplc="6A6ADB98">
      <w:start w:val="1"/>
      <w:numFmt w:val="bullet"/>
      <w:lvlText w:val=""/>
      <w:lvlJc w:val="left"/>
      <w:pPr>
        <w:ind w:left="5040" w:hanging="360"/>
      </w:pPr>
      <w:rPr>
        <w:rFonts w:hint="default" w:ascii="Symbol" w:hAnsi="Symbol"/>
      </w:rPr>
    </w:lvl>
    <w:lvl w:ilvl="7" w:tplc="0C6876B2">
      <w:start w:val="1"/>
      <w:numFmt w:val="bullet"/>
      <w:lvlText w:val="o"/>
      <w:lvlJc w:val="left"/>
      <w:pPr>
        <w:ind w:left="5760" w:hanging="360"/>
      </w:pPr>
      <w:rPr>
        <w:rFonts w:hint="default" w:ascii="Courier New" w:hAnsi="Courier New"/>
      </w:rPr>
    </w:lvl>
    <w:lvl w:ilvl="8" w:tplc="2BEED4D0">
      <w:start w:val="1"/>
      <w:numFmt w:val="bullet"/>
      <w:lvlText w:val=""/>
      <w:lvlJc w:val="left"/>
      <w:pPr>
        <w:ind w:left="6480" w:hanging="360"/>
      </w:pPr>
      <w:rPr>
        <w:rFonts w:hint="default" w:ascii="Wingdings" w:hAnsi="Wingdings"/>
      </w:rPr>
    </w:lvl>
  </w:abstractNum>
  <w:abstractNum w:abstractNumId="4" w15:restartNumberingAfterBreak="0">
    <w:nsid w:val="04DB5593"/>
    <w:multiLevelType w:val="hybridMultilevel"/>
    <w:tmpl w:val="FB1AA612"/>
    <w:lvl w:ilvl="0" w:tplc="951A7C0C">
      <w:start w:val="1"/>
      <w:numFmt w:val="bullet"/>
      <w:lvlText w:val=""/>
      <w:lvlJc w:val="left"/>
      <w:pPr>
        <w:ind w:left="720" w:hanging="360"/>
      </w:pPr>
      <w:rPr>
        <w:rFonts w:hint="default" w:ascii="Symbol" w:hAnsi="Symbol"/>
      </w:rPr>
    </w:lvl>
    <w:lvl w:ilvl="1" w:tplc="423EAF06">
      <w:start w:val="1"/>
      <w:numFmt w:val="bullet"/>
      <w:lvlText w:val="o"/>
      <w:lvlJc w:val="left"/>
      <w:pPr>
        <w:ind w:left="1440" w:hanging="360"/>
      </w:pPr>
      <w:rPr>
        <w:rFonts w:hint="default" w:ascii="Courier New" w:hAnsi="Courier New"/>
      </w:rPr>
    </w:lvl>
    <w:lvl w:ilvl="2" w:tplc="EBA85248">
      <w:start w:val="1"/>
      <w:numFmt w:val="bullet"/>
      <w:lvlText w:val=""/>
      <w:lvlJc w:val="left"/>
      <w:pPr>
        <w:ind w:left="2160" w:hanging="360"/>
      </w:pPr>
      <w:rPr>
        <w:rFonts w:hint="default" w:ascii="Wingdings" w:hAnsi="Wingdings"/>
      </w:rPr>
    </w:lvl>
    <w:lvl w:ilvl="3" w:tplc="0DA4A010">
      <w:start w:val="1"/>
      <w:numFmt w:val="bullet"/>
      <w:lvlText w:val=""/>
      <w:lvlJc w:val="left"/>
      <w:pPr>
        <w:ind w:left="2880" w:hanging="360"/>
      </w:pPr>
      <w:rPr>
        <w:rFonts w:hint="default" w:ascii="Symbol" w:hAnsi="Symbol"/>
      </w:rPr>
    </w:lvl>
    <w:lvl w:ilvl="4" w:tplc="F4DAD122">
      <w:start w:val="1"/>
      <w:numFmt w:val="bullet"/>
      <w:lvlText w:val="o"/>
      <w:lvlJc w:val="left"/>
      <w:pPr>
        <w:ind w:left="3600" w:hanging="360"/>
      </w:pPr>
      <w:rPr>
        <w:rFonts w:hint="default" w:ascii="Courier New" w:hAnsi="Courier New"/>
      </w:rPr>
    </w:lvl>
    <w:lvl w:ilvl="5" w:tplc="90105352">
      <w:start w:val="1"/>
      <w:numFmt w:val="bullet"/>
      <w:lvlText w:val=""/>
      <w:lvlJc w:val="left"/>
      <w:pPr>
        <w:ind w:left="4320" w:hanging="360"/>
      </w:pPr>
      <w:rPr>
        <w:rFonts w:hint="default" w:ascii="Wingdings" w:hAnsi="Wingdings"/>
      </w:rPr>
    </w:lvl>
    <w:lvl w:ilvl="6" w:tplc="E0FCD8C2">
      <w:start w:val="1"/>
      <w:numFmt w:val="bullet"/>
      <w:lvlText w:val=""/>
      <w:lvlJc w:val="left"/>
      <w:pPr>
        <w:ind w:left="5040" w:hanging="360"/>
      </w:pPr>
      <w:rPr>
        <w:rFonts w:hint="default" w:ascii="Symbol" w:hAnsi="Symbol"/>
      </w:rPr>
    </w:lvl>
    <w:lvl w:ilvl="7" w:tplc="0D7802D0">
      <w:start w:val="1"/>
      <w:numFmt w:val="bullet"/>
      <w:lvlText w:val="o"/>
      <w:lvlJc w:val="left"/>
      <w:pPr>
        <w:ind w:left="5760" w:hanging="360"/>
      </w:pPr>
      <w:rPr>
        <w:rFonts w:hint="default" w:ascii="Courier New" w:hAnsi="Courier New"/>
      </w:rPr>
    </w:lvl>
    <w:lvl w:ilvl="8" w:tplc="34924090">
      <w:start w:val="1"/>
      <w:numFmt w:val="bullet"/>
      <w:lvlText w:val=""/>
      <w:lvlJc w:val="left"/>
      <w:pPr>
        <w:ind w:left="6480" w:hanging="360"/>
      </w:pPr>
      <w:rPr>
        <w:rFonts w:hint="default" w:ascii="Wingdings" w:hAnsi="Wingdings"/>
      </w:rPr>
    </w:lvl>
  </w:abstractNum>
  <w:abstractNum w:abstractNumId="5" w15:restartNumberingAfterBreak="0">
    <w:nsid w:val="0B8CACAF"/>
    <w:multiLevelType w:val="hybridMultilevel"/>
    <w:tmpl w:val="6C3829F2"/>
    <w:lvl w:ilvl="0" w:tplc="6C322A10">
      <w:start w:val="1"/>
      <w:numFmt w:val="bullet"/>
      <w:lvlText w:val=""/>
      <w:lvlJc w:val="left"/>
      <w:pPr>
        <w:ind w:left="720" w:hanging="360"/>
      </w:pPr>
      <w:rPr>
        <w:rFonts w:hint="default" w:ascii="Symbol" w:hAnsi="Symbol"/>
      </w:rPr>
    </w:lvl>
    <w:lvl w:ilvl="1" w:tplc="08C498F6">
      <w:start w:val="1"/>
      <w:numFmt w:val="bullet"/>
      <w:lvlText w:val="o"/>
      <w:lvlJc w:val="left"/>
      <w:pPr>
        <w:ind w:left="1440" w:hanging="360"/>
      </w:pPr>
      <w:rPr>
        <w:rFonts w:hint="default" w:ascii="Courier New" w:hAnsi="Courier New"/>
      </w:rPr>
    </w:lvl>
    <w:lvl w:ilvl="2" w:tplc="7DD25732">
      <w:start w:val="1"/>
      <w:numFmt w:val="bullet"/>
      <w:lvlText w:val=""/>
      <w:lvlJc w:val="left"/>
      <w:pPr>
        <w:ind w:left="2160" w:hanging="360"/>
      </w:pPr>
      <w:rPr>
        <w:rFonts w:hint="default" w:ascii="Wingdings" w:hAnsi="Wingdings"/>
      </w:rPr>
    </w:lvl>
    <w:lvl w:ilvl="3" w:tplc="802E08CC">
      <w:start w:val="1"/>
      <w:numFmt w:val="bullet"/>
      <w:lvlText w:val=""/>
      <w:lvlJc w:val="left"/>
      <w:pPr>
        <w:ind w:left="2880" w:hanging="360"/>
      </w:pPr>
      <w:rPr>
        <w:rFonts w:hint="default" w:ascii="Symbol" w:hAnsi="Symbol"/>
      </w:rPr>
    </w:lvl>
    <w:lvl w:ilvl="4" w:tplc="F7B44F90">
      <w:start w:val="1"/>
      <w:numFmt w:val="bullet"/>
      <w:lvlText w:val="o"/>
      <w:lvlJc w:val="left"/>
      <w:pPr>
        <w:ind w:left="3600" w:hanging="360"/>
      </w:pPr>
      <w:rPr>
        <w:rFonts w:hint="default" w:ascii="Courier New" w:hAnsi="Courier New"/>
      </w:rPr>
    </w:lvl>
    <w:lvl w:ilvl="5" w:tplc="B76ACBC8">
      <w:start w:val="1"/>
      <w:numFmt w:val="bullet"/>
      <w:lvlText w:val=""/>
      <w:lvlJc w:val="left"/>
      <w:pPr>
        <w:ind w:left="4320" w:hanging="360"/>
      </w:pPr>
      <w:rPr>
        <w:rFonts w:hint="default" w:ascii="Wingdings" w:hAnsi="Wingdings"/>
      </w:rPr>
    </w:lvl>
    <w:lvl w:ilvl="6" w:tplc="3F121888">
      <w:start w:val="1"/>
      <w:numFmt w:val="bullet"/>
      <w:lvlText w:val=""/>
      <w:lvlJc w:val="left"/>
      <w:pPr>
        <w:ind w:left="5040" w:hanging="360"/>
      </w:pPr>
      <w:rPr>
        <w:rFonts w:hint="default" w:ascii="Symbol" w:hAnsi="Symbol"/>
      </w:rPr>
    </w:lvl>
    <w:lvl w:ilvl="7" w:tplc="9A36B780">
      <w:start w:val="1"/>
      <w:numFmt w:val="bullet"/>
      <w:lvlText w:val="o"/>
      <w:lvlJc w:val="left"/>
      <w:pPr>
        <w:ind w:left="5760" w:hanging="360"/>
      </w:pPr>
      <w:rPr>
        <w:rFonts w:hint="default" w:ascii="Courier New" w:hAnsi="Courier New"/>
      </w:rPr>
    </w:lvl>
    <w:lvl w:ilvl="8" w:tplc="2890833A">
      <w:start w:val="1"/>
      <w:numFmt w:val="bullet"/>
      <w:lvlText w:val=""/>
      <w:lvlJc w:val="left"/>
      <w:pPr>
        <w:ind w:left="6480" w:hanging="360"/>
      </w:pPr>
      <w:rPr>
        <w:rFonts w:hint="default" w:ascii="Wingdings" w:hAnsi="Wingdings"/>
      </w:rPr>
    </w:lvl>
  </w:abstractNum>
  <w:abstractNum w:abstractNumId="6" w15:restartNumberingAfterBreak="0">
    <w:nsid w:val="14E0C2F1"/>
    <w:multiLevelType w:val="hybridMultilevel"/>
    <w:tmpl w:val="A9CA3318"/>
    <w:lvl w:ilvl="0" w:tplc="AB4C069E">
      <w:start w:val="1"/>
      <w:numFmt w:val="bullet"/>
      <w:lvlText w:val=""/>
      <w:lvlJc w:val="left"/>
      <w:pPr>
        <w:ind w:left="720" w:hanging="360"/>
      </w:pPr>
      <w:rPr>
        <w:rFonts w:hint="default" w:ascii="Symbol" w:hAnsi="Symbol"/>
      </w:rPr>
    </w:lvl>
    <w:lvl w:ilvl="1" w:tplc="2DEC4114">
      <w:start w:val="1"/>
      <w:numFmt w:val="bullet"/>
      <w:lvlText w:val="o"/>
      <w:lvlJc w:val="left"/>
      <w:pPr>
        <w:ind w:left="1440" w:hanging="360"/>
      </w:pPr>
      <w:rPr>
        <w:rFonts w:hint="default" w:ascii="Courier New" w:hAnsi="Courier New"/>
      </w:rPr>
    </w:lvl>
    <w:lvl w:ilvl="2" w:tplc="1916A6C4">
      <w:start w:val="1"/>
      <w:numFmt w:val="bullet"/>
      <w:lvlText w:val=""/>
      <w:lvlJc w:val="left"/>
      <w:pPr>
        <w:ind w:left="2160" w:hanging="360"/>
      </w:pPr>
      <w:rPr>
        <w:rFonts w:hint="default" w:ascii="Wingdings" w:hAnsi="Wingdings"/>
      </w:rPr>
    </w:lvl>
    <w:lvl w:ilvl="3" w:tplc="47166B84">
      <w:start w:val="1"/>
      <w:numFmt w:val="bullet"/>
      <w:lvlText w:val=""/>
      <w:lvlJc w:val="left"/>
      <w:pPr>
        <w:ind w:left="2880" w:hanging="360"/>
      </w:pPr>
      <w:rPr>
        <w:rFonts w:hint="default" w:ascii="Symbol" w:hAnsi="Symbol"/>
      </w:rPr>
    </w:lvl>
    <w:lvl w:ilvl="4" w:tplc="2B04B810">
      <w:start w:val="1"/>
      <w:numFmt w:val="bullet"/>
      <w:lvlText w:val="o"/>
      <w:lvlJc w:val="left"/>
      <w:pPr>
        <w:ind w:left="3600" w:hanging="360"/>
      </w:pPr>
      <w:rPr>
        <w:rFonts w:hint="default" w:ascii="Courier New" w:hAnsi="Courier New"/>
      </w:rPr>
    </w:lvl>
    <w:lvl w:ilvl="5" w:tplc="E72286A0">
      <w:start w:val="1"/>
      <w:numFmt w:val="bullet"/>
      <w:lvlText w:val=""/>
      <w:lvlJc w:val="left"/>
      <w:pPr>
        <w:ind w:left="4320" w:hanging="360"/>
      </w:pPr>
      <w:rPr>
        <w:rFonts w:hint="default" w:ascii="Wingdings" w:hAnsi="Wingdings"/>
      </w:rPr>
    </w:lvl>
    <w:lvl w:ilvl="6" w:tplc="231C36D6">
      <w:start w:val="1"/>
      <w:numFmt w:val="bullet"/>
      <w:lvlText w:val=""/>
      <w:lvlJc w:val="left"/>
      <w:pPr>
        <w:ind w:left="5040" w:hanging="360"/>
      </w:pPr>
      <w:rPr>
        <w:rFonts w:hint="default" w:ascii="Symbol" w:hAnsi="Symbol"/>
      </w:rPr>
    </w:lvl>
    <w:lvl w:ilvl="7" w:tplc="0AD4B46E">
      <w:start w:val="1"/>
      <w:numFmt w:val="bullet"/>
      <w:lvlText w:val="o"/>
      <w:lvlJc w:val="left"/>
      <w:pPr>
        <w:ind w:left="5760" w:hanging="360"/>
      </w:pPr>
      <w:rPr>
        <w:rFonts w:hint="default" w:ascii="Courier New" w:hAnsi="Courier New"/>
      </w:rPr>
    </w:lvl>
    <w:lvl w:ilvl="8" w:tplc="8756500C">
      <w:start w:val="1"/>
      <w:numFmt w:val="bullet"/>
      <w:lvlText w:val=""/>
      <w:lvlJc w:val="left"/>
      <w:pPr>
        <w:ind w:left="6480" w:hanging="360"/>
      </w:pPr>
      <w:rPr>
        <w:rFonts w:hint="default" w:ascii="Wingdings" w:hAnsi="Wingdings"/>
      </w:rPr>
    </w:lvl>
  </w:abstractNum>
  <w:abstractNum w:abstractNumId="7" w15:restartNumberingAfterBreak="0">
    <w:nsid w:val="151C5AF8"/>
    <w:multiLevelType w:val="hybridMultilevel"/>
    <w:tmpl w:val="3F9CB436"/>
    <w:lvl w:ilvl="0" w:tplc="24AC46D2">
      <w:start w:val="1"/>
      <w:numFmt w:val="bullet"/>
      <w:lvlText w:val=""/>
      <w:lvlJc w:val="left"/>
      <w:pPr>
        <w:ind w:left="720" w:hanging="360"/>
      </w:pPr>
      <w:rPr>
        <w:rFonts w:hint="default" w:ascii="Symbol" w:hAnsi="Symbol"/>
      </w:rPr>
    </w:lvl>
    <w:lvl w:ilvl="1" w:tplc="3710E5CC">
      <w:start w:val="1"/>
      <w:numFmt w:val="bullet"/>
      <w:lvlText w:val="o"/>
      <w:lvlJc w:val="left"/>
      <w:pPr>
        <w:ind w:left="1440" w:hanging="360"/>
      </w:pPr>
      <w:rPr>
        <w:rFonts w:hint="default" w:ascii="Courier New" w:hAnsi="Courier New"/>
      </w:rPr>
    </w:lvl>
    <w:lvl w:ilvl="2" w:tplc="5C325116">
      <w:start w:val="1"/>
      <w:numFmt w:val="bullet"/>
      <w:lvlText w:val=""/>
      <w:lvlJc w:val="left"/>
      <w:pPr>
        <w:ind w:left="2160" w:hanging="360"/>
      </w:pPr>
      <w:rPr>
        <w:rFonts w:hint="default" w:ascii="Wingdings" w:hAnsi="Wingdings"/>
      </w:rPr>
    </w:lvl>
    <w:lvl w:ilvl="3" w:tplc="3476F3BE">
      <w:start w:val="1"/>
      <w:numFmt w:val="bullet"/>
      <w:lvlText w:val=""/>
      <w:lvlJc w:val="left"/>
      <w:pPr>
        <w:ind w:left="2880" w:hanging="360"/>
      </w:pPr>
      <w:rPr>
        <w:rFonts w:hint="default" w:ascii="Symbol" w:hAnsi="Symbol"/>
      </w:rPr>
    </w:lvl>
    <w:lvl w:ilvl="4" w:tplc="6288990E">
      <w:start w:val="1"/>
      <w:numFmt w:val="bullet"/>
      <w:lvlText w:val="o"/>
      <w:lvlJc w:val="left"/>
      <w:pPr>
        <w:ind w:left="3600" w:hanging="360"/>
      </w:pPr>
      <w:rPr>
        <w:rFonts w:hint="default" w:ascii="Courier New" w:hAnsi="Courier New"/>
      </w:rPr>
    </w:lvl>
    <w:lvl w:ilvl="5" w:tplc="30C0BC4A">
      <w:start w:val="1"/>
      <w:numFmt w:val="bullet"/>
      <w:lvlText w:val=""/>
      <w:lvlJc w:val="left"/>
      <w:pPr>
        <w:ind w:left="4320" w:hanging="360"/>
      </w:pPr>
      <w:rPr>
        <w:rFonts w:hint="default" w:ascii="Wingdings" w:hAnsi="Wingdings"/>
      </w:rPr>
    </w:lvl>
    <w:lvl w:ilvl="6" w:tplc="F3102EC2">
      <w:start w:val="1"/>
      <w:numFmt w:val="bullet"/>
      <w:lvlText w:val=""/>
      <w:lvlJc w:val="left"/>
      <w:pPr>
        <w:ind w:left="5040" w:hanging="360"/>
      </w:pPr>
      <w:rPr>
        <w:rFonts w:hint="default" w:ascii="Symbol" w:hAnsi="Symbol"/>
      </w:rPr>
    </w:lvl>
    <w:lvl w:ilvl="7" w:tplc="4F90BCFE">
      <w:start w:val="1"/>
      <w:numFmt w:val="bullet"/>
      <w:lvlText w:val="o"/>
      <w:lvlJc w:val="left"/>
      <w:pPr>
        <w:ind w:left="5760" w:hanging="360"/>
      </w:pPr>
      <w:rPr>
        <w:rFonts w:hint="default" w:ascii="Courier New" w:hAnsi="Courier New"/>
      </w:rPr>
    </w:lvl>
    <w:lvl w:ilvl="8" w:tplc="E03E6D7E">
      <w:start w:val="1"/>
      <w:numFmt w:val="bullet"/>
      <w:lvlText w:val=""/>
      <w:lvlJc w:val="left"/>
      <w:pPr>
        <w:ind w:left="6480" w:hanging="360"/>
      </w:pPr>
      <w:rPr>
        <w:rFonts w:hint="default" w:ascii="Wingdings" w:hAnsi="Wingdings"/>
      </w:rPr>
    </w:lvl>
  </w:abstractNum>
  <w:abstractNum w:abstractNumId="8" w15:restartNumberingAfterBreak="0">
    <w:nsid w:val="16369908"/>
    <w:multiLevelType w:val="hybridMultilevel"/>
    <w:tmpl w:val="95B01FC8"/>
    <w:lvl w:ilvl="0" w:tplc="9D66F84C">
      <w:start w:val="1"/>
      <w:numFmt w:val="bullet"/>
      <w:lvlText w:val=""/>
      <w:lvlJc w:val="left"/>
      <w:pPr>
        <w:ind w:left="720" w:hanging="360"/>
      </w:pPr>
      <w:rPr>
        <w:rFonts w:hint="default" w:ascii="Symbol" w:hAnsi="Symbol"/>
      </w:rPr>
    </w:lvl>
    <w:lvl w:ilvl="1" w:tplc="29064D62">
      <w:start w:val="1"/>
      <w:numFmt w:val="bullet"/>
      <w:lvlText w:val="o"/>
      <w:lvlJc w:val="left"/>
      <w:pPr>
        <w:ind w:left="1440" w:hanging="360"/>
      </w:pPr>
      <w:rPr>
        <w:rFonts w:hint="default" w:ascii="Courier New" w:hAnsi="Courier New"/>
      </w:rPr>
    </w:lvl>
    <w:lvl w:ilvl="2" w:tplc="3516D636">
      <w:start w:val="1"/>
      <w:numFmt w:val="bullet"/>
      <w:lvlText w:val=""/>
      <w:lvlJc w:val="left"/>
      <w:pPr>
        <w:ind w:left="2160" w:hanging="360"/>
      </w:pPr>
      <w:rPr>
        <w:rFonts w:hint="default" w:ascii="Wingdings" w:hAnsi="Wingdings"/>
      </w:rPr>
    </w:lvl>
    <w:lvl w:ilvl="3" w:tplc="56B6ED40">
      <w:start w:val="1"/>
      <w:numFmt w:val="bullet"/>
      <w:lvlText w:val=""/>
      <w:lvlJc w:val="left"/>
      <w:pPr>
        <w:ind w:left="2880" w:hanging="360"/>
      </w:pPr>
      <w:rPr>
        <w:rFonts w:hint="default" w:ascii="Symbol" w:hAnsi="Symbol"/>
      </w:rPr>
    </w:lvl>
    <w:lvl w:ilvl="4" w:tplc="5A40BD0A">
      <w:start w:val="1"/>
      <w:numFmt w:val="bullet"/>
      <w:lvlText w:val="o"/>
      <w:lvlJc w:val="left"/>
      <w:pPr>
        <w:ind w:left="3600" w:hanging="360"/>
      </w:pPr>
      <w:rPr>
        <w:rFonts w:hint="default" w:ascii="Courier New" w:hAnsi="Courier New"/>
      </w:rPr>
    </w:lvl>
    <w:lvl w:ilvl="5" w:tplc="E1ECD374">
      <w:start w:val="1"/>
      <w:numFmt w:val="bullet"/>
      <w:lvlText w:val=""/>
      <w:lvlJc w:val="left"/>
      <w:pPr>
        <w:ind w:left="4320" w:hanging="360"/>
      </w:pPr>
      <w:rPr>
        <w:rFonts w:hint="default" w:ascii="Wingdings" w:hAnsi="Wingdings"/>
      </w:rPr>
    </w:lvl>
    <w:lvl w:ilvl="6" w:tplc="83389E3E">
      <w:start w:val="1"/>
      <w:numFmt w:val="bullet"/>
      <w:lvlText w:val=""/>
      <w:lvlJc w:val="left"/>
      <w:pPr>
        <w:ind w:left="5040" w:hanging="360"/>
      </w:pPr>
      <w:rPr>
        <w:rFonts w:hint="default" w:ascii="Symbol" w:hAnsi="Symbol"/>
      </w:rPr>
    </w:lvl>
    <w:lvl w:ilvl="7" w:tplc="35A6A412">
      <w:start w:val="1"/>
      <w:numFmt w:val="bullet"/>
      <w:lvlText w:val="o"/>
      <w:lvlJc w:val="left"/>
      <w:pPr>
        <w:ind w:left="5760" w:hanging="360"/>
      </w:pPr>
      <w:rPr>
        <w:rFonts w:hint="default" w:ascii="Courier New" w:hAnsi="Courier New"/>
      </w:rPr>
    </w:lvl>
    <w:lvl w:ilvl="8" w:tplc="C52EF1EC">
      <w:start w:val="1"/>
      <w:numFmt w:val="bullet"/>
      <w:lvlText w:val=""/>
      <w:lvlJc w:val="left"/>
      <w:pPr>
        <w:ind w:left="6480" w:hanging="360"/>
      </w:pPr>
      <w:rPr>
        <w:rFonts w:hint="default" w:ascii="Wingdings" w:hAnsi="Wingdings"/>
      </w:rPr>
    </w:lvl>
  </w:abstractNum>
  <w:abstractNum w:abstractNumId="9" w15:restartNumberingAfterBreak="0">
    <w:nsid w:val="1BDFA346"/>
    <w:multiLevelType w:val="hybridMultilevel"/>
    <w:tmpl w:val="8DB4B1E4"/>
    <w:lvl w:ilvl="0" w:tplc="0B50481E">
      <w:start w:val="1"/>
      <w:numFmt w:val="bullet"/>
      <w:lvlText w:val=""/>
      <w:lvlJc w:val="left"/>
      <w:pPr>
        <w:ind w:left="720" w:hanging="360"/>
      </w:pPr>
      <w:rPr>
        <w:rFonts w:hint="default" w:ascii="Symbol" w:hAnsi="Symbol"/>
      </w:rPr>
    </w:lvl>
    <w:lvl w:ilvl="1" w:tplc="FD5E88B4">
      <w:start w:val="1"/>
      <w:numFmt w:val="bullet"/>
      <w:lvlText w:val="o"/>
      <w:lvlJc w:val="left"/>
      <w:pPr>
        <w:ind w:left="1440" w:hanging="360"/>
      </w:pPr>
      <w:rPr>
        <w:rFonts w:hint="default" w:ascii="Courier New" w:hAnsi="Courier New"/>
      </w:rPr>
    </w:lvl>
    <w:lvl w:ilvl="2" w:tplc="D5C699B8">
      <w:start w:val="1"/>
      <w:numFmt w:val="bullet"/>
      <w:lvlText w:val=""/>
      <w:lvlJc w:val="left"/>
      <w:pPr>
        <w:ind w:left="2160" w:hanging="360"/>
      </w:pPr>
      <w:rPr>
        <w:rFonts w:hint="default" w:ascii="Wingdings" w:hAnsi="Wingdings"/>
      </w:rPr>
    </w:lvl>
    <w:lvl w:ilvl="3" w:tplc="D32A982A">
      <w:start w:val="1"/>
      <w:numFmt w:val="bullet"/>
      <w:lvlText w:val=""/>
      <w:lvlJc w:val="left"/>
      <w:pPr>
        <w:ind w:left="2880" w:hanging="360"/>
      </w:pPr>
      <w:rPr>
        <w:rFonts w:hint="default" w:ascii="Symbol" w:hAnsi="Symbol"/>
      </w:rPr>
    </w:lvl>
    <w:lvl w:ilvl="4" w:tplc="1A545882">
      <w:start w:val="1"/>
      <w:numFmt w:val="bullet"/>
      <w:lvlText w:val="o"/>
      <w:lvlJc w:val="left"/>
      <w:pPr>
        <w:ind w:left="3600" w:hanging="360"/>
      </w:pPr>
      <w:rPr>
        <w:rFonts w:hint="default" w:ascii="Courier New" w:hAnsi="Courier New"/>
      </w:rPr>
    </w:lvl>
    <w:lvl w:ilvl="5" w:tplc="E10E952C">
      <w:start w:val="1"/>
      <w:numFmt w:val="bullet"/>
      <w:lvlText w:val=""/>
      <w:lvlJc w:val="left"/>
      <w:pPr>
        <w:ind w:left="4320" w:hanging="360"/>
      </w:pPr>
      <w:rPr>
        <w:rFonts w:hint="default" w:ascii="Wingdings" w:hAnsi="Wingdings"/>
      </w:rPr>
    </w:lvl>
    <w:lvl w:ilvl="6" w:tplc="62ACBFBA">
      <w:start w:val="1"/>
      <w:numFmt w:val="bullet"/>
      <w:lvlText w:val=""/>
      <w:lvlJc w:val="left"/>
      <w:pPr>
        <w:ind w:left="5040" w:hanging="360"/>
      </w:pPr>
      <w:rPr>
        <w:rFonts w:hint="default" w:ascii="Symbol" w:hAnsi="Symbol"/>
      </w:rPr>
    </w:lvl>
    <w:lvl w:ilvl="7" w:tplc="F2623BC2">
      <w:start w:val="1"/>
      <w:numFmt w:val="bullet"/>
      <w:lvlText w:val="o"/>
      <w:lvlJc w:val="left"/>
      <w:pPr>
        <w:ind w:left="5760" w:hanging="360"/>
      </w:pPr>
      <w:rPr>
        <w:rFonts w:hint="default" w:ascii="Courier New" w:hAnsi="Courier New"/>
      </w:rPr>
    </w:lvl>
    <w:lvl w:ilvl="8" w:tplc="E9841F94">
      <w:start w:val="1"/>
      <w:numFmt w:val="bullet"/>
      <w:lvlText w:val=""/>
      <w:lvlJc w:val="left"/>
      <w:pPr>
        <w:ind w:left="6480" w:hanging="360"/>
      </w:pPr>
      <w:rPr>
        <w:rFonts w:hint="default" w:ascii="Wingdings" w:hAnsi="Wingdings"/>
      </w:rPr>
    </w:lvl>
  </w:abstractNum>
  <w:abstractNum w:abstractNumId="10" w15:restartNumberingAfterBreak="0">
    <w:nsid w:val="1CDF86D2"/>
    <w:multiLevelType w:val="hybridMultilevel"/>
    <w:tmpl w:val="60D064D6"/>
    <w:lvl w:ilvl="0" w:tplc="BEDEC554">
      <w:start w:val="1"/>
      <w:numFmt w:val="bullet"/>
      <w:lvlText w:val=""/>
      <w:lvlJc w:val="left"/>
      <w:pPr>
        <w:ind w:left="720" w:hanging="360"/>
      </w:pPr>
      <w:rPr>
        <w:rFonts w:hint="default" w:ascii="Symbol" w:hAnsi="Symbol"/>
      </w:rPr>
    </w:lvl>
    <w:lvl w:ilvl="1" w:tplc="D5246698">
      <w:start w:val="1"/>
      <w:numFmt w:val="bullet"/>
      <w:lvlText w:val="o"/>
      <w:lvlJc w:val="left"/>
      <w:pPr>
        <w:ind w:left="1440" w:hanging="360"/>
      </w:pPr>
      <w:rPr>
        <w:rFonts w:hint="default" w:ascii="Courier New" w:hAnsi="Courier New"/>
      </w:rPr>
    </w:lvl>
    <w:lvl w:ilvl="2" w:tplc="5F10678C">
      <w:start w:val="1"/>
      <w:numFmt w:val="bullet"/>
      <w:lvlText w:val=""/>
      <w:lvlJc w:val="left"/>
      <w:pPr>
        <w:ind w:left="2160" w:hanging="360"/>
      </w:pPr>
      <w:rPr>
        <w:rFonts w:hint="default" w:ascii="Wingdings" w:hAnsi="Wingdings"/>
      </w:rPr>
    </w:lvl>
    <w:lvl w:ilvl="3" w:tplc="CE98518A">
      <w:start w:val="1"/>
      <w:numFmt w:val="bullet"/>
      <w:lvlText w:val=""/>
      <w:lvlJc w:val="left"/>
      <w:pPr>
        <w:ind w:left="2880" w:hanging="360"/>
      </w:pPr>
      <w:rPr>
        <w:rFonts w:hint="default" w:ascii="Symbol" w:hAnsi="Symbol"/>
      </w:rPr>
    </w:lvl>
    <w:lvl w:ilvl="4" w:tplc="9BDCDD34">
      <w:start w:val="1"/>
      <w:numFmt w:val="bullet"/>
      <w:lvlText w:val="o"/>
      <w:lvlJc w:val="left"/>
      <w:pPr>
        <w:ind w:left="3600" w:hanging="360"/>
      </w:pPr>
      <w:rPr>
        <w:rFonts w:hint="default" w:ascii="Courier New" w:hAnsi="Courier New"/>
      </w:rPr>
    </w:lvl>
    <w:lvl w:ilvl="5" w:tplc="8C807192">
      <w:start w:val="1"/>
      <w:numFmt w:val="bullet"/>
      <w:lvlText w:val=""/>
      <w:lvlJc w:val="left"/>
      <w:pPr>
        <w:ind w:left="4320" w:hanging="360"/>
      </w:pPr>
      <w:rPr>
        <w:rFonts w:hint="default" w:ascii="Wingdings" w:hAnsi="Wingdings"/>
      </w:rPr>
    </w:lvl>
    <w:lvl w:ilvl="6" w:tplc="6FF0E950">
      <w:start w:val="1"/>
      <w:numFmt w:val="bullet"/>
      <w:lvlText w:val=""/>
      <w:lvlJc w:val="left"/>
      <w:pPr>
        <w:ind w:left="5040" w:hanging="360"/>
      </w:pPr>
      <w:rPr>
        <w:rFonts w:hint="default" w:ascii="Symbol" w:hAnsi="Symbol"/>
      </w:rPr>
    </w:lvl>
    <w:lvl w:ilvl="7" w:tplc="397EFC4E">
      <w:start w:val="1"/>
      <w:numFmt w:val="bullet"/>
      <w:lvlText w:val="o"/>
      <w:lvlJc w:val="left"/>
      <w:pPr>
        <w:ind w:left="5760" w:hanging="360"/>
      </w:pPr>
      <w:rPr>
        <w:rFonts w:hint="default" w:ascii="Courier New" w:hAnsi="Courier New"/>
      </w:rPr>
    </w:lvl>
    <w:lvl w:ilvl="8" w:tplc="E34C61C0">
      <w:start w:val="1"/>
      <w:numFmt w:val="bullet"/>
      <w:lvlText w:val=""/>
      <w:lvlJc w:val="left"/>
      <w:pPr>
        <w:ind w:left="6480" w:hanging="360"/>
      </w:pPr>
      <w:rPr>
        <w:rFonts w:hint="default" w:ascii="Wingdings" w:hAnsi="Wingdings"/>
      </w:rPr>
    </w:lvl>
  </w:abstractNum>
  <w:abstractNum w:abstractNumId="11" w15:restartNumberingAfterBreak="0">
    <w:nsid w:val="1D1B6F0F"/>
    <w:multiLevelType w:val="hybridMultilevel"/>
    <w:tmpl w:val="5D60A51E"/>
    <w:lvl w:ilvl="0" w:tplc="01C8CC88">
      <w:start w:val="1"/>
      <w:numFmt w:val="bullet"/>
      <w:lvlText w:val=""/>
      <w:lvlJc w:val="left"/>
      <w:pPr>
        <w:ind w:left="720" w:hanging="360"/>
      </w:pPr>
      <w:rPr>
        <w:rFonts w:hint="default" w:ascii="Symbol" w:hAnsi="Symbol"/>
      </w:rPr>
    </w:lvl>
    <w:lvl w:ilvl="1" w:tplc="164CB76A">
      <w:start w:val="1"/>
      <w:numFmt w:val="bullet"/>
      <w:lvlText w:val="o"/>
      <w:lvlJc w:val="left"/>
      <w:pPr>
        <w:ind w:left="1440" w:hanging="360"/>
      </w:pPr>
      <w:rPr>
        <w:rFonts w:hint="default" w:ascii="Courier New" w:hAnsi="Courier New"/>
      </w:rPr>
    </w:lvl>
    <w:lvl w:ilvl="2" w:tplc="0F047254">
      <w:start w:val="1"/>
      <w:numFmt w:val="bullet"/>
      <w:lvlText w:val=""/>
      <w:lvlJc w:val="left"/>
      <w:pPr>
        <w:ind w:left="2160" w:hanging="360"/>
      </w:pPr>
      <w:rPr>
        <w:rFonts w:hint="default" w:ascii="Wingdings" w:hAnsi="Wingdings"/>
      </w:rPr>
    </w:lvl>
    <w:lvl w:ilvl="3" w:tplc="6D8E4028">
      <w:start w:val="1"/>
      <w:numFmt w:val="bullet"/>
      <w:lvlText w:val=""/>
      <w:lvlJc w:val="left"/>
      <w:pPr>
        <w:ind w:left="2880" w:hanging="360"/>
      </w:pPr>
      <w:rPr>
        <w:rFonts w:hint="default" w:ascii="Symbol" w:hAnsi="Symbol"/>
      </w:rPr>
    </w:lvl>
    <w:lvl w:ilvl="4" w:tplc="D30E586E">
      <w:start w:val="1"/>
      <w:numFmt w:val="bullet"/>
      <w:lvlText w:val="o"/>
      <w:lvlJc w:val="left"/>
      <w:pPr>
        <w:ind w:left="3600" w:hanging="360"/>
      </w:pPr>
      <w:rPr>
        <w:rFonts w:hint="default" w:ascii="Courier New" w:hAnsi="Courier New"/>
      </w:rPr>
    </w:lvl>
    <w:lvl w:ilvl="5" w:tplc="D2360676">
      <w:start w:val="1"/>
      <w:numFmt w:val="bullet"/>
      <w:lvlText w:val=""/>
      <w:lvlJc w:val="left"/>
      <w:pPr>
        <w:ind w:left="4320" w:hanging="360"/>
      </w:pPr>
      <w:rPr>
        <w:rFonts w:hint="default" w:ascii="Wingdings" w:hAnsi="Wingdings"/>
      </w:rPr>
    </w:lvl>
    <w:lvl w:ilvl="6" w:tplc="37ECC274">
      <w:start w:val="1"/>
      <w:numFmt w:val="bullet"/>
      <w:lvlText w:val=""/>
      <w:lvlJc w:val="left"/>
      <w:pPr>
        <w:ind w:left="5040" w:hanging="360"/>
      </w:pPr>
      <w:rPr>
        <w:rFonts w:hint="default" w:ascii="Symbol" w:hAnsi="Symbol"/>
      </w:rPr>
    </w:lvl>
    <w:lvl w:ilvl="7" w:tplc="84D69022">
      <w:start w:val="1"/>
      <w:numFmt w:val="bullet"/>
      <w:lvlText w:val="o"/>
      <w:lvlJc w:val="left"/>
      <w:pPr>
        <w:ind w:left="5760" w:hanging="360"/>
      </w:pPr>
      <w:rPr>
        <w:rFonts w:hint="default" w:ascii="Courier New" w:hAnsi="Courier New"/>
      </w:rPr>
    </w:lvl>
    <w:lvl w:ilvl="8" w:tplc="F9EC6BEE">
      <w:start w:val="1"/>
      <w:numFmt w:val="bullet"/>
      <w:lvlText w:val=""/>
      <w:lvlJc w:val="left"/>
      <w:pPr>
        <w:ind w:left="6480" w:hanging="360"/>
      </w:pPr>
      <w:rPr>
        <w:rFonts w:hint="default" w:ascii="Wingdings" w:hAnsi="Wingdings"/>
      </w:rPr>
    </w:lvl>
  </w:abstractNum>
  <w:abstractNum w:abstractNumId="12" w15:restartNumberingAfterBreak="0">
    <w:nsid w:val="2056CD74"/>
    <w:multiLevelType w:val="hybridMultilevel"/>
    <w:tmpl w:val="E5F45D40"/>
    <w:lvl w:ilvl="0" w:tplc="EA78C2AA">
      <w:start w:val="1"/>
      <w:numFmt w:val="bullet"/>
      <w:lvlText w:val=""/>
      <w:lvlJc w:val="left"/>
      <w:pPr>
        <w:ind w:left="720" w:hanging="360"/>
      </w:pPr>
      <w:rPr>
        <w:rFonts w:hint="default" w:ascii="Symbol" w:hAnsi="Symbol"/>
      </w:rPr>
    </w:lvl>
    <w:lvl w:ilvl="1" w:tplc="7EA298A6">
      <w:start w:val="1"/>
      <w:numFmt w:val="bullet"/>
      <w:lvlText w:val="o"/>
      <w:lvlJc w:val="left"/>
      <w:pPr>
        <w:ind w:left="1440" w:hanging="360"/>
      </w:pPr>
      <w:rPr>
        <w:rFonts w:hint="default" w:ascii="Courier New" w:hAnsi="Courier New"/>
      </w:rPr>
    </w:lvl>
    <w:lvl w:ilvl="2" w:tplc="943422FA">
      <w:start w:val="1"/>
      <w:numFmt w:val="bullet"/>
      <w:lvlText w:val=""/>
      <w:lvlJc w:val="left"/>
      <w:pPr>
        <w:ind w:left="2160" w:hanging="360"/>
      </w:pPr>
      <w:rPr>
        <w:rFonts w:hint="default" w:ascii="Wingdings" w:hAnsi="Wingdings"/>
      </w:rPr>
    </w:lvl>
    <w:lvl w:ilvl="3" w:tplc="16C28C3A">
      <w:start w:val="1"/>
      <w:numFmt w:val="bullet"/>
      <w:lvlText w:val=""/>
      <w:lvlJc w:val="left"/>
      <w:pPr>
        <w:ind w:left="2880" w:hanging="360"/>
      </w:pPr>
      <w:rPr>
        <w:rFonts w:hint="default" w:ascii="Symbol" w:hAnsi="Symbol"/>
      </w:rPr>
    </w:lvl>
    <w:lvl w:ilvl="4" w:tplc="0C521CA4">
      <w:start w:val="1"/>
      <w:numFmt w:val="bullet"/>
      <w:lvlText w:val="o"/>
      <w:lvlJc w:val="left"/>
      <w:pPr>
        <w:ind w:left="3600" w:hanging="360"/>
      </w:pPr>
      <w:rPr>
        <w:rFonts w:hint="default" w:ascii="Courier New" w:hAnsi="Courier New"/>
      </w:rPr>
    </w:lvl>
    <w:lvl w:ilvl="5" w:tplc="3BA6C7BC">
      <w:start w:val="1"/>
      <w:numFmt w:val="bullet"/>
      <w:lvlText w:val=""/>
      <w:lvlJc w:val="left"/>
      <w:pPr>
        <w:ind w:left="4320" w:hanging="360"/>
      </w:pPr>
      <w:rPr>
        <w:rFonts w:hint="default" w:ascii="Wingdings" w:hAnsi="Wingdings"/>
      </w:rPr>
    </w:lvl>
    <w:lvl w:ilvl="6" w:tplc="024C83DE">
      <w:start w:val="1"/>
      <w:numFmt w:val="bullet"/>
      <w:lvlText w:val=""/>
      <w:lvlJc w:val="left"/>
      <w:pPr>
        <w:ind w:left="5040" w:hanging="360"/>
      </w:pPr>
      <w:rPr>
        <w:rFonts w:hint="default" w:ascii="Symbol" w:hAnsi="Symbol"/>
      </w:rPr>
    </w:lvl>
    <w:lvl w:ilvl="7" w:tplc="55E8FB8E">
      <w:start w:val="1"/>
      <w:numFmt w:val="bullet"/>
      <w:lvlText w:val="o"/>
      <w:lvlJc w:val="left"/>
      <w:pPr>
        <w:ind w:left="5760" w:hanging="360"/>
      </w:pPr>
      <w:rPr>
        <w:rFonts w:hint="default" w:ascii="Courier New" w:hAnsi="Courier New"/>
      </w:rPr>
    </w:lvl>
    <w:lvl w:ilvl="8" w:tplc="3AAAFCF2">
      <w:start w:val="1"/>
      <w:numFmt w:val="bullet"/>
      <w:lvlText w:val=""/>
      <w:lvlJc w:val="left"/>
      <w:pPr>
        <w:ind w:left="6480" w:hanging="360"/>
      </w:pPr>
      <w:rPr>
        <w:rFonts w:hint="default" w:ascii="Wingdings" w:hAnsi="Wingdings"/>
      </w:rPr>
    </w:lvl>
  </w:abstractNum>
  <w:abstractNum w:abstractNumId="13" w15:restartNumberingAfterBreak="0">
    <w:nsid w:val="21772561"/>
    <w:multiLevelType w:val="hybridMultilevel"/>
    <w:tmpl w:val="9A206B30"/>
    <w:lvl w:ilvl="0" w:tplc="8654B2E2">
      <w:start w:val="1"/>
      <w:numFmt w:val="bullet"/>
      <w:lvlText w:val=""/>
      <w:lvlJc w:val="left"/>
      <w:pPr>
        <w:ind w:left="720" w:hanging="360"/>
      </w:pPr>
      <w:rPr>
        <w:rFonts w:hint="default" w:ascii="Symbol" w:hAnsi="Symbol"/>
      </w:rPr>
    </w:lvl>
    <w:lvl w:ilvl="1" w:tplc="08A4F096">
      <w:start w:val="1"/>
      <w:numFmt w:val="bullet"/>
      <w:lvlText w:val="o"/>
      <w:lvlJc w:val="left"/>
      <w:pPr>
        <w:ind w:left="1440" w:hanging="360"/>
      </w:pPr>
      <w:rPr>
        <w:rFonts w:hint="default" w:ascii="Courier New" w:hAnsi="Courier New"/>
      </w:rPr>
    </w:lvl>
    <w:lvl w:ilvl="2" w:tplc="305457D8">
      <w:start w:val="1"/>
      <w:numFmt w:val="bullet"/>
      <w:lvlText w:val=""/>
      <w:lvlJc w:val="left"/>
      <w:pPr>
        <w:ind w:left="2160" w:hanging="360"/>
      </w:pPr>
      <w:rPr>
        <w:rFonts w:hint="default" w:ascii="Wingdings" w:hAnsi="Wingdings"/>
      </w:rPr>
    </w:lvl>
    <w:lvl w:ilvl="3" w:tplc="4BBCE554">
      <w:start w:val="1"/>
      <w:numFmt w:val="bullet"/>
      <w:lvlText w:val=""/>
      <w:lvlJc w:val="left"/>
      <w:pPr>
        <w:ind w:left="2880" w:hanging="360"/>
      </w:pPr>
      <w:rPr>
        <w:rFonts w:hint="default" w:ascii="Symbol" w:hAnsi="Symbol"/>
      </w:rPr>
    </w:lvl>
    <w:lvl w:ilvl="4" w:tplc="706C754C">
      <w:start w:val="1"/>
      <w:numFmt w:val="bullet"/>
      <w:lvlText w:val="o"/>
      <w:lvlJc w:val="left"/>
      <w:pPr>
        <w:ind w:left="3600" w:hanging="360"/>
      </w:pPr>
      <w:rPr>
        <w:rFonts w:hint="default" w:ascii="Courier New" w:hAnsi="Courier New"/>
      </w:rPr>
    </w:lvl>
    <w:lvl w:ilvl="5" w:tplc="809450DC">
      <w:start w:val="1"/>
      <w:numFmt w:val="bullet"/>
      <w:lvlText w:val=""/>
      <w:lvlJc w:val="left"/>
      <w:pPr>
        <w:ind w:left="4320" w:hanging="360"/>
      </w:pPr>
      <w:rPr>
        <w:rFonts w:hint="default" w:ascii="Wingdings" w:hAnsi="Wingdings"/>
      </w:rPr>
    </w:lvl>
    <w:lvl w:ilvl="6" w:tplc="8D4623B8">
      <w:start w:val="1"/>
      <w:numFmt w:val="bullet"/>
      <w:lvlText w:val=""/>
      <w:lvlJc w:val="left"/>
      <w:pPr>
        <w:ind w:left="5040" w:hanging="360"/>
      </w:pPr>
      <w:rPr>
        <w:rFonts w:hint="default" w:ascii="Symbol" w:hAnsi="Symbol"/>
      </w:rPr>
    </w:lvl>
    <w:lvl w:ilvl="7" w:tplc="B978AACE">
      <w:start w:val="1"/>
      <w:numFmt w:val="bullet"/>
      <w:lvlText w:val="o"/>
      <w:lvlJc w:val="left"/>
      <w:pPr>
        <w:ind w:left="5760" w:hanging="360"/>
      </w:pPr>
      <w:rPr>
        <w:rFonts w:hint="default" w:ascii="Courier New" w:hAnsi="Courier New"/>
      </w:rPr>
    </w:lvl>
    <w:lvl w:ilvl="8" w:tplc="33280D0A">
      <w:start w:val="1"/>
      <w:numFmt w:val="bullet"/>
      <w:lvlText w:val=""/>
      <w:lvlJc w:val="left"/>
      <w:pPr>
        <w:ind w:left="6480" w:hanging="360"/>
      </w:pPr>
      <w:rPr>
        <w:rFonts w:hint="default" w:ascii="Wingdings" w:hAnsi="Wingdings"/>
      </w:rPr>
    </w:lvl>
  </w:abstractNum>
  <w:abstractNum w:abstractNumId="14" w15:restartNumberingAfterBreak="0">
    <w:nsid w:val="21958D96"/>
    <w:multiLevelType w:val="hybridMultilevel"/>
    <w:tmpl w:val="AACAA1C2"/>
    <w:lvl w:ilvl="0" w:tplc="0E40061E">
      <w:start w:val="1"/>
      <w:numFmt w:val="bullet"/>
      <w:lvlText w:val=""/>
      <w:lvlJc w:val="left"/>
      <w:pPr>
        <w:ind w:left="720" w:hanging="360"/>
      </w:pPr>
      <w:rPr>
        <w:rFonts w:hint="default" w:ascii="Symbol" w:hAnsi="Symbol"/>
      </w:rPr>
    </w:lvl>
    <w:lvl w:ilvl="1" w:tplc="FF8EA084">
      <w:start w:val="1"/>
      <w:numFmt w:val="bullet"/>
      <w:lvlText w:val="o"/>
      <w:lvlJc w:val="left"/>
      <w:pPr>
        <w:ind w:left="1440" w:hanging="360"/>
      </w:pPr>
      <w:rPr>
        <w:rFonts w:hint="default" w:ascii="Courier New" w:hAnsi="Courier New"/>
      </w:rPr>
    </w:lvl>
    <w:lvl w:ilvl="2" w:tplc="55A051DC">
      <w:start w:val="1"/>
      <w:numFmt w:val="bullet"/>
      <w:lvlText w:val=""/>
      <w:lvlJc w:val="left"/>
      <w:pPr>
        <w:ind w:left="2160" w:hanging="360"/>
      </w:pPr>
      <w:rPr>
        <w:rFonts w:hint="default" w:ascii="Wingdings" w:hAnsi="Wingdings"/>
      </w:rPr>
    </w:lvl>
    <w:lvl w:ilvl="3" w:tplc="E062A6FE">
      <w:start w:val="1"/>
      <w:numFmt w:val="bullet"/>
      <w:lvlText w:val=""/>
      <w:lvlJc w:val="left"/>
      <w:pPr>
        <w:ind w:left="2880" w:hanging="360"/>
      </w:pPr>
      <w:rPr>
        <w:rFonts w:hint="default" w:ascii="Symbol" w:hAnsi="Symbol"/>
      </w:rPr>
    </w:lvl>
    <w:lvl w:ilvl="4" w:tplc="0A5A691C">
      <w:start w:val="1"/>
      <w:numFmt w:val="bullet"/>
      <w:lvlText w:val="o"/>
      <w:lvlJc w:val="left"/>
      <w:pPr>
        <w:ind w:left="3600" w:hanging="360"/>
      </w:pPr>
      <w:rPr>
        <w:rFonts w:hint="default" w:ascii="Courier New" w:hAnsi="Courier New"/>
      </w:rPr>
    </w:lvl>
    <w:lvl w:ilvl="5" w:tplc="D25C9D96">
      <w:start w:val="1"/>
      <w:numFmt w:val="bullet"/>
      <w:lvlText w:val=""/>
      <w:lvlJc w:val="left"/>
      <w:pPr>
        <w:ind w:left="4320" w:hanging="360"/>
      </w:pPr>
      <w:rPr>
        <w:rFonts w:hint="default" w:ascii="Wingdings" w:hAnsi="Wingdings"/>
      </w:rPr>
    </w:lvl>
    <w:lvl w:ilvl="6" w:tplc="2C4CCB40">
      <w:start w:val="1"/>
      <w:numFmt w:val="bullet"/>
      <w:lvlText w:val=""/>
      <w:lvlJc w:val="left"/>
      <w:pPr>
        <w:ind w:left="5040" w:hanging="360"/>
      </w:pPr>
      <w:rPr>
        <w:rFonts w:hint="default" w:ascii="Symbol" w:hAnsi="Symbol"/>
      </w:rPr>
    </w:lvl>
    <w:lvl w:ilvl="7" w:tplc="CD302FD0">
      <w:start w:val="1"/>
      <w:numFmt w:val="bullet"/>
      <w:lvlText w:val="o"/>
      <w:lvlJc w:val="left"/>
      <w:pPr>
        <w:ind w:left="5760" w:hanging="360"/>
      </w:pPr>
      <w:rPr>
        <w:rFonts w:hint="default" w:ascii="Courier New" w:hAnsi="Courier New"/>
      </w:rPr>
    </w:lvl>
    <w:lvl w:ilvl="8" w:tplc="C4C8B052">
      <w:start w:val="1"/>
      <w:numFmt w:val="bullet"/>
      <w:lvlText w:val=""/>
      <w:lvlJc w:val="left"/>
      <w:pPr>
        <w:ind w:left="6480" w:hanging="360"/>
      </w:pPr>
      <w:rPr>
        <w:rFonts w:hint="default" w:ascii="Wingdings" w:hAnsi="Wingdings"/>
      </w:rPr>
    </w:lvl>
  </w:abstractNum>
  <w:abstractNum w:abstractNumId="15" w15:restartNumberingAfterBreak="0">
    <w:nsid w:val="250A7E7C"/>
    <w:multiLevelType w:val="hybridMultilevel"/>
    <w:tmpl w:val="F6AA6A92"/>
    <w:lvl w:ilvl="0" w:tplc="D13C9144">
      <w:start w:val="1"/>
      <w:numFmt w:val="decimal"/>
      <w:lvlText w:val="%1."/>
      <w:lvlJc w:val="left"/>
      <w:pPr>
        <w:ind w:left="720" w:hanging="360"/>
      </w:pPr>
      <w:rPr>
        <w:rFonts w:hint="default" w:ascii="Calibri" w:hAnsi="Calibri"/>
      </w:rPr>
    </w:lvl>
    <w:lvl w:ilvl="1" w:tplc="822C42BA">
      <w:start w:val="1"/>
      <w:numFmt w:val="lowerLetter"/>
      <w:lvlText w:val="%2."/>
      <w:lvlJc w:val="left"/>
      <w:pPr>
        <w:ind w:left="1440" w:hanging="360"/>
      </w:pPr>
    </w:lvl>
    <w:lvl w:ilvl="2" w:tplc="55506894">
      <w:start w:val="1"/>
      <w:numFmt w:val="lowerRoman"/>
      <w:lvlText w:val="%3."/>
      <w:lvlJc w:val="right"/>
      <w:pPr>
        <w:ind w:left="2160" w:hanging="180"/>
      </w:pPr>
    </w:lvl>
    <w:lvl w:ilvl="3" w:tplc="60ECCD32">
      <w:start w:val="1"/>
      <w:numFmt w:val="decimal"/>
      <w:lvlText w:val="%4."/>
      <w:lvlJc w:val="left"/>
      <w:pPr>
        <w:ind w:left="2880" w:hanging="360"/>
      </w:pPr>
    </w:lvl>
    <w:lvl w:ilvl="4" w:tplc="A96C04AC">
      <w:start w:val="1"/>
      <w:numFmt w:val="lowerLetter"/>
      <w:lvlText w:val="%5."/>
      <w:lvlJc w:val="left"/>
      <w:pPr>
        <w:ind w:left="3600" w:hanging="360"/>
      </w:pPr>
    </w:lvl>
    <w:lvl w:ilvl="5" w:tplc="ACA6D5E2">
      <w:start w:val="1"/>
      <w:numFmt w:val="lowerRoman"/>
      <w:lvlText w:val="%6."/>
      <w:lvlJc w:val="right"/>
      <w:pPr>
        <w:ind w:left="4320" w:hanging="180"/>
      </w:pPr>
    </w:lvl>
    <w:lvl w:ilvl="6" w:tplc="E00E0F46">
      <w:start w:val="1"/>
      <w:numFmt w:val="decimal"/>
      <w:lvlText w:val="%7."/>
      <w:lvlJc w:val="left"/>
      <w:pPr>
        <w:ind w:left="5040" w:hanging="360"/>
      </w:pPr>
    </w:lvl>
    <w:lvl w:ilvl="7" w:tplc="31329CA2">
      <w:start w:val="1"/>
      <w:numFmt w:val="lowerLetter"/>
      <w:lvlText w:val="%8."/>
      <w:lvlJc w:val="left"/>
      <w:pPr>
        <w:ind w:left="5760" w:hanging="360"/>
      </w:pPr>
    </w:lvl>
    <w:lvl w:ilvl="8" w:tplc="9D10EEE2">
      <w:start w:val="1"/>
      <w:numFmt w:val="lowerRoman"/>
      <w:lvlText w:val="%9."/>
      <w:lvlJc w:val="right"/>
      <w:pPr>
        <w:ind w:left="6480" w:hanging="180"/>
      </w:pPr>
    </w:lvl>
  </w:abstractNum>
  <w:abstractNum w:abstractNumId="16" w15:restartNumberingAfterBreak="0">
    <w:nsid w:val="260A6F5E"/>
    <w:multiLevelType w:val="hybridMultilevel"/>
    <w:tmpl w:val="EFDA24DE"/>
    <w:lvl w:ilvl="0" w:tplc="A7562984">
      <w:start w:val="1"/>
      <w:numFmt w:val="bullet"/>
      <w:lvlText w:val=""/>
      <w:lvlJc w:val="left"/>
      <w:pPr>
        <w:ind w:left="720" w:hanging="360"/>
      </w:pPr>
      <w:rPr>
        <w:rFonts w:hint="default" w:ascii="Symbol" w:hAnsi="Symbol"/>
      </w:rPr>
    </w:lvl>
    <w:lvl w:ilvl="1" w:tplc="135C0DCA">
      <w:start w:val="1"/>
      <w:numFmt w:val="bullet"/>
      <w:lvlText w:val="o"/>
      <w:lvlJc w:val="left"/>
      <w:pPr>
        <w:ind w:left="1440" w:hanging="360"/>
      </w:pPr>
      <w:rPr>
        <w:rFonts w:hint="default" w:ascii="Courier New" w:hAnsi="Courier New"/>
      </w:rPr>
    </w:lvl>
    <w:lvl w:ilvl="2" w:tplc="66624168">
      <w:start w:val="1"/>
      <w:numFmt w:val="bullet"/>
      <w:lvlText w:val=""/>
      <w:lvlJc w:val="left"/>
      <w:pPr>
        <w:ind w:left="2160" w:hanging="360"/>
      </w:pPr>
      <w:rPr>
        <w:rFonts w:hint="default" w:ascii="Wingdings" w:hAnsi="Wingdings"/>
      </w:rPr>
    </w:lvl>
    <w:lvl w:ilvl="3" w:tplc="8A14B69E">
      <w:start w:val="1"/>
      <w:numFmt w:val="bullet"/>
      <w:lvlText w:val=""/>
      <w:lvlJc w:val="left"/>
      <w:pPr>
        <w:ind w:left="2880" w:hanging="360"/>
      </w:pPr>
      <w:rPr>
        <w:rFonts w:hint="default" w:ascii="Symbol" w:hAnsi="Symbol"/>
      </w:rPr>
    </w:lvl>
    <w:lvl w:ilvl="4" w:tplc="4B9CFB0A">
      <w:start w:val="1"/>
      <w:numFmt w:val="bullet"/>
      <w:lvlText w:val="o"/>
      <w:lvlJc w:val="left"/>
      <w:pPr>
        <w:ind w:left="3600" w:hanging="360"/>
      </w:pPr>
      <w:rPr>
        <w:rFonts w:hint="default" w:ascii="Courier New" w:hAnsi="Courier New"/>
      </w:rPr>
    </w:lvl>
    <w:lvl w:ilvl="5" w:tplc="302434E6">
      <w:start w:val="1"/>
      <w:numFmt w:val="bullet"/>
      <w:lvlText w:val=""/>
      <w:lvlJc w:val="left"/>
      <w:pPr>
        <w:ind w:left="4320" w:hanging="360"/>
      </w:pPr>
      <w:rPr>
        <w:rFonts w:hint="default" w:ascii="Wingdings" w:hAnsi="Wingdings"/>
      </w:rPr>
    </w:lvl>
    <w:lvl w:ilvl="6" w:tplc="E7680CB6">
      <w:start w:val="1"/>
      <w:numFmt w:val="bullet"/>
      <w:lvlText w:val=""/>
      <w:lvlJc w:val="left"/>
      <w:pPr>
        <w:ind w:left="5040" w:hanging="360"/>
      </w:pPr>
      <w:rPr>
        <w:rFonts w:hint="default" w:ascii="Symbol" w:hAnsi="Symbol"/>
      </w:rPr>
    </w:lvl>
    <w:lvl w:ilvl="7" w:tplc="276CE0A4">
      <w:start w:val="1"/>
      <w:numFmt w:val="bullet"/>
      <w:lvlText w:val="o"/>
      <w:lvlJc w:val="left"/>
      <w:pPr>
        <w:ind w:left="5760" w:hanging="360"/>
      </w:pPr>
      <w:rPr>
        <w:rFonts w:hint="default" w:ascii="Courier New" w:hAnsi="Courier New"/>
      </w:rPr>
    </w:lvl>
    <w:lvl w:ilvl="8" w:tplc="831C5CE0">
      <w:start w:val="1"/>
      <w:numFmt w:val="bullet"/>
      <w:lvlText w:val=""/>
      <w:lvlJc w:val="left"/>
      <w:pPr>
        <w:ind w:left="6480" w:hanging="360"/>
      </w:pPr>
      <w:rPr>
        <w:rFonts w:hint="default" w:ascii="Wingdings" w:hAnsi="Wingdings"/>
      </w:rPr>
    </w:lvl>
  </w:abstractNum>
  <w:abstractNum w:abstractNumId="17" w15:restartNumberingAfterBreak="0">
    <w:nsid w:val="29D0B7C6"/>
    <w:multiLevelType w:val="hybridMultilevel"/>
    <w:tmpl w:val="D884CAAE"/>
    <w:lvl w:ilvl="0" w:tplc="18B667AE">
      <w:start w:val="1"/>
      <w:numFmt w:val="bullet"/>
      <w:lvlText w:val=""/>
      <w:lvlJc w:val="left"/>
      <w:pPr>
        <w:ind w:left="720" w:hanging="360"/>
      </w:pPr>
      <w:rPr>
        <w:rFonts w:hint="default" w:ascii="Symbol" w:hAnsi="Symbol"/>
      </w:rPr>
    </w:lvl>
    <w:lvl w:ilvl="1" w:tplc="1B528B74">
      <w:start w:val="1"/>
      <w:numFmt w:val="bullet"/>
      <w:lvlText w:val="o"/>
      <w:lvlJc w:val="left"/>
      <w:pPr>
        <w:ind w:left="1440" w:hanging="360"/>
      </w:pPr>
      <w:rPr>
        <w:rFonts w:hint="default" w:ascii="Courier New" w:hAnsi="Courier New"/>
      </w:rPr>
    </w:lvl>
    <w:lvl w:ilvl="2" w:tplc="50F2C564">
      <w:start w:val="1"/>
      <w:numFmt w:val="bullet"/>
      <w:lvlText w:val=""/>
      <w:lvlJc w:val="left"/>
      <w:pPr>
        <w:ind w:left="2160" w:hanging="360"/>
      </w:pPr>
      <w:rPr>
        <w:rFonts w:hint="default" w:ascii="Wingdings" w:hAnsi="Wingdings"/>
      </w:rPr>
    </w:lvl>
    <w:lvl w:ilvl="3" w:tplc="3C502200">
      <w:start w:val="1"/>
      <w:numFmt w:val="bullet"/>
      <w:lvlText w:val=""/>
      <w:lvlJc w:val="left"/>
      <w:pPr>
        <w:ind w:left="2880" w:hanging="360"/>
      </w:pPr>
      <w:rPr>
        <w:rFonts w:hint="default" w:ascii="Symbol" w:hAnsi="Symbol"/>
      </w:rPr>
    </w:lvl>
    <w:lvl w:ilvl="4" w:tplc="C9EA96D6">
      <w:start w:val="1"/>
      <w:numFmt w:val="bullet"/>
      <w:lvlText w:val="o"/>
      <w:lvlJc w:val="left"/>
      <w:pPr>
        <w:ind w:left="3600" w:hanging="360"/>
      </w:pPr>
      <w:rPr>
        <w:rFonts w:hint="default" w:ascii="Courier New" w:hAnsi="Courier New"/>
      </w:rPr>
    </w:lvl>
    <w:lvl w:ilvl="5" w:tplc="3E04736A">
      <w:start w:val="1"/>
      <w:numFmt w:val="bullet"/>
      <w:lvlText w:val=""/>
      <w:lvlJc w:val="left"/>
      <w:pPr>
        <w:ind w:left="4320" w:hanging="360"/>
      </w:pPr>
      <w:rPr>
        <w:rFonts w:hint="default" w:ascii="Wingdings" w:hAnsi="Wingdings"/>
      </w:rPr>
    </w:lvl>
    <w:lvl w:ilvl="6" w:tplc="4D66B2C2">
      <w:start w:val="1"/>
      <w:numFmt w:val="bullet"/>
      <w:lvlText w:val=""/>
      <w:lvlJc w:val="left"/>
      <w:pPr>
        <w:ind w:left="5040" w:hanging="360"/>
      </w:pPr>
      <w:rPr>
        <w:rFonts w:hint="default" w:ascii="Symbol" w:hAnsi="Symbol"/>
      </w:rPr>
    </w:lvl>
    <w:lvl w:ilvl="7" w:tplc="5CA0CEF6">
      <w:start w:val="1"/>
      <w:numFmt w:val="bullet"/>
      <w:lvlText w:val="o"/>
      <w:lvlJc w:val="left"/>
      <w:pPr>
        <w:ind w:left="5760" w:hanging="360"/>
      </w:pPr>
      <w:rPr>
        <w:rFonts w:hint="default" w:ascii="Courier New" w:hAnsi="Courier New"/>
      </w:rPr>
    </w:lvl>
    <w:lvl w:ilvl="8" w:tplc="3ADEDCC4">
      <w:start w:val="1"/>
      <w:numFmt w:val="bullet"/>
      <w:lvlText w:val=""/>
      <w:lvlJc w:val="left"/>
      <w:pPr>
        <w:ind w:left="6480" w:hanging="360"/>
      </w:pPr>
      <w:rPr>
        <w:rFonts w:hint="default" w:ascii="Wingdings" w:hAnsi="Wingdings"/>
      </w:rPr>
    </w:lvl>
  </w:abstractNum>
  <w:abstractNum w:abstractNumId="18" w15:restartNumberingAfterBreak="0">
    <w:nsid w:val="2AEF20FC"/>
    <w:multiLevelType w:val="hybridMultilevel"/>
    <w:tmpl w:val="D9CE2F94"/>
    <w:lvl w:ilvl="0" w:tplc="918040F0">
      <w:start w:val="1"/>
      <w:numFmt w:val="bullet"/>
      <w:lvlText w:val=""/>
      <w:lvlJc w:val="left"/>
      <w:pPr>
        <w:ind w:left="720" w:hanging="360"/>
      </w:pPr>
      <w:rPr>
        <w:rFonts w:hint="default" w:ascii="Symbol" w:hAnsi="Symbol"/>
      </w:rPr>
    </w:lvl>
    <w:lvl w:ilvl="1" w:tplc="9D9C06F8">
      <w:start w:val="1"/>
      <w:numFmt w:val="bullet"/>
      <w:lvlText w:val="o"/>
      <w:lvlJc w:val="left"/>
      <w:pPr>
        <w:ind w:left="1440" w:hanging="360"/>
      </w:pPr>
      <w:rPr>
        <w:rFonts w:hint="default" w:ascii="Courier New" w:hAnsi="Courier New"/>
      </w:rPr>
    </w:lvl>
    <w:lvl w:ilvl="2" w:tplc="C8863FC4">
      <w:start w:val="1"/>
      <w:numFmt w:val="bullet"/>
      <w:lvlText w:val=""/>
      <w:lvlJc w:val="left"/>
      <w:pPr>
        <w:ind w:left="2160" w:hanging="360"/>
      </w:pPr>
      <w:rPr>
        <w:rFonts w:hint="default" w:ascii="Wingdings" w:hAnsi="Wingdings"/>
      </w:rPr>
    </w:lvl>
    <w:lvl w:ilvl="3" w:tplc="CCB0F5AC">
      <w:start w:val="1"/>
      <w:numFmt w:val="bullet"/>
      <w:lvlText w:val=""/>
      <w:lvlJc w:val="left"/>
      <w:pPr>
        <w:ind w:left="2880" w:hanging="360"/>
      </w:pPr>
      <w:rPr>
        <w:rFonts w:hint="default" w:ascii="Symbol" w:hAnsi="Symbol"/>
      </w:rPr>
    </w:lvl>
    <w:lvl w:ilvl="4" w:tplc="8CBA576C">
      <w:start w:val="1"/>
      <w:numFmt w:val="bullet"/>
      <w:lvlText w:val="o"/>
      <w:lvlJc w:val="left"/>
      <w:pPr>
        <w:ind w:left="3600" w:hanging="360"/>
      </w:pPr>
      <w:rPr>
        <w:rFonts w:hint="default" w:ascii="Courier New" w:hAnsi="Courier New"/>
      </w:rPr>
    </w:lvl>
    <w:lvl w:ilvl="5" w:tplc="3148FF06">
      <w:start w:val="1"/>
      <w:numFmt w:val="bullet"/>
      <w:lvlText w:val=""/>
      <w:lvlJc w:val="left"/>
      <w:pPr>
        <w:ind w:left="4320" w:hanging="360"/>
      </w:pPr>
      <w:rPr>
        <w:rFonts w:hint="default" w:ascii="Wingdings" w:hAnsi="Wingdings"/>
      </w:rPr>
    </w:lvl>
    <w:lvl w:ilvl="6" w:tplc="1FC2E024">
      <w:start w:val="1"/>
      <w:numFmt w:val="bullet"/>
      <w:lvlText w:val=""/>
      <w:lvlJc w:val="left"/>
      <w:pPr>
        <w:ind w:left="5040" w:hanging="360"/>
      </w:pPr>
      <w:rPr>
        <w:rFonts w:hint="default" w:ascii="Symbol" w:hAnsi="Symbol"/>
      </w:rPr>
    </w:lvl>
    <w:lvl w:ilvl="7" w:tplc="5C8E4980">
      <w:start w:val="1"/>
      <w:numFmt w:val="bullet"/>
      <w:lvlText w:val="o"/>
      <w:lvlJc w:val="left"/>
      <w:pPr>
        <w:ind w:left="5760" w:hanging="360"/>
      </w:pPr>
      <w:rPr>
        <w:rFonts w:hint="default" w:ascii="Courier New" w:hAnsi="Courier New"/>
      </w:rPr>
    </w:lvl>
    <w:lvl w:ilvl="8" w:tplc="4B9AA030">
      <w:start w:val="1"/>
      <w:numFmt w:val="bullet"/>
      <w:lvlText w:val=""/>
      <w:lvlJc w:val="left"/>
      <w:pPr>
        <w:ind w:left="6480" w:hanging="360"/>
      </w:pPr>
      <w:rPr>
        <w:rFonts w:hint="default" w:ascii="Wingdings" w:hAnsi="Wingdings"/>
      </w:rPr>
    </w:lvl>
  </w:abstractNum>
  <w:abstractNum w:abstractNumId="19" w15:restartNumberingAfterBreak="0">
    <w:nsid w:val="33F040F6"/>
    <w:multiLevelType w:val="hybridMultilevel"/>
    <w:tmpl w:val="66B494BC"/>
    <w:lvl w:ilvl="0" w:tplc="7F02F1F2">
      <w:start w:val="1"/>
      <w:numFmt w:val="bullet"/>
      <w:lvlText w:val=""/>
      <w:lvlJc w:val="left"/>
      <w:pPr>
        <w:ind w:left="720" w:hanging="360"/>
      </w:pPr>
      <w:rPr>
        <w:rFonts w:hint="default" w:ascii="Symbol" w:hAnsi="Symbol"/>
      </w:rPr>
    </w:lvl>
    <w:lvl w:ilvl="1" w:tplc="81AE67FC">
      <w:start w:val="1"/>
      <w:numFmt w:val="bullet"/>
      <w:lvlText w:val="o"/>
      <w:lvlJc w:val="left"/>
      <w:pPr>
        <w:ind w:left="1440" w:hanging="360"/>
      </w:pPr>
      <w:rPr>
        <w:rFonts w:hint="default" w:ascii="Courier New" w:hAnsi="Courier New"/>
      </w:rPr>
    </w:lvl>
    <w:lvl w:ilvl="2" w:tplc="A0BCF8E0">
      <w:start w:val="1"/>
      <w:numFmt w:val="bullet"/>
      <w:lvlText w:val=""/>
      <w:lvlJc w:val="left"/>
      <w:pPr>
        <w:ind w:left="2160" w:hanging="360"/>
      </w:pPr>
      <w:rPr>
        <w:rFonts w:hint="default" w:ascii="Wingdings" w:hAnsi="Wingdings"/>
      </w:rPr>
    </w:lvl>
    <w:lvl w:ilvl="3" w:tplc="7480EBAC">
      <w:start w:val="1"/>
      <w:numFmt w:val="bullet"/>
      <w:lvlText w:val=""/>
      <w:lvlJc w:val="left"/>
      <w:pPr>
        <w:ind w:left="2880" w:hanging="360"/>
      </w:pPr>
      <w:rPr>
        <w:rFonts w:hint="default" w:ascii="Symbol" w:hAnsi="Symbol"/>
      </w:rPr>
    </w:lvl>
    <w:lvl w:ilvl="4" w:tplc="C6DED088">
      <w:start w:val="1"/>
      <w:numFmt w:val="bullet"/>
      <w:lvlText w:val="o"/>
      <w:lvlJc w:val="left"/>
      <w:pPr>
        <w:ind w:left="3600" w:hanging="360"/>
      </w:pPr>
      <w:rPr>
        <w:rFonts w:hint="default" w:ascii="Courier New" w:hAnsi="Courier New"/>
      </w:rPr>
    </w:lvl>
    <w:lvl w:ilvl="5" w:tplc="76FE5A4E">
      <w:start w:val="1"/>
      <w:numFmt w:val="bullet"/>
      <w:lvlText w:val=""/>
      <w:lvlJc w:val="left"/>
      <w:pPr>
        <w:ind w:left="4320" w:hanging="360"/>
      </w:pPr>
      <w:rPr>
        <w:rFonts w:hint="default" w:ascii="Wingdings" w:hAnsi="Wingdings"/>
      </w:rPr>
    </w:lvl>
    <w:lvl w:ilvl="6" w:tplc="D1D6A9E6">
      <w:start w:val="1"/>
      <w:numFmt w:val="bullet"/>
      <w:lvlText w:val=""/>
      <w:lvlJc w:val="left"/>
      <w:pPr>
        <w:ind w:left="5040" w:hanging="360"/>
      </w:pPr>
      <w:rPr>
        <w:rFonts w:hint="default" w:ascii="Symbol" w:hAnsi="Symbol"/>
      </w:rPr>
    </w:lvl>
    <w:lvl w:ilvl="7" w:tplc="83329778">
      <w:start w:val="1"/>
      <w:numFmt w:val="bullet"/>
      <w:lvlText w:val="o"/>
      <w:lvlJc w:val="left"/>
      <w:pPr>
        <w:ind w:left="5760" w:hanging="360"/>
      </w:pPr>
      <w:rPr>
        <w:rFonts w:hint="default" w:ascii="Courier New" w:hAnsi="Courier New"/>
      </w:rPr>
    </w:lvl>
    <w:lvl w:ilvl="8" w:tplc="5E18287C">
      <w:start w:val="1"/>
      <w:numFmt w:val="bullet"/>
      <w:lvlText w:val=""/>
      <w:lvlJc w:val="left"/>
      <w:pPr>
        <w:ind w:left="6480" w:hanging="360"/>
      </w:pPr>
      <w:rPr>
        <w:rFonts w:hint="default" w:ascii="Wingdings" w:hAnsi="Wingdings"/>
      </w:rPr>
    </w:lvl>
  </w:abstractNum>
  <w:abstractNum w:abstractNumId="20" w15:restartNumberingAfterBreak="0">
    <w:nsid w:val="3661D698"/>
    <w:multiLevelType w:val="hybridMultilevel"/>
    <w:tmpl w:val="39DE6D42"/>
    <w:lvl w:ilvl="0" w:tplc="05E0CE7A">
      <w:start w:val="1"/>
      <w:numFmt w:val="bullet"/>
      <w:lvlText w:val=""/>
      <w:lvlJc w:val="left"/>
      <w:pPr>
        <w:ind w:left="720" w:hanging="360"/>
      </w:pPr>
      <w:rPr>
        <w:rFonts w:hint="default" w:ascii="Symbol" w:hAnsi="Symbol"/>
      </w:rPr>
    </w:lvl>
    <w:lvl w:ilvl="1" w:tplc="D4E4BCA0">
      <w:start w:val="1"/>
      <w:numFmt w:val="bullet"/>
      <w:lvlText w:val="o"/>
      <w:lvlJc w:val="left"/>
      <w:pPr>
        <w:ind w:left="1440" w:hanging="360"/>
      </w:pPr>
      <w:rPr>
        <w:rFonts w:hint="default" w:ascii="Courier New" w:hAnsi="Courier New"/>
      </w:rPr>
    </w:lvl>
    <w:lvl w:ilvl="2" w:tplc="F60A82FA">
      <w:start w:val="1"/>
      <w:numFmt w:val="bullet"/>
      <w:lvlText w:val=""/>
      <w:lvlJc w:val="left"/>
      <w:pPr>
        <w:ind w:left="2160" w:hanging="360"/>
      </w:pPr>
      <w:rPr>
        <w:rFonts w:hint="default" w:ascii="Wingdings" w:hAnsi="Wingdings"/>
      </w:rPr>
    </w:lvl>
    <w:lvl w:ilvl="3" w:tplc="51AA3AC4">
      <w:start w:val="1"/>
      <w:numFmt w:val="bullet"/>
      <w:lvlText w:val=""/>
      <w:lvlJc w:val="left"/>
      <w:pPr>
        <w:ind w:left="2880" w:hanging="360"/>
      </w:pPr>
      <w:rPr>
        <w:rFonts w:hint="default" w:ascii="Symbol" w:hAnsi="Symbol"/>
      </w:rPr>
    </w:lvl>
    <w:lvl w:ilvl="4" w:tplc="00C277CA">
      <w:start w:val="1"/>
      <w:numFmt w:val="bullet"/>
      <w:lvlText w:val="o"/>
      <w:lvlJc w:val="left"/>
      <w:pPr>
        <w:ind w:left="3600" w:hanging="360"/>
      </w:pPr>
      <w:rPr>
        <w:rFonts w:hint="default" w:ascii="Courier New" w:hAnsi="Courier New"/>
      </w:rPr>
    </w:lvl>
    <w:lvl w:ilvl="5" w:tplc="0F0C8CEC">
      <w:start w:val="1"/>
      <w:numFmt w:val="bullet"/>
      <w:lvlText w:val=""/>
      <w:lvlJc w:val="left"/>
      <w:pPr>
        <w:ind w:left="4320" w:hanging="360"/>
      </w:pPr>
      <w:rPr>
        <w:rFonts w:hint="default" w:ascii="Wingdings" w:hAnsi="Wingdings"/>
      </w:rPr>
    </w:lvl>
    <w:lvl w:ilvl="6" w:tplc="D05E217A">
      <w:start w:val="1"/>
      <w:numFmt w:val="bullet"/>
      <w:lvlText w:val=""/>
      <w:lvlJc w:val="left"/>
      <w:pPr>
        <w:ind w:left="5040" w:hanging="360"/>
      </w:pPr>
      <w:rPr>
        <w:rFonts w:hint="default" w:ascii="Symbol" w:hAnsi="Symbol"/>
      </w:rPr>
    </w:lvl>
    <w:lvl w:ilvl="7" w:tplc="9AAC4DBC">
      <w:start w:val="1"/>
      <w:numFmt w:val="bullet"/>
      <w:lvlText w:val="o"/>
      <w:lvlJc w:val="left"/>
      <w:pPr>
        <w:ind w:left="5760" w:hanging="360"/>
      </w:pPr>
      <w:rPr>
        <w:rFonts w:hint="default" w:ascii="Courier New" w:hAnsi="Courier New"/>
      </w:rPr>
    </w:lvl>
    <w:lvl w:ilvl="8" w:tplc="A76EB3C8">
      <w:start w:val="1"/>
      <w:numFmt w:val="bullet"/>
      <w:lvlText w:val=""/>
      <w:lvlJc w:val="left"/>
      <w:pPr>
        <w:ind w:left="6480" w:hanging="360"/>
      </w:pPr>
      <w:rPr>
        <w:rFonts w:hint="default" w:ascii="Wingdings" w:hAnsi="Wingdings"/>
      </w:rPr>
    </w:lvl>
  </w:abstractNum>
  <w:abstractNum w:abstractNumId="21" w15:restartNumberingAfterBreak="0">
    <w:nsid w:val="37AD20D4"/>
    <w:multiLevelType w:val="hybridMultilevel"/>
    <w:tmpl w:val="EE6E7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C7F13E"/>
    <w:multiLevelType w:val="hybridMultilevel"/>
    <w:tmpl w:val="C6B48AD2"/>
    <w:lvl w:ilvl="0" w:tplc="3A7CF210">
      <w:start w:val="1"/>
      <w:numFmt w:val="bullet"/>
      <w:lvlText w:val=""/>
      <w:lvlJc w:val="left"/>
      <w:pPr>
        <w:ind w:left="720" w:hanging="360"/>
      </w:pPr>
      <w:rPr>
        <w:rFonts w:hint="default" w:ascii="Symbol" w:hAnsi="Symbol"/>
      </w:rPr>
    </w:lvl>
    <w:lvl w:ilvl="1" w:tplc="15D4B022">
      <w:start w:val="1"/>
      <w:numFmt w:val="bullet"/>
      <w:lvlText w:val="o"/>
      <w:lvlJc w:val="left"/>
      <w:pPr>
        <w:ind w:left="1440" w:hanging="360"/>
      </w:pPr>
      <w:rPr>
        <w:rFonts w:hint="default" w:ascii="Courier New" w:hAnsi="Courier New"/>
      </w:rPr>
    </w:lvl>
    <w:lvl w:ilvl="2" w:tplc="9314D2C4">
      <w:start w:val="1"/>
      <w:numFmt w:val="bullet"/>
      <w:lvlText w:val=""/>
      <w:lvlJc w:val="left"/>
      <w:pPr>
        <w:ind w:left="2160" w:hanging="360"/>
      </w:pPr>
      <w:rPr>
        <w:rFonts w:hint="default" w:ascii="Wingdings" w:hAnsi="Wingdings"/>
      </w:rPr>
    </w:lvl>
    <w:lvl w:ilvl="3" w:tplc="2E8ABEAC">
      <w:start w:val="1"/>
      <w:numFmt w:val="bullet"/>
      <w:lvlText w:val=""/>
      <w:lvlJc w:val="left"/>
      <w:pPr>
        <w:ind w:left="2880" w:hanging="360"/>
      </w:pPr>
      <w:rPr>
        <w:rFonts w:hint="default" w:ascii="Symbol" w:hAnsi="Symbol"/>
      </w:rPr>
    </w:lvl>
    <w:lvl w:ilvl="4" w:tplc="58C87D92">
      <w:start w:val="1"/>
      <w:numFmt w:val="bullet"/>
      <w:lvlText w:val="o"/>
      <w:lvlJc w:val="left"/>
      <w:pPr>
        <w:ind w:left="3600" w:hanging="360"/>
      </w:pPr>
      <w:rPr>
        <w:rFonts w:hint="default" w:ascii="Courier New" w:hAnsi="Courier New"/>
      </w:rPr>
    </w:lvl>
    <w:lvl w:ilvl="5" w:tplc="C38A0E9A">
      <w:start w:val="1"/>
      <w:numFmt w:val="bullet"/>
      <w:lvlText w:val=""/>
      <w:lvlJc w:val="left"/>
      <w:pPr>
        <w:ind w:left="4320" w:hanging="360"/>
      </w:pPr>
      <w:rPr>
        <w:rFonts w:hint="default" w:ascii="Wingdings" w:hAnsi="Wingdings"/>
      </w:rPr>
    </w:lvl>
    <w:lvl w:ilvl="6" w:tplc="82A2EFA0">
      <w:start w:val="1"/>
      <w:numFmt w:val="bullet"/>
      <w:lvlText w:val=""/>
      <w:lvlJc w:val="left"/>
      <w:pPr>
        <w:ind w:left="5040" w:hanging="360"/>
      </w:pPr>
      <w:rPr>
        <w:rFonts w:hint="default" w:ascii="Symbol" w:hAnsi="Symbol"/>
      </w:rPr>
    </w:lvl>
    <w:lvl w:ilvl="7" w:tplc="4E885124">
      <w:start w:val="1"/>
      <w:numFmt w:val="bullet"/>
      <w:lvlText w:val="o"/>
      <w:lvlJc w:val="left"/>
      <w:pPr>
        <w:ind w:left="5760" w:hanging="360"/>
      </w:pPr>
      <w:rPr>
        <w:rFonts w:hint="default" w:ascii="Courier New" w:hAnsi="Courier New"/>
      </w:rPr>
    </w:lvl>
    <w:lvl w:ilvl="8" w:tplc="4B823B82">
      <w:start w:val="1"/>
      <w:numFmt w:val="bullet"/>
      <w:lvlText w:val=""/>
      <w:lvlJc w:val="left"/>
      <w:pPr>
        <w:ind w:left="6480" w:hanging="360"/>
      </w:pPr>
      <w:rPr>
        <w:rFonts w:hint="default" w:ascii="Wingdings" w:hAnsi="Wingdings"/>
      </w:rPr>
    </w:lvl>
  </w:abstractNum>
  <w:abstractNum w:abstractNumId="23" w15:restartNumberingAfterBreak="0">
    <w:nsid w:val="37EE78C0"/>
    <w:multiLevelType w:val="hybridMultilevel"/>
    <w:tmpl w:val="7122A836"/>
    <w:lvl w:ilvl="0" w:tplc="99FCE8A4">
      <w:start w:val="1"/>
      <w:numFmt w:val="bullet"/>
      <w:lvlText w:val=""/>
      <w:lvlJc w:val="left"/>
      <w:pPr>
        <w:ind w:left="720" w:hanging="360"/>
      </w:pPr>
      <w:rPr>
        <w:rFonts w:hint="default" w:ascii="Symbol" w:hAnsi="Symbol"/>
      </w:rPr>
    </w:lvl>
    <w:lvl w:ilvl="1" w:tplc="822A0F2A">
      <w:start w:val="1"/>
      <w:numFmt w:val="bullet"/>
      <w:lvlText w:val="o"/>
      <w:lvlJc w:val="left"/>
      <w:pPr>
        <w:ind w:left="1440" w:hanging="360"/>
      </w:pPr>
      <w:rPr>
        <w:rFonts w:hint="default" w:ascii="Courier New" w:hAnsi="Courier New"/>
      </w:rPr>
    </w:lvl>
    <w:lvl w:ilvl="2" w:tplc="05644E74">
      <w:start w:val="1"/>
      <w:numFmt w:val="bullet"/>
      <w:lvlText w:val=""/>
      <w:lvlJc w:val="left"/>
      <w:pPr>
        <w:ind w:left="2160" w:hanging="360"/>
      </w:pPr>
      <w:rPr>
        <w:rFonts w:hint="default" w:ascii="Wingdings" w:hAnsi="Wingdings"/>
      </w:rPr>
    </w:lvl>
    <w:lvl w:ilvl="3" w:tplc="0B6C88A6">
      <w:start w:val="1"/>
      <w:numFmt w:val="bullet"/>
      <w:lvlText w:val=""/>
      <w:lvlJc w:val="left"/>
      <w:pPr>
        <w:ind w:left="2880" w:hanging="360"/>
      </w:pPr>
      <w:rPr>
        <w:rFonts w:hint="default" w:ascii="Symbol" w:hAnsi="Symbol"/>
      </w:rPr>
    </w:lvl>
    <w:lvl w:ilvl="4" w:tplc="D8061E08">
      <w:start w:val="1"/>
      <w:numFmt w:val="bullet"/>
      <w:lvlText w:val="o"/>
      <w:lvlJc w:val="left"/>
      <w:pPr>
        <w:ind w:left="3600" w:hanging="360"/>
      </w:pPr>
      <w:rPr>
        <w:rFonts w:hint="default" w:ascii="Courier New" w:hAnsi="Courier New"/>
      </w:rPr>
    </w:lvl>
    <w:lvl w:ilvl="5" w:tplc="6B88A448">
      <w:start w:val="1"/>
      <w:numFmt w:val="bullet"/>
      <w:lvlText w:val=""/>
      <w:lvlJc w:val="left"/>
      <w:pPr>
        <w:ind w:left="4320" w:hanging="360"/>
      </w:pPr>
      <w:rPr>
        <w:rFonts w:hint="default" w:ascii="Wingdings" w:hAnsi="Wingdings"/>
      </w:rPr>
    </w:lvl>
    <w:lvl w:ilvl="6" w:tplc="055AB0D6">
      <w:start w:val="1"/>
      <w:numFmt w:val="bullet"/>
      <w:lvlText w:val=""/>
      <w:lvlJc w:val="left"/>
      <w:pPr>
        <w:ind w:left="5040" w:hanging="360"/>
      </w:pPr>
      <w:rPr>
        <w:rFonts w:hint="default" w:ascii="Symbol" w:hAnsi="Symbol"/>
      </w:rPr>
    </w:lvl>
    <w:lvl w:ilvl="7" w:tplc="9EC09FFA">
      <w:start w:val="1"/>
      <w:numFmt w:val="bullet"/>
      <w:lvlText w:val="o"/>
      <w:lvlJc w:val="left"/>
      <w:pPr>
        <w:ind w:left="5760" w:hanging="360"/>
      </w:pPr>
      <w:rPr>
        <w:rFonts w:hint="default" w:ascii="Courier New" w:hAnsi="Courier New"/>
      </w:rPr>
    </w:lvl>
    <w:lvl w:ilvl="8" w:tplc="E29870F4">
      <w:start w:val="1"/>
      <w:numFmt w:val="bullet"/>
      <w:lvlText w:val=""/>
      <w:lvlJc w:val="left"/>
      <w:pPr>
        <w:ind w:left="6480" w:hanging="360"/>
      </w:pPr>
      <w:rPr>
        <w:rFonts w:hint="default" w:ascii="Wingdings" w:hAnsi="Wingdings"/>
      </w:rPr>
    </w:lvl>
  </w:abstractNum>
  <w:abstractNum w:abstractNumId="24" w15:restartNumberingAfterBreak="0">
    <w:nsid w:val="38397ED5"/>
    <w:multiLevelType w:val="hybridMultilevel"/>
    <w:tmpl w:val="FABE1544"/>
    <w:lvl w:ilvl="0" w:tplc="16C62928">
      <w:start w:val="1"/>
      <w:numFmt w:val="bullet"/>
      <w:lvlText w:val=""/>
      <w:lvlJc w:val="left"/>
      <w:pPr>
        <w:ind w:left="720" w:hanging="360"/>
      </w:pPr>
      <w:rPr>
        <w:rFonts w:hint="default" w:ascii="Symbol" w:hAnsi="Symbol"/>
      </w:rPr>
    </w:lvl>
    <w:lvl w:ilvl="1" w:tplc="3CFCF5B2">
      <w:start w:val="1"/>
      <w:numFmt w:val="bullet"/>
      <w:lvlText w:val="o"/>
      <w:lvlJc w:val="left"/>
      <w:pPr>
        <w:ind w:left="1440" w:hanging="360"/>
      </w:pPr>
      <w:rPr>
        <w:rFonts w:hint="default" w:ascii="Courier New" w:hAnsi="Courier New"/>
      </w:rPr>
    </w:lvl>
    <w:lvl w:ilvl="2" w:tplc="6296852E">
      <w:start w:val="1"/>
      <w:numFmt w:val="bullet"/>
      <w:lvlText w:val=""/>
      <w:lvlJc w:val="left"/>
      <w:pPr>
        <w:ind w:left="2160" w:hanging="360"/>
      </w:pPr>
      <w:rPr>
        <w:rFonts w:hint="default" w:ascii="Wingdings" w:hAnsi="Wingdings"/>
      </w:rPr>
    </w:lvl>
    <w:lvl w:ilvl="3" w:tplc="C8E0F80E">
      <w:start w:val="1"/>
      <w:numFmt w:val="bullet"/>
      <w:lvlText w:val=""/>
      <w:lvlJc w:val="left"/>
      <w:pPr>
        <w:ind w:left="2880" w:hanging="360"/>
      </w:pPr>
      <w:rPr>
        <w:rFonts w:hint="default" w:ascii="Symbol" w:hAnsi="Symbol"/>
      </w:rPr>
    </w:lvl>
    <w:lvl w:ilvl="4" w:tplc="E2A2F5BE">
      <w:start w:val="1"/>
      <w:numFmt w:val="bullet"/>
      <w:lvlText w:val="o"/>
      <w:lvlJc w:val="left"/>
      <w:pPr>
        <w:ind w:left="3600" w:hanging="360"/>
      </w:pPr>
      <w:rPr>
        <w:rFonts w:hint="default" w:ascii="Courier New" w:hAnsi="Courier New"/>
      </w:rPr>
    </w:lvl>
    <w:lvl w:ilvl="5" w:tplc="4226215A">
      <w:start w:val="1"/>
      <w:numFmt w:val="bullet"/>
      <w:lvlText w:val=""/>
      <w:lvlJc w:val="left"/>
      <w:pPr>
        <w:ind w:left="4320" w:hanging="360"/>
      </w:pPr>
      <w:rPr>
        <w:rFonts w:hint="default" w:ascii="Wingdings" w:hAnsi="Wingdings"/>
      </w:rPr>
    </w:lvl>
    <w:lvl w:ilvl="6" w:tplc="04C0B46A">
      <w:start w:val="1"/>
      <w:numFmt w:val="bullet"/>
      <w:lvlText w:val=""/>
      <w:lvlJc w:val="left"/>
      <w:pPr>
        <w:ind w:left="5040" w:hanging="360"/>
      </w:pPr>
      <w:rPr>
        <w:rFonts w:hint="default" w:ascii="Symbol" w:hAnsi="Symbol"/>
      </w:rPr>
    </w:lvl>
    <w:lvl w:ilvl="7" w:tplc="DA625E2A">
      <w:start w:val="1"/>
      <w:numFmt w:val="bullet"/>
      <w:lvlText w:val="o"/>
      <w:lvlJc w:val="left"/>
      <w:pPr>
        <w:ind w:left="5760" w:hanging="360"/>
      </w:pPr>
      <w:rPr>
        <w:rFonts w:hint="default" w:ascii="Courier New" w:hAnsi="Courier New"/>
      </w:rPr>
    </w:lvl>
    <w:lvl w:ilvl="8" w:tplc="C3CE5340">
      <w:start w:val="1"/>
      <w:numFmt w:val="bullet"/>
      <w:lvlText w:val=""/>
      <w:lvlJc w:val="left"/>
      <w:pPr>
        <w:ind w:left="6480" w:hanging="360"/>
      </w:pPr>
      <w:rPr>
        <w:rFonts w:hint="default" w:ascii="Wingdings" w:hAnsi="Wingdings"/>
      </w:rPr>
    </w:lvl>
  </w:abstractNum>
  <w:abstractNum w:abstractNumId="25" w15:restartNumberingAfterBreak="0">
    <w:nsid w:val="38B1A81B"/>
    <w:multiLevelType w:val="hybridMultilevel"/>
    <w:tmpl w:val="E52A0406"/>
    <w:lvl w:ilvl="0" w:tplc="D67AA278">
      <w:start w:val="1"/>
      <w:numFmt w:val="bullet"/>
      <w:lvlText w:val=""/>
      <w:lvlJc w:val="left"/>
      <w:pPr>
        <w:ind w:left="720" w:hanging="360"/>
      </w:pPr>
      <w:rPr>
        <w:rFonts w:hint="default" w:ascii="Symbol" w:hAnsi="Symbol"/>
      </w:rPr>
    </w:lvl>
    <w:lvl w:ilvl="1" w:tplc="6B88D432">
      <w:start w:val="1"/>
      <w:numFmt w:val="bullet"/>
      <w:lvlText w:val="o"/>
      <w:lvlJc w:val="left"/>
      <w:pPr>
        <w:ind w:left="1440" w:hanging="360"/>
      </w:pPr>
      <w:rPr>
        <w:rFonts w:hint="default" w:ascii="Courier New" w:hAnsi="Courier New"/>
      </w:rPr>
    </w:lvl>
    <w:lvl w:ilvl="2" w:tplc="02BC5050">
      <w:start w:val="1"/>
      <w:numFmt w:val="bullet"/>
      <w:lvlText w:val=""/>
      <w:lvlJc w:val="left"/>
      <w:pPr>
        <w:ind w:left="2160" w:hanging="360"/>
      </w:pPr>
      <w:rPr>
        <w:rFonts w:hint="default" w:ascii="Wingdings" w:hAnsi="Wingdings"/>
      </w:rPr>
    </w:lvl>
    <w:lvl w:ilvl="3" w:tplc="A3A44040">
      <w:start w:val="1"/>
      <w:numFmt w:val="bullet"/>
      <w:lvlText w:val=""/>
      <w:lvlJc w:val="left"/>
      <w:pPr>
        <w:ind w:left="2880" w:hanging="360"/>
      </w:pPr>
      <w:rPr>
        <w:rFonts w:hint="default" w:ascii="Symbol" w:hAnsi="Symbol"/>
      </w:rPr>
    </w:lvl>
    <w:lvl w:ilvl="4" w:tplc="401A93E6">
      <w:start w:val="1"/>
      <w:numFmt w:val="bullet"/>
      <w:lvlText w:val="o"/>
      <w:lvlJc w:val="left"/>
      <w:pPr>
        <w:ind w:left="3600" w:hanging="360"/>
      </w:pPr>
      <w:rPr>
        <w:rFonts w:hint="default" w:ascii="Courier New" w:hAnsi="Courier New"/>
      </w:rPr>
    </w:lvl>
    <w:lvl w:ilvl="5" w:tplc="80688BEA">
      <w:start w:val="1"/>
      <w:numFmt w:val="bullet"/>
      <w:lvlText w:val=""/>
      <w:lvlJc w:val="left"/>
      <w:pPr>
        <w:ind w:left="4320" w:hanging="360"/>
      </w:pPr>
      <w:rPr>
        <w:rFonts w:hint="default" w:ascii="Wingdings" w:hAnsi="Wingdings"/>
      </w:rPr>
    </w:lvl>
    <w:lvl w:ilvl="6" w:tplc="1C08B568">
      <w:start w:val="1"/>
      <w:numFmt w:val="bullet"/>
      <w:lvlText w:val=""/>
      <w:lvlJc w:val="left"/>
      <w:pPr>
        <w:ind w:left="5040" w:hanging="360"/>
      </w:pPr>
      <w:rPr>
        <w:rFonts w:hint="default" w:ascii="Symbol" w:hAnsi="Symbol"/>
      </w:rPr>
    </w:lvl>
    <w:lvl w:ilvl="7" w:tplc="DA8EF5B8">
      <w:start w:val="1"/>
      <w:numFmt w:val="bullet"/>
      <w:lvlText w:val="o"/>
      <w:lvlJc w:val="left"/>
      <w:pPr>
        <w:ind w:left="5760" w:hanging="360"/>
      </w:pPr>
      <w:rPr>
        <w:rFonts w:hint="default" w:ascii="Courier New" w:hAnsi="Courier New"/>
      </w:rPr>
    </w:lvl>
    <w:lvl w:ilvl="8" w:tplc="42285BA8">
      <w:start w:val="1"/>
      <w:numFmt w:val="bullet"/>
      <w:lvlText w:val=""/>
      <w:lvlJc w:val="left"/>
      <w:pPr>
        <w:ind w:left="6480" w:hanging="360"/>
      </w:pPr>
      <w:rPr>
        <w:rFonts w:hint="default" w:ascii="Wingdings" w:hAnsi="Wingdings"/>
      </w:rPr>
    </w:lvl>
  </w:abstractNum>
  <w:abstractNum w:abstractNumId="26" w15:restartNumberingAfterBreak="0">
    <w:nsid w:val="3A2F4168"/>
    <w:multiLevelType w:val="hybridMultilevel"/>
    <w:tmpl w:val="E67601B8"/>
    <w:lvl w:ilvl="0" w:tplc="634CB4E8">
      <w:start w:val="1"/>
      <w:numFmt w:val="bullet"/>
      <w:lvlText w:val=""/>
      <w:lvlJc w:val="left"/>
      <w:pPr>
        <w:ind w:left="720" w:hanging="360"/>
      </w:pPr>
      <w:rPr>
        <w:rFonts w:hint="default" w:ascii="Symbol" w:hAnsi="Symbol"/>
      </w:rPr>
    </w:lvl>
    <w:lvl w:ilvl="1" w:tplc="AF7E17F4">
      <w:start w:val="1"/>
      <w:numFmt w:val="bullet"/>
      <w:lvlText w:val="o"/>
      <w:lvlJc w:val="left"/>
      <w:pPr>
        <w:ind w:left="1440" w:hanging="360"/>
      </w:pPr>
      <w:rPr>
        <w:rFonts w:hint="default" w:ascii="Courier New" w:hAnsi="Courier New"/>
      </w:rPr>
    </w:lvl>
    <w:lvl w:ilvl="2" w:tplc="435EE71E">
      <w:start w:val="1"/>
      <w:numFmt w:val="bullet"/>
      <w:lvlText w:val=""/>
      <w:lvlJc w:val="left"/>
      <w:pPr>
        <w:ind w:left="2160" w:hanging="360"/>
      </w:pPr>
      <w:rPr>
        <w:rFonts w:hint="default" w:ascii="Wingdings" w:hAnsi="Wingdings"/>
      </w:rPr>
    </w:lvl>
    <w:lvl w:ilvl="3" w:tplc="31EEE5D8">
      <w:start w:val="1"/>
      <w:numFmt w:val="bullet"/>
      <w:lvlText w:val=""/>
      <w:lvlJc w:val="left"/>
      <w:pPr>
        <w:ind w:left="2880" w:hanging="360"/>
      </w:pPr>
      <w:rPr>
        <w:rFonts w:hint="default" w:ascii="Symbol" w:hAnsi="Symbol"/>
      </w:rPr>
    </w:lvl>
    <w:lvl w:ilvl="4" w:tplc="4A54C618">
      <w:start w:val="1"/>
      <w:numFmt w:val="bullet"/>
      <w:lvlText w:val="o"/>
      <w:lvlJc w:val="left"/>
      <w:pPr>
        <w:ind w:left="3600" w:hanging="360"/>
      </w:pPr>
      <w:rPr>
        <w:rFonts w:hint="default" w:ascii="Courier New" w:hAnsi="Courier New"/>
      </w:rPr>
    </w:lvl>
    <w:lvl w:ilvl="5" w:tplc="39329EE4">
      <w:start w:val="1"/>
      <w:numFmt w:val="bullet"/>
      <w:lvlText w:val=""/>
      <w:lvlJc w:val="left"/>
      <w:pPr>
        <w:ind w:left="4320" w:hanging="360"/>
      </w:pPr>
      <w:rPr>
        <w:rFonts w:hint="default" w:ascii="Wingdings" w:hAnsi="Wingdings"/>
      </w:rPr>
    </w:lvl>
    <w:lvl w:ilvl="6" w:tplc="FB8E1BB4">
      <w:start w:val="1"/>
      <w:numFmt w:val="bullet"/>
      <w:lvlText w:val=""/>
      <w:lvlJc w:val="left"/>
      <w:pPr>
        <w:ind w:left="5040" w:hanging="360"/>
      </w:pPr>
      <w:rPr>
        <w:rFonts w:hint="default" w:ascii="Symbol" w:hAnsi="Symbol"/>
      </w:rPr>
    </w:lvl>
    <w:lvl w:ilvl="7" w:tplc="331E8B76">
      <w:start w:val="1"/>
      <w:numFmt w:val="bullet"/>
      <w:lvlText w:val="o"/>
      <w:lvlJc w:val="left"/>
      <w:pPr>
        <w:ind w:left="5760" w:hanging="360"/>
      </w:pPr>
      <w:rPr>
        <w:rFonts w:hint="default" w:ascii="Courier New" w:hAnsi="Courier New"/>
      </w:rPr>
    </w:lvl>
    <w:lvl w:ilvl="8" w:tplc="B248ED98">
      <w:start w:val="1"/>
      <w:numFmt w:val="bullet"/>
      <w:lvlText w:val=""/>
      <w:lvlJc w:val="left"/>
      <w:pPr>
        <w:ind w:left="6480" w:hanging="360"/>
      </w:pPr>
      <w:rPr>
        <w:rFonts w:hint="default" w:ascii="Wingdings" w:hAnsi="Wingdings"/>
      </w:rPr>
    </w:lvl>
  </w:abstractNum>
  <w:abstractNum w:abstractNumId="27" w15:restartNumberingAfterBreak="0">
    <w:nsid w:val="44CD120A"/>
    <w:multiLevelType w:val="hybridMultilevel"/>
    <w:tmpl w:val="DB68A7EE"/>
    <w:lvl w:ilvl="0" w:tplc="D2E66096">
      <w:start w:val="1"/>
      <w:numFmt w:val="bullet"/>
      <w:lvlText w:val=""/>
      <w:lvlJc w:val="left"/>
      <w:pPr>
        <w:ind w:left="720" w:hanging="360"/>
      </w:pPr>
      <w:rPr>
        <w:rFonts w:hint="default" w:ascii="Symbol" w:hAnsi="Symbol"/>
      </w:rPr>
    </w:lvl>
    <w:lvl w:ilvl="1" w:tplc="EBD027AC">
      <w:start w:val="1"/>
      <w:numFmt w:val="bullet"/>
      <w:lvlText w:val="o"/>
      <w:lvlJc w:val="left"/>
      <w:pPr>
        <w:ind w:left="1440" w:hanging="360"/>
      </w:pPr>
      <w:rPr>
        <w:rFonts w:hint="default" w:ascii="Courier New" w:hAnsi="Courier New"/>
      </w:rPr>
    </w:lvl>
    <w:lvl w:ilvl="2" w:tplc="40767F7E">
      <w:start w:val="1"/>
      <w:numFmt w:val="bullet"/>
      <w:lvlText w:val=""/>
      <w:lvlJc w:val="left"/>
      <w:pPr>
        <w:ind w:left="2160" w:hanging="360"/>
      </w:pPr>
      <w:rPr>
        <w:rFonts w:hint="default" w:ascii="Wingdings" w:hAnsi="Wingdings"/>
      </w:rPr>
    </w:lvl>
    <w:lvl w:ilvl="3" w:tplc="61CC3F18">
      <w:start w:val="1"/>
      <w:numFmt w:val="bullet"/>
      <w:lvlText w:val=""/>
      <w:lvlJc w:val="left"/>
      <w:pPr>
        <w:ind w:left="2880" w:hanging="360"/>
      </w:pPr>
      <w:rPr>
        <w:rFonts w:hint="default" w:ascii="Symbol" w:hAnsi="Symbol"/>
      </w:rPr>
    </w:lvl>
    <w:lvl w:ilvl="4" w:tplc="E3D62F1C">
      <w:start w:val="1"/>
      <w:numFmt w:val="bullet"/>
      <w:lvlText w:val="o"/>
      <w:lvlJc w:val="left"/>
      <w:pPr>
        <w:ind w:left="3600" w:hanging="360"/>
      </w:pPr>
      <w:rPr>
        <w:rFonts w:hint="default" w:ascii="Courier New" w:hAnsi="Courier New"/>
      </w:rPr>
    </w:lvl>
    <w:lvl w:ilvl="5" w:tplc="8FA0816C">
      <w:start w:val="1"/>
      <w:numFmt w:val="bullet"/>
      <w:lvlText w:val=""/>
      <w:lvlJc w:val="left"/>
      <w:pPr>
        <w:ind w:left="4320" w:hanging="360"/>
      </w:pPr>
      <w:rPr>
        <w:rFonts w:hint="default" w:ascii="Wingdings" w:hAnsi="Wingdings"/>
      </w:rPr>
    </w:lvl>
    <w:lvl w:ilvl="6" w:tplc="7DDE3612">
      <w:start w:val="1"/>
      <w:numFmt w:val="bullet"/>
      <w:lvlText w:val=""/>
      <w:lvlJc w:val="left"/>
      <w:pPr>
        <w:ind w:left="5040" w:hanging="360"/>
      </w:pPr>
      <w:rPr>
        <w:rFonts w:hint="default" w:ascii="Symbol" w:hAnsi="Symbol"/>
      </w:rPr>
    </w:lvl>
    <w:lvl w:ilvl="7" w:tplc="CDBAE138">
      <w:start w:val="1"/>
      <w:numFmt w:val="bullet"/>
      <w:lvlText w:val="o"/>
      <w:lvlJc w:val="left"/>
      <w:pPr>
        <w:ind w:left="5760" w:hanging="360"/>
      </w:pPr>
      <w:rPr>
        <w:rFonts w:hint="default" w:ascii="Courier New" w:hAnsi="Courier New"/>
      </w:rPr>
    </w:lvl>
    <w:lvl w:ilvl="8" w:tplc="9E5EEDC4">
      <w:start w:val="1"/>
      <w:numFmt w:val="bullet"/>
      <w:lvlText w:val=""/>
      <w:lvlJc w:val="left"/>
      <w:pPr>
        <w:ind w:left="6480" w:hanging="360"/>
      </w:pPr>
      <w:rPr>
        <w:rFonts w:hint="default" w:ascii="Wingdings" w:hAnsi="Wingdings"/>
      </w:rPr>
    </w:lvl>
  </w:abstractNum>
  <w:abstractNum w:abstractNumId="28" w15:restartNumberingAfterBreak="0">
    <w:nsid w:val="4933ECBB"/>
    <w:multiLevelType w:val="hybridMultilevel"/>
    <w:tmpl w:val="E05CEA0A"/>
    <w:lvl w:ilvl="0" w:tplc="4948D722">
      <w:start w:val="1"/>
      <w:numFmt w:val="bullet"/>
      <w:lvlText w:val=""/>
      <w:lvlJc w:val="left"/>
      <w:pPr>
        <w:ind w:left="720" w:hanging="360"/>
      </w:pPr>
      <w:rPr>
        <w:rFonts w:hint="default" w:ascii="Symbol" w:hAnsi="Symbol"/>
      </w:rPr>
    </w:lvl>
    <w:lvl w:ilvl="1" w:tplc="B484D49C">
      <w:start w:val="1"/>
      <w:numFmt w:val="bullet"/>
      <w:lvlText w:val="o"/>
      <w:lvlJc w:val="left"/>
      <w:pPr>
        <w:ind w:left="1440" w:hanging="360"/>
      </w:pPr>
      <w:rPr>
        <w:rFonts w:hint="default" w:ascii="Courier New" w:hAnsi="Courier New"/>
      </w:rPr>
    </w:lvl>
    <w:lvl w:ilvl="2" w:tplc="FE6059F0">
      <w:start w:val="1"/>
      <w:numFmt w:val="bullet"/>
      <w:lvlText w:val=""/>
      <w:lvlJc w:val="left"/>
      <w:pPr>
        <w:ind w:left="2160" w:hanging="360"/>
      </w:pPr>
      <w:rPr>
        <w:rFonts w:hint="default" w:ascii="Wingdings" w:hAnsi="Wingdings"/>
      </w:rPr>
    </w:lvl>
    <w:lvl w:ilvl="3" w:tplc="E2C075F6">
      <w:start w:val="1"/>
      <w:numFmt w:val="bullet"/>
      <w:lvlText w:val=""/>
      <w:lvlJc w:val="left"/>
      <w:pPr>
        <w:ind w:left="2880" w:hanging="360"/>
      </w:pPr>
      <w:rPr>
        <w:rFonts w:hint="default" w:ascii="Symbol" w:hAnsi="Symbol"/>
      </w:rPr>
    </w:lvl>
    <w:lvl w:ilvl="4" w:tplc="FB00D72A">
      <w:start w:val="1"/>
      <w:numFmt w:val="bullet"/>
      <w:lvlText w:val="o"/>
      <w:lvlJc w:val="left"/>
      <w:pPr>
        <w:ind w:left="3600" w:hanging="360"/>
      </w:pPr>
      <w:rPr>
        <w:rFonts w:hint="default" w:ascii="Courier New" w:hAnsi="Courier New"/>
      </w:rPr>
    </w:lvl>
    <w:lvl w:ilvl="5" w:tplc="15E8BFA2">
      <w:start w:val="1"/>
      <w:numFmt w:val="bullet"/>
      <w:lvlText w:val=""/>
      <w:lvlJc w:val="left"/>
      <w:pPr>
        <w:ind w:left="4320" w:hanging="360"/>
      </w:pPr>
      <w:rPr>
        <w:rFonts w:hint="default" w:ascii="Wingdings" w:hAnsi="Wingdings"/>
      </w:rPr>
    </w:lvl>
    <w:lvl w:ilvl="6" w:tplc="1A7417F2">
      <w:start w:val="1"/>
      <w:numFmt w:val="bullet"/>
      <w:lvlText w:val=""/>
      <w:lvlJc w:val="left"/>
      <w:pPr>
        <w:ind w:left="5040" w:hanging="360"/>
      </w:pPr>
      <w:rPr>
        <w:rFonts w:hint="default" w:ascii="Symbol" w:hAnsi="Symbol"/>
      </w:rPr>
    </w:lvl>
    <w:lvl w:ilvl="7" w:tplc="E2903D94">
      <w:start w:val="1"/>
      <w:numFmt w:val="bullet"/>
      <w:lvlText w:val="o"/>
      <w:lvlJc w:val="left"/>
      <w:pPr>
        <w:ind w:left="5760" w:hanging="360"/>
      </w:pPr>
      <w:rPr>
        <w:rFonts w:hint="default" w:ascii="Courier New" w:hAnsi="Courier New"/>
      </w:rPr>
    </w:lvl>
    <w:lvl w:ilvl="8" w:tplc="BB5E7748">
      <w:start w:val="1"/>
      <w:numFmt w:val="bullet"/>
      <w:lvlText w:val=""/>
      <w:lvlJc w:val="left"/>
      <w:pPr>
        <w:ind w:left="6480" w:hanging="360"/>
      </w:pPr>
      <w:rPr>
        <w:rFonts w:hint="default" w:ascii="Wingdings" w:hAnsi="Wingdings"/>
      </w:rPr>
    </w:lvl>
  </w:abstractNum>
  <w:abstractNum w:abstractNumId="29" w15:restartNumberingAfterBreak="0">
    <w:nsid w:val="4AF37ECB"/>
    <w:multiLevelType w:val="hybridMultilevel"/>
    <w:tmpl w:val="940C1454"/>
    <w:lvl w:ilvl="0" w:tplc="308CC92C">
      <w:start w:val="1"/>
      <w:numFmt w:val="bullet"/>
      <w:lvlText w:val=""/>
      <w:lvlJc w:val="left"/>
      <w:pPr>
        <w:ind w:left="720" w:hanging="360"/>
      </w:pPr>
      <w:rPr>
        <w:rFonts w:hint="default" w:ascii="Symbol" w:hAnsi="Symbol"/>
      </w:rPr>
    </w:lvl>
    <w:lvl w:ilvl="1" w:tplc="37FE8F9E">
      <w:start w:val="1"/>
      <w:numFmt w:val="bullet"/>
      <w:lvlText w:val="o"/>
      <w:lvlJc w:val="left"/>
      <w:pPr>
        <w:ind w:left="1440" w:hanging="360"/>
      </w:pPr>
      <w:rPr>
        <w:rFonts w:hint="default" w:ascii="Courier New" w:hAnsi="Courier New"/>
      </w:rPr>
    </w:lvl>
    <w:lvl w:ilvl="2" w:tplc="41B05822">
      <w:start w:val="1"/>
      <w:numFmt w:val="bullet"/>
      <w:lvlText w:val=""/>
      <w:lvlJc w:val="left"/>
      <w:pPr>
        <w:ind w:left="2160" w:hanging="360"/>
      </w:pPr>
      <w:rPr>
        <w:rFonts w:hint="default" w:ascii="Wingdings" w:hAnsi="Wingdings"/>
      </w:rPr>
    </w:lvl>
    <w:lvl w:ilvl="3" w:tplc="630AEB8E">
      <w:start w:val="1"/>
      <w:numFmt w:val="bullet"/>
      <w:lvlText w:val=""/>
      <w:lvlJc w:val="left"/>
      <w:pPr>
        <w:ind w:left="2880" w:hanging="360"/>
      </w:pPr>
      <w:rPr>
        <w:rFonts w:hint="default" w:ascii="Symbol" w:hAnsi="Symbol"/>
      </w:rPr>
    </w:lvl>
    <w:lvl w:ilvl="4" w:tplc="65746A72">
      <w:start w:val="1"/>
      <w:numFmt w:val="bullet"/>
      <w:lvlText w:val="o"/>
      <w:lvlJc w:val="left"/>
      <w:pPr>
        <w:ind w:left="3600" w:hanging="360"/>
      </w:pPr>
      <w:rPr>
        <w:rFonts w:hint="default" w:ascii="Courier New" w:hAnsi="Courier New"/>
      </w:rPr>
    </w:lvl>
    <w:lvl w:ilvl="5" w:tplc="347AB43E">
      <w:start w:val="1"/>
      <w:numFmt w:val="bullet"/>
      <w:lvlText w:val=""/>
      <w:lvlJc w:val="left"/>
      <w:pPr>
        <w:ind w:left="4320" w:hanging="360"/>
      </w:pPr>
      <w:rPr>
        <w:rFonts w:hint="default" w:ascii="Wingdings" w:hAnsi="Wingdings"/>
      </w:rPr>
    </w:lvl>
    <w:lvl w:ilvl="6" w:tplc="1E8A13F6">
      <w:start w:val="1"/>
      <w:numFmt w:val="bullet"/>
      <w:lvlText w:val=""/>
      <w:lvlJc w:val="left"/>
      <w:pPr>
        <w:ind w:left="5040" w:hanging="360"/>
      </w:pPr>
      <w:rPr>
        <w:rFonts w:hint="default" w:ascii="Symbol" w:hAnsi="Symbol"/>
      </w:rPr>
    </w:lvl>
    <w:lvl w:ilvl="7" w:tplc="360011EC">
      <w:start w:val="1"/>
      <w:numFmt w:val="bullet"/>
      <w:lvlText w:val="o"/>
      <w:lvlJc w:val="left"/>
      <w:pPr>
        <w:ind w:left="5760" w:hanging="360"/>
      </w:pPr>
      <w:rPr>
        <w:rFonts w:hint="default" w:ascii="Courier New" w:hAnsi="Courier New"/>
      </w:rPr>
    </w:lvl>
    <w:lvl w:ilvl="8" w:tplc="E82C838E">
      <w:start w:val="1"/>
      <w:numFmt w:val="bullet"/>
      <w:lvlText w:val=""/>
      <w:lvlJc w:val="left"/>
      <w:pPr>
        <w:ind w:left="6480" w:hanging="360"/>
      </w:pPr>
      <w:rPr>
        <w:rFonts w:hint="default" w:ascii="Wingdings" w:hAnsi="Wingdings"/>
      </w:rPr>
    </w:lvl>
  </w:abstractNum>
  <w:abstractNum w:abstractNumId="30" w15:restartNumberingAfterBreak="0">
    <w:nsid w:val="4CA2F86E"/>
    <w:multiLevelType w:val="hybridMultilevel"/>
    <w:tmpl w:val="2B3CE774"/>
    <w:lvl w:ilvl="0" w:tplc="10FE2622">
      <w:start w:val="1"/>
      <w:numFmt w:val="bullet"/>
      <w:lvlText w:val=""/>
      <w:lvlJc w:val="left"/>
      <w:pPr>
        <w:ind w:left="720" w:hanging="360"/>
      </w:pPr>
      <w:rPr>
        <w:rFonts w:hint="default" w:ascii="Symbol" w:hAnsi="Symbol"/>
      </w:rPr>
    </w:lvl>
    <w:lvl w:ilvl="1" w:tplc="59CC3BEC">
      <w:start w:val="1"/>
      <w:numFmt w:val="bullet"/>
      <w:lvlText w:val="o"/>
      <w:lvlJc w:val="left"/>
      <w:pPr>
        <w:ind w:left="1440" w:hanging="360"/>
      </w:pPr>
      <w:rPr>
        <w:rFonts w:hint="default" w:ascii="Courier New" w:hAnsi="Courier New"/>
      </w:rPr>
    </w:lvl>
    <w:lvl w:ilvl="2" w:tplc="2BA0205E">
      <w:start w:val="1"/>
      <w:numFmt w:val="bullet"/>
      <w:lvlText w:val=""/>
      <w:lvlJc w:val="left"/>
      <w:pPr>
        <w:ind w:left="2160" w:hanging="360"/>
      </w:pPr>
      <w:rPr>
        <w:rFonts w:hint="default" w:ascii="Wingdings" w:hAnsi="Wingdings"/>
      </w:rPr>
    </w:lvl>
    <w:lvl w:ilvl="3" w:tplc="FEBCF5D8">
      <w:start w:val="1"/>
      <w:numFmt w:val="bullet"/>
      <w:lvlText w:val=""/>
      <w:lvlJc w:val="left"/>
      <w:pPr>
        <w:ind w:left="2880" w:hanging="360"/>
      </w:pPr>
      <w:rPr>
        <w:rFonts w:hint="default" w:ascii="Symbol" w:hAnsi="Symbol"/>
      </w:rPr>
    </w:lvl>
    <w:lvl w:ilvl="4" w:tplc="1EF284EE">
      <w:start w:val="1"/>
      <w:numFmt w:val="bullet"/>
      <w:lvlText w:val="o"/>
      <w:lvlJc w:val="left"/>
      <w:pPr>
        <w:ind w:left="3600" w:hanging="360"/>
      </w:pPr>
      <w:rPr>
        <w:rFonts w:hint="default" w:ascii="Courier New" w:hAnsi="Courier New"/>
      </w:rPr>
    </w:lvl>
    <w:lvl w:ilvl="5" w:tplc="2B54BEB4">
      <w:start w:val="1"/>
      <w:numFmt w:val="bullet"/>
      <w:lvlText w:val=""/>
      <w:lvlJc w:val="left"/>
      <w:pPr>
        <w:ind w:left="4320" w:hanging="360"/>
      </w:pPr>
      <w:rPr>
        <w:rFonts w:hint="default" w:ascii="Wingdings" w:hAnsi="Wingdings"/>
      </w:rPr>
    </w:lvl>
    <w:lvl w:ilvl="6" w:tplc="92AEA458">
      <w:start w:val="1"/>
      <w:numFmt w:val="bullet"/>
      <w:lvlText w:val=""/>
      <w:lvlJc w:val="left"/>
      <w:pPr>
        <w:ind w:left="5040" w:hanging="360"/>
      </w:pPr>
      <w:rPr>
        <w:rFonts w:hint="default" w:ascii="Symbol" w:hAnsi="Symbol"/>
      </w:rPr>
    </w:lvl>
    <w:lvl w:ilvl="7" w:tplc="596AA2E4">
      <w:start w:val="1"/>
      <w:numFmt w:val="bullet"/>
      <w:lvlText w:val="o"/>
      <w:lvlJc w:val="left"/>
      <w:pPr>
        <w:ind w:left="5760" w:hanging="360"/>
      </w:pPr>
      <w:rPr>
        <w:rFonts w:hint="default" w:ascii="Courier New" w:hAnsi="Courier New"/>
      </w:rPr>
    </w:lvl>
    <w:lvl w:ilvl="8" w:tplc="9A3C807C">
      <w:start w:val="1"/>
      <w:numFmt w:val="bullet"/>
      <w:lvlText w:val=""/>
      <w:lvlJc w:val="left"/>
      <w:pPr>
        <w:ind w:left="6480" w:hanging="360"/>
      </w:pPr>
      <w:rPr>
        <w:rFonts w:hint="default" w:ascii="Wingdings" w:hAnsi="Wingdings"/>
      </w:rPr>
    </w:lvl>
  </w:abstractNum>
  <w:abstractNum w:abstractNumId="31" w15:restartNumberingAfterBreak="0">
    <w:nsid w:val="4E6CC26B"/>
    <w:multiLevelType w:val="hybridMultilevel"/>
    <w:tmpl w:val="5930DDDE"/>
    <w:lvl w:ilvl="0" w:tplc="27286B92">
      <w:start w:val="1"/>
      <w:numFmt w:val="bullet"/>
      <w:lvlText w:val=""/>
      <w:lvlJc w:val="left"/>
      <w:pPr>
        <w:ind w:left="720" w:hanging="360"/>
      </w:pPr>
      <w:rPr>
        <w:rFonts w:hint="default" w:ascii="Symbol" w:hAnsi="Symbol"/>
      </w:rPr>
    </w:lvl>
    <w:lvl w:ilvl="1" w:tplc="31FE358E">
      <w:start w:val="1"/>
      <w:numFmt w:val="bullet"/>
      <w:lvlText w:val="o"/>
      <w:lvlJc w:val="left"/>
      <w:pPr>
        <w:ind w:left="1440" w:hanging="360"/>
      </w:pPr>
      <w:rPr>
        <w:rFonts w:hint="default" w:ascii="Courier New" w:hAnsi="Courier New"/>
      </w:rPr>
    </w:lvl>
    <w:lvl w:ilvl="2" w:tplc="148477F4">
      <w:start w:val="1"/>
      <w:numFmt w:val="bullet"/>
      <w:lvlText w:val=""/>
      <w:lvlJc w:val="left"/>
      <w:pPr>
        <w:ind w:left="2160" w:hanging="360"/>
      </w:pPr>
      <w:rPr>
        <w:rFonts w:hint="default" w:ascii="Wingdings" w:hAnsi="Wingdings"/>
      </w:rPr>
    </w:lvl>
    <w:lvl w:ilvl="3" w:tplc="2764B3AC">
      <w:start w:val="1"/>
      <w:numFmt w:val="bullet"/>
      <w:lvlText w:val=""/>
      <w:lvlJc w:val="left"/>
      <w:pPr>
        <w:ind w:left="2880" w:hanging="360"/>
      </w:pPr>
      <w:rPr>
        <w:rFonts w:hint="default" w:ascii="Symbol" w:hAnsi="Symbol"/>
      </w:rPr>
    </w:lvl>
    <w:lvl w:ilvl="4" w:tplc="3B4E966C">
      <w:start w:val="1"/>
      <w:numFmt w:val="bullet"/>
      <w:lvlText w:val="o"/>
      <w:lvlJc w:val="left"/>
      <w:pPr>
        <w:ind w:left="3600" w:hanging="360"/>
      </w:pPr>
      <w:rPr>
        <w:rFonts w:hint="default" w:ascii="Courier New" w:hAnsi="Courier New"/>
      </w:rPr>
    </w:lvl>
    <w:lvl w:ilvl="5" w:tplc="1B226C5C">
      <w:start w:val="1"/>
      <w:numFmt w:val="bullet"/>
      <w:lvlText w:val=""/>
      <w:lvlJc w:val="left"/>
      <w:pPr>
        <w:ind w:left="4320" w:hanging="360"/>
      </w:pPr>
      <w:rPr>
        <w:rFonts w:hint="default" w:ascii="Wingdings" w:hAnsi="Wingdings"/>
      </w:rPr>
    </w:lvl>
    <w:lvl w:ilvl="6" w:tplc="80E41A70">
      <w:start w:val="1"/>
      <w:numFmt w:val="bullet"/>
      <w:lvlText w:val=""/>
      <w:lvlJc w:val="left"/>
      <w:pPr>
        <w:ind w:left="5040" w:hanging="360"/>
      </w:pPr>
      <w:rPr>
        <w:rFonts w:hint="default" w:ascii="Symbol" w:hAnsi="Symbol"/>
      </w:rPr>
    </w:lvl>
    <w:lvl w:ilvl="7" w:tplc="C3C4EE4E">
      <w:start w:val="1"/>
      <w:numFmt w:val="bullet"/>
      <w:lvlText w:val="o"/>
      <w:lvlJc w:val="left"/>
      <w:pPr>
        <w:ind w:left="5760" w:hanging="360"/>
      </w:pPr>
      <w:rPr>
        <w:rFonts w:hint="default" w:ascii="Courier New" w:hAnsi="Courier New"/>
      </w:rPr>
    </w:lvl>
    <w:lvl w:ilvl="8" w:tplc="D0D2991E">
      <w:start w:val="1"/>
      <w:numFmt w:val="bullet"/>
      <w:lvlText w:val=""/>
      <w:lvlJc w:val="left"/>
      <w:pPr>
        <w:ind w:left="6480" w:hanging="360"/>
      </w:pPr>
      <w:rPr>
        <w:rFonts w:hint="default" w:ascii="Wingdings" w:hAnsi="Wingdings"/>
      </w:rPr>
    </w:lvl>
  </w:abstractNum>
  <w:abstractNum w:abstractNumId="32" w15:restartNumberingAfterBreak="0">
    <w:nsid w:val="4F494BDE"/>
    <w:multiLevelType w:val="hybridMultilevel"/>
    <w:tmpl w:val="32F653A2"/>
    <w:lvl w:ilvl="0" w:tplc="DB781456">
      <w:start w:val="1"/>
      <w:numFmt w:val="bullet"/>
      <w:lvlText w:val=""/>
      <w:lvlJc w:val="left"/>
      <w:pPr>
        <w:ind w:left="720" w:hanging="360"/>
      </w:pPr>
      <w:rPr>
        <w:rFonts w:hint="default" w:ascii="Symbol" w:hAnsi="Symbol"/>
      </w:rPr>
    </w:lvl>
    <w:lvl w:ilvl="1" w:tplc="75048642">
      <w:start w:val="1"/>
      <w:numFmt w:val="bullet"/>
      <w:lvlText w:val="o"/>
      <w:lvlJc w:val="left"/>
      <w:pPr>
        <w:ind w:left="1440" w:hanging="360"/>
      </w:pPr>
      <w:rPr>
        <w:rFonts w:hint="default" w:ascii="Courier New" w:hAnsi="Courier New"/>
      </w:rPr>
    </w:lvl>
    <w:lvl w:ilvl="2" w:tplc="F916752C">
      <w:start w:val="1"/>
      <w:numFmt w:val="bullet"/>
      <w:lvlText w:val=""/>
      <w:lvlJc w:val="left"/>
      <w:pPr>
        <w:ind w:left="2160" w:hanging="360"/>
      </w:pPr>
      <w:rPr>
        <w:rFonts w:hint="default" w:ascii="Wingdings" w:hAnsi="Wingdings"/>
      </w:rPr>
    </w:lvl>
    <w:lvl w:ilvl="3" w:tplc="B7420A9C">
      <w:start w:val="1"/>
      <w:numFmt w:val="bullet"/>
      <w:lvlText w:val=""/>
      <w:lvlJc w:val="left"/>
      <w:pPr>
        <w:ind w:left="2880" w:hanging="360"/>
      </w:pPr>
      <w:rPr>
        <w:rFonts w:hint="default" w:ascii="Symbol" w:hAnsi="Symbol"/>
      </w:rPr>
    </w:lvl>
    <w:lvl w:ilvl="4" w:tplc="3C68D3EA">
      <w:start w:val="1"/>
      <w:numFmt w:val="bullet"/>
      <w:lvlText w:val="o"/>
      <w:lvlJc w:val="left"/>
      <w:pPr>
        <w:ind w:left="3600" w:hanging="360"/>
      </w:pPr>
      <w:rPr>
        <w:rFonts w:hint="default" w:ascii="Courier New" w:hAnsi="Courier New"/>
      </w:rPr>
    </w:lvl>
    <w:lvl w:ilvl="5" w:tplc="350A1124">
      <w:start w:val="1"/>
      <w:numFmt w:val="bullet"/>
      <w:lvlText w:val=""/>
      <w:lvlJc w:val="left"/>
      <w:pPr>
        <w:ind w:left="4320" w:hanging="360"/>
      </w:pPr>
      <w:rPr>
        <w:rFonts w:hint="default" w:ascii="Wingdings" w:hAnsi="Wingdings"/>
      </w:rPr>
    </w:lvl>
    <w:lvl w:ilvl="6" w:tplc="FE709D3E">
      <w:start w:val="1"/>
      <w:numFmt w:val="bullet"/>
      <w:lvlText w:val=""/>
      <w:lvlJc w:val="left"/>
      <w:pPr>
        <w:ind w:left="5040" w:hanging="360"/>
      </w:pPr>
      <w:rPr>
        <w:rFonts w:hint="default" w:ascii="Symbol" w:hAnsi="Symbol"/>
      </w:rPr>
    </w:lvl>
    <w:lvl w:ilvl="7" w:tplc="F014AF54">
      <w:start w:val="1"/>
      <w:numFmt w:val="bullet"/>
      <w:lvlText w:val="o"/>
      <w:lvlJc w:val="left"/>
      <w:pPr>
        <w:ind w:left="5760" w:hanging="360"/>
      </w:pPr>
      <w:rPr>
        <w:rFonts w:hint="default" w:ascii="Courier New" w:hAnsi="Courier New"/>
      </w:rPr>
    </w:lvl>
    <w:lvl w:ilvl="8" w:tplc="98E06EEA">
      <w:start w:val="1"/>
      <w:numFmt w:val="bullet"/>
      <w:lvlText w:val=""/>
      <w:lvlJc w:val="left"/>
      <w:pPr>
        <w:ind w:left="6480" w:hanging="360"/>
      </w:pPr>
      <w:rPr>
        <w:rFonts w:hint="default" w:ascii="Wingdings" w:hAnsi="Wingdings"/>
      </w:rPr>
    </w:lvl>
  </w:abstractNum>
  <w:abstractNum w:abstractNumId="33" w15:restartNumberingAfterBreak="0">
    <w:nsid w:val="5293C031"/>
    <w:multiLevelType w:val="hybridMultilevel"/>
    <w:tmpl w:val="1CAEAEA8"/>
    <w:lvl w:ilvl="0" w:tplc="FF9EF9B4">
      <w:start w:val="1"/>
      <w:numFmt w:val="bullet"/>
      <w:lvlText w:val=""/>
      <w:lvlJc w:val="left"/>
      <w:pPr>
        <w:ind w:left="720" w:hanging="360"/>
      </w:pPr>
      <w:rPr>
        <w:rFonts w:hint="default" w:ascii="Symbol" w:hAnsi="Symbol"/>
      </w:rPr>
    </w:lvl>
    <w:lvl w:ilvl="1" w:tplc="F440C148">
      <w:start w:val="1"/>
      <w:numFmt w:val="bullet"/>
      <w:lvlText w:val="o"/>
      <w:lvlJc w:val="left"/>
      <w:pPr>
        <w:ind w:left="1440" w:hanging="360"/>
      </w:pPr>
      <w:rPr>
        <w:rFonts w:hint="default" w:ascii="Courier New" w:hAnsi="Courier New"/>
      </w:rPr>
    </w:lvl>
    <w:lvl w:ilvl="2" w:tplc="8708D9B2">
      <w:start w:val="1"/>
      <w:numFmt w:val="bullet"/>
      <w:lvlText w:val=""/>
      <w:lvlJc w:val="left"/>
      <w:pPr>
        <w:ind w:left="2160" w:hanging="360"/>
      </w:pPr>
      <w:rPr>
        <w:rFonts w:hint="default" w:ascii="Wingdings" w:hAnsi="Wingdings"/>
      </w:rPr>
    </w:lvl>
    <w:lvl w:ilvl="3" w:tplc="1D64ED08">
      <w:start w:val="1"/>
      <w:numFmt w:val="bullet"/>
      <w:lvlText w:val=""/>
      <w:lvlJc w:val="left"/>
      <w:pPr>
        <w:ind w:left="2880" w:hanging="360"/>
      </w:pPr>
      <w:rPr>
        <w:rFonts w:hint="default" w:ascii="Symbol" w:hAnsi="Symbol"/>
      </w:rPr>
    </w:lvl>
    <w:lvl w:ilvl="4" w:tplc="0846D4EC">
      <w:start w:val="1"/>
      <w:numFmt w:val="bullet"/>
      <w:lvlText w:val="o"/>
      <w:lvlJc w:val="left"/>
      <w:pPr>
        <w:ind w:left="3600" w:hanging="360"/>
      </w:pPr>
      <w:rPr>
        <w:rFonts w:hint="default" w:ascii="Courier New" w:hAnsi="Courier New"/>
      </w:rPr>
    </w:lvl>
    <w:lvl w:ilvl="5" w:tplc="0A48E582">
      <w:start w:val="1"/>
      <w:numFmt w:val="bullet"/>
      <w:lvlText w:val=""/>
      <w:lvlJc w:val="left"/>
      <w:pPr>
        <w:ind w:left="4320" w:hanging="360"/>
      </w:pPr>
      <w:rPr>
        <w:rFonts w:hint="default" w:ascii="Wingdings" w:hAnsi="Wingdings"/>
      </w:rPr>
    </w:lvl>
    <w:lvl w:ilvl="6" w:tplc="5E929936">
      <w:start w:val="1"/>
      <w:numFmt w:val="bullet"/>
      <w:lvlText w:val=""/>
      <w:lvlJc w:val="left"/>
      <w:pPr>
        <w:ind w:left="5040" w:hanging="360"/>
      </w:pPr>
      <w:rPr>
        <w:rFonts w:hint="default" w:ascii="Symbol" w:hAnsi="Symbol"/>
      </w:rPr>
    </w:lvl>
    <w:lvl w:ilvl="7" w:tplc="4F20F394">
      <w:start w:val="1"/>
      <w:numFmt w:val="bullet"/>
      <w:lvlText w:val="o"/>
      <w:lvlJc w:val="left"/>
      <w:pPr>
        <w:ind w:left="5760" w:hanging="360"/>
      </w:pPr>
      <w:rPr>
        <w:rFonts w:hint="default" w:ascii="Courier New" w:hAnsi="Courier New"/>
      </w:rPr>
    </w:lvl>
    <w:lvl w:ilvl="8" w:tplc="1742B1D8">
      <w:start w:val="1"/>
      <w:numFmt w:val="bullet"/>
      <w:lvlText w:val=""/>
      <w:lvlJc w:val="left"/>
      <w:pPr>
        <w:ind w:left="6480" w:hanging="360"/>
      </w:pPr>
      <w:rPr>
        <w:rFonts w:hint="default" w:ascii="Wingdings" w:hAnsi="Wingdings"/>
      </w:rPr>
    </w:lvl>
  </w:abstractNum>
  <w:abstractNum w:abstractNumId="34" w15:restartNumberingAfterBreak="0">
    <w:nsid w:val="5398A619"/>
    <w:multiLevelType w:val="hybridMultilevel"/>
    <w:tmpl w:val="696609C6"/>
    <w:lvl w:ilvl="0" w:tplc="41025058">
      <w:start w:val="1"/>
      <w:numFmt w:val="bullet"/>
      <w:lvlText w:val=""/>
      <w:lvlJc w:val="left"/>
      <w:pPr>
        <w:ind w:left="720" w:hanging="360"/>
      </w:pPr>
      <w:rPr>
        <w:rFonts w:hint="default" w:ascii="Symbol" w:hAnsi="Symbol"/>
      </w:rPr>
    </w:lvl>
    <w:lvl w:ilvl="1" w:tplc="8FECD1A8">
      <w:start w:val="1"/>
      <w:numFmt w:val="bullet"/>
      <w:lvlText w:val="o"/>
      <w:lvlJc w:val="left"/>
      <w:pPr>
        <w:ind w:left="1440" w:hanging="360"/>
      </w:pPr>
      <w:rPr>
        <w:rFonts w:hint="default" w:ascii="Courier New" w:hAnsi="Courier New"/>
      </w:rPr>
    </w:lvl>
    <w:lvl w:ilvl="2" w:tplc="A560D3DC">
      <w:start w:val="1"/>
      <w:numFmt w:val="bullet"/>
      <w:lvlText w:val=""/>
      <w:lvlJc w:val="left"/>
      <w:pPr>
        <w:ind w:left="2160" w:hanging="360"/>
      </w:pPr>
      <w:rPr>
        <w:rFonts w:hint="default" w:ascii="Wingdings" w:hAnsi="Wingdings"/>
      </w:rPr>
    </w:lvl>
    <w:lvl w:ilvl="3" w:tplc="177406DE">
      <w:start w:val="1"/>
      <w:numFmt w:val="bullet"/>
      <w:lvlText w:val=""/>
      <w:lvlJc w:val="left"/>
      <w:pPr>
        <w:ind w:left="2880" w:hanging="360"/>
      </w:pPr>
      <w:rPr>
        <w:rFonts w:hint="default" w:ascii="Symbol" w:hAnsi="Symbol"/>
      </w:rPr>
    </w:lvl>
    <w:lvl w:ilvl="4" w:tplc="AB4ADD8C">
      <w:start w:val="1"/>
      <w:numFmt w:val="bullet"/>
      <w:lvlText w:val="o"/>
      <w:lvlJc w:val="left"/>
      <w:pPr>
        <w:ind w:left="3600" w:hanging="360"/>
      </w:pPr>
      <w:rPr>
        <w:rFonts w:hint="default" w:ascii="Courier New" w:hAnsi="Courier New"/>
      </w:rPr>
    </w:lvl>
    <w:lvl w:ilvl="5" w:tplc="08A04EBE">
      <w:start w:val="1"/>
      <w:numFmt w:val="bullet"/>
      <w:lvlText w:val=""/>
      <w:lvlJc w:val="left"/>
      <w:pPr>
        <w:ind w:left="4320" w:hanging="360"/>
      </w:pPr>
      <w:rPr>
        <w:rFonts w:hint="default" w:ascii="Wingdings" w:hAnsi="Wingdings"/>
      </w:rPr>
    </w:lvl>
    <w:lvl w:ilvl="6" w:tplc="2A6E2FC6">
      <w:start w:val="1"/>
      <w:numFmt w:val="bullet"/>
      <w:lvlText w:val=""/>
      <w:lvlJc w:val="left"/>
      <w:pPr>
        <w:ind w:left="5040" w:hanging="360"/>
      </w:pPr>
      <w:rPr>
        <w:rFonts w:hint="default" w:ascii="Symbol" w:hAnsi="Symbol"/>
      </w:rPr>
    </w:lvl>
    <w:lvl w:ilvl="7" w:tplc="09844C3E">
      <w:start w:val="1"/>
      <w:numFmt w:val="bullet"/>
      <w:lvlText w:val="o"/>
      <w:lvlJc w:val="left"/>
      <w:pPr>
        <w:ind w:left="5760" w:hanging="360"/>
      </w:pPr>
      <w:rPr>
        <w:rFonts w:hint="default" w:ascii="Courier New" w:hAnsi="Courier New"/>
      </w:rPr>
    </w:lvl>
    <w:lvl w:ilvl="8" w:tplc="7A52309A">
      <w:start w:val="1"/>
      <w:numFmt w:val="bullet"/>
      <w:lvlText w:val=""/>
      <w:lvlJc w:val="left"/>
      <w:pPr>
        <w:ind w:left="6480" w:hanging="360"/>
      </w:pPr>
      <w:rPr>
        <w:rFonts w:hint="default" w:ascii="Wingdings" w:hAnsi="Wingdings"/>
      </w:rPr>
    </w:lvl>
  </w:abstractNum>
  <w:abstractNum w:abstractNumId="35" w15:restartNumberingAfterBreak="0">
    <w:nsid w:val="546E113C"/>
    <w:multiLevelType w:val="hybridMultilevel"/>
    <w:tmpl w:val="99CA61AE"/>
    <w:lvl w:ilvl="0" w:tplc="C5D65888">
      <w:start w:val="1"/>
      <w:numFmt w:val="bullet"/>
      <w:lvlText w:val=""/>
      <w:lvlJc w:val="left"/>
      <w:pPr>
        <w:ind w:left="720" w:hanging="360"/>
      </w:pPr>
      <w:rPr>
        <w:rFonts w:hint="default" w:ascii="Symbol" w:hAnsi="Symbol"/>
      </w:rPr>
    </w:lvl>
    <w:lvl w:ilvl="1" w:tplc="DFDCAEAA">
      <w:start w:val="1"/>
      <w:numFmt w:val="bullet"/>
      <w:lvlText w:val="o"/>
      <w:lvlJc w:val="left"/>
      <w:pPr>
        <w:ind w:left="1440" w:hanging="360"/>
      </w:pPr>
      <w:rPr>
        <w:rFonts w:hint="default" w:ascii="Courier New" w:hAnsi="Courier New"/>
      </w:rPr>
    </w:lvl>
    <w:lvl w:ilvl="2" w:tplc="3662B158">
      <w:start w:val="1"/>
      <w:numFmt w:val="bullet"/>
      <w:lvlText w:val=""/>
      <w:lvlJc w:val="left"/>
      <w:pPr>
        <w:ind w:left="2160" w:hanging="360"/>
      </w:pPr>
      <w:rPr>
        <w:rFonts w:hint="default" w:ascii="Wingdings" w:hAnsi="Wingdings"/>
      </w:rPr>
    </w:lvl>
    <w:lvl w:ilvl="3" w:tplc="2652A49E">
      <w:start w:val="1"/>
      <w:numFmt w:val="bullet"/>
      <w:lvlText w:val=""/>
      <w:lvlJc w:val="left"/>
      <w:pPr>
        <w:ind w:left="2880" w:hanging="360"/>
      </w:pPr>
      <w:rPr>
        <w:rFonts w:hint="default" w:ascii="Symbol" w:hAnsi="Symbol"/>
      </w:rPr>
    </w:lvl>
    <w:lvl w:ilvl="4" w:tplc="D99CCC2E">
      <w:start w:val="1"/>
      <w:numFmt w:val="bullet"/>
      <w:lvlText w:val="o"/>
      <w:lvlJc w:val="left"/>
      <w:pPr>
        <w:ind w:left="3600" w:hanging="360"/>
      </w:pPr>
      <w:rPr>
        <w:rFonts w:hint="default" w:ascii="Courier New" w:hAnsi="Courier New"/>
      </w:rPr>
    </w:lvl>
    <w:lvl w:ilvl="5" w:tplc="B500399C">
      <w:start w:val="1"/>
      <w:numFmt w:val="bullet"/>
      <w:lvlText w:val=""/>
      <w:lvlJc w:val="left"/>
      <w:pPr>
        <w:ind w:left="4320" w:hanging="360"/>
      </w:pPr>
      <w:rPr>
        <w:rFonts w:hint="default" w:ascii="Wingdings" w:hAnsi="Wingdings"/>
      </w:rPr>
    </w:lvl>
    <w:lvl w:ilvl="6" w:tplc="8C3C7A80">
      <w:start w:val="1"/>
      <w:numFmt w:val="bullet"/>
      <w:lvlText w:val=""/>
      <w:lvlJc w:val="left"/>
      <w:pPr>
        <w:ind w:left="5040" w:hanging="360"/>
      </w:pPr>
      <w:rPr>
        <w:rFonts w:hint="default" w:ascii="Symbol" w:hAnsi="Symbol"/>
      </w:rPr>
    </w:lvl>
    <w:lvl w:ilvl="7" w:tplc="F23C8C62">
      <w:start w:val="1"/>
      <w:numFmt w:val="bullet"/>
      <w:lvlText w:val="o"/>
      <w:lvlJc w:val="left"/>
      <w:pPr>
        <w:ind w:left="5760" w:hanging="360"/>
      </w:pPr>
      <w:rPr>
        <w:rFonts w:hint="default" w:ascii="Courier New" w:hAnsi="Courier New"/>
      </w:rPr>
    </w:lvl>
    <w:lvl w:ilvl="8" w:tplc="167C06F0">
      <w:start w:val="1"/>
      <w:numFmt w:val="bullet"/>
      <w:lvlText w:val=""/>
      <w:lvlJc w:val="left"/>
      <w:pPr>
        <w:ind w:left="6480" w:hanging="360"/>
      </w:pPr>
      <w:rPr>
        <w:rFonts w:hint="default" w:ascii="Wingdings" w:hAnsi="Wingdings"/>
      </w:rPr>
    </w:lvl>
  </w:abstractNum>
  <w:abstractNum w:abstractNumId="36" w15:restartNumberingAfterBreak="0">
    <w:nsid w:val="554E54A0"/>
    <w:multiLevelType w:val="hybridMultilevel"/>
    <w:tmpl w:val="797E3414"/>
    <w:lvl w:ilvl="0" w:tplc="72DAA5D8">
      <w:start w:val="1"/>
      <w:numFmt w:val="decimal"/>
      <w:lvlText w:val="%1."/>
      <w:lvlJc w:val="left"/>
      <w:pPr>
        <w:ind w:left="720" w:hanging="360"/>
      </w:pPr>
      <w:rPr>
        <w:rFonts w:hint="default" w:ascii="Calibri" w:hAnsi="Calibri"/>
      </w:rPr>
    </w:lvl>
    <w:lvl w:ilvl="1" w:tplc="C110218A">
      <w:start w:val="1"/>
      <w:numFmt w:val="lowerLetter"/>
      <w:lvlText w:val="%2."/>
      <w:lvlJc w:val="left"/>
      <w:pPr>
        <w:ind w:left="1440" w:hanging="360"/>
      </w:pPr>
    </w:lvl>
    <w:lvl w:ilvl="2" w:tplc="F89E7C92">
      <w:start w:val="1"/>
      <w:numFmt w:val="lowerRoman"/>
      <w:lvlText w:val="%3."/>
      <w:lvlJc w:val="right"/>
      <w:pPr>
        <w:ind w:left="2160" w:hanging="180"/>
      </w:pPr>
    </w:lvl>
    <w:lvl w:ilvl="3" w:tplc="741A65BE">
      <w:start w:val="1"/>
      <w:numFmt w:val="decimal"/>
      <w:lvlText w:val="%4."/>
      <w:lvlJc w:val="left"/>
      <w:pPr>
        <w:ind w:left="2880" w:hanging="360"/>
      </w:pPr>
    </w:lvl>
    <w:lvl w:ilvl="4" w:tplc="C1186B94">
      <w:start w:val="1"/>
      <w:numFmt w:val="lowerLetter"/>
      <w:lvlText w:val="%5."/>
      <w:lvlJc w:val="left"/>
      <w:pPr>
        <w:ind w:left="3600" w:hanging="360"/>
      </w:pPr>
    </w:lvl>
    <w:lvl w:ilvl="5" w:tplc="643CD75A">
      <w:start w:val="1"/>
      <w:numFmt w:val="lowerRoman"/>
      <w:lvlText w:val="%6."/>
      <w:lvlJc w:val="right"/>
      <w:pPr>
        <w:ind w:left="4320" w:hanging="180"/>
      </w:pPr>
    </w:lvl>
    <w:lvl w:ilvl="6" w:tplc="4880BB06">
      <w:start w:val="1"/>
      <w:numFmt w:val="decimal"/>
      <w:lvlText w:val="%7."/>
      <w:lvlJc w:val="left"/>
      <w:pPr>
        <w:ind w:left="5040" w:hanging="360"/>
      </w:pPr>
    </w:lvl>
    <w:lvl w:ilvl="7" w:tplc="71CC30B2">
      <w:start w:val="1"/>
      <w:numFmt w:val="lowerLetter"/>
      <w:lvlText w:val="%8."/>
      <w:lvlJc w:val="left"/>
      <w:pPr>
        <w:ind w:left="5760" w:hanging="360"/>
      </w:pPr>
    </w:lvl>
    <w:lvl w:ilvl="8" w:tplc="72EE960E">
      <w:start w:val="1"/>
      <w:numFmt w:val="lowerRoman"/>
      <w:lvlText w:val="%9."/>
      <w:lvlJc w:val="right"/>
      <w:pPr>
        <w:ind w:left="6480" w:hanging="180"/>
      </w:pPr>
    </w:lvl>
  </w:abstractNum>
  <w:abstractNum w:abstractNumId="37" w15:restartNumberingAfterBreak="0">
    <w:nsid w:val="60042652"/>
    <w:multiLevelType w:val="hybridMultilevel"/>
    <w:tmpl w:val="EAC886F8"/>
    <w:lvl w:ilvl="0" w:tplc="62C223FA">
      <w:start w:val="1"/>
      <w:numFmt w:val="bullet"/>
      <w:lvlText w:val=""/>
      <w:lvlJc w:val="left"/>
      <w:pPr>
        <w:ind w:left="720" w:hanging="360"/>
      </w:pPr>
      <w:rPr>
        <w:rFonts w:hint="default" w:ascii="Symbol" w:hAnsi="Symbol"/>
      </w:rPr>
    </w:lvl>
    <w:lvl w:ilvl="1" w:tplc="AE3497A6">
      <w:start w:val="1"/>
      <w:numFmt w:val="bullet"/>
      <w:lvlText w:val="o"/>
      <w:lvlJc w:val="left"/>
      <w:pPr>
        <w:ind w:left="1440" w:hanging="360"/>
      </w:pPr>
      <w:rPr>
        <w:rFonts w:hint="default" w:ascii="Courier New" w:hAnsi="Courier New"/>
      </w:rPr>
    </w:lvl>
    <w:lvl w:ilvl="2" w:tplc="5EBA6324">
      <w:start w:val="1"/>
      <w:numFmt w:val="bullet"/>
      <w:lvlText w:val=""/>
      <w:lvlJc w:val="left"/>
      <w:pPr>
        <w:ind w:left="2160" w:hanging="360"/>
      </w:pPr>
      <w:rPr>
        <w:rFonts w:hint="default" w:ascii="Wingdings" w:hAnsi="Wingdings"/>
      </w:rPr>
    </w:lvl>
    <w:lvl w:ilvl="3" w:tplc="FB7691DC">
      <w:start w:val="1"/>
      <w:numFmt w:val="bullet"/>
      <w:lvlText w:val=""/>
      <w:lvlJc w:val="left"/>
      <w:pPr>
        <w:ind w:left="2880" w:hanging="360"/>
      </w:pPr>
      <w:rPr>
        <w:rFonts w:hint="default" w:ascii="Symbol" w:hAnsi="Symbol"/>
      </w:rPr>
    </w:lvl>
    <w:lvl w:ilvl="4" w:tplc="4F783F34">
      <w:start w:val="1"/>
      <w:numFmt w:val="bullet"/>
      <w:lvlText w:val="o"/>
      <w:lvlJc w:val="left"/>
      <w:pPr>
        <w:ind w:left="3600" w:hanging="360"/>
      </w:pPr>
      <w:rPr>
        <w:rFonts w:hint="default" w:ascii="Courier New" w:hAnsi="Courier New"/>
      </w:rPr>
    </w:lvl>
    <w:lvl w:ilvl="5" w:tplc="134CA870">
      <w:start w:val="1"/>
      <w:numFmt w:val="bullet"/>
      <w:lvlText w:val=""/>
      <w:lvlJc w:val="left"/>
      <w:pPr>
        <w:ind w:left="4320" w:hanging="360"/>
      </w:pPr>
      <w:rPr>
        <w:rFonts w:hint="default" w:ascii="Wingdings" w:hAnsi="Wingdings"/>
      </w:rPr>
    </w:lvl>
    <w:lvl w:ilvl="6" w:tplc="7F0A0680">
      <w:start w:val="1"/>
      <w:numFmt w:val="bullet"/>
      <w:lvlText w:val=""/>
      <w:lvlJc w:val="left"/>
      <w:pPr>
        <w:ind w:left="5040" w:hanging="360"/>
      </w:pPr>
      <w:rPr>
        <w:rFonts w:hint="default" w:ascii="Symbol" w:hAnsi="Symbol"/>
      </w:rPr>
    </w:lvl>
    <w:lvl w:ilvl="7" w:tplc="BDD29B48">
      <w:start w:val="1"/>
      <w:numFmt w:val="bullet"/>
      <w:lvlText w:val="o"/>
      <w:lvlJc w:val="left"/>
      <w:pPr>
        <w:ind w:left="5760" w:hanging="360"/>
      </w:pPr>
      <w:rPr>
        <w:rFonts w:hint="default" w:ascii="Courier New" w:hAnsi="Courier New"/>
      </w:rPr>
    </w:lvl>
    <w:lvl w:ilvl="8" w:tplc="A5E82352">
      <w:start w:val="1"/>
      <w:numFmt w:val="bullet"/>
      <w:lvlText w:val=""/>
      <w:lvlJc w:val="left"/>
      <w:pPr>
        <w:ind w:left="6480" w:hanging="360"/>
      </w:pPr>
      <w:rPr>
        <w:rFonts w:hint="default" w:ascii="Wingdings" w:hAnsi="Wingdings"/>
      </w:rPr>
    </w:lvl>
  </w:abstractNum>
  <w:abstractNum w:abstractNumId="38" w15:restartNumberingAfterBreak="0">
    <w:nsid w:val="60A25084"/>
    <w:multiLevelType w:val="hybridMultilevel"/>
    <w:tmpl w:val="93EAECA4"/>
    <w:lvl w:ilvl="0" w:tplc="F91C3F0E">
      <w:start w:val="1"/>
      <w:numFmt w:val="bullet"/>
      <w:lvlText w:val=""/>
      <w:lvlJc w:val="left"/>
      <w:pPr>
        <w:ind w:left="720" w:hanging="360"/>
      </w:pPr>
      <w:rPr>
        <w:rFonts w:hint="default" w:ascii="Symbol" w:hAnsi="Symbol"/>
      </w:rPr>
    </w:lvl>
    <w:lvl w:ilvl="1" w:tplc="853E198A">
      <w:start w:val="1"/>
      <w:numFmt w:val="bullet"/>
      <w:lvlText w:val="o"/>
      <w:lvlJc w:val="left"/>
      <w:pPr>
        <w:ind w:left="1440" w:hanging="360"/>
      </w:pPr>
      <w:rPr>
        <w:rFonts w:hint="default" w:ascii="Courier New" w:hAnsi="Courier New"/>
      </w:rPr>
    </w:lvl>
    <w:lvl w:ilvl="2" w:tplc="07BABD6E">
      <w:start w:val="1"/>
      <w:numFmt w:val="bullet"/>
      <w:lvlText w:val=""/>
      <w:lvlJc w:val="left"/>
      <w:pPr>
        <w:ind w:left="2160" w:hanging="360"/>
      </w:pPr>
      <w:rPr>
        <w:rFonts w:hint="default" w:ascii="Wingdings" w:hAnsi="Wingdings"/>
      </w:rPr>
    </w:lvl>
    <w:lvl w:ilvl="3" w:tplc="BA88AC08">
      <w:start w:val="1"/>
      <w:numFmt w:val="bullet"/>
      <w:lvlText w:val=""/>
      <w:lvlJc w:val="left"/>
      <w:pPr>
        <w:ind w:left="2880" w:hanging="360"/>
      </w:pPr>
      <w:rPr>
        <w:rFonts w:hint="default" w:ascii="Symbol" w:hAnsi="Symbol"/>
      </w:rPr>
    </w:lvl>
    <w:lvl w:ilvl="4" w:tplc="1F9CFD80">
      <w:start w:val="1"/>
      <w:numFmt w:val="bullet"/>
      <w:lvlText w:val="o"/>
      <w:lvlJc w:val="left"/>
      <w:pPr>
        <w:ind w:left="3600" w:hanging="360"/>
      </w:pPr>
      <w:rPr>
        <w:rFonts w:hint="default" w:ascii="Courier New" w:hAnsi="Courier New"/>
      </w:rPr>
    </w:lvl>
    <w:lvl w:ilvl="5" w:tplc="C9BEFE6E">
      <w:start w:val="1"/>
      <w:numFmt w:val="bullet"/>
      <w:lvlText w:val=""/>
      <w:lvlJc w:val="left"/>
      <w:pPr>
        <w:ind w:left="4320" w:hanging="360"/>
      </w:pPr>
      <w:rPr>
        <w:rFonts w:hint="default" w:ascii="Wingdings" w:hAnsi="Wingdings"/>
      </w:rPr>
    </w:lvl>
    <w:lvl w:ilvl="6" w:tplc="4E72C632">
      <w:start w:val="1"/>
      <w:numFmt w:val="bullet"/>
      <w:lvlText w:val=""/>
      <w:lvlJc w:val="left"/>
      <w:pPr>
        <w:ind w:left="5040" w:hanging="360"/>
      </w:pPr>
      <w:rPr>
        <w:rFonts w:hint="default" w:ascii="Symbol" w:hAnsi="Symbol"/>
      </w:rPr>
    </w:lvl>
    <w:lvl w:ilvl="7" w:tplc="E2207248">
      <w:start w:val="1"/>
      <w:numFmt w:val="bullet"/>
      <w:lvlText w:val="o"/>
      <w:lvlJc w:val="left"/>
      <w:pPr>
        <w:ind w:left="5760" w:hanging="360"/>
      </w:pPr>
      <w:rPr>
        <w:rFonts w:hint="default" w:ascii="Courier New" w:hAnsi="Courier New"/>
      </w:rPr>
    </w:lvl>
    <w:lvl w:ilvl="8" w:tplc="910017FE">
      <w:start w:val="1"/>
      <w:numFmt w:val="bullet"/>
      <w:lvlText w:val=""/>
      <w:lvlJc w:val="left"/>
      <w:pPr>
        <w:ind w:left="6480" w:hanging="360"/>
      </w:pPr>
      <w:rPr>
        <w:rFonts w:hint="default" w:ascii="Wingdings" w:hAnsi="Wingdings"/>
      </w:rPr>
    </w:lvl>
  </w:abstractNum>
  <w:abstractNum w:abstractNumId="39" w15:restartNumberingAfterBreak="0">
    <w:nsid w:val="61640D91"/>
    <w:multiLevelType w:val="hybridMultilevel"/>
    <w:tmpl w:val="AFB8D3AA"/>
    <w:lvl w:ilvl="0" w:tplc="A06CB98E">
      <w:start w:val="1"/>
      <w:numFmt w:val="bullet"/>
      <w:lvlText w:val=""/>
      <w:lvlJc w:val="left"/>
      <w:pPr>
        <w:ind w:left="720" w:hanging="360"/>
      </w:pPr>
      <w:rPr>
        <w:rFonts w:hint="default" w:ascii="Symbol" w:hAnsi="Symbol"/>
      </w:rPr>
    </w:lvl>
    <w:lvl w:ilvl="1" w:tplc="232C90F4">
      <w:start w:val="1"/>
      <w:numFmt w:val="bullet"/>
      <w:lvlText w:val="o"/>
      <w:lvlJc w:val="left"/>
      <w:pPr>
        <w:ind w:left="1440" w:hanging="360"/>
      </w:pPr>
      <w:rPr>
        <w:rFonts w:hint="default" w:ascii="Courier New" w:hAnsi="Courier New"/>
      </w:rPr>
    </w:lvl>
    <w:lvl w:ilvl="2" w:tplc="73F87BDE">
      <w:start w:val="1"/>
      <w:numFmt w:val="bullet"/>
      <w:lvlText w:val=""/>
      <w:lvlJc w:val="left"/>
      <w:pPr>
        <w:ind w:left="2160" w:hanging="360"/>
      </w:pPr>
      <w:rPr>
        <w:rFonts w:hint="default" w:ascii="Wingdings" w:hAnsi="Wingdings"/>
      </w:rPr>
    </w:lvl>
    <w:lvl w:ilvl="3" w:tplc="6F406092">
      <w:start w:val="1"/>
      <w:numFmt w:val="bullet"/>
      <w:lvlText w:val=""/>
      <w:lvlJc w:val="left"/>
      <w:pPr>
        <w:ind w:left="2880" w:hanging="360"/>
      </w:pPr>
      <w:rPr>
        <w:rFonts w:hint="default" w:ascii="Symbol" w:hAnsi="Symbol"/>
      </w:rPr>
    </w:lvl>
    <w:lvl w:ilvl="4" w:tplc="41142A0E">
      <w:start w:val="1"/>
      <w:numFmt w:val="bullet"/>
      <w:lvlText w:val="o"/>
      <w:lvlJc w:val="left"/>
      <w:pPr>
        <w:ind w:left="3600" w:hanging="360"/>
      </w:pPr>
      <w:rPr>
        <w:rFonts w:hint="default" w:ascii="Courier New" w:hAnsi="Courier New"/>
      </w:rPr>
    </w:lvl>
    <w:lvl w:ilvl="5" w:tplc="D0223E60">
      <w:start w:val="1"/>
      <w:numFmt w:val="bullet"/>
      <w:lvlText w:val=""/>
      <w:lvlJc w:val="left"/>
      <w:pPr>
        <w:ind w:left="4320" w:hanging="360"/>
      </w:pPr>
      <w:rPr>
        <w:rFonts w:hint="default" w:ascii="Wingdings" w:hAnsi="Wingdings"/>
      </w:rPr>
    </w:lvl>
    <w:lvl w:ilvl="6" w:tplc="6102F7F8">
      <w:start w:val="1"/>
      <w:numFmt w:val="bullet"/>
      <w:lvlText w:val=""/>
      <w:lvlJc w:val="left"/>
      <w:pPr>
        <w:ind w:left="5040" w:hanging="360"/>
      </w:pPr>
      <w:rPr>
        <w:rFonts w:hint="default" w:ascii="Symbol" w:hAnsi="Symbol"/>
      </w:rPr>
    </w:lvl>
    <w:lvl w:ilvl="7" w:tplc="A07C23B2">
      <w:start w:val="1"/>
      <w:numFmt w:val="bullet"/>
      <w:lvlText w:val="o"/>
      <w:lvlJc w:val="left"/>
      <w:pPr>
        <w:ind w:left="5760" w:hanging="360"/>
      </w:pPr>
      <w:rPr>
        <w:rFonts w:hint="default" w:ascii="Courier New" w:hAnsi="Courier New"/>
      </w:rPr>
    </w:lvl>
    <w:lvl w:ilvl="8" w:tplc="B74C5D28">
      <w:start w:val="1"/>
      <w:numFmt w:val="bullet"/>
      <w:lvlText w:val=""/>
      <w:lvlJc w:val="left"/>
      <w:pPr>
        <w:ind w:left="6480" w:hanging="360"/>
      </w:pPr>
      <w:rPr>
        <w:rFonts w:hint="default" w:ascii="Wingdings" w:hAnsi="Wingdings"/>
      </w:rPr>
    </w:lvl>
  </w:abstractNum>
  <w:abstractNum w:abstractNumId="40" w15:restartNumberingAfterBreak="0">
    <w:nsid w:val="62C9B0DD"/>
    <w:multiLevelType w:val="hybridMultilevel"/>
    <w:tmpl w:val="EDB83B66"/>
    <w:lvl w:ilvl="0" w:tplc="48E4CFEE">
      <w:start w:val="1"/>
      <w:numFmt w:val="bullet"/>
      <w:lvlText w:val=""/>
      <w:lvlJc w:val="left"/>
      <w:pPr>
        <w:ind w:left="720" w:hanging="360"/>
      </w:pPr>
      <w:rPr>
        <w:rFonts w:hint="default" w:ascii="Symbol" w:hAnsi="Symbol"/>
      </w:rPr>
    </w:lvl>
    <w:lvl w:ilvl="1" w:tplc="9E1C09C8">
      <w:start w:val="1"/>
      <w:numFmt w:val="bullet"/>
      <w:lvlText w:val="o"/>
      <w:lvlJc w:val="left"/>
      <w:pPr>
        <w:ind w:left="1440" w:hanging="360"/>
      </w:pPr>
      <w:rPr>
        <w:rFonts w:hint="default" w:ascii="Courier New" w:hAnsi="Courier New"/>
      </w:rPr>
    </w:lvl>
    <w:lvl w:ilvl="2" w:tplc="AB3CB932">
      <w:start w:val="1"/>
      <w:numFmt w:val="bullet"/>
      <w:lvlText w:val=""/>
      <w:lvlJc w:val="left"/>
      <w:pPr>
        <w:ind w:left="2160" w:hanging="360"/>
      </w:pPr>
      <w:rPr>
        <w:rFonts w:hint="default" w:ascii="Wingdings" w:hAnsi="Wingdings"/>
      </w:rPr>
    </w:lvl>
    <w:lvl w:ilvl="3" w:tplc="376EC3D4">
      <w:start w:val="1"/>
      <w:numFmt w:val="bullet"/>
      <w:lvlText w:val=""/>
      <w:lvlJc w:val="left"/>
      <w:pPr>
        <w:ind w:left="2880" w:hanging="360"/>
      </w:pPr>
      <w:rPr>
        <w:rFonts w:hint="default" w:ascii="Symbol" w:hAnsi="Symbol"/>
      </w:rPr>
    </w:lvl>
    <w:lvl w:ilvl="4" w:tplc="335C99B2">
      <w:start w:val="1"/>
      <w:numFmt w:val="bullet"/>
      <w:lvlText w:val="o"/>
      <w:lvlJc w:val="left"/>
      <w:pPr>
        <w:ind w:left="3600" w:hanging="360"/>
      </w:pPr>
      <w:rPr>
        <w:rFonts w:hint="default" w:ascii="Courier New" w:hAnsi="Courier New"/>
      </w:rPr>
    </w:lvl>
    <w:lvl w:ilvl="5" w:tplc="D530189C">
      <w:start w:val="1"/>
      <w:numFmt w:val="bullet"/>
      <w:lvlText w:val=""/>
      <w:lvlJc w:val="left"/>
      <w:pPr>
        <w:ind w:left="4320" w:hanging="360"/>
      </w:pPr>
      <w:rPr>
        <w:rFonts w:hint="default" w:ascii="Wingdings" w:hAnsi="Wingdings"/>
      </w:rPr>
    </w:lvl>
    <w:lvl w:ilvl="6" w:tplc="7D8A83B0">
      <w:start w:val="1"/>
      <w:numFmt w:val="bullet"/>
      <w:lvlText w:val=""/>
      <w:lvlJc w:val="left"/>
      <w:pPr>
        <w:ind w:left="5040" w:hanging="360"/>
      </w:pPr>
      <w:rPr>
        <w:rFonts w:hint="default" w:ascii="Symbol" w:hAnsi="Symbol"/>
      </w:rPr>
    </w:lvl>
    <w:lvl w:ilvl="7" w:tplc="5986F04E">
      <w:start w:val="1"/>
      <w:numFmt w:val="bullet"/>
      <w:lvlText w:val="o"/>
      <w:lvlJc w:val="left"/>
      <w:pPr>
        <w:ind w:left="5760" w:hanging="360"/>
      </w:pPr>
      <w:rPr>
        <w:rFonts w:hint="default" w:ascii="Courier New" w:hAnsi="Courier New"/>
      </w:rPr>
    </w:lvl>
    <w:lvl w:ilvl="8" w:tplc="9B768D16">
      <w:start w:val="1"/>
      <w:numFmt w:val="bullet"/>
      <w:lvlText w:val=""/>
      <w:lvlJc w:val="left"/>
      <w:pPr>
        <w:ind w:left="6480" w:hanging="360"/>
      </w:pPr>
      <w:rPr>
        <w:rFonts w:hint="default" w:ascii="Wingdings" w:hAnsi="Wingdings"/>
      </w:rPr>
    </w:lvl>
  </w:abstractNum>
  <w:abstractNum w:abstractNumId="41" w15:restartNumberingAfterBreak="0">
    <w:nsid w:val="69196481"/>
    <w:multiLevelType w:val="hybridMultilevel"/>
    <w:tmpl w:val="80F4727E"/>
    <w:lvl w:ilvl="0" w:tplc="AD729C1A">
      <w:start w:val="1"/>
      <w:numFmt w:val="bullet"/>
      <w:lvlText w:val=""/>
      <w:lvlJc w:val="left"/>
      <w:pPr>
        <w:ind w:left="720" w:hanging="360"/>
      </w:pPr>
      <w:rPr>
        <w:rFonts w:hint="default" w:ascii="Symbol" w:hAnsi="Symbol"/>
      </w:rPr>
    </w:lvl>
    <w:lvl w:ilvl="1" w:tplc="21704AD6">
      <w:start w:val="1"/>
      <w:numFmt w:val="bullet"/>
      <w:lvlText w:val="o"/>
      <w:lvlJc w:val="left"/>
      <w:pPr>
        <w:ind w:left="1440" w:hanging="360"/>
      </w:pPr>
      <w:rPr>
        <w:rFonts w:hint="default" w:ascii="Courier New" w:hAnsi="Courier New"/>
      </w:rPr>
    </w:lvl>
    <w:lvl w:ilvl="2" w:tplc="491C0370">
      <w:start w:val="1"/>
      <w:numFmt w:val="bullet"/>
      <w:lvlText w:val=""/>
      <w:lvlJc w:val="left"/>
      <w:pPr>
        <w:ind w:left="2160" w:hanging="360"/>
      </w:pPr>
      <w:rPr>
        <w:rFonts w:hint="default" w:ascii="Wingdings" w:hAnsi="Wingdings"/>
      </w:rPr>
    </w:lvl>
    <w:lvl w:ilvl="3" w:tplc="2D44CE12">
      <w:start w:val="1"/>
      <w:numFmt w:val="bullet"/>
      <w:lvlText w:val=""/>
      <w:lvlJc w:val="left"/>
      <w:pPr>
        <w:ind w:left="2880" w:hanging="360"/>
      </w:pPr>
      <w:rPr>
        <w:rFonts w:hint="default" w:ascii="Symbol" w:hAnsi="Symbol"/>
      </w:rPr>
    </w:lvl>
    <w:lvl w:ilvl="4" w:tplc="0F441128">
      <w:start w:val="1"/>
      <w:numFmt w:val="bullet"/>
      <w:lvlText w:val="o"/>
      <w:lvlJc w:val="left"/>
      <w:pPr>
        <w:ind w:left="3600" w:hanging="360"/>
      </w:pPr>
      <w:rPr>
        <w:rFonts w:hint="default" w:ascii="Courier New" w:hAnsi="Courier New"/>
      </w:rPr>
    </w:lvl>
    <w:lvl w:ilvl="5" w:tplc="A288B2CC">
      <w:start w:val="1"/>
      <w:numFmt w:val="bullet"/>
      <w:lvlText w:val=""/>
      <w:lvlJc w:val="left"/>
      <w:pPr>
        <w:ind w:left="4320" w:hanging="360"/>
      </w:pPr>
      <w:rPr>
        <w:rFonts w:hint="default" w:ascii="Wingdings" w:hAnsi="Wingdings"/>
      </w:rPr>
    </w:lvl>
    <w:lvl w:ilvl="6" w:tplc="AFA8532A">
      <w:start w:val="1"/>
      <w:numFmt w:val="bullet"/>
      <w:lvlText w:val=""/>
      <w:lvlJc w:val="left"/>
      <w:pPr>
        <w:ind w:left="5040" w:hanging="360"/>
      </w:pPr>
      <w:rPr>
        <w:rFonts w:hint="default" w:ascii="Symbol" w:hAnsi="Symbol"/>
      </w:rPr>
    </w:lvl>
    <w:lvl w:ilvl="7" w:tplc="E7064E50">
      <w:start w:val="1"/>
      <w:numFmt w:val="bullet"/>
      <w:lvlText w:val="o"/>
      <w:lvlJc w:val="left"/>
      <w:pPr>
        <w:ind w:left="5760" w:hanging="360"/>
      </w:pPr>
      <w:rPr>
        <w:rFonts w:hint="default" w:ascii="Courier New" w:hAnsi="Courier New"/>
      </w:rPr>
    </w:lvl>
    <w:lvl w:ilvl="8" w:tplc="C7080830">
      <w:start w:val="1"/>
      <w:numFmt w:val="bullet"/>
      <w:lvlText w:val=""/>
      <w:lvlJc w:val="left"/>
      <w:pPr>
        <w:ind w:left="6480" w:hanging="360"/>
      </w:pPr>
      <w:rPr>
        <w:rFonts w:hint="default" w:ascii="Wingdings" w:hAnsi="Wingdings"/>
      </w:rPr>
    </w:lvl>
  </w:abstractNum>
  <w:abstractNum w:abstractNumId="42" w15:restartNumberingAfterBreak="0">
    <w:nsid w:val="6A48EF0E"/>
    <w:multiLevelType w:val="hybridMultilevel"/>
    <w:tmpl w:val="589E3A3C"/>
    <w:lvl w:ilvl="0" w:tplc="78C6D41A">
      <w:start w:val="1"/>
      <w:numFmt w:val="bullet"/>
      <w:lvlText w:val=""/>
      <w:lvlJc w:val="left"/>
      <w:pPr>
        <w:ind w:left="720" w:hanging="360"/>
      </w:pPr>
      <w:rPr>
        <w:rFonts w:hint="default" w:ascii="Symbol" w:hAnsi="Symbol"/>
      </w:rPr>
    </w:lvl>
    <w:lvl w:ilvl="1" w:tplc="782A3F48">
      <w:start w:val="1"/>
      <w:numFmt w:val="bullet"/>
      <w:lvlText w:val="o"/>
      <w:lvlJc w:val="left"/>
      <w:pPr>
        <w:ind w:left="1440" w:hanging="360"/>
      </w:pPr>
      <w:rPr>
        <w:rFonts w:hint="default" w:ascii="Courier New" w:hAnsi="Courier New"/>
      </w:rPr>
    </w:lvl>
    <w:lvl w:ilvl="2" w:tplc="203C17C8">
      <w:start w:val="1"/>
      <w:numFmt w:val="bullet"/>
      <w:lvlText w:val=""/>
      <w:lvlJc w:val="left"/>
      <w:pPr>
        <w:ind w:left="2160" w:hanging="360"/>
      </w:pPr>
      <w:rPr>
        <w:rFonts w:hint="default" w:ascii="Wingdings" w:hAnsi="Wingdings"/>
      </w:rPr>
    </w:lvl>
    <w:lvl w:ilvl="3" w:tplc="ABB005B0">
      <w:start w:val="1"/>
      <w:numFmt w:val="bullet"/>
      <w:lvlText w:val=""/>
      <w:lvlJc w:val="left"/>
      <w:pPr>
        <w:ind w:left="2880" w:hanging="360"/>
      </w:pPr>
      <w:rPr>
        <w:rFonts w:hint="default" w:ascii="Symbol" w:hAnsi="Symbol"/>
      </w:rPr>
    </w:lvl>
    <w:lvl w:ilvl="4" w:tplc="7E2002B6">
      <w:start w:val="1"/>
      <w:numFmt w:val="bullet"/>
      <w:lvlText w:val="o"/>
      <w:lvlJc w:val="left"/>
      <w:pPr>
        <w:ind w:left="3600" w:hanging="360"/>
      </w:pPr>
      <w:rPr>
        <w:rFonts w:hint="default" w:ascii="Courier New" w:hAnsi="Courier New"/>
      </w:rPr>
    </w:lvl>
    <w:lvl w:ilvl="5" w:tplc="47144800">
      <w:start w:val="1"/>
      <w:numFmt w:val="bullet"/>
      <w:lvlText w:val=""/>
      <w:lvlJc w:val="left"/>
      <w:pPr>
        <w:ind w:left="4320" w:hanging="360"/>
      </w:pPr>
      <w:rPr>
        <w:rFonts w:hint="default" w:ascii="Wingdings" w:hAnsi="Wingdings"/>
      </w:rPr>
    </w:lvl>
    <w:lvl w:ilvl="6" w:tplc="A554162E">
      <w:start w:val="1"/>
      <w:numFmt w:val="bullet"/>
      <w:lvlText w:val=""/>
      <w:lvlJc w:val="left"/>
      <w:pPr>
        <w:ind w:left="5040" w:hanging="360"/>
      </w:pPr>
      <w:rPr>
        <w:rFonts w:hint="default" w:ascii="Symbol" w:hAnsi="Symbol"/>
      </w:rPr>
    </w:lvl>
    <w:lvl w:ilvl="7" w:tplc="382C5320">
      <w:start w:val="1"/>
      <w:numFmt w:val="bullet"/>
      <w:lvlText w:val="o"/>
      <w:lvlJc w:val="left"/>
      <w:pPr>
        <w:ind w:left="5760" w:hanging="360"/>
      </w:pPr>
      <w:rPr>
        <w:rFonts w:hint="default" w:ascii="Courier New" w:hAnsi="Courier New"/>
      </w:rPr>
    </w:lvl>
    <w:lvl w:ilvl="8" w:tplc="685ADFF2">
      <w:start w:val="1"/>
      <w:numFmt w:val="bullet"/>
      <w:lvlText w:val=""/>
      <w:lvlJc w:val="left"/>
      <w:pPr>
        <w:ind w:left="6480" w:hanging="360"/>
      </w:pPr>
      <w:rPr>
        <w:rFonts w:hint="default" w:ascii="Wingdings" w:hAnsi="Wingdings"/>
      </w:rPr>
    </w:lvl>
  </w:abstractNum>
  <w:abstractNum w:abstractNumId="43" w15:restartNumberingAfterBreak="0">
    <w:nsid w:val="6C932009"/>
    <w:multiLevelType w:val="hybridMultilevel"/>
    <w:tmpl w:val="2250DCA2"/>
    <w:lvl w:ilvl="0" w:tplc="BAEEEAF2">
      <w:start w:val="1"/>
      <w:numFmt w:val="bullet"/>
      <w:lvlText w:val=""/>
      <w:lvlJc w:val="left"/>
      <w:pPr>
        <w:ind w:left="720" w:hanging="360"/>
      </w:pPr>
      <w:rPr>
        <w:rFonts w:hint="default" w:ascii="Symbol" w:hAnsi="Symbol"/>
      </w:rPr>
    </w:lvl>
    <w:lvl w:ilvl="1" w:tplc="050ACD32">
      <w:start w:val="1"/>
      <w:numFmt w:val="bullet"/>
      <w:lvlText w:val="o"/>
      <w:lvlJc w:val="left"/>
      <w:pPr>
        <w:ind w:left="1440" w:hanging="360"/>
      </w:pPr>
      <w:rPr>
        <w:rFonts w:hint="default" w:ascii="Courier New" w:hAnsi="Courier New"/>
      </w:rPr>
    </w:lvl>
    <w:lvl w:ilvl="2" w:tplc="AD726F82">
      <w:start w:val="1"/>
      <w:numFmt w:val="bullet"/>
      <w:lvlText w:val=""/>
      <w:lvlJc w:val="left"/>
      <w:pPr>
        <w:ind w:left="2160" w:hanging="360"/>
      </w:pPr>
      <w:rPr>
        <w:rFonts w:hint="default" w:ascii="Wingdings" w:hAnsi="Wingdings"/>
      </w:rPr>
    </w:lvl>
    <w:lvl w:ilvl="3" w:tplc="631CAE06">
      <w:start w:val="1"/>
      <w:numFmt w:val="bullet"/>
      <w:lvlText w:val=""/>
      <w:lvlJc w:val="left"/>
      <w:pPr>
        <w:ind w:left="2880" w:hanging="360"/>
      </w:pPr>
      <w:rPr>
        <w:rFonts w:hint="default" w:ascii="Symbol" w:hAnsi="Symbol"/>
      </w:rPr>
    </w:lvl>
    <w:lvl w:ilvl="4" w:tplc="CA6C143C">
      <w:start w:val="1"/>
      <w:numFmt w:val="bullet"/>
      <w:lvlText w:val="o"/>
      <w:lvlJc w:val="left"/>
      <w:pPr>
        <w:ind w:left="3600" w:hanging="360"/>
      </w:pPr>
      <w:rPr>
        <w:rFonts w:hint="default" w:ascii="Courier New" w:hAnsi="Courier New"/>
      </w:rPr>
    </w:lvl>
    <w:lvl w:ilvl="5" w:tplc="B380C5C0">
      <w:start w:val="1"/>
      <w:numFmt w:val="bullet"/>
      <w:lvlText w:val=""/>
      <w:lvlJc w:val="left"/>
      <w:pPr>
        <w:ind w:left="4320" w:hanging="360"/>
      </w:pPr>
      <w:rPr>
        <w:rFonts w:hint="default" w:ascii="Wingdings" w:hAnsi="Wingdings"/>
      </w:rPr>
    </w:lvl>
    <w:lvl w:ilvl="6" w:tplc="D700B594">
      <w:start w:val="1"/>
      <w:numFmt w:val="bullet"/>
      <w:lvlText w:val=""/>
      <w:lvlJc w:val="left"/>
      <w:pPr>
        <w:ind w:left="5040" w:hanging="360"/>
      </w:pPr>
      <w:rPr>
        <w:rFonts w:hint="default" w:ascii="Symbol" w:hAnsi="Symbol"/>
      </w:rPr>
    </w:lvl>
    <w:lvl w:ilvl="7" w:tplc="A5D2F0CC">
      <w:start w:val="1"/>
      <w:numFmt w:val="bullet"/>
      <w:lvlText w:val="o"/>
      <w:lvlJc w:val="left"/>
      <w:pPr>
        <w:ind w:left="5760" w:hanging="360"/>
      </w:pPr>
      <w:rPr>
        <w:rFonts w:hint="default" w:ascii="Courier New" w:hAnsi="Courier New"/>
      </w:rPr>
    </w:lvl>
    <w:lvl w:ilvl="8" w:tplc="45240356">
      <w:start w:val="1"/>
      <w:numFmt w:val="bullet"/>
      <w:lvlText w:val=""/>
      <w:lvlJc w:val="left"/>
      <w:pPr>
        <w:ind w:left="6480" w:hanging="360"/>
      </w:pPr>
      <w:rPr>
        <w:rFonts w:hint="default" w:ascii="Wingdings" w:hAnsi="Wingdings"/>
      </w:rPr>
    </w:lvl>
  </w:abstractNum>
  <w:abstractNum w:abstractNumId="44" w15:restartNumberingAfterBreak="0">
    <w:nsid w:val="7016D98E"/>
    <w:multiLevelType w:val="hybridMultilevel"/>
    <w:tmpl w:val="A46AEED2"/>
    <w:lvl w:ilvl="0" w:tplc="89AE5CDE">
      <w:start w:val="1"/>
      <w:numFmt w:val="bullet"/>
      <w:lvlText w:val=""/>
      <w:lvlJc w:val="left"/>
      <w:pPr>
        <w:ind w:left="720" w:hanging="360"/>
      </w:pPr>
      <w:rPr>
        <w:rFonts w:hint="default" w:ascii="Symbol" w:hAnsi="Symbol"/>
      </w:rPr>
    </w:lvl>
    <w:lvl w:ilvl="1" w:tplc="08A89554">
      <w:start w:val="1"/>
      <w:numFmt w:val="bullet"/>
      <w:lvlText w:val="o"/>
      <w:lvlJc w:val="left"/>
      <w:pPr>
        <w:ind w:left="1440" w:hanging="360"/>
      </w:pPr>
      <w:rPr>
        <w:rFonts w:hint="default" w:ascii="Courier New" w:hAnsi="Courier New"/>
      </w:rPr>
    </w:lvl>
    <w:lvl w:ilvl="2" w:tplc="2716C388">
      <w:start w:val="1"/>
      <w:numFmt w:val="bullet"/>
      <w:lvlText w:val=""/>
      <w:lvlJc w:val="left"/>
      <w:pPr>
        <w:ind w:left="2160" w:hanging="360"/>
      </w:pPr>
      <w:rPr>
        <w:rFonts w:hint="default" w:ascii="Wingdings" w:hAnsi="Wingdings"/>
      </w:rPr>
    </w:lvl>
    <w:lvl w:ilvl="3" w:tplc="BFF0EE10">
      <w:start w:val="1"/>
      <w:numFmt w:val="bullet"/>
      <w:lvlText w:val=""/>
      <w:lvlJc w:val="left"/>
      <w:pPr>
        <w:ind w:left="2880" w:hanging="360"/>
      </w:pPr>
      <w:rPr>
        <w:rFonts w:hint="default" w:ascii="Symbol" w:hAnsi="Symbol"/>
      </w:rPr>
    </w:lvl>
    <w:lvl w:ilvl="4" w:tplc="8B0E1C20">
      <w:start w:val="1"/>
      <w:numFmt w:val="bullet"/>
      <w:lvlText w:val="o"/>
      <w:lvlJc w:val="left"/>
      <w:pPr>
        <w:ind w:left="3600" w:hanging="360"/>
      </w:pPr>
      <w:rPr>
        <w:rFonts w:hint="default" w:ascii="Courier New" w:hAnsi="Courier New"/>
      </w:rPr>
    </w:lvl>
    <w:lvl w:ilvl="5" w:tplc="50568D74">
      <w:start w:val="1"/>
      <w:numFmt w:val="bullet"/>
      <w:lvlText w:val=""/>
      <w:lvlJc w:val="left"/>
      <w:pPr>
        <w:ind w:left="4320" w:hanging="360"/>
      </w:pPr>
      <w:rPr>
        <w:rFonts w:hint="default" w:ascii="Wingdings" w:hAnsi="Wingdings"/>
      </w:rPr>
    </w:lvl>
    <w:lvl w:ilvl="6" w:tplc="10A6359C">
      <w:start w:val="1"/>
      <w:numFmt w:val="bullet"/>
      <w:lvlText w:val=""/>
      <w:lvlJc w:val="left"/>
      <w:pPr>
        <w:ind w:left="5040" w:hanging="360"/>
      </w:pPr>
      <w:rPr>
        <w:rFonts w:hint="default" w:ascii="Symbol" w:hAnsi="Symbol"/>
      </w:rPr>
    </w:lvl>
    <w:lvl w:ilvl="7" w:tplc="26A6F396">
      <w:start w:val="1"/>
      <w:numFmt w:val="bullet"/>
      <w:lvlText w:val="o"/>
      <w:lvlJc w:val="left"/>
      <w:pPr>
        <w:ind w:left="5760" w:hanging="360"/>
      </w:pPr>
      <w:rPr>
        <w:rFonts w:hint="default" w:ascii="Courier New" w:hAnsi="Courier New"/>
      </w:rPr>
    </w:lvl>
    <w:lvl w:ilvl="8" w:tplc="7DA82B1E">
      <w:start w:val="1"/>
      <w:numFmt w:val="bullet"/>
      <w:lvlText w:val=""/>
      <w:lvlJc w:val="left"/>
      <w:pPr>
        <w:ind w:left="6480" w:hanging="360"/>
      </w:pPr>
      <w:rPr>
        <w:rFonts w:hint="default" w:ascii="Wingdings" w:hAnsi="Wingdings"/>
      </w:rPr>
    </w:lvl>
  </w:abstractNum>
  <w:abstractNum w:abstractNumId="45" w15:restartNumberingAfterBreak="0">
    <w:nsid w:val="715F869E"/>
    <w:multiLevelType w:val="hybridMultilevel"/>
    <w:tmpl w:val="09566ED0"/>
    <w:lvl w:ilvl="0" w:tplc="A0E4D2D0">
      <w:start w:val="1"/>
      <w:numFmt w:val="bullet"/>
      <w:lvlText w:val=""/>
      <w:lvlJc w:val="left"/>
      <w:pPr>
        <w:ind w:left="720" w:hanging="360"/>
      </w:pPr>
      <w:rPr>
        <w:rFonts w:hint="default" w:ascii="Symbol" w:hAnsi="Symbol"/>
      </w:rPr>
    </w:lvl>
    <w:lvl w:ilvl="1" w:tplc="03401CC8">
      <w:start w:val="1"/>
      <w:numFmt w:val="bullet"/>
      <w:lvlText w:val="o"/>
      <w:lvlJc w:val="left"/>
      <w:pPr>
        <w:ind w:left="1440" w:hanging="360"/>
      </w:pPr>
      <w:rPr>
        <w:rFonts w:hint="default" w:ascii="Courier New" w:hAnsi="Courier New"/>
      </w:rPr>
    </w:lvl>
    <w:lvl w:ilvl="2" w:tplc="ADFC15E2">
      <w:start w:val="1"/>
      <w:numFmt w:val="bullet"/>
      <w:lvlText w:val=""/>
      <w:lvlJc w:val="left"/>
      <w:pPr>
        <w:ind w:left="2160" w:hanging="360"/>
      </w:pPr>
      <w:rPr>
        <w:rFonts w:hint="default" w:ascii="Wingdings" w:hAnsi="Wingdings"/>
      </w:rPr>
    </w:lvl>
    <w:lvl w:ilvl="3" w:tplc="EE2235EC">
      <w:start w:val="1"/>
      <w:numFmt w:val="bullet"/>
      <w:lvlText w:val=""/>
      <w:lvlJc w:val="left"/>
      <w:pPr>
        <w:ind w:left="2880" w:hanging="360"/>
      </w:pPr>
      <w:rPr>
        <w:rFonts w:hint="default" w:ascii="Symbol" w:hAnsi="Symbol"/>
      </w:rPr>
    </w:lvl>
    <w:lvl w:ilvl="4" w:tplc="037025D0">
      <w:start w:val="1"/>
      <w:numFmt w:val="bullet"/>
      <w:lvlText w:val="o"/>
      <w:lvlJc w:val="left"/>
      <w:pPr>
        <w:ind w:left="3600" w:hanging="360"/>
      </w:pPr>
      <w:rPr>
        <w:rFonts w:hint="default" w:ascii="Courier New" w:hAnsi="Courier New"/>
      </w:rPr>
    </w:lvl>
    <w:lvl w:ilvl="5" w:tplc="E14241F4">
      <w:start w:val="1"/>
      <w:numFmt w:val="bullet"/>
      <w:lvlText w:val=""/>
      <w:lvlJc w:val="left"/>
      <w:pPr>
        <w:ind w:left="4320" w:hanging="360"/>
      </w:pPr>
      <w:rPr>
        <w:rFonts w:hint="default" w:ascii="Wingdings" w:hAnsi="Wingdings"/>
      </w:rPr>
    </w:lvl>
    <w:lvl w:ilvl="6" w:tplc="819A6660">
      <w:start w:val="1"/>
      <w:numFmt w:val="bullet"/>
      <w:lvlText w:val=""/>
      <w:lvlJc w:val="left"/>
      <w:pPr>
        <w:ind w:left="5040" w:hanging="360"/>
      </w:pPr>
      <w:rPr>
        <w:rFonts w:hint="default" w:ascii="Symbol" w:hAnsi="Symbol"/>
      </w:rPr>
    </w:lvl>
    <w:lvl w:ilvl="7" w:tplc="C846D406">
      <w:start w:val="1"/>
      <w:numFmt w:val="bullet"/>
      <w:lvlText w:val="o"/>
      <w:lvlJc w:val="left"/>
      <w:pPr>
        <w:ind w:left="5760" w:hanging="360"/>
      </w:pPr>
      <w:rPr>
        <w:rFonts w:hint="default" w:ascii="Courier New" w:hAnsi="Courier New"/>
      </w:rPr>
    </w:lvl>
    <w:lvl w:ilvl="8" w:tplc="904C5858">
      <w:start w:val="1"/>
      <w:numFmt w:val="bullet"/>
      <w:lvlText w:val=""/>
      <w:lvlJc w:val="left"/>
      <w:pPr>
        <w:ind w:left="6480" w:hanging="360"/>
      </w:pPr>
      <w:rPr>
        <w:rFonts w:hint="default" w:ascii="Wingdings" w:hAnsi="Wingdings"/>
      </w:rPr>
    </w:lvl>
  </w:abstractNum>
  <w:abstractNum w:abstractNumId="46" w15:restartNumberingAfterBreak="0">
    <w:nsid w:val="74B2A61D"/>
    <w:multiLevelType w:val="hybridMultilevel"/>
    <w:tmpl w:val="53C067E2"/>
    <w:lvl w:ilvl="0" w:tplc="B98A5EBA">
      <w:start w:val="1"/>
      <w:numFmt w:val="bullet"/>
      <w:lvlText w:val=""/>
      <w:lvlJc w:val="left"/>
      <w:pPr>
        <w:ind w:left="720" w:hanging="360"/>
      </w:pPr>
      <w:rPr>
        <w:rFonts w:hint="default" w:ascii="Symbol" w:hAnsi="Symbol"/>
      </w:rPr>
    </w:lvl>
    <w:lvl w:ilvl="1" w:tplc="953CAACC">
      <w:start w:val="1"/>
      <w:numFmt w:val="bullet"/>
      <w:lvlText w:val="o"/>
      <w:lvlJc w:val="left"/>
      <w:pPr>
        <w:ind w:left="1440" w:hanging="360"/>
      </w:pPr>
      <w:rPr>
        <w:rFonts w:hint="default" w:ascii="Courier New" w:hAnsi="Courier New"/>
      </w:rPr>
    </w:lvl>
    <w:lvl w:ilvl="2" w:tplc="C360BD54">
      <w:start w:val="1"/>
      <w:numFmt w:val="bullet"/>
      <w:lvlText w:val=""/>
      <w:lvlJc w:val="left"/>
      <w:pPr>
        <w:ind w:left="2160" w:hanging="360"/>
      </w:pPr>
      <w:rPr>
        <w:rFonts w:hint="default" w:ascii="Wingdings" w:hAnsi="Wingdings"/>
      </w:rPr>
    </w:lvl>
    <w:lvl w:ilvl="3" w:tplc="E0407132">
      <w:start w:val="1"/>
      <w:numFmt w:val="bullet"/>
      <w:lvlText w:val=""/>
      <w:lvlJc w:val="left"/>
      <w:pPr>
        <w:ind w:left="2880" w:hanging="360"/>
      </w:pPr>
      <w:rPr>
        <w:rFonts w:hint="default" w:ascii="Symbol" w:hAnsi="Symbol"/>
      </w:rPr>
    </w:lvl>
    <w:lvl w:ilvl="4" w:tplc="28F460F2">
      <w:start w:val="1"/>
      <w:numFmt w:val="bullet"/>
      <w:lvlText w:val="o"/>
      <w:lvlJc w:val="left"/>
      <w:pPr>
        <w:ind w:left="3600" w:hanging="360"/>
      </w:pPr>
      <w:rPr>
        <w:rFonts w:hint="default" w:ascii="Courier New" w:hAnsi="Courier New"/>
      </w:rPr>
    </w:lvl>
    <w:lvl w:ilvl="5" w:tplc="96E2F5E2">
      <w:start w:val="1"/>
      <w:numFmt w:val="bullet"/>
      <w:lvlText w:val=""/>
      <w:lvlJc w:val="left"/>
      <w:pPr>
        <w:ind w:left="4320" w:hanging="360"/>
      </w:pPr>
      <w:rPr>
        <w:rFonts w:hint="default" w:ascii="Wingdings" w:hAnsi="Wingdings"/>
      </w:rPr>
    </w:lvl>
    <w:lvl w:ilvl="6" w:tplc="A644EE5C">
      <w:start w:val="1"/>
      <w:numFmt w:val="bullet"/>
      <w:lvlText w:val=""/>
      <w:lvlJc w:val="left"/>
      <w:pPr>
        <w:ind w:left="5040" w:hanging="360"/>
      </w:pPr>
      <w:rPr>
        <w:rFonts w:hint="default" w:ascii="Symbol" w:hAnsi="Symbol"/>
      </w:rPr>
    </w:lvl>
    <w:lvl w:ilvl="7" w:tplc="EB746E56">
      <w:start w:val="1"/>
      <w:numFmt w:val="bullet"/>
      <w:lvlText w:val="o"/>
      <w:lvlJc w:val="left"/>
      <w:pPr>
        <w:ind w:left="5760" w:hanging="360"/>
      </w:pPr>
      <w:rPr>
        <w:rFonts w:hint="default" w:ascii="Courier New" w:hAnsi="Courier New"/>
      </w:rPr>
    </w:lvl>
    <w:lvl w:ilvl="8" w:tplc="41FA8F14">
      <w:start w:val="1"/>
      <w:numFmt w:val="bullet"/>
      <w:lvlText w:val=""/>
      <w:lvlJc w:val="left"/>
      <w:pPr>
        <w:ind w:left="6480" w:hanging="360"/>
      </w:pPr>
      <w:rPr>
        <w:rFonts w:hint="default" w:ascii="Wingdings" w:hAnsi="Wingdings"/>
      </w:rPr>
    </w:lvl>
  </w:abstractNum>
  <w:abstractNum w:abstractNumId="47" w15:restartNumberingAfterBreak="0">
    <w:nsid w:val="7AF5BF92"/>
    <w:multiLevelType w:val="hybridMultilevel"/>
    <w:tmpl w:val="DEE6B50C"/>
    <w:lvl w:ilvl="0" w:tplc="1C22A94E">
      <w:start w:val="1"/>
      <w:numFmt w:val="bullet"/>
      <w:lvlText w:val=""/>
      <w:lvlJc w:val="left"/>
      <w:pPr>
        <w:ind w:left="720" w:hanging="360"/>
      </w:pPr>
      <w:rPr>
        <w:rFonts w:hint="default" w:ascii="Symbol" w:hAnsi="Symbol"/>
      </w:rPr>
    </w:lvl>
    <w:lvl w:ilvl="1" w:tplc="AC40974C">
      <w:start w:val="1"/>
      <w:numFmt w:val="bullet"/>
      <w:lvlText w:val="o"/>
      <w:lvlJc w:val="left"/>
      <w:pPr>
        <w:ind w:left="1440" w:hanging="360"/>
      </w:pPr>
      <w:rPr>
        <w:rFonts w:hint="default" w:ascii="Courier New" w:hAnsi="Courier New"/>
      </w:rPr>
    </w:lvl>
    <w:lvl w:ilvl="2" w:tplc="B4081E2E">
      <w:start w:val="1"/>
      <w:numFmt w:val="bullet"/>
      <w:lvlText w:val=""/>
      <w:lvlJc w:val="left"/>
      <w:pPr>
        <w:ind w:left="2160" w:hanging="360"/>
      </w:pPr>
      <w:rPr>
        <w:rFonts w:hint="default" w:ascii="Wingdings" w:hAnsi="Wingdings"/>
      </w:rPr>
    </w:lvl>
    <w:lvl w:ilvl="3" w:tplc="419EC882">
      <w:start w:val="1"/>
      <w:numFmt w:val="bullet"/>
      <w:lvlText w:val=""/>
      <w:lvlJc w:val="left"/>
      <w:pPr>
        <w:ind w:left="2880" w:hanging="360"/>
      </w:pPr>
      <w:rPr>
        <w:rFonts w:hint="default" w:ascii="Symbol" w:hAnsi="Symbol"/>
      </w:rPr>
    </w:lvl>
    <w:lvl w:ilvl="4" w:tplc="9B70ADD2">
      <w:start w:val="1"/>
      <w:numFmt w:val="bullet"/>
      <w:lvlText w:val="o"/>
      <w:lvlJc w:val="left"/>
      <w:pPr>
        <w:ind w:left="3600" w:hanging="360"/>
      </w:pPr>
      <w:rPr>
        <w:rFonts w:hint="default" w:ascii="Courier New" w:hAnsi="Courier New"/>
      </w:rPr>
    </w:lvl>
    <w:lvl w:ilvl="5" w:tplc="C712AFFC">
      <w:start w:val="1"/>
      <w:numFmt w:val="bullet"/>
      <w:lvlText w:val=""/>
      <w:lvlJc w:val="left"/>
      <w:pPr>
        <w:ind w:left="4320" w:hanging="360"/>
      </w:pPr>
      <w:rPr>
        <w:rFonts w:hint="default" w:ascii="Wingdings" w:hAnsi="Wingdings"/>
      </w:rPr>
    </w:lvl>
    <w:lvl w:ilvl="6" w:tplc="C47A289A">
      <w:start w:val="1"/>
      <w:numFmt w:val="bullet"/>
      <w:lvlText w:val=""/>
      <w:lvlJc w:val="left"/>
      <w:pPr>
        <w:ind w:left="5040" w:hanging="360"/>
      </w:pPr>
      <w:rPr>
        <w:rFonts w:hint="default" w:ascii="Symbol" w:hAnsi="Symbol"/>
      </w:rPr>
    </w:lvl>
    <w:lvl w:ilvl="7" w:tplc="E4981964">
      <w:start w:val="1"/>
      <w:numFmt w:val="bullet"/>
      <w:lvlText w:val="o"/>
      <w:lvlJc w:val="left"/>
      <w:pPr>
        <w:ind w:left="5760" w:hanging="360"/>
      </w:pPr>
      <w:rPr>
        <w:rFonts w:hint="default" w:ascii="Courier New" w:hAnsi="Courier New"/>
      </w:rPr>
    </w:lvl>
    <w:lvl w:ilvl="8" w:tplc="6C2678B8">
      <w:start w:val="1"/>
      <w:numFmt w:val="bullet"/>
      <w:lvlText w:val=""/>
      <w:lvlJc w:val="left"/>
      <w:pPr>
        <w:ind w:left="6480" w:hanging="360"/>
      </w:pPr>
      <w:rPr>
        <w:rFonts w:hint="default" w:ascii="Wingdings" w:hAnsi="Wingdings"/>
      </w:rPr>
    </w:lvl>
  </w:abstractNum>
  <w:abstractNum w:abstractNumId="48" w15:restartNumberingAfterBreak="0">
    <w:nsid w:val="7EB5F0CD"/>
    <w:multiLevelType w:val="hybridMultilevel"/>
    <w:tmpl w:val="C322A99E"/>
    <w:lvl w:ilvl="0" w:tplc="B052E228">
      <w:start w:val="1"/>
      <w:numFmt w:val="decimal"/>
      <w:lvlText w:val="%1."/>
      <w:lvlJc w:val="left"/>
      <w:pPr>
        <w:ind w:left="720" w:hanging="360"/>
      </w:pPr>
    </w:lvl>
    <w:lvl w:ilvl="1" w:tplc="B1A244F2">
      <w:start w:val="1"/>
      <w:numFmt w:val="decimal"/>
      <w:lvlText w:val="%2."/>
      <w:lvlJc w:val="left"/>
      <w:pPr>
        <w:ind w:left="1440" w:hanging="360"/>
      </w:pPr>
      <w:rPr>
        <w:rFonts w:hint="default" w:ascii="Calibri" w:hAnsi="Calibri"/>
      </w:rPr>
    </w:lvl>
    <w:lvl w:ilvl="2" w:tplc="6A2229EA">
      <w:start w:val="1"/>
      <w:numFmt w:val="lowerRoman"/>
      <w:lvlText w:val="%3."/>
      <w:lvlJc w:val="right"/>
      <w:pPr>
        <w:ind w:left="2160" w:hanging="180"/>
      </w:pPr>
    </w:lvl>
    <w:lvl w:ilvl="3" w:tplc="74541FDC">
      <w:start w:val="1"/>
      <w:numFmt w:val="decimal"/>
      <w:lvlText w:val="%4."/>
      <w:lvlJc w:val="left"/>
      <w:pPr>
        <w:ind w:left="2880" w:hanging="360"/>
      </w:pPr>
    </w:lvl>
    <w:lvl w:ilvl="4" w:tplc="C370425A">
      <w:start w:val="1"/>
      <w:numFmt w:val="lowerLetter"/>
      <w:lvlText w:val="%5."/>
      <w:lvlJc w:val="left"/>
      <w:pPr>
        <w:ind w:left="3600" w:hanging="360"/>
      </w:pPr>
    </w:lvl>
    <w:lvl w:ilvl="5" w:tplc="FB1E774A">
      <w:start w:val="1"/>
      <w:numFmt w:val="lowerRoman"/>
      <w:lvlText w:val="%6."/>
      <w:lvlJc w:val="right"/>
      <w:pPr>
        <w:ind w:left="4320" w:hanging="180"/>
      </w:pPr>
    </w:lvl>
    <w:lvl w:ilvl="6" w:tplc="ED5A36AA">
      <w:start w:val="1"/>
      <w:numFmt w:val="decimal"/>
      <w:lvlText w:val="%7."/>
      <w:lvlJc w:val="left"/>
      <w:pPr>
        <w:ind w:left="5040" w:hanging="360"/>
      </w:pPr>
    </w:lvl>
    <w:lvl w:ilvl="7" w:tplc="A79461B0">
      <w:start w:val="1"/>
      <w:numFmt w:val="lowerLetter"/>
      <w:lvlText w:val="%8."/>
      <w:lvlJc w:val="left"/>
      <w:pPr>
        <w:ind w:left="5760" w:hanging="360"/>
      </w:pPr>
    </w:lvl>
    <w:lvl w:ilvl="8" w:tplc="1994BBF6">
      <w:start w:val="1"/>
      <w:numFmt w:val="lowerRoman"/>
      <w:lvlText w:val="%9."/>
      <w:lvlJc w:val="right"/>
      <w:pPr>
        <w:ind w:left="6480" w:hanging="180"/>
      </w:pPr>
    </w:lvl>
  </w:abstractNum>
  <w:num w:numId="327">
    <w:abstractNumId w:val="326"/>
  </w:num>
  <w:num w:numId="326">
    <w:abstractNumId w:val="325"/>
  </w:num>
  <w:num w:numId="325">
    <w:abstractNumId w:val="324"/>
  </w:num>
  <w:num w:numId="324">
    <w:abstractNumId w:val="323"/>
  </w:num>
  <w:num w:numId="323">
    <w:abstractNumId w:val="322"/>
  </w:num>
  <w:num w:numId="322">
    <w:abstractNumId w:val="321"/>
  </w:num>
  <w:num w:numId="321">
    <w:abstractNumId w:val="320"/>
  </w:num>
  <w:num w:numId="320">
    <w:abstractNumId w:val="319"/>
  </w:num>
  <w:num w:numId="319">
    <w:abstractNumId w:val="318"/>
  </w:num>
  <w:num w:numId="318">
    <w:abstractNumId w:val="317"/>
  </w:num>
  <w:num w:numId="317">
    <w:abstractNumId w:val="316"/>
  </w:num>
  <w:num w:numId="316">
    <w:abstractNumId w:val="315"/>
  </w:num>
  <w:num w:numId="315">
    <w:abstractNumId w:val="314"/>
  </w:num>
  <w:num w:numId="314">
    <w:abstractNumId w:val="313"/>
  </w:num>
  <w:num w:numId="313">
    <w:abstractNumId w:val="312"/>
  </w:num>
  <w:num w:numId="312">
    <w:abstractNumId w:val="311"/>
  </w:num>
  <w:num w:numId="311">
    <w:abstractNumId w:val="310"/>
  </w:num>
  <w:num w:numId="310">
    <w:abstractNumId w:val="309"/>
  </w:num>
  <w:num w:numId="309">
    <w:abstractNumId w:val="308"/>
  </w:num>
  <w:num w:numId="308">
    <w:abstractNumId w:val="307"/>
  </w:num>
  <w:num w:numId="307">
    <w:abstractNumId w:val="306"/>
  </w:num>
  <w:num w:numId="306">
    <w:abstractNumId w:val="305"/>
  </w:num>
  <w:num w:numId="305">
    <w:abstractNumId w:val="304"/>
  </w:num>
  <w:num w:numId="304">
    <w:abstractNumId w:val="303"/>
  </w:num>
  <w:num w:numId="303">
    <w:abstractNumId w:val="302"/>
  </w:num>
  <w:num w:numId="302">
    <w:abstractNumId w:val="301"/>
  </w:num>
  <w:num w:numId="301">
    <w:abstractNumId w:val="300"/>
  </w:num>
  <w:num w:numId="300">
    <w:abstractNumId w:val="299"/>
  </w:num>
  <w:num w:numId="299">
    <w:abstractNumId w:val="298"/>
  </w:num>
  <w:num w:numId="298">
    <w:abstractNumId w:val="297"/>
  </w:num>
  <w:num w:numId="297">
    <w:abstractNumId w:val="296"/>
  </w:num>
  <w:num w:numId="296">
    <w:abstractNumId w:val="295"/>
  </w:num>
  <w:num w:numId="295">
    <w:abstractNumId w:val="294"/>
  </w:num>
  <w:num w:numId="294">
    <w:abstractNumId w:val="293"/>
  </w:num>
  <w:num w:numId="293">
    <w:abstractNumId w:val="292"/>
  </w:num>
  <w:num w:numId="292">
    <w:abstractNumId w:val="291"/>
  </w:num>
  <w:num w:numId="291">
    <w:abstractNumId w:val="290"/>
  </w:num>
  <w:num w:numId="290">
    <w:abstractNumId w:val="289"/>
  </w:num>
  <w:num w:numId="289">
    <w:abstractNumId w:val="288"/>
  </w:num>
  <w:num w:numId="288">
    <w:abstractNumId w:val="287"/>
  </w:num>
  <w:num w:numId="287">
    <w:abstractNumId w:val="286"/>
  </w:num>
  <w:num w:numId="286">
    <w:abstractNumId w:val="285"/>
  </w:num>
  <w:num w:numId="285">
    <w:abstractNumId w:val="284"/>
  </w:num>
  <w:num w:numId="284">
    <w:abstractNumId w:val="283"/>
  </w:num>
  <w:num w:numId="283">
    <w:abstractNumId w:val="282"/>
  </w:num>
  <w:num w:numId="282">
    <w:abstractNumId w:val="281"/>
  </w:num>
  <w:num w:numId="281">
    <w:abstractNumId w:val="280"/>
  </w:num>
  <w:num w:numId="280">
    <w:abstractNumId w:val="279"/>
  </w:num>
  <w:num w:numId="279">
    <w:abstractNumId w:val="278"/>
  </w:num>
  <w:num w:numId="278">
    <w:abstractNumId w:val="277"/>
  </w:num>
  <w:num w:numId="277">
    <w:abstractNumId w:val="276"/>
  </w:num>
  <w:num w:numId="276">
    <w:abstractNumId w:val="275"/>
  </w:num>
  <w:num w:numId="275">
    <w:abstractNumId w:val="274"/>
  </w:num>
  <w:num w:numId="274">
    <w:abstractNumId w:val="273"/>
  </w:num>
  <w:num w:numId="273">
    <w:abstractNumId w:val="272"/>
  </w:num>
  <w:num w:numId="272">
    <w:abstractNumId w:val="271"/>
  </w:num>
  <w:num w:numId="271">
    <w:abstractNumId w:val="270"/>
  </w:num>
  <w:num w:numId="270">
    <w:abstractNumId w:val="269"/>
  </w:num>
  <w:num w:numId="269">
    <w:abstractNumId w:val="268"/>
  </w:num>
  <w:num w:numId="268">
    <w:abstractNumId w:val="267"/>
  </w:num>
  <w:num w:numId="267">
    <w:abstractNumId w:val="266"/>
  </w:num>
  <w:num w:numId="266">
    <w:abstractNumId w:val="265"/>
  </w:num>
  <w:num w:numId="265">
    <w:abstractNumId w:val="264"/>
  </w:num>
  <w:num w:numId="264">
    <w:abstractNumId w:val="263"/>
  </w:num>
  <w:num w:numId="263">
    <w:abstractNumId w:val="262"/>
  </w:num>
  <w:num w:numId="262">
    <w:abstractNumId w:val="261"/>
  </w:num>
  <w:num w:numId="261">
    <w:abstractNumId w:val="260"/>
  </w:num>
  <w:num w:numId="260">
    <w:abstractNumId w:val="259"/>
  </w:num>
  <w:num w:numId="259">
    <w:abstractNumId w:val="258"/>
  </w:num>
  <w:num w:numId="258">
    <w:abstractNumId w:val="257"/>
  </w:num>
  <w:num w:numId="257">
    <w:abstractNumId w:val="256"/>
  </w:num>
  <w:num w:numId="256">
    <w:abstractNumId w:val="255"/>
  </w:num>
  <w:num w:numId="255">
    <w:abstractNumId w:val="254"/>
  </w:num>
  <w:num w:numId="254">
    <w:abstractNumId w:val="253"/>
  </w:num>
  <w:num w:numId="253">
    <w:abstractNumId w:val="252"/>
  </w:num>
  <w:num w:numId="252">
    <w:abstractNumId w:val="251"/>
  </w:num>
  <w:num w:numId="251">
    <w:abstractNumId w:val="250"/>
  </w:num>
  <w:num w:numId="250">
    <w:abstractNumId w:val="249"/>
  </w:num>
  <w:num w:numId="249">
    <w:abstractNumId w:val="248"/>
  </w:num>
  <w:num w:numId="248">
    <w:abstractNumId w:val="247"/>
  </w:num>
  <w:num w:numId="247">
    <w:abstractNumId w:val="246"/>
  </w:num>
  <w:num w:numId="246">
    <w:abstractNumId w:val="245"/>
  </w:num>
  <w:num w:numId="245">
    <w:abstractNumId w:val="244"/>
  </w:num>
  <w:num w:numId="244">
    <w:abstractNumId w:val="243"/>
  </w:num>
  <w:num w:numId="243">
    <w:abstractNumId w:val="242"/>
  </w:num>
  <w:num w:numId="242">
    <w:abstractNumId w:val="241"/>
  </w:num>
  <w:num w:numId="241">
    <w:abstractNumId w:val="240"/>
  </w:num>
  <w:num w:numId="240">
    <w:abstractNumId w:val="239"/>
  </w:num>
  <w:num w:numId="239">
    <w:abstractNumId w:val="238"/>
  </w:num>
  <w:num w:numId="238">
    <w:abstractNumId w:val="237"/>
  </w:num>
  <w:num w:numId="237">
    <w:abstractNumId w:val="236"/>
  </w:num>
  <w:num w:numId="236">
    <w:abstractNumId w:val="235"/>
  </w:num>
  <w:num w:numId="235">
    <w:abstractNumId w:val="234"/>
  </w:num>
  <w:num w:numId="234">
    <w:abstractNumId w:val="233"/>
  </w:num>
  <w:num w:numId="233">
    <w:abstractNumId w:val="232"/>
  </w:num>
  <w:num w:numId="232">
    <w:abstractNumId w:val="231"/>
  </w:num>
  <w:num w:numId="231">
    <w:abstractNumId w:val="230"/>
  </w:num>
  <w:num w:numId="230">
    <w:abstractNumId w:val="229"/>
  </w:num>
  <w:num w:numId="229">
    <w:abstractNumId w:val="228"/>
  </w:num>
  <w:num w:numId="228">
    <w:abstractNumId w:val="227"/>
  </w:num>
  <w:num w:numId="227">
    <w:abstractNumId w:val="226"/>
  </w:num>
  <w:num w:numId="226">
    <w:abstractNumId w:val="225"/>
  </w:num>
  <w:num w:numId="225">
    <w:abstractNumId w:val="224"/>
  </w:num>
  <w:num w:numId="224">
    <w:abstractNumId w:val="223"/>
  </w:num>
  <w:num w:numId="223">
    <w:abstractNumId w:val="222"/>
  </w:num>
  <w:num w:numId="222">
    <w:abstractNumId w:val="221"/>
  </w:num>
  <w:num w:numId="221">
    <w:abstractNumId w:val="220"/>
  </w:num>
  <w:num w:numId="220">
    <w:abstractNumId w:val="219"/>
  </w:num>
  <w:num w:numId="219">
    <w:abstractNumId w:val="218"/>
  </w:num>
  <w:num w:numId="218">
    <w:abstractNumId w:val="217"/>
  </w:num>
  <w:num w:numId="217">
    <w:abstractNumId w:val="216"/>
  </w:num>
  <w:num w:numId="216">
    <w:abstractNumId w:val="215"/>
  </w:num>
  <w:num w:numId="215">
    <w:abstractNumId w:val="214"/>
  </w:num>
  <w:num w:numId="214">
    <w:abstractNumId w:val="213"/>
  </w:num>
  <w:num w:numId="213">
    <w:abstractNumId w:val="212"/>
  </w:num>
  <w:num w:numId="212">
    <w:abstractNumId w:val="211"/>
  </w:num>
  <w:num w:numId="211">
    <w:abstractNumId w:val="210"/>
  </w:num>
  <w:num w:numId="210">
    <w:abstractNumId w:val="209"/>
  </w:num>
  <w:num w:numId="209">
    <w:abstractNumId w:val="208"/>
  </w:num>
  <w:num w:numId="208">
    <w:abstractNumId w:val="207"/>
  </w:num>
  <w:num w:numId="207">
    <w:abstractNumId w:val="206"/>
  </w:num>
  <w:num w:numId="206">
    <w:abstractNumId w:val="205"/>
  </w:num>
  <w:num w:numId="205">
    <w:abstractNumId w:val="204"/>
  </w:num>
  <w:num w:numId="204">
    <w:abstractNumId w:val="203"/>
  </w:num>
  <w:num w:numId="203">
    <w:abstractNumId w:val="202"/>
  </w:num>
  <w:num w:numId="202">
    <w:abstractNumId w:val="201"/>
  </w:num>
  <w:num w:numId="201">
    <w:abstractNumId w:val="200"/>
  </w:num>
  <w:num w:numId="200">
    <w:abstractNumId w:val="199"/>
  </w:num>
  <w:num w:numId="199">
    <w:abstractNumId w:val="198"/>
  </w:num>
  <w:num w:numId="198">
    <w:abstractNumId w:val="197"/>
  </w:num>
  <w:num w:numId="197">
    <w:abstractNumId w:val="196"/>
  </w:num>
  <w:num w:numId="196">
    <w:abstractNumId w:val="195"/>
  </w:num>
  <w:num w:numId="195">
    <w:abstractNumId w:val="194"/>
  </w:num>
  <w:num w:numId="194">
    <w:abstractNumId w:val="193"/>
  </w:num>
  <w:num w:numId="193">
    <w:abstractNumId w:val="192"/>
  </w:num>
  <w:num w:numId="192">
    <w:abstractNumId w:val="191"/>
  </w:num>
  <w:num w:numId="191">
    <w:abstractNumId w:val="190"/>
  </w:num>
  <w:num w:numId="190">
    <w:abstractNumId w:val="189"/>
  </w:num>
  <w:num w:numId="189">
    <w:abstractNumId w:val="188"/>
  </w:num>
  <w:num w:numId="188">
    <w:abstractNumId w:val="187"/>
  </w:num>
  <w:num w:numId="187">
    <w:abstractNumId w:val="186"/>
  </w:num>
  <w:num w:numId="186">
    <w:abstractNumId w:val="185"/>
  </w:num>
  <w:num w:numId="185">
    <w:abstractNumId w:val="184"/>
  </w:num>
  <w:num w:numId="184">
    <w:abstractNumId w:val="183"/>
  </w:num>
  <w:num w:numId="183">
    <w:abstractNumId w:val="182"/>
  </w:num>
  <w:num w:numId="182">
    <w:abstractNumId w:val="181"/>
  </w:num>
  <w:num w:numId="181">
    <w:abstractNumId w:val="180"/>
  </w:num>
  <w:num w:numId="180">
    <w:abstractNumId w:val="179"/>
  </w:num>
  <w:num w:numId="179">
    <w:abstractNumId w:val="178"/>
  </w:num>
  <w:num w:numId="178">
    <w:abstractNumId w:val="177"/>
  </w:num>
  <w:num w:numId="177">
    <w:abstractNumId w:val="176"/>
  </w:num>
  <w:num w:numId="176">
    <w:abstractNumId w:val="175"/>
  </w:num>
  <w:num w:numId="175">
    <w:abstractNumId w:val="174"/>
  </w:num>
  <w:num w:numId="174">
    <w:abstractNumId w:val="173"/>
  </w:num>
  <w:num w:numId="173">
    <w:abstractNumId w:val="172"/>
  </w:num>
  <w:num w:numId="172">
    <w:abstractNumId w:val="171"/>
  </w:num>
  <w:num w:numId="171">
    <w:abstractNumId w:val="170"/>
  </w:num>
  <w:num w:numId="170">
    <w:abstractNumId w:val="169"/>
  </w:num>
  <w:num w:numId="169">
    <w:abstractNumId w:val="168"/>
  </w:num>
  <w:num w:numId="168">
    <w:abstractNumId w:val="167"/>
  </w:num>
  <w:num w:numId="167">
    <w:abstractNumId w:val="166"/>
  </w:num>
  <w:num w:numId="166">
    <w:abstractNumId w:val="165"/>
  </w:num>
  <w:num w:numId="165">
    <w:abstractNumId w:val="164"/>
  </w:num>
  <w:num w:numId="164">
    <w:abstractNumId w:val="163"/>
  </w:num>
  <w:num w:numId="163">
    <w:abstractNumId w:val="162"/>
  </w:num>
  <w:num w:numId="162">
    <w:abstractNumId w:val="161"/>
  </w:num>
  <w:num w:numId="161">
    <w:abstractNumId w:val="160"/>
  </w:num>
  <w:num w:numId="160">
    <w:abstractNumId w:val="159"/>
  </w:num>
  <w:num w:numId="159">
    <w:abstractNumId w:val="158"/>
  </w:num>
  <w:num w:numId="158">
    <w:abstractNumId w:val="157"/>
  </w:num>
  <w:num w:numId="157">
    <w:abstractNumId w:val="156"/>
  </w:num>
  <w:num w:numId="156">
    <w:abstractNumId w:val="155"/>
  </w:num>
  <w:num w:numId="155">
    <w:abstractNumId w:val="154"/>
  </w:num>
  <w:num w:numId="154">
    <w:abstractNumId w:val="153"/>
  </w:num>
  <w:num w:numId="153">
    <w:abstractNumId w:val="152"/>
  </w:num>
  <w:num w:numId="152">
    <w:abstractNumId w:val="151"/>
  </w:num>
  <w:num w:numId="151">
    <w:abstractNumId w:val="150"/>
  </w:num>
  <w:num w:numId="150">
    <w:abstractNumId w:val="149"/>
  </w:num>
  <w:num w:numId="149">
    <w:abstractNumId w:val="148"/>
  </w:num>
  <w:num w:numId="148">
    <w:abstractNumId w:val="147"/>
  </w:num>
  <w:num w:numId="147">
    <w:abstractNumId w:val="146"/>
  </w:num>
  <w:num w:numId="146">
    <w:abstractNumId w:val="145"/>
  </w:num>
  <w:num w:numId="145">
    <w:abstractNumId w:val="144"/>
  </w:num>
  <w:num w:numId="144">
    <w:abstractNumId w:val="143"/>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1">
    <w:abstractNumId w:val="46"/>
  </w:num>
  <w:num w:numId="2">
    <w:abstractNumId w:val="31"/>
  </w:num>
  <w:num w:numId="3">
    <w:abstractNumId w:val="13"/>
  </w:num>
  <w:num w:numId="4">
    <w:abstractNumId w:val="8"/>
  </w:num>
  <w:num w:numId="5">
    <w:abstractNumId w:val="9"/>
  </w:num>
  <w:num w:numId="6">
    <w:abstractNumId w:val="28"/>
  </w:num>
  <w:num w:numId="7">
    <w:abstractNumId w:val="5"/>
  </w:num>
  <w:num w:numId="8">
    <w:abstractNumId w:val="18"/>
  </w:num>
  <w:num w:numId="9">
    <w:abstractNumId w:val="40"/>
  </w:num>
  <w:num w:numId="10">
    <w:abstractNumId w:val="4"/>
  </w:num>
  <w:num w:numId="11">
    <w:abstractNumId w:val="19"/>
  </w:num>
  <w:num w:numId="12">
    <w:abstractNumId w:val="22"/>
  </w:num>
  <w:num w:numId="13">
    <w:abstractNumId w:val="25"/>
  </w:num>
  <w:num w:numId="14">
    <w:abstractNumId w:val="35"/>
  </w:num>
  <w:num w:numId="15">
    <w:abstractNumId w:val="37"/>
  </w:num>
  <w:num w:numId="16">
    <w:abstractNumId w:val="41"/>
  </w:num>
  <w:num w:numId="17">
    <w:abstractNumId w:val="29"/>
  </w:num>
  <w:num w:numId="18">
    <w:abstractNumId w:val="11"/>
  </w:num>
  <w:num w:numId="19">
    <w:abstractNumId w:val="24"/>
  </w:num>
  <w:num w:numId="20">
    <w:abstractNumId w:val="36"/>
  </w:num>
  <w:num w:numId="21">
    <w:abstractNumId w:val="30"/>
  </w:num>
  <w:num w:numId="22">
    <w:abstractNumId w:val="15"/>
  </w:num>
  <w:num w:numId="23">
    <w:abstractNumId w:val="47"/>
  </w:num>
  <w:num w:numId="24">
    <w:abstractNumId w:val="39"/>
  </w:num>
  <w:num w:numId="25">
    <w:abstractNumId w:val="48"/>
  </w:num>
  <w:num w:numId="26">
    <w:abstractNumId w:val="34"/>
  </w:num>
  <w:num w:numId="27">
    <w:abstractNumId w:val="16"/>
  </w:num>
  <w:num w:numId="28">
    <w:abstractNumId w:val="43"/>
  </w:num>
  <w:num w:numId="29">
    <w:abstractNumId w:val="3"/>
  </w:num>
  <w:num w:numId="30">
    <w:abstractNumId w:val="17"/>
  </w:num>
  <w:num w:numId="31">
    <w:abstractNumId w:val="6"/>
  </w:num>
  <w:num w:numId="32">
    <w:abstractNumId w:val="32"/>
  </w:num>
  <w:num w:numId="33">
    <w:abstractNumId w:val="0"/>
  </w:num>
  <w:num w:numId="34">
    <w:abstractNumId w:val="44"/>
  </w:num>
  <w:num w:numId="35">
    <w:abstractNumId w:val="7"/>
  </w:num>
  <w:num w:numId="36">
    <w:abstractNumId w:val="26"/>
  </w:num>
  <w:num w:numId="37">
    <w:abstractNumId w:val="10"/>
  </w:num>
  <w:num w:numId="38">
    <w:abstractNumId w:val="38"/>
  </w:num>
  <w:num w:numId="39">
    <w:abstractNumId w:val="12"/>
  </w:num>
  <w:num w:numId="40">
    <w:abstractNumId w:val="23"/>
  </w:num>
  <w:num w:numId="41">
    <w:abstractNumId w:val="27"/>
  </w:num>
  <w:num w:numId="42">
    <w:abstractNumId w:val="33"/>
  </w:num>
  <w:num w:numId="43">
    <w:abstractNumId w:val="20"/>
  </w:num>
  <w:num w:numId="44">
    <w:abstractNumId w:val="14"/>
  </w:num>
  <w:num w:numId="45">
    <w:abstractNumId w:val="45"/>
  </w:num>
  <w:num w:numId="46">
    <w:abstractNumId w:val="2"/>
  </w:num>
  <w:num w:numId="47">
    <w:abstractNumId w:val="1"/>
  </w:num>
  <w:num w:numId="48">
    <w:abstractNumId w:val="42"/>
  </w:num>
  <w:num w:numId="49">
    <w:abstractNumId w:val="21"/>
  </w:num>
  <w:numIdMacAtCleanup w:val="48"/>
</w:numbering>
</file>

<file path=word/people.xml><?xml version="1.0" encoding="utf-8"?>
<w15:people xmlns:mc="http://schemas.openxmlformats.org/markup-compatibility/2006" xmlns:w15="http://schemas.microsoft.com/office/word/2012/wordml" mc:Ignorable="w15">
  <w15:person w15:author="Gaurav Kamat (Consumer Bank, KMBL)">
    <w15:presenceInfo w15:providerId="AD" w15:userId="S::gaurav.kamat@kotak.com::fe716321-063f-47fd-bf37-8a81d3b2debb"/>
  </w15:person>
  <w15:person w15:author="Samrudh S (corporate banking, KMBL)">
    <w15:presenceInfo w15:providerId="AD" w15:userId="S::samrudh.s@kotak.com::23b3434c-1f58-4f60-a4c9-8021005ba71d"/>
  </w15:person>
  <w15:person w15:author="Sai Padakanti (Consumer Bank, KMBL)">
    <w15:presenceInfo w15:providerId="AD" w15:userId="S::sai.padakanti@kotak.com::5a219e61-42a9-4aaa-a556-faa849b49db7"/>
  </w15:person>
  <w15:person w15:author="Abhinav Pachauri (Corporate, KMBL)">
    <w15:presenceInfo w15:providerId="AD" w15:userId="S::abhinav.pachauri@kotak.com::7fce6e83-5966-4408-9b20-4abbcebed1f5"/>
  </w15:person>
  <w15:person w15:author="Abhinav Pachauri (Corporate, KMBL)">
    <w15:presenceInfo w15:providerId="AD" w15:userId="S::abhinav.pachauri@kotak.com::7fce6e83-5966-4408-9b20-4abbcebed1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val="false"/>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C142CF3"/>
    <w:rsid w:val="0008D5FA"/>
    <w:rsid w:val="00159C54"/>
    <w:rsid w:val="001E0154"/>
    <w:rsid w:val="00213460"/>
    <w:rsid w:val="002E1B88"/>
    <w:rsid w:val="00313B94"/>
    <w:rsid w:val="0044258B"/>
    <w:rsid w:val="005872A5"/>
    <w:rsid w:val="00712641"/>
    <w:rsid w:val="00727BBF"/>
    <w:rsid w:val="00784005"/>
    <w:rsid w:val="007A5491"/>
    <w:rsid w:val="007E094B"/>
    <w:rsid w:val="008EE18E"/>
    <w:rsid w:val="00906601"/>
    <w:rsid w:val="0095767E"/>
    <w:rsid w:val="009E18C2"/>
    <w:rsid w:val="009F32AF"/>
    <w:rsid w:val="00A72582"/>
    <w:rsid w:val="00C107E6"/>
    <w:rsid w:val="00C5AF19"/>
    <w:rsid w:val="00C843CE"/>
    <w:rsid w:val="00E30537"/>
    <w:rsid w:val="0111D7B7"/>
    <w:rsid w:val="01282D32"/>
    <w:rsid w:val="013CBC83"/>
    <w:rsid w:val="01460B07"/>
    <w:rsid w:val="018F1774"/>
    <w:rsid w:val="019376EB"/>
    <w:rsid w:val="01979BD8"/>
    <w:rsid w:val="019B1E44"/>
    <w:rsid w:val="01B3EEBB"/>
    <w:rsid w:val="01BB7F0A"/>
    <w:rsid w:val="01E4E61F"/>
    <w:rsid w:val="01EDE23F"/>
    <w:rsid w:val="02061F85"/>
    <w:rsid w:val="0209180D"/>
    <w:rsid w:val="0218CB77"/>
    <w:rsid w:val="0223B47A"/>
    <w:rsid w:val="0234E123"/>
    <w:rsid w:val="023B8F3E"/>
    <w:rsid w:val="026073B2"/>
    <w:rsid w:val="02709AD5"/>
    <w:rsid w:val="02730727"/>
    <w:rsid w:val="028B5526"/>
    <w:rsid w:val="029E039D"/>
    <w:rsid w:val="029EC13D"/>
    <w:rsid w:val="02A40010"/>
    <w:rsid w:val="02C3A56D"/>
    <w:rsid w:val="02C94719"/>
    <w:rsid w:val="02D0551F"/>
    <w:rsid w:val="02D6EA04"/>
    <w:rsid w:val="02F1B7D5"/>
    <w:rsid w:val="02F80670"/>
    <w:rsid w:val="034ED754"/>
    <w:rsid w:val="0352FA48"/>
    <w:rsid w:val="035D6C61"/>
    <w:rsid w:val="035FEB44"/>
    <w:rsid w:val="0393DE84"/>
    <w:rsid w:val="03AC9C16"/>
    <w:rsid w:val="03AD59F3"/>
    <w:rsid w:val="03ADD98B"/>
    <w:rsid w:val="03ADFCF7"/>
    <w:rsid w:val="03CCBEB0"/>
    <w:rsid w:val="03F56D78"/>
    <w:rsid w:val="03FE0077"/>
    <w:rsid w:val="04034768"/>
    <w:rsid w:val="04163F68"/>
    <w:rsid w:val="042072BC"/>
    <w:rsid w:val="0423A768"/>
    <w:rsid w:val="042A2D09"/>
    <w:rsid w:val="042ADEE1"/>
    <w:rsid w:val="0432108B"/>
    <w:rsid w:val="044203F4"/>
    <w:rsid w:val="047EF913"/>
    <w:rsid w:val="04841E97"/>
    <w:rsid w:val="048B83EA"/>
    <w:rsid w:val="04A2F210"/>
    <w:rsid w:val="04BDFE5E"/>
    <w:rsid w:val="04BF1958"/>
    <w:rsid w:val="04DF2A3E"/>
    <w:rsid w:val="04F539A2"/>
    <w:rsid w:val="0527F70A"/>
    <w:rsid w:val="052EAD13"/>
    <w:rsid w:val="0530839F"/>
    <w:rsid w:val="05364B00"/>
    <w:rsid w:val="055CA86E"/>
    <w:rsid w:val="0585EF6C"/>
    <w:rsid w:val="058F133A"/>
    <w:rsid w:val="0597FEFC"/>
    <w:rsid w:val="05A31AC0"/>
    <w:rsid w:val="05C7C0C2"/>
    <w:rsid w:val="05EFE4AB"/>
    <w:rsid w:val="060888E2"/>
    <w:rsid w:val="062664E9"/>
    <w:rsid w:val="063C7B19"/>
    <w:rsid w:val="066118B8"/>
    <w:rsid w:val="068A2B40"/>
    <w:rsid w:val="06B6C473"/>
    <w:rsid w:val="06BB1735"/>
    <w:rsid w:val="06C0F06A"/>
    <w:rsid w:val="06CE7758"/>
    <w:rsid w:val="06E4FAB5"/>
    <w:rsid w:val="06EAC180"/>
    <w:rsid w:val="0708FE37"/>
    <w:rsid w:val="0721BFCD"/>
    <w:rsid w:val="074F8458"/>
    <w:rsid w:val="0780A7B4"/>
    <w:rsid w:val="07A7BCFA"/>
    <w:rsid w:val="07EB78D4"/>
    <w:rsid w:val="07F9CCF9"/>
    <w:rsid w:val="07FB03CB"/>
    <w:rsid w:val="0802A080"/>
    <w:rsid w:val="0830DD84"/>
    <w:rsid w:val="083281CC"/>
    <w:rsid w:val="085DB358"/>
    <w:rsid w:val="0876F7D0"/>
    <w:rsid w:val="0881E6DF"/>
    <w:rsid w:val="088E170C"/>
    <w:rsid w:val="08B016D5"/>
    <w:rsid w:val="08B17AD0"/>
    <w:rsid w:val="08C10A02"/>
    <w:rsid w:val="08C44A8D"/>
    <w:rsid w:val="08E02BF5"/>
    <w:rsid w:val="08E5BA78"/>
    <w:rsid w:val="08FACED6"/>
    <w:rsid w:val="0901BD83"/>
    <w:rsid w:val="090AC79A"/>
    <w:rsid w:val="09182065"/>
    <w:rsid w:val="092603D6"/>
    <w:rsid w:val="09303A3B"/>
    <w:rsid w:val="09403F9D"/>
    <w:rsid w:val="097D3A20"/>
    <w:rsid w:val="098464D7"/>
    <w:rsid w:val="09862C86"/>
    <w:rsid w:val="09872B11"/>
    <w:rsid w:val="09AAB984"/>
    <w:rsid w:val="09BE83D3"/>
    <w:rsid w:val="09CF8F21"/>
    <w:rsid w:val="09E920BB"/>
    <w:rsid w:val="0A3B29D8"/>
    <w:rsid w:val="0A40A901"/>
    <w:rsid w:val="0A4ECD78"/>
    <w:rsid w:val="0A6FB88D"/>
    <w:rsid w:val="0A953D5C"/>
    <w:rsid w:val="0A9774E9"/>
    <w:rsid w:val="0AA35440"/>
    <w:rsid w:val="0AB44921"/>
    <w:rsid w:val="0B001FB2"/>
    <w:rsid w:val="0B455F35"/>
    <w:rsid w:val="0B558DE7"/>
    <w:rsid w:val="0B5AB90B"/>
    <w:rsid w:val="0B5D0C4A"/>
    <w:rsid w:val="0B65DB43"/>
    <w:rsid w:val="0B687E46"/>
    <w:rsid w:val="0B7C2BBD"/>
    <w:rsid w:val="0B90367B"/>
    <w:rsid w:val="0BD3E9B2"/>
    <w:rsid w:val="0BDF1A94"/>
    <w:rsid w:val="0BDF2179"/>
    <w:rsid w:val="0BFD6F22"/>
    <w:rsid w:val="0C29978B"/>
    <w:rsid w:val="0C38A733"/>
    <w:rsid w:val="0C565A63"/>
    <w:rsid w:val="0C622983"/>
    <w:rsid w:val="0C7F31B9"/>
    <w:rsid w:val="0C97C63C"/>
    <w:rsid w:val="0CBF5C82"/>
    <w:rsid w:val="0CD001FD"/>
    <w:rsid w:val="0CD25D14"/>
    <w:rsid w:val="0CDAF6FF"/>
    <w:rsid w:val="0D09B5A4"/>
    <w:rsid w:val="0D1FA3A5"/>
    <w:rsid w:val="0D296C2B"/>
    <w:rsid w:val="0D2D9730"/>
    <w:rsid w:val="0D32EFBB"/>
    <w:rsid w:val="0D407120"/>
    <w:rsid w:val="0D5C5E2F"/>
    <w:rsid w:val="0D85442D"/>
    <w:rsid w:val="0D910151"/>
    <w:rsid w:val="0D986324"/>
    <w:rsid w:val="0D9B0632"/>
    <w:rsid w:val="0DDC0350"/>
    <w:rsid w:val="0DE2E579"/>
    <w:rsid w:val="0DFFF440"/>
    <w:rsid w:val="0E1AA636"/>
    <w:rsid w:val="0E1C10E0"/>
    <w:rsid w:val="0E4BE580"/>
    <w:rsid w:val="0E5EE64F"/>
    <w:rsid w:val="0E8E0525"/>
    <w:rsid w:val="0EA158A6"/>
    <w:rsid w:val="0EBD0A28"/>
    <w:rsid w:val="0EC20D95"/>
    <w:rsid w:val="0ED191AE"/>
    <w:rsid w:val="0F235F77"/>
    <w:rsid w:val="0F5108DD"/>
    <w:rsid w:val="0F656EFE"/>
    <w:rsid w:val="0F6F1D2B"/>
    <w:rsid w:val="0F8BB807"/>
    <w:rsid w:val="0F93E1FB"/>
    <w:rsid w:val="0F9DC654"/>
    <w:rsid w:val="0FA2568F"/>
    <w:rsid w:val="0FABD241"/>
    <w:rsid w:val="0FAFCA0F"/>
    <w:rsid w:val="0FD46C8F"/>
    <w:rsid w:val="0FF829AF"/>
    <w:rsid w:val="1008AB9D"/>
    <w:rsid w:val="1012C071"/>
    <w:rsid w:val="1032A730"/>
    <w:rsid w:val="1054012B"/>
    <w:rsid w:val="106B0448"/>
    <w:rsid w:val="10A244C2"/>
    <w:rsid w:val="10AE0B18"/>
    <w:rsid w:val="10CF05E1"/>
    <w:rsid w:val="10E2DE22"/>
    <w:rsid w:val="10E4CCE3"/>
    <w:rsid w:val="10EEE265"/>
    <w:rsid w:val="10F05241"/>
    <w:rsid w:val="1123A0E2"/>
    <w:rsid w:val="11312BAE"/>
    <w:rsid w:val="1137535A"/>
    <w:rsid w:val="116D8439"/>
    <w:rsid w:val="11A912BA"/>
    <w:rsid w:val="11C246D2"/>
    <w:rsid w:val="11CE21B0"/>
    <w:rsid w:val="11D09751"/>
    <w:rsid w:val="11EB6D41"/>
    <w:rsid w:val="11F314C8"/>
    <w:rsid w:val="12345531"/>
    <w:rsid w:val="123F3A48"/>
    <w:rsid w:val="125873E0"/>
    <w:rsid w:val="128299E7"/>
    <w:rsid w:val="12C082C3"/>
    <w:rsid w:val="12C33965"/>
    <w:rsid w:val="12CF875E"/>
    <w:rsid w:val="12D4B04A"/>
    <w:rsid w:val="1324789C"/>
    <w:rsid w:val="13290591"/>
    <w:rsid w:val="13489952"/>
    <w:rsid w:val="135B2911"/>
    <w:rsid w:val="135CE6B1"/>
    <w:rsid w:val="137B7DB1"/>
    <w:rsid w:val="138A8905"/>
    <w:rsid w:val="139A2780"/>
    <w:rsid w:val="139A4AEF"/>
    <w:rsid w:val="13A3FBE4"/>
    <w:rsid w:val="13AC980C"/>
    <w:rsid w:val="13AF2E36"/>
    <w:rsid w:val="13E64AE0"/>
    <w:rsid w:val="13EA5333"/>
    <w:rsid w:val="143F268C"/>
    <w:rsid w:val="144D9471"/>
    <w:rsid w:val="1463EAFD"/>
    <w:rsid w:val="14982072"/>
    <w:rsid w:val="149F3AC5"/>
    <w:rsid w:val="14A13947"/>
    <w:rsid w:val="14C7726A"/>
    <w:rsid w:val="14D084E9"/>
    <w:rsid w:val="14E48DA9"/>
    <w:rsid w:val="14FEB6B2"/>
    <w:rsid w:val="150276E9"/>
    <w:rsid w:val="15064E85"/>
    <w:rsid w:val="152F2C93"/>
    <w:rsid w:val="15333626"/>
    <w:rsid w:val="154AE011"/>
    <w:rsid w:val="154C649B"/>
    <w:rsid w:val="157C7736"/>
    <w:rsid w:val="15806306"/>
    <w:rsid w:val="158DAA39"/>
    <w:rsid w:val="15C1E899"/>
    <w:rsid w:val="15CF6A1F"/>
    <w:rsid w:val="15F0320C"/>
    <w:rsid w:val="160D07D8"/>
    <w:rsid w:val="1625B81B"/>
    <w:rsid w:val="1628CBEE"/>
    <w:rsid w:val="168C66C2"/>
    <w:rsid w:val="16CDA69B"/>
    <w:rsid w:val="16E2DAC5"/>
    <w:rsid w:val="170DDFA1"/>
    <w:rsid w:val="171C3367"/>
    <w:rsid w:val="172F8A1F"/>
    <w:rsid w:val="1732F796"/>
    <w:rsid w:val="17473748"/>
    <w:rsid w:val="177B596A"/>
    <w:rsid w:val="177FD561"/>
    <w:rsid w:val="1792EDC2"/>
    <w:rsid w:val="17B7E7C6"/>
    <w:rsid w:val="17E57EFA"/>
    <w:rsid w:val="17EE3487"/>
    <w:rsid w:val="17EEFE18"/>
    <w:rsid w:val="1865BE89"/>
    <w:rsid w:val="1889B7FB"/>
    <w:rsid w:val="18926487"/>
    <w:rsid w:val="18ABC9A8"/>
    <w:rsid w:val="18AE4654"/>
    <w:rsid w:val="18AF45FB"/>
    <w:rsid w:val="18B94D37"/>
    <w:rsid w:val="18C84432"/>
    <w:rsid w:val="18E83051"/>
    <w:rsid w:val="190D31C1"/>
    <w:rsid w:val="192E3742"/>
    <w:rsid w:val="19A91A6F"/>
    <w:rsid w:val="19B14238"/>
    <w:rsid w:val="19C776EB"/>
    <w:rsid w:val="19D033C4"/>
    <w:rsid w:val="19E316D4"/>
    <w:rsid w:val="19E37A49"/>
    <w:rsid w:val="19FFDA89"/>
    <w:rsid w:val="1A0F1C4E"/>
    <w:rsid w:val="1A184D76"/>
    <w:rsid w:val="1A2904C5"/>
    <w:rsid w:val="1A31A89F"/>
    <w:rsid w:val="1A5669CB"/>
    <w:rsid w:val="1A5BF6EF"/>
    <w:rsid w:val="1A9176E4"/>
    <w:rsid w:val="1AC0CC23"/>
    <w:rsid w:val="1AE0D1D4"/>
    <w:rsid w:val="1AF1F964"/>
    <w:rsid w:val="1AF4853A"/>
    <w:rsid w:val="1AF6DF41"/>
    <w:rsid w:val="1B081AA4"/>
    <w:rsid w:val="1B179E67"/>
    <w:rsid w:val="1B29B28B"/>
    <w:rsid w:val="1B3444E0"/>
    <w:rsid w:val="1B48B051"/>
    <w:rsid w:val="1B4D1299"/>
    <w:rsid w:val="1B4D37D5"/>
    <w:rsid w:val="1B56588F"/>
    <w:rsid w:val="1B80B009"/>
    <w:rsid w:val="1BA21277"/>
    <w:rsid w:val="1BC9D961"/>
    <w:rsid w:val="1BF522B7"/>
    <w:rsid w:val="1BF602C3"/>
    <w:rsid w:val="1C06A48D"/>
    <w:rsid w:val="1C49DA89"/>
    <w:rsid w:val="1C73601E"/>
    <w:rsid w:val="1C8A0F33"/>
    <w:rsid w:val="1C948C35"/>
    <w:rsid w:val="1CAB4B1F"/>
    <w:rsid w:val="1CB2DAE0"/>
    <w:rsid w:val="1CCB2C44"/>
    <w:rsid w:val="1CCC3F42"/>
    <w:rsid w:val="1CD27257"/>
    <w:rsid w:val="1CEC7047"/>
    <w:rsid w:val="1D033514"/>
    <w:rsid w:val="1D21295D"/>
    <w:rsid w:val="1D505BEC"/>
    <w:rsid w:val="1D6352D0"/>
    <w:rsid w:val="1D641E92"/>
    <w:rsid w:val="1D895178"/>
    <w:rsid w:val="1DBEC486"/>
    <w:rsid w:val="1DC7301B"/>
    <w:rsid w:val="1DDD4DCB"/>
    <w:rsid w:val="1DE0B81C"/>
    <w:rsid w:val="1E35F173"/>
    <w:rsid w:val="1EBB7194"/>
    <w:rsid w:val="1EBFA08B"/>
    <w:rsid w:val="1F1B8B59"/>
    <w:rsid w:val="1F27F727"/>
    <w:rsid w:val="1F34D38B"/>
    <w:rsid w:val="1F3B53CB"/>
    <w:rsid w:val="1F4179CD"/>
    <w:rsid w:val="1F4D6C40"/>
    <w:rsid w:val="1F5C64FF"/>
    <w:rsid w:val="1F6E34C5"/>
    <w:rsid w:val="1F8FAA45"/>
    <w:rsid w:val="1FBA951E"/>
    <w:rsid w:val="1FDE336F"/>
    <w:rsid w:val="1FFBB1D6"/>
    <w:rsid w:val="2012380D"/>
    <w:rsid w:val="20163AFF"/>
    <w:rsid w:val="20264B1B"/>
    <w:rsid w:val="2073E572"/>
    <w:rsid w:val="2097AC70"/>
    <w:rsid w:val="20E72AF5"/>
    <w:rsid w:val="20ED314D"/>
    <w:rsid w:val="20FF1134"/>
    <w:rsid w:val="21022C76"/>
    <w:rsid w:val="21142426"/>
    <w:rsid w:val="212483D5"/>
    <w:rsid w:val="213804F2"/>
    <w:rsid w:val="214338B7"/>
    <w:rsid w:val="214F1D04"/>
    <w:rsid w:val="21520B10"/>
    <w:rsid w:val="2166E322"/>
    <w:rsid w:val="217310A1"/>
    <w:rsid w:val="21812BE0"/>
    <w:rsid w:val="2182164D"/>
    <w:rsid w:val="218760B6"/>
    <w:rsid w:val="2193CA15"/>
    <w:rsid w:val="21A19BE3"/>
    <w:rsid w:val="21AFD0CB"/>
    <w:rsid w:val="21B93AB6"/>
    <w:rsid w:val="21B96073"/>
    <w:rsid w:val="21BBCF0C"/>
    <w:rsid w:val="21C75474"/>
    <w:rsid w:val="2203A1DD"/>
    <w:rsid w:val="22097E91"/>
    <w:rsid w:val="221662C7"/>
    <w:rsid w:val="222BB01F"/>
    <w:rsid w:val="222E6474"/>
    <w:rsid w:val="223A7CAF"/>
    <w:rsid w:val="223FA347"/>
    <w:rsid w:val="2257E3FE"/>
    <w:rsid w:val="2272A55D"/>
    <w:rsid w:val="227F7716"/>
    <w:rsid w:val="2287194D"/>
    <w:rsid w:val="22B68EB9"/>
    <w:rsid w:val="22BB979C"/>
    <w:rsid w:val="22BFB787"/>
    <w:rsid w:val="22F37866"/>
    <w:rsid w:val="22FF3301"/>
    <w:rsid w:val="230A52CD"/>
    <w:rsid w:val="2341C239"/>
    <w:rsid w:val="2356DD1F"/>
    <w:rsid w:val="235B8FA9"/>
    <w:rsid w:val="236CDCB6"/>
    <w:rsid w:val="23720798"/>
    <w:rsid w:val="23725C28"/>
    <w:rsid w:val="23736275"/>
    <w:rsid w:val="23778C6C"/>
    <w:rsid w:val="23A152DA"/>
    <w:rsid w:val="23A8CC1B"/>
    <w:rsid w:val="23B62427"/>
    <w:rsid w:val="23BEFF03"/>
    <w:rsid w:val="23F5B419"/>
    <w:rsid w:val="24099E81"/>
    <w:rsid w:val="241472F0"/>
    <w:rsid w:val="24526888"/>
    <w:rsid w:val="24535C71"/>
    <w:rsid w:val="245B1182"/>
    <w:rsid w:val="24623986"/>
    <w:rsid w:val="247DCD06"/>
    <w:rsid w:val="248643E1"/>
    <w:rsid w:val="2491245F"/>
    <w:rsid w:val="24A99557"/>
    <w:rsid w:val="24F38A4C"/>
    <w:rsid w:val="24F7238D"/>
    <w:rsid w:val="2508AFE7"/>
    <w:rsid w:val="25097994"/>
    <w:rsid w:val="25177B33"/>
    <w:rsid w:val="255D51C2"/>
    <w:rsid w:val="25637ED6"/>
    <w:rsid w:val="256D0F18"/>
    <w:rsid w:val="259368B5"/>
    <w:rsid w:val="259A7296"/>
    <w:rsid w:val="25A7B5C7"/>
    <w:rsid w:val="25DEADBE"/>
    <w:rsid w:val="2622CB4E"/>
    <w:rsid w:val="262CF4C0"/>
    <w:rsid w:val="2641917B"/>
    <w:rsid w:val="2641AD50"/>
    <w:rsid w:val="2643C96B"/>
    <w:rsid w:val="264D97E9"/>
    <w:rsid w:val="26519D4D"/>
    <w:rsid w:val="2652DA12"/>
    <w:rsid w:val="265D95E9"/>
    <w:rsid w:val="2676BB3A"/>
    <w:rsid w:val="267C7362"/>
    <w:rsid w:val="269838E3"/>
    <w:rsid w:val="26A32014"/>
    <w:rsid w:val="26B49666"/>
    <w:rsid w:val="26EF61C2"/>
    <w:rsid w:val="26F1024A"/>
    <w:rsid w:val="26FA3528"/>
    <w:rsid w:val="26FF6D86"/>
    <w:rsid w:val="271E61A3"/>
    <w:rsid w:val="272DA58D"/>
    <w:rsid w:val="2739FC2B"/>
    <w:rsid w:val="274FD563"/>
    <w:rsid w:val="27532488"/>
    <w:rsid w:val="275544E9"/>
    <w:rsid w:val="275D8A3C"/>
    <w:rsid w:val="2762112F"/>
    <w:rsid w:val="27788ED3"/>
    <w:rsid w:val="277A52C1"/>
    <w:rsid w:val="277C0230"/>
    <w:rsid w:val="277C0230"/>
    <w:rsid w:val="277DE2FC"/>
    <w:rsid w:val="2788D0D9"/>
    <w:rsid w:val="27968A51"/>
    <w:rsid w:val="27D15BC0"/>
    <w:rsid w:val="27DDA176"/>
    <w:rsid w:val="27E3FD16"/>
    <w:rsid w:val="27FF6ADF"/>
    <w:rsid w:val="280A4065"/>
    <w:rsid w:val="281AB347"/>
    <w:rsid w:val="281F94A0"/>
    <w:rsid w:val="2827AF13"/>
    <w:rsid w:val="282CD63F"/>
    <w:rsid w:val="285C4FC5"/>
    <w:rsid w:val="286195BC"/>
    <w:rsid w:val="2870475A"/>
    <w:rsid w:val="2873C004"/>
    <w:rsid w:val="287679DC"/>
    <w:rsid w:val="28CAD8C6"/>
    <w:rsid w:val="28D467B7"/>
    <w:rsid w:val="2907AF2A"/>
    <w:rsid w:val="2908F637"/>
    <w:rsid w:val="290DD3F3"/>
    <w:rsid w:val="292ED308"/>
    <w:rsid w:val="2963B501"/>
    <w:rsid w:val="2993BF54"/>
    <w:rsid w:val="299EC04D"/>
    <w:rsid w:val="29A609CF"/>
    <w:rsid w:val="29D1D13E"/>
    <w:rsid w:val="29D9D2E9"/>
    <w:rsid w:val="2A1640DA"/>
    <w:rsid w:val="2A221D63"/>
    <w:rsid w:val="2A617228"/>
    <w:rsid w:val="2A64A4FD"/>
    <w:rsid w:val="2A7664D7"/>
    <w:rsid w:val="2A818CB9"/>
    <w:rsid w:val="2A877151"/>
    <w:rsid w:val="2A8ECB0E"/>
    <w:rsid w:val="2A90126C"/>
    <w:rsid w:val="2AB9C38D"/>
    <w:rsid w:val="2AC9E750"/>
    <w:rsid w:val="2B05F9D6"/>
    <w:rsid w:val="2B0AFCF0"/>
    <w:rsid w:val="2B1A19BF"/>
    <w:rsid w:val="2B281762"/>
    <w:rsid w:val="2B2F517B"/>
    <w:rsid w:val="2B440538"/>
    <w:rsid w:val="2B815889"/>
    <w:rsid w:val="2BD41E27"/>
    <w:rsid w:val="2BDE60FD"/>
    <w:rsid w:val="2BE34C04"/>
    <w:rsid w:val="2BF2E730"/>
    <w:rsid w:val="2C08F34B"/>
    <w:rsid w:val="2C142CF3"/>
    <w:rsid w:val="2C1C73EE"/>
    <w:rsid w:val="2C31FD78"/>
    <w:rsid w:val="2C4393D3"/>
    <w:rsid w:val="2C53305D"/>
    <w:rsid w:val="2C7DD438"/>
    <w:rsid w:val="2CDA727B"/>
    <w:rsid w:val="2CDC01B5"/>
    <w:rsid w:val="2D012DA0"/>
    <w:rsid w:val="2D173DC0"/>
    <w:rsid w:val="2D31AB64"/>
    <w:rsid w:val="2D32F326"/>
    <w:rsid w:val="2D44AC91"/>
    <w:rsid w:val="2D4582DD"/>
    <w:rsid w:val="2D5A14C2"/>
    <w:rsid w:val="2D8883CE"/>
    <w:rsid w:val="2D96EB24"/>
    <w:rsid w:val="2DC05AA9"/>
    <w:rsid w:val="2DC2660C"/>
    <w:rsid w:val="2DED4426"/>
    <w:rsid w:val="2DF2E24B"/>
    <w:rsid w:val="2DF4A6AF"/>
    <w:rsid w:val="2E0E9FDB"/>
    <w:rsid w:val="2E101DF7"/>
    <w:rsid w:val="2E23DAC9"/>
    <w:rsid w:val="2E313DA6"/>
    <w:rsid w:val="2E366876"/>
    <w:rsid w:val="2E431E55"/>
    <w:rsid w:val="2E45ED88"/>
    <w:rsid w:val="2E489399"/>
    <w:rsid w:val="2E586B83"/>
    <w:rsid w:val="2E5B6699"/>
    <w:rsid w:val="2E5E643D"/>
    <w:rsid w:val="2E797AF2"/>
    <w:rsid w:val="2F0BE655"/>
    <w:rsid w:val="2F216060"/>
    <w:rsid w:val="2F4EF482"/>
    <w:rsid w:val="2F5C2AD0"/>
    <w:rsid w:val="2F64926E"/>
    <w:rsid w:val="2F682F37"/>
    <w:rsid w:val="2F6D3077"/>
    <w:rsid w:val="2FA1FE6C"/>
    <w:rsid w:val="2FCB01F8"/>
    <w:rsid w:val="2FCB01F8"/>
    <w:rsid w:val="2FD53E99"/>
    <w:rsid w:val="2FD68C06"/>
    <w:rsid w:val="2FE65641"/>
    <w:rsid w:val="2FE9C3D8"/>
    <w:rsid w:val="2FF850F5"/>
    <w:rsid w:val="302832CA"/>
    <w:rsid w:val="302E75C5"/>
    <w:rsid w:val="3039C756"/>
    <w:rsid w:val="3041E994"/>
    <w:rsid w:val="30584050"/>
    <w:rsid w:val="305D6277"/>
    <w:rsid w:val="3068D292"/>
    <w:rsid w:val="306919C7"/>
    <w:rsid w:val="306AA99D"/>
    <w:rsid w:val="307BAD69"/>
    <w:rsid w:val="30A506C5"/>
    <w:rsid w:val="30B50DBC"/>
    <w:rsid w:val="30BA992C"/>
    <w:rsid w:val="30F16268"/>
    <w:rsid w:val="30F468A3"/>
    <w:rsid w:val="311F7E7E"/>
    <w:rsid w:val="311FB29F"/>
    <w:rsid w:val="3180291B"/>
    <w:rsid w:val="31820706"/>
    <w:rsid w:val="319FFEE8"/>
    <w:rsid w:val="31D20713"/>
    <w:rsid w:val="31EB578D"/>
    <w:rsid w:val="31F1DFD5"/>
    <w:rsid w:val="32102CDA"/>
    <w:rsid w:val="321461BA"/>
    <w:rsid w:val="32189C25"/>
    <w:rsid w:val="32191399"/>
    <w:rsid w:val="3222CE1B"/>
    <w:rsid w:val="3239AB4D"/>
    <w:rsid w:val="3245B09D"/>
    <w:rsid w:val="325FA0D2"/>
    <w:rsid w:val="3264D018"/>
    <w:rsid w:val="3279742D"/>
    <w:rsid w:val="3279F68C"/>
    <w:rsid w:val="32973C95"/>
    <w:rsid w:val="32A2523B"/>
    <w:rsid w:val="32C880BB"/>
    <w:rsid w:val="32CCAD22"/>
    <w:rsid w:val="32D2E138"/>
    <w:rsid w:val="32D7DAD9"/>
    <w:rsid w:val="32E90E5D"/>
    <w:rsid w:val="3308279A"/>
    <w:rsid w:val="33321D88"/>
    <w:rsid w:val="338912A6"/>
    <w:rsid w:val="338BBA83"/>
    <w:rsid w:val="33923F26"/>
    <w:rsid w:val="33A95457"/>
    <w:rsid w:val="33AEB232"/>
    <w:rsid w:val="33B5A43D"/>
    <w:rsid w:val="33C656FE"/>
    <w:rsid w:val="33CA3DD9"/>
    <w:rsid w:val="33DBBBB4"/>
    <w:rsid w:val="33FCE709"/>
    <w:rsid w:val="341BF167"/>
    <w:rsid w:val="34938C36"/>
    <w:rsid w:val="34B29C20"/>
    <w:rsid w:val="34D0D563"/>
    <w:rsid w:val="34EEB83E"/>
    <w:rsid w:val="352A3223"/>
    <w:rsid w:val="354C2460"/>
    <w:rsid w:val="3555BF28"/>
    <w:rsid w:val="3575CA21"/>
    <w:rsid w:val="357AB55A"/>
    <w:rsid w:val="35898A46"/>
    <w:rsid w:val="35A3063F"/>
    <w:rsid w:val="35B9B39D"/>
    <w:rsid w:val="35D18A74"/>
    <w:rsid w:val="3641D09B"/>
    <w:rsid w:val="36571658"/>
    <w:rsid w:val="3658E940"/>
    <w:rsid w:val="3666234B"/>
    <w:rsid w:val="3697230B"/>
    <w:rsid w:val="36A266D8"/>
    <w:rsid w:val="36A628D7"/>
    <w:rsid w:val="36BDC819"/>
    <w:rsid w:val="36D7976F"/>
    <w:rsid w:val="36E50616"/>
    <w:rsid w:val="36E968DB"/>
    <w:rsid w:val="36F832EA"/>
    <w:rsid w:val="36FB1A7E"/>
    <w:rsid w:val="36FC2C15"/>
    <w:rsid w:val="373AEA97"/>
    <w:rsid w:val="37408B99"/>
    <w:rsid w:val="377219B9"/>
    <w:rsid w:val="377AE760"/>
    <w:rsid w:val="378654E2"/>
    <w:rsid w:val="37975486"/>
    <w:rsid w:val="37A4512D"/>
    <w:rsid w:val="37A928E6"/>
    <w:rsid w:val="37B8E74B"/>
    <w:rsid w:val="37C37F4B"/>
    <w:rsid w:val="37C3E4F6"/>
    <w:rsid w:val="37EC505C"/>
    <w:rsid w:val="37ED9B3F"/>
    <w:rsid w:val="37FBB976"/>
    <w:rsid w:val="380A93E2"/>
    <w:rsid w:val="38155FE3"/>
    <w:rsid w:val="382C1C4C"/>
    <w:rsid w:val="38307E94"/>
    <w:rsid w:val="383BD506"/>
    <w:rsid w:val="3846B347"/>
    <w:rsid w:val="3853D8F2"/>
    <w:rsid w:val="38593BDC"/>
    <w:rsid w:val="386191A3"/>
    <w:rsid w:val="387D0061"/>
    <w:rsid w:val="388483B9"/>
    <w:rsid w:val="3895D88E"/>
    <w:rsid w:val="389CEC0F"/>
    <w:rsid w:val="38AC15FE"/>
    <w:rsid w:val="38DBA94E"/>
    <w:rsid w:val="38DE6204"/>
    <w:rsid w:val="391C793D"/>
    <w:rsid w:val="3930288F"/>
    <w:rsid w:val="393A3477"/>
    <w:rsid w:val="395FFCEE"/>
    <w:rsid w:val="396B3361"/>
    <w:rsid w:val="39797E4A"/>
    <w:rsid w:val="39A12920"/>
    <w:rsid w:val="39B513A7"/>
    <w:rsid w:val="39C7ECAD"/>
    <w:rsid w:val="39ECE506"/>
    <w:rsid w:val="39F2AE09"/>
    <w:rsid w:val="39F95937"/>
    <w:rsid w:val="3A0EB0F8"/>
    <w:rsid w:val="3A104833"/>
    <w:rsid w:val="3A16E651"/>
    <w:rsid w:val="3A2B07C1"/>
    <w:rsid w:val="3A4360D0"/>
    <w:rsid w:val="3A5900F2"/>
    <w:rsid w:val="3A6292EF"/>
    <w:rsid w:val="3A7FC21C"/>
    <w:rsid w:val="3A8FD40A"/>
    <w:rsid w:val="3A9F3B1D"/>
    <w:rsid w:val="3AA4265A"/>
    <w:rsid w:val="3AA90920"/>
    <w:rsid w:val="3AB7C341"/>
    <w:rsid w:val="3AC67345"/>
    <w:rsid w:val="3AEEEB47"/>
    <w:rsid w:val="3AFF65D3"/>
    <w:rsid w:val="3B1D6EBF"/>
    <w:rsid w:val="3B5646AF"/>
    <w:rsid w:val="3B7A9406"/>
    <w:rsid w:val="3B8F25A9"/>
    <w:rsid w:val="3B916C62"/>
    <w:rsid w:val="3B9CC977"/>
    <w:rsid w:val="3BACAF5F"/>
    <w:rsid w:val="3BBBC482"/>
    <w:rsid w:val="3BC1FECE"/>
    <w:rsid w:val="3BD45162"/>
    <w:rsid w:val="3BD54CD8"/>
    <w:rsid w:val="3BF7E723"/>
    <w:rsid w:val="3BF8B86A"/>
    <w:rsid w:val="3C0D391A"/>
    <w:rsid w:val="3C134B4A"/>
    <w:rsid w:val="3C58D37E"/>
    <w:rsid w:val="3C71926F"/>
    <w:rsid w:val="3C80C062"/>
    <w:rsid w:val="3C9167A5"/>
    <w:rsid w:val="3C97C08C"/>
    <w:rsid w:val="3CB4F943"/>
    <w:rsid w:val="3CB826C4"/>
    <w:rsid w:val="3CF6AAF7"/>
    <w:rsid w:val="3D402C6B"/>
    <w:rsid w:val="3D52F4A2"/>
    <w:rsid w:val="3D6A6194"/>
    <w:rsid w:val="3D7D09F0"/>
    <w:rsid w:val="3D854EF6"/>
    <w:rsid w:val="3DA7BBDB"/>
    <w:rsid w:val="3DD50899"/>
    <w:rsid w:val="3DD9FA4C"/>
    <w:rsid w:val="3DE24F8F"/>
    <w:rsid w:val="3E0E0DDC"/>
    <w:rsid w:val="3E2E0625"/>
    <w:rsid w:val="3E5962AA"/>
    <w:rsid w:val="3E6250BE"/>
    <w:rsid w:val="3E77DA35"/>
    <w:rsid w:val="3E8FADA8"/>
    <w:rsid w:val="3E913699"/>
    <w:rsid w:val="3E933200"/>
    <w:rsid w:val="3E9F54FD"/>
    <w:rsid w:val="3EC49D47"/>
    <w:rsid w:val="3EE3E95A"/>
    <w:rsid w:val="3EE78714"/>
    <w:rsid w:val="3EE7AFAB"/>
    <w:rsid w:val="3EF75CA5"/>
    <w:rsid w:val="3F108407"/>
    <w:rsid w:val="3F18DA51"/>
    <w:rsid w:val="3F220568"/>
    <w:rsid w:val="3F29CB5D"/>
    <w:rsid w:val="3F3E1909"/>
    <w:rsid w:val="3F3FEE3D"/>
    <w:rsid w:val="3F437981"/>
    <w:rsid w:val="3F45415A"/>
    <w:rsid w:val="3F58A1B4"/>
    <w:rsid w:val="3F613795"/>
    <w:rsid w:val="3F8A3DD0"/>
    <w:rsid w:val="3F8AF9D3"/>
    <w:rsid w:val="3F9C5C24"/>
    <w:rsid w:val="3FA493F2"/>
    <w:rsid w:val="3FDC4768"/>
    <w:rsid w:val="3FEFB224"/>
    <w:rsid w:val="4020E163"/>
    <w:rsid w:val="402B6F1D"/>
    <w:rsid w:val="402BEA6B"/>
    <w:rsid w:val="403614FC"/>
    <w:rsid w:val="4085C076"/>
    <w:rsid w:val="4085ECD3"/>
    <w:rsid w:val="4086510A"/>
    <w:rsid w:val="40983072"/>
    <w:rsid w:val="40F39E9C"/>
    <w:rsid w:val="40F74737"/>
    <w:rsid w:val="4108C307"/>
    <w:rsid w:val="412D3E49"/>
    <w:rsid w:val="41A1C0C7"/>
    <w:rsid w:val="41B50335"/>
    <w:rsid w:val="41B9CDE5"/>
    <w:rsid w:val="41BAB65B"/>
    <w:rsid w:val="41E6B752"/>
    <w:rsid w:val="420118A2"/>
    <w:rsid w:val="420F0D00"/>
    <w:rsid w:val="421AA4F4"/>
    <w:rsid w:val="42566433"/>
    <w:rsid w:val="427152B3"/>
    <w:rsid w:val="427F0FFF"/>
    <w:rsid w:val="4285C831"/>
    <w:rsid w:val="42AFE43D"/>
    <w:rsid w:val="42BD6CB8"/>
    <w:rsid w:val="42E609CA"/>
    <w:rsid w:val="42F6964E"/>
    <w:rsid w:val="4324C781"/>
    <w:rsid w:val="432F8EAA"/>
    <w:rsid w:val="4342CD90"/>
    <w:rsid w:val="435BBCE1"/>
    <w:rsid w:val="439C512B"/>
    <w:rsid w:val="43CBBE4F"/>
    <w:rsid w:val="43DAB936"/>
    <w:rsid w:val="43DAC6C7"/>
    <w:rsid w:val="44212BD4"/>
    <w:rsid w:val="44215BAA"/>
    <w:rsid w:val="444AE902"/>
    <w:rsid w:val="4479B79A"/>
    <w:rsid w:val="44803A0F"/>
    <w:rsid w:val="449D21B3"/>
    <w:rsid w:val="44A40E38"/>
    <w:rsid w:val="44BC6986"/>
    <w:rsid w:val="44BFCEB1"/>
    <w:rsid w:val="44C32347"/>
    <w:rsid w:val="44E65A33"/>
    <w:rsid w:val="44E8CBB6"/>
    <w:rsid w:val="451AA6D1"/>
    <w:rsid w:val="452C87C2"/>
    <w:rsid w:val="455D5864"/>
    <w:rsid w:val="457C0DB3"/>
    <w:rsid w:val="458C42DE"/>
    <w:rsid w:val="45BDC630"/>
    <w:rsid w:val="45C219DC"/>
    <w:rsid w:val="46631922"/>
    <w:rsid w:val="4665FBF8"/>
    <w:rsid w:val="46893F15"/>
    <w:rsid w:val="46A9D5DE"/>
    <w:rsid w:val="46B328AE"/>
    <w:rsid w:val="46C4F122"/>
    <w:rsid w:val="46C86FA9"/>
    <w:rsid w:val="471F5EDB"/>
    <w:rsid w:val="472B45D8"/>
    <w:rsid w:val="474D0BB2"/>
    <w:rsid w:val="4750126D"/>
    <w:rsid w:val="47533044"/>
    <w:rsid w:val="4762EF99"/>
    <w:rsid w:val="4789FAF7"/>
    <w:rsid w:val="4793D9C6"/>
    <w:rsid w:val="4795A9B9"/>
    <w:rsid w:val="47A178AB"/>
    <w:rsid w:val="47CE8B90"/>
    <w:rsid w:val="47D2E0AC"/>
    <w:rsid w:val="47F211C1"/>
    <w:rsid w:val="47FA0CEC"/>
    <w:rsid w:val="4810F809"/>
    <w:rsid w:val="4828FE2C"/>
    <w:rsid w:val="483E6E88"/>
    <w:rsid w:val="483F57EF"/>
    <w:rsid w:val="484D6882"/>
    <w:rsid w:val="484F1601"/>
    <w:rsid w:val="48571FD9"/>
    <w:rsid w:val="485ABD5A"/>
    <w:rsid w:val="485CB77D"/>
    <w:rsid w:val="48643AA4"/>
    <w:rsid w:val="489E7797"/>
    <w:rsid w:val="48B2658A"/>
    <w:rsid w:val="48DF28F8"/>
    <w:rsid w:val="48E5C1F4"/>
    <w:rsid w:val="48EF6DD5"/>
    <w:rsid w:val="48F0D949"/>
    <w:rsid w:val="4936ED1A"/>
    <w:rsid w:val="493817D7"/>
    <w:rsid w:val="495016B5"/>
    <w:rsid w:val="4981A9D0"/>
    <w:rsid w:val="49A35FD7"/>
    <w:rsid w:val="49B11285"/>
    <w:rsid w:val="49E23225"/>
    <w:rsid w:val="4A010ECE"/>
    <w:rsid w:val="4A0C498B"/>
    <w:rsid w:val="4A36D9D8"/>
    <w:rsid w:val="4A3C011F"/>
    <w:rsid w:val="4A3F415B"/>
    <w:rsid w:val="4A3FFC15"/>
    <w:rsid w:val="4A4B04F9"/>
    <w:rsid w:val="4A6BA013"/>
    <w:rsid w:val="4AA2A1D8"/>
    <w:rsid w:val="4AB6C223"/>
    <w:rsid w:val="4AE147E3"/>
    <w:rsid w:val="4AF01952"/>
    <w:rsid w:val="4B191EEE"/>
    <w:rsid w:val="4B2A3AD7"/>
    <w:rsid w:val="4B3A0D01"/>
    <w:rsid w:val="4B3D6E5B"/>
    <w:rsid w:val="4B6A6103"/>
    <w:rsid w:val="4B74770B"/>
    <w:rsid w:val="4BD93B3E"/>
    <w:rsid w:val="4BDD5A58"/>
    <w:rsid w:val="4BE7F857"/>
    <w:rsid w:val="4BF43468"/>
    <w:rsid w:val="4C4BC42A"/>
    <w:rsid w:val="4C559795"/>
    <w:rsid w:val="4C91E194"/>
    <w:rsid w:val="4CA857DC"/>
    <w:rsid w:val="4CAD11EB"/>
    <w:rsid w:val="4CAF1839"/>
    <w:rsid w:val="4CBD4FB5"/>
    <w:rsid w:val="4D029F27"/>
    <w:rsid w:val="4D269A44"/>
    <w:rsid w:val="4D56DF56"/>
    <w:rsid w:val="4D59B5C2"/>
    <w:rsid w:val="4DA15EAE"/>
    <w:rsid w:val="4DA4C0CB"/>
    <w:rsid w:val="4DB92C1B"/>
    <w:rsid w:val="4DBB5159"/>
    <w:rsid w:val="4DC77A9D"/>
    <w:rsid w:val="4DCB9564"/>
    <w:rsid w:val="4DD592D8"/>
    <w:rsid w:val="4DDBC75B"/>
    <w:rsid w:val="4DE4E89F"/>
    <w:rsid w:val="4E42A449"/>
    <w:rsid w:val="4E47BFAA"/>
    <w:rsid w:val="4E91AA9C"/>
    <w:rsid w:val="4E9E6F88"/>
    <w:rsid w:val="4E9ECCF4"/>
    <w:rsid w:val="4EA75E24"/>
    <w:rsid w:val="4ECA3135"/>
    <w:rsid w:val="4ECF33A6"/>
    <w:rsid w:val="4ED135BC"/>
    <w:rsid w:val="4ED92DCB"/>
    <w:rsid w:val="4EF5B7FE"/>
    <w:rsid w:val="4EFA29EA"/>
    <w:rsid w:val="4EFE3D66"/>
    <w:rsid w:val="4F456C99"/>
    <w:rsid w:val="4F5D4773"/>
    <w:rsid w:val="4F71AC09"/>
    <w:rsid w:val="4F97B81C"/>
    <w:rsid w:val="4FB16415"/>
    <w:rsid w:val="4FC43A90"/>
    <w:rsid w:val="4FFB28ED"/>
    <w:rsid w:val="50079053"/>
    <w:rsid w:val="5009B837"/>
    <w:rsid w:val="5018D8F2"/>
    <w:rsid w:val="502CFB73"/>
    <w:rsid w:val="50368979"/>
    <w:rsid w:val="507648DF"/>
    <w:rsid w:val="507CFF86"/>
    <w:rsid w:val="508B2BD4"/>
    <w:rsid w:val="508D2BC3"/>
    <w:rsid w:val="50D8657E"/>
    <w:rsid w:val="50F2DF20"/>
    <w:rsid w:val="50F7454F"/>
    <w:rsid w:val="51266EB5"/>
    <w:rsid w:val="51307BA3"/>
    <w:rsid w:val="514DD80F"/>
    <w:rsid w:val="5156188A"/>
    <w:rsid w:val="515AFBEB"/>
    <w:rsid w:val="5192F026"/>
    <w:rsid w:val="51A8E6CB"/>
    <w:rsid w:val="51AB9015"/>
    <w:rsid w:val="5224D8A2"/>
    <w:rsid w:val="5244BAB5"/>
    <w:rsid w:val="528C8F0A"/>
    <w:rsid w:val="52A6F381"/>
    <w:rsid w:val="52B3CD9B"/>
    <w:rsid w:val="52B8E4FB"/>
    <w:rsid w:val="52DF708D"/>
    <w:rsid w:val="52F2F367"/>
    <w:rsid w:val="53162BE7"/>
    <w:rsid w:val="53441FF6"/>
    <w:rsid w:val="537772A0"/>
    <w:rsid w:val="537F75DD"/>
    <w:rsid w:val="538BA091"/>
    <w:rsid w:val="539AA405"/>
    <w:rsid w:val="53ABD646"/>
    <w:rsid w:val="53E91B6B"/>
    <w:rsid w:val="5408B931"/>
    <w:rsid w:val="540C8F4A"/>
    <w:rsid w:val="5415AF10"/>
    <w:rsid w:val="541F2B7D"/>
    <w:rsid w:val="54305783"/>
    <w:rsid w:val="543778C2"/>
    <w:rsid w:val="546E1B99"/>
    <w:rsid w:val="5470D655"/>
    <w:rsid w:val="5484443B"/>
    <w:rsid w:val="54A02C4F"/>
    <w:rsid w:val="54B5F4E9"/>
    <w:rsid w:val="54B952F8"/>
    <w:rsid w:val="54EBB80F"/>
    <w:rsid w:val="54EDBB79"/>
    <w:rsid w:val="5514699A"/>
    <w:rsid w:val="555F8330"/>
    <w:rsid w:val="55776621"/>
    <w:rsid w:val="5583250F"/>
    <w:rsid w:val="55834A0D"/>
    <w:rsid w:val="558F49D1"/>
    <w:rsid w:val="55AF8405"/>
    <w:rsid w:val="5600FBBA"/>
    <w:rsid w:val="561544B1"/>
    <w:rsid w:val="56397C4D"/>
    <w:rsid w:val="563AAD2C"/>
    <w:rsid w:val="563EA3F6"/>
    <w:rsid w:val="5648C6CB"/>
    <w:rsid w:val="56742AC0"/>
    <w:rsid w:val="5692DDD3"/>
    <w:rsid w:val="56A8D06E"/>
    <w:rsid w:val="56B98C6C"/>
    <w:rsid w:val="56CB40EF"/>
    <w:rsid w:val="56FDD257"/>
    <w:rsid w:val="570A2C05"/>
    <w:rsid w:val="571144A7"/>
    <w:rsid w:val="5713B8FC"/>
    <w:rsid w:val="572A9A91"/>
    <w:rsid w:val="574F9488"/>
    <w:rsid w:val="576E67E4"/>
    <w:rsid w:val="57F23D6C"/>
    <w:rsid w:val="58071B32"/>
    <w:rsid w:val="584BBC90"/>
    <w:rsid w:val="58963239"/>
    <w:rsid w:val="58AFD690"/>
    <w:rsid w:val="58C29D2C"/>
    <w:rsid w:val="58C79B24"/>
    <w:rsid w:val="58D73139"/>
    <w:rsid w:val="58E11050"/>
    <w:rsid w:val="58EED391"/>
    <w:rsid w:val="596AC0C5"/>
    <w:rsid w:val="597644B8"/>
    <w:rsid w:val="597CC24B"/>
    <w:rsid w:val="59AE88C4"/>
    <w:rsid w:val="59C70EE2"/>
    <w:rsid w:val="59DB2C37"/>
    <w:rsid w:val="5A0A2C25"/>
    <w:rsid w:val="5A3D4226"/>
    <w:rsid w:val="5A76EC64"/>
    <w:rsid w:val="5AD64E6B"/>
    <w:rsid w:val="5AF604A2"/>
    <w:rsid w:val="5B0850B7"/>
    <w:rsid w:val="5B2AA5FE"/>
    <w:rsid w:val="5B370CEC"/>
    <w:rsid w:val="5B389776"/>
    <w:rsid w:val="5B3F1804"/>
    <w:rsid w:val="5B48E036"/>
    <w:rsid w:val="5B82D83D"/>
    <w:rsid w:val="5B94FBCE"/>
    <w:rsid w:val="5BB74AD0"/>
    <w:rsid w:val="5BBC9E40"/>
    <w:rsid w:val="5BD6CADF"/>
    <w:rsid w:val="5BE535A1"/>
    <w:rsid w:val="5BFCF430"/>
    <w:rsid w:val="5C03D571"/>
    <w:rsid w:val="5C0C3100"/>
    <w:rsid w:val="5C173CDD"/>
    <w:rsid w:val="5C2740BD"/>
    <w:rsid w:val="5C2F16A0"/>
    <w:rsid w:val="5C4254B6"/>
    <w:rsid w:val="5C4D0CC1"/>
    <w:rsid w:val="5C4D199F"/>
    <w:rsid w:val="5C603169"/>
    <w:rsid w:val="5C60CB98"/>
    <w:rsid w:val="5C688354"/>
    <w:rsid w:val="5C768CEA"/>
    <w:rsid w:val="5C775C43"/>
    <w:rsid w:val="5C92EB7E"/>
    <w:rsid w:val="5CD06F46"/>
    <w:rsid w:val="5CD42D33"/>
    <w:rsid w:val="5CFAE684"/>
    <w:rsid w:val="5D18BB6C"/>
    <w:rsid w:val="5D26E915"/>
    <w:rsid w:val="5D26E915"/>
    <w:rsid w:val="5D62F5B2"/>
    <w:rsid w:val="5D71EFA3"/>
    <w:rsid w:val="5D7BECD0"/>
    <w:rsid w:val="5DBED60C"/>
    <w:rsid w:val="5DC46D0D"/>
    <w:rsid w:val="5DCF5950"/>
    <w:rsid w:val="5DF35D87"/>
    <w:rsid w:val="5E252D40"/>
    <w:rsid w:val="5E363C85"/>
    <w:rsid w:val="5E56DA7D"/>
    <w:rsid w:val="5E79C158"/>
    <w:rsid w:val="5E7D34FA"/>
    <w:rsid w:val="5EA73EFC"/>
    <w:rsid w:val="5EC0C8B6"/>
    <w:rsid w:val="5ED97214"/>
    <w:rsid w:val="5EE59DB6"/>
    <w:rsid w:val="5EF169A5"/>
    <w:rsid w:val="5EFF054D"/>
    <w:rsid w:val="5F1DFF4D"/>
    <w:rsid w:val="5F369A1C"/>
    <w:rsid w:val="5F41F62A"/>
    <w:rsid w:val="5F5F2629"/>
    <w:rsid w:val="5F77598B"/>
    <w:rsid w:val="5F8AEB41"/>
    <w:rsid w:val="5F8F2DE8"/>
    <w:rsid w:val="5F9A88AB"/>
    <w:rsid w:val="5FA00884"/>
    <w:rsid w:val="5FA2E1F9"/>
    <w:rsid w:val="5FCC5DDF"/>
    <w:rsid w:val="5FD0DB11"/>
    <w:rsid w:val="5FD2A91B"/>
    <w:rsid w:val="5FEA4670"/>
    <w:rsid w:val="5FECE2B2"/>
    <w:rsid w:val="600367D0"/>
    <w:rsid w:val="60082505"/>
    <w:rsid w:val="601953AA"/>
    <w:rsid w:val="6025969E"/>
    <w:rsid w:val="60523AEE"/>
    <w:rsid w:val="6053C36D"/>
    <w:rsid w:val="60A4A9E3"/>
    <w:rsid w:val="60A6BE0F"/>
    <w:rsid w:val="60AF71F2"/>
    <w:rsid w:val="60BD540D"/>
    <w:rsid w:val="60D3FC27"/>
    <w:rsid w:val="60EE72C5"/>
    <w:rsid w:val="60F676CE"/>
    <w:rsid w:val="61099FB5"/>
    <w:rsid w:val="6109B568"/>
    <w:rsid w:val="6119F4B9"/>
    <w:rsid w:val="614F5667"/>
    <w:rsid w:val="61971280"/>
    <w:rsid w:val="61CC1DC8"/>
    <w:rsid w:val="61E824DA"/>
    <w:rsid w:val="622B0A04"/>
    <w:rsid w:val="62470D21"/>
    <w:rsid w:val="628424D4"/>
    <w:rsid w:val="62B5CCDF"/>
    <w:rsid w:val="62C4FB56"/>
    <w:rsid w:val="62EBA387"/>
    <w:rsid w:val="62F46F40"/>
    <w:rsid w:val="62F66DB0"/>
    <w:rsid w:val="62FC537B"/>
    <w:rsid w:val="631137EB"/>
    <w:rsid w:val="6317C246"/>
    <w:rsid w:val="6365A9C2"/>
    <w:rsid w:val="636B1EDE"/>
    <w:rsid w:val="63AA361D"/>
    <w:rsid w:val="63AFC06F"/>
    <w:rsid w:val="63BE2E3F"/>
    <w:rsid w:val="63D22B33"/>
    <w:rsid w:val="63D9F126"/>
    <w:rsid w:val="6426E8F8"/>
    <w:rsid w:val="6429A9B8"/>
    <w:rsid w:val="6434644E"/>
    <w:rsid w:val="64469A48"/>
    <w:rsid w:val="644E9003"/>
    <w:rsid w:val="645D57BB"/>
    <w:rsid w:val="646A8BD9"/>
    <w:rsid w:val="64B45AFF"/>
    <w:rsid w:val="64B7AAF7"/>
    <w:rsid w:val="64C484E0"/>
    <w:rsid w:val="64D2C225"/>
    <w:rsid w:val="64EEFE33"/>
    <w:rsid w:val="651A6A4F"/>
    <w:rsid w:val="65348944"/>
    <w:rsid w:val="655F2688"/>
    <w:rsid w:val="656BCC0B"/>
    <w:rsid w:val="65760E27"/>
    <w:rsid w:val="6576311B"/>
    <w:rsid w:val="65DBEBF0"/>
    <w:rsid w:val="65E1FEDE"/>
    <w:rsid w:val="65F60E34"/>
    <w:rsid w:val="660D3BEC"/>
    <w:rsid w:val="663B63C7"/>
    <w:rsid w:val="664127E3"/>
    <w:rsid w:val="664E930A"/>
    <w:rsid w:val="66562424"/>
    <w:rsid w:val="665968A4"/>
    <w:rsid w:val="6661CA8A"/>
    <w:rsid w:val="667A0065"/>
    <w:rsid w:val="669FA8D4"/>
    <w:rsid w:val="66B3849B"/>
    <w:rsid w:val="66E849E4"/>
    <w:rsid w:val="66E8B8CA"/>
    <w:rsid w:val="66F86478"/>
    <w:rsid w:val="6702CAD3"/>
    <w:rsid w:val="67243A74"/>
    <w:rsid w:val="672F4E03"/>
    <w:rsid w:val="677C8B2F"/>
    <w:rsid w:val="6792ABA6"/>
    <w:rsid w:val="67AE156C"/>
    <w:rsid w:val="67D365F3"/>
    <w:rsid w:val="67DCFDEA"/>
    <w:rsid w:val="67E2F0FF"/>
    <w:rsid w:val="67E5BFD3"/>
    <w:rsid w:val="67EDCBF5"/>
    <w:rsid w:val="681FA9B7"/>
    <w:rsid w:val="683F5929"/>
    <w:rsid w:val="6844DA8E"/>
    <w:rsid w:val="684F79C0"/>
    <w:rsid w:val="685ED41F"/>
    <w:rsid w:val="68621A65"/>
    <w:rsid w:val="687515E8"/>
    <w:rsid w:val="6878EFFB"/>
    <w:rsid w:val="688C1745"/>
    <w:rsid w:val="689543EE"/>
    <w:rsid w:val="68C7D541"/>
    <w:rsid w:val="68D8D721"/>
    <w:rsid w:val="68EC6AE9"/>
    <w:rsid w:val="68F3975F"/>
    <w:rsid w:val="6901290A"/>
    <w:rsid w:val="69149622"/>
    <w:rsid w:val="6919E1DE"/>
    <w:rsid w:val="693A9FDF"/>
    <w:rsid w:val="6943AE2A"/>
    <w:rsid w:val="69447346"/>
    <w:rsid w:val="6979E621"/>
    <w:rsid w:val="6985729E"/>
    <w:rsid w:val="69903DAA"/>
    <w:rsid w:val="69C95444"/>
    <w:rsid w:val="69C96981"/>
    <w:rsid w:val="69F063BF"/>
    <w:rsid w:val="6A0B4B5B"/>
    <w:rsid w:val="6A270198"/>
    <w:rsid w:val="6A39C391"/>
    <w:rsid w:val="6A45A9DF"/>
    <w:rsid w:val="6A4873BE"/>
    <w:rsid w:val="6A53625D"/>
    <w:rsid w:val="6A693730"/>
    <w:rsid w:val="6A81B2CD"/>
    <w:rsid w:val="6A98C2C3"/>
    <w:rsid w:val="6A9956A5"/>
    <w:rsid w:val="6A99B312"/>
    <w:rsid w:val="6ABA61B4"/>
    <w:rsid w:val="6AEB7BC5"/>
    <w:rsid w:val="6AF401BE"/>
    <w:rsid w:val="6B24CC69"/>
    <w:rsid w:val="6B2C1F37"/>
    <w:rsid w:val="6B2E46E3"/>
    <w:rsid w:val="6B4B720B"/>
    <w:rsid w:val="6B67A470"/>
    <w:rsid w:val="6B7FF915"/>
    <w:rsid w:val="6B8A22C0"/>
    <w:rsid w:val="6B90B87A"/>
    <w:rsid w:val="6B9BFA68"/>
    <w:rsid w:val="6BA444EE"/>
    <w:rsid w:val="6BE22076"/>
    <w:rsid w:val="6C04BD11"/>
    <w:rsid w:val="6C0EA3C8"/>
    <w:rsid w:val="6C142276"/>
    <w:rsid w:val="6C7D4CC8"/>
    <w:rsid w:val="6C7DD96E"/>
    <w:rsid w:val="6CBE93BD"/>
    <w:rsid w:val="6CCAC8F9"/>
    <w:rsid w:val="6CEB9436"/>
    <w:rsid w:val="6D03D25B"/>
    <w:rsid w:val="6D08BB1C"/>
    <w:rsid w:val="6D08C165"/>
    <w:rsid w:val="6D40178A"/>
    <w:rsid w:val="6D53BA09"/>
    <w:rsid w:val="6D59C37D"/>
    <w:rsid w:val="6D617B21"/>
    <w:rsid w:val="6D6915F6"/>
    <w:rsid w:val="6D98BBD0"/>
    <w:rsid w:val="6DA32136"/>
    <w:rsid w:val="6DA3B91E"/>
    <w:rsid w:val="6DAA3C4D"/>
    <w:rsid w:val="6DB7E055"/>
    <w:rsid w:val="6E24C28C"/>
    <w:rsid w:val="6E4017F3"/>
    <w:rsid w:val="6E409C2A"/>
    <w:rsid w:val="6E431ADB"/>
    <w:rsid w:val="6E4B4D76"/>
    <w:rsid w:val="6E5F8346"/>
    <w:rsid w:val="6E62C776"/>
    <w:rsid w:val="6EAFF050"/>
    <w:rsid w:val="6EB52CF6"/>
    <w:rsid w:val="6ED690AB"/>
    <w:rsid w:val="6EE93544"/>
    <w:rsid w:val="6EE9EFD9"/>
    <w:rsid w:val="6EF5FE05"/>
    <w:rsid w:val="6F23852F"/>
    <w:rsid w:val="6F2DCFAC"/>
    <w:rsid w:val="6F37F21B"/>
    <w:rsid w:val="6F39E180"/>
    <w:rsid w:val="6F4291EF"/>
    <w:rsid w:val="6F43CECA"/>
    <w:rsid w:val="6F6E0552"/>
    <w:rsid w:val="6F7CCDF8"/>
    <w:rsid w:val="6F84FAD0"/>
    <w:rsid w:val="6F871BB7"/>
    <w:rsid w:val="6FABD840"/>
    <w:rsid w:val="6FEF8473"/>
    <w:rsid w:val="6FFC4C16"/>
    <w:rsid w:val="7000F6C8"/>
    <w:rsid w:val="700AEC3A"/>
    <w:rsid w:val="700CE452"/>
    <w:rsid w:val="70205902"/>
    <w:rsid w:val="7047D8FF"/>
    <w:rsid w:val="705380F4"/>
    <w:rsid w:val="7063A116"/>
    <w:rsid w:val="7064D358"/>
    <w:rsid w:val="70664425"/>
    <w:rsid w:val="7079BFFF"/>
    <w:rsid w:val="707CA417"/>
    <w:rsid w:val="709BC306"/>
    <w:rsid w:val="70AB3530"/>
    <w:rsid w:val="70B9A47F"/>
    <w:rsid w:val="70D0DD9F"/>
    <w:rsid w:val="70D83D8C"/>
    <w:rsid w:val="70F53AB8"/>
    <w:rsid w:val="711E595E"/>
    <w:rsid w:val="71586D9D"/>
    <w:rsid w:val="715ABFEA"/>
    <w:rsid w:val="7163A13F"/>
    <w:rsid w:val="71957F9D"/>
    <w:rsid w:val="71A1DFC0"/>
    <w:rsid w:val="71B48918"/>
    <w:rsid w:val="71DE36C3"/>
    <w:rsid w:val="71ED8580"/>
    <w:rsid w:val="720076DD"/>
    <w:rsid w:val="72123C87"/>
    <w:rsid w:val="72237F10"/>
    <w:rsid w:val="723549C8"/>
    <w:rsid w:val="72379367"/>
    <w:rsid w:val="7251F56A"/>
    <w:rsid w:val="72532931"/>
    <w:rsid w:val="72564B3D"/>
    <w:rsid w:val="72A5941C"/>
    <w:rsid w:val="72A6FFBE"/>
    <w:rsid w:val="72D1E724"/>
    <w:rsid w:val="7304C7F7"/>
    <w:rsid w:val="73296F06"/>
    <w:rsid w:val="7330D0BF"/>
    <w:rsid w:val="73505979"/>
    <w:rsid w:val="735972D7"/>
    <w:rsid w:val="7370F8C6"/>
    <w:rsid w:val="7378B0F6"/>
    <w:rsid w:val="73BC959B"/>
    <w:rsid w:val="73BF649A"/>
    <w:rsid w:val="73C985E7"/>
    <w:rsid w:val="73E304E7"/>
    <w:rsid w:val="73F04BBB"/>
    <w:rsid w:val="7402B26A"/>
    <w:rsid w:val="740A4EF1"/>
    <w:rsid w:val="740D2D0E"/>
    <w:rsid w:val="7427085D"/>
    <w:rsid w:val="745668EC"/>
    <w:rsid w:val="74588899"/>
    <w:rsid w:val="746EDAFC"/>
    <w:rsid w:val="74873427"/>
    <w:rsid w:val="74B25C5F"/>
    <w:rsid w:val="74C6EA70"/>
    <w:rsid w:val="74D17029"/>
    <w:rsid w:val="74DBECB4"/>
    <w:rsid w:val="74DCD66E"/>
    <w:rsid w:val="7545A391"/>
    <w:rsid w:val="75632A49"/>
    <w:rsid w:val="756C32C7"/>
    <w:rsid w:val="756ED2A1"/>
    <w:rsid w:val="758CD854"/>
    <w:rsid w:val="75A61F52"/>
    <w:rsid w:val="75B3A074"/>
    <w:rsid w:val="75E8A688"/>
    <w:rsid w:val="75F48E36"/>
    <w:rsid w:val="75FC51E9"/>
    <w:rsid w:val="760A0875"/>
    <w:rsid w:val="761298E3"/>
    <w:rsid w:val="76166A71"/>
    <w:rsid w:val="7625CF00"/>
    <w:rsid w:val="764D6C76"/>
    <w:rsid w:val="76838B3E"/>
    <w:rsid w:val="76C29179"/>
    <w:rsid w:val="76E691F4"/>
    <w:rsid w:val="76E6EA45"/>
    <w:rsid w:val="76E7D02B"/>
    <w:rsid w:val="7728A7AC"/>
    <w:rsid w:val="772C37E7"/>
    <w:rsid w:val="7740D497"/>
    <w:rsid w:val="775F63EB"/>
    <w:rsid w:val="777C3695"/>
    <w:rsid w:val="7782F618"/>
    <w:rsid w:val="7784F218"/>
    <w:rsid w:val="779A1F8A"/>
    <w:rsid w:val="77A431C1"/>
    <w:rsid w:val="77B12E86"/>
    <w:rsid w:val="77B49383"/>
    <w:rsid w:val="77B6C256"/>
    <w:rsid w:val="77BFF756"/>
    <w:rsid w:val="77C14663"/>
    <w:rsid w:val="77CA016E"/>
    <w:rsid w:val="77D37914"/>
    <w:rsid w:val="77EC1C46"/>
    <w:rsid w:val="77F58114"/>
    <w:rsid w:val="7832EA7C"/>
    <w:rsid w:val="786EC2EF"/>
    <w:rsid w:val="7872494A"/>
    <w:rsid w:val="787586F0"/>
    <w:rsid w:val="787AFA89"/>
    <w:rsid w:val="7882F582"/>
    <w:rsid w:val="78C165F3"/>
    <w:rsid w:val="78D5D28E"/>
    <w:rsid w:val="78EE9549"/>
    <w:rsid w:val="78F940BE"/>
    <w:rsid w:val="790BF0EA"/>
    <w:rsid w:val="7916461D"/>
    <w:rsid w:val="7920E860"/>
    <w:rsid w:val="7923DFC3"/>
    <w:rsid w:val="793A7C5A"/>
    <w:rsid w:val="79400222"/>
    <w:rsid w:val="795BCEF5"/>
    <w:rsid w:val="797E3B76"/>
    <w:rsid w:val="79904061"/>
    <w:rsid w:val="7997ECC5"/>
    <w:rsid w:val="79AA0A08"/>
    <w:rsid w:val="79B68A1A"/>
    <w:rsid w:val="79B7B89A"/>
    <w:rsid w:val="79D2722E"/>
    <w:rsid w:val="79D3F539"/>
    <w:rsid w:val="79D6A893"/>
    <w:rsid w:val="79DAA557"/>
    <w:rsid w:val="79FB2DE8"/>
    <w:rsid w:val="79FF681D"/>
    <w:rsid w:val="7A1AE14E"/>
    <w:rsid w:val="7A2F628A"/>
    <w:rsid w:val="7A7D5D51"/>
    <w:rsid w:val="7A8A65AA"/>
    <w:rsid w:val="7AA28E6C"/>
    <w:rsid w:val="7AC4F8E1"/>
    <w:rsid w:val="7AF4F027"/>
    <w:rsid w:val="7AF79F56"/>
    <w:rsid w:val="7B175DC7"/>
    <w:rsid w:val="7B3BB6CC"/>
    <w:rsid w:val="7B424301"/>
    <w:rsid w:val="7B4C3D85"/>
    <w:rsid w:val="7B5C07A2"/>
    <w:rsid w:val="7B70F9FE"/>
    <w:rsid w:val="7B70F9FE"/>
    <w:rsid w:val="7B8454E6"/>
    <w:rsid w:val="7BB0FADD"/>
    <w:rsid w:val="7BC6FA86"/>
    <w:rsid w:val="7BED1039"/>
    <w:rsid w:val="7C175309"/>
    <w:rsid w:val="7C17DEFC"/>
    <w:rsid w:val="7C27A264"/>
    <w:rsid w:val="7C437CF4"/>
    <w:rsid w:val="7C6B5FE0"/>
    <w:rsid w:val="7C700E2A"/>
    <w:rsid w:val="7C82DEC0"/>
    <w:rsid w:val="7C899776"/>
    <w:rsid w:val="7C8CFB54"/>
    <w:rsid w:val="7C9C9617"/>
    <w:rsid w:val="7C9F20D4"/>
    <w:rsid w:val="7CAF44DD"/>
    <w:rsid w:val="7CCDD63C"/>
    <w:rsid w:val="7CDDC0B3"/>
    <w:rsid w:val="7CEBCE33"/>
    <w:rsid w:val="7D02D755"/>
    <w:rsid w:val="7D060037"/>
    <w:rsid w:val="7D06D22C"/>
    <w:rsid w:val="7D139E75"/>
    <w:rsid w:val="7D2C62FB"/>
    <w:rsid w:val="7D31F2DB"/>
    <w:rsid w:val="7D3D267D"/>
    <w:rsid w:val="7D45EC2D"/>
    <w:rsid w:val="7D567E57"/>
    <w:rsid w:val="7D9DF7FE"/>
    <w:rsid w:val="7DA736B3"/>
    <w:rsid w:val="7DD2A330"/>
    <w:rsid w:val="7DD2BBDA"/>
    <w:rsid w:val="7E1E06AC"/>
    <w:rsid w:val="7E28FBEA"/>
    <w:rsid w:val="7E2D5908"/>
    <w:rsid w:val="7E319919"/>
    <w:rsid w:val="7E3942F2"/>
    <w:rsid w:val="7E447BF5"/>
    <w:rsid w:val="7E9D06A4"/>
    <w:rsid w:val="7EAD4F8A"/>
    <w:rsid w:val="7EF3112C"/>
    <w:rsid w:val="7EF61209"/>
    <w:rsid w:val="7EFADC6C"/>
    <w:rsid w:val="7F205E95"/>
    <w:rsid w:val="7F23EC74"/>
    <w:rsid w:val="7F480718"/>
    <w:rsid w:val="7F49A089"/>
    <w:rsid w:val="7F6C26D8"/>
    <w:rsid w:val="7F708FC7"/>
    <w:rsid w:val="7F94CE22"/>
    <w:rsid w:val="7FA0CF73"/>
    <w:rsid w:val="7FA73300"/>
    <w:rsid w:val="7FC550D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42CF3"/>
  <w15:chartTrackingRefBased/>
  <w15:docId w15:val="{467AD7D0-6BDC-4911-884B-17D32E2CC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467886" w:themeColor="hyperlink"/>
      <w:u w:val="single"/>
    </w:rPr>
  </w:style>
  <w:style w:type="character" w:styleId="CommentReference">
    <w:name w:val="annotation reference"/>
    <w:basedOn w:val="DefaultParagraphFont"/>
    <w:uiPriority w:val="99"/>
    <w:semiHidden/>
    <w:unhideWhenUsed/>
    <w:rsid w:val="007A5491"/>
    <w:rPr>
      <w:sz w:val="16"/>
      <w:szCs w:val="16"/>
    </w:rPr>
  </w:style>
  <w:style w:type="paragraph" w:styleId="CommentText">
    <w:name w:val="annotation text"/>
    <w:basedOn w:val="Normal"/>
    <w:link w:val="CommentTextChar"/>
    <w:uiPriority w:val="99"/>
    <w:semiHidden/>
    <w:unhideWhenUsed/>
    <w:rsid w:val="007A5491"/>
    <w:pPr>
      <w:spacing w:line="240" w:lineRule="auto"/>
    </w:pPr>
    <w:rPr>
      <w:sz w:val="20"/>
      <w:szCs w:val="20"/>
    </w:rPr>
  </w:style>
  <w:style w:type="character" w:styleId="CommentTextChar" w:customStyle="1">
    <w:name w:val="Comment Text Char"/>
    <w:basedOn w:val="DefaultParagraphFont"/>
    <w:link w:val="CommentText"/>
    <w:uiPriority w:val="99"/>
    <w:semiHidden/>
    <w:rsid w:val="007A5491"/>
    <w:rPr>
      <w:sz w:val="20"/>
      <w:szCs w:val="20"/>
    </w:rPr>
  </w:style>
  <w:style w:type="paragraph" w:styleId="CommentSubject">
    <w:name w:val="annotation subject"/>
    <w:basedOn w:val="CommentText"/>
    <w:next w:val="CommentText"/>
    <w:link w:val="CommentSubjectChar"/>
    <w:uiPriority w:val="99"/>
    <w:semiHidden/>
    <w:unhideWhenUsed/>
    <w:rsid w:val="007A5491"/>
    <w:rPr>
      <w:b/>
      <w:bCs/>
    </w:rPr>
  </w:style>
  <w:style w:type="character" w:styleId="CommentSubjectChar" w:customStyle="1">
    <w:name w:val="Comment Subject Char"/>
    <w:basedOn w:val="CommentTextChar"/>
    <w:link w:val="CommentSubject"/>
    <w:uiPriority w:val="99"/>
    <w:semiHidden/>
    <w:rsid w:val="007A5491"/>
    <w:rPr>
      <w:b/>
      <w:bCs/>
      <w:sz w:val="20"/>
      <w:szCs w:val="20"/>
    </w:rPr>
  </w:style>
  <w:style w:type="paragraph" w:styleId="BalloonText">
    <w:name w:val="Balloon Text"/>
    <w:basedOn w:val="Normal"/>
    <w:link w:val="BalloonTextChar"/>
    <w:uiPriority w:val="99"/>
    <w:semiHidden/>
    <w:unhideWhenUsed/>
    <w:rsid w:val="007A5491"/>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7A5491"/>
    <w:rPr>
      <w:rFonts w:ascii="Segoe UI" w:hAnsi="Segoe UI" w:cs="Segoe UI"/>
      <w:sz w:val="18"/>
      <w:szCs w:val="18"/>
    </w:rPr>
  </w:style>
  <w:style w:type="character" w:styleId="FollowedHyperlink">
    <w:name w:val="FollowedHyperlink"/>
    <w:basedOn w:val="DefaultParagraphFont"/>
    <w:uiPriority w:val="99"/>
    <w:semiHidden/>
    <w:unhideWhenUsed/>
    <w:rsid w:val="00712641"/>
    <w:rPr>
      <w:color w:val="96607D" w:themeColor="followedHyperlink"/>
      <w:u w:val="single"/>
    </w:rPr>
  </w:style>
  <w:style xmlns:w14="http://schemas.microsoft.com/office/word/2010/wordml" xmlns:mc="http://schemas.openxmlformats.org/markup-compatibility/2006" xmlns:w="http://schemas.openxmlformats.org/wordprocessingml/2006/main" w:type="character" w:styleId="Mention" w:default="1" mc:Ignorable="w14">
    <w:name xmlns:w="http://schemas.openxmlformats.org/wordprocessingml/2006/main" w:val="Mention"/>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2B579A"/>
      <w:shd w:val="clear" w:color="auto" w:fill="E6E6E6"/>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paragraph" w:styleId="TOC3" mc:Ignorable="w14">
    <w:name xmlns:w="http://schemas.openxmlformats.org/wordprocessingml/2006/main" w:val="toc 3"/>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440"/>
    </w:p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tasks.xml><?xml version="1.0" encoding="utf-8"?>
<t:Tasks xmlns:t="http://schemas.microsoft.com/office/tasks/2019/documenttasks" xmlns:oel="http://schemas.microsoft.com/office/2019/extlst">
  <t:Task id="{6117761E-8FDC-426E-A4D9-F455E3F7D846}">
    <t:Anchor>
      <t:Comment id="2111290486"/>
    </t:Anchor>
    <t:History>
      <t:Event id="{68A3D03C-D5CC-4ADA-BCDC-5F9263001972}" time="2024-04-22T05:36:37.059Z">
        <t:Attribution userId="S::samrudh.s@kotak.com::23b3434c-1f58-4f60-a4c9-8021005ba71d" userProvider="AD" userName="Samrudh S (corporate banking, KMBL)"/>
        <t:Anchor>
          <t:Comment id="795584643"/>
        </t:Anchor>
        <t:Create/>
      </t:Event>
      <t:Event id="{CC20D1DC-018E-4C6B-9B47-F67A5CE225ED}" time="2024-04-22T05:36:37.059Z">
        <t:Attribution userId="S::samrudh.s@kotak.com::23b3434c-1f58-4f60-a4c9-8021005ba71d" userProvider="AD" userName="Samrudh S (corporate banking, KMBL)"/>
        <t:Anchor>
          <t:Comment id="795584643"/>
        </t:Anchor>
        <t:Assign userId="S::samrudh.s@kotak.com::23b3434c-1f58-4f60-a4c9-8021005ba71d" userProvider="AD" userName="Samrudh S (corporate banking, KMBL)"/>
      </t:Event>
      <t:Event id="{227A8041-F302-4DD9-8E23-AE0FEDD4D5F4}" time="2024-04-22T05:36:37.059Z">
        <t:Attribution userId="S::samrudh.s@kotak.com::23b3434c-1f58-4f60-a4c9-8021005ba71d" userProvider="AD" userName="Samrudh S (corporate banking, KMBL)"/>
        <t:Anchor>
          <t:Comment id="795584643"/>
        </t:Anchor>
        <t:SetTitle title="@Samrudh S (corporate banking, KMBL) sync with Ram Mishra"/>
      </t:Event>
      <t:Event id="{60787B81-D65D-41D4-B753-114E5C7B4008}" time="2024-04-22T14:13:06.964Z">
        <t:Attribution userId="S::samrudh.s@kotak.com::23b3434c-1f58-4f60-a4c9-8021005ba71d" userProvider="AD" userName="Samrudh S (corporate banking, KMBL)"/>
        <t:Progress percentComplete="100"/>
      </t:Event>
    </t:History>
  </t:Task>
  <t:Task id="{A6F5D82C-B4F1-4D6B-A50B-A7650AE692CE}">
    <t:Anchor>
      <t:Comment id="1017005890"/>
    </t:Anchor>
    <t:History>
      <t:Event id="{21CA67F5-70BF-4FB3-9D4E-B83FEE8D19FF}" time="2024-04-22T05:37:31.62Z">
        <t:Attribution userId="S::samrudh.s@kotak.com::23b3434c-1f58-4f60-a4c9-8021005ba71d" userProvider="AD" userName="Samrudh S (corporate banking, KMBL)"/>
        <t:Anchor>
          <t:Comment id="1178933308"/>
        </t:Anchor>
        <t:Create/>
      </t:Event>
      <t:Event id="{B1E56611-C65E-4411-84F0-22EC4FB4984D}" time="2024-04-22T05:37:31.62Z">
        <t:Attribution userId="S::samrudh.s@kotak.com::23b3434c-1f58-4f60-a4c9-8021005ba71d" userProvider="AD" userName="Samrudh S (corporate banking, KMBL)"/>
        <t:Anchor>
          <t:Comment id="1178933308"/>
        </t:Anchor>
        <t:Assign userId="S::samrudh.s@kotak.com::23b3434c-1f58-4f60-a4c9-8021005ba71d" userProvider="AD" userName="Samrudh S (corporate banking, KMBL)"/>
      </t:Event>
      <t:Event id="{089B881E-937F-4242-B765-1780008C56C0}" time="2024-04-22T05:37:31.62Z">
        <t:Attribution userId="S::samrudh.s@kotak.com::23b3434c-1f58-4f60-a4c9-8021005ba71d" userProvider="AD" userName="Samrudh S (corporate banking, KMBL)"/>
        <t:Anchor>
          <t:Comment id="1178933308"/>
        </t:Anchor>
        <t:SetTitle title="@Samrudh S (corporate banking, KMBL) Sync with Ram and Akhilesh for getting these details"/>
      </t:Event>
      <t:Event id="{673E0A8F-EE1A-4DC4-8F98-A12489EA698B}" time="2024-04-23T06:32:22.544Z">
        <t:Attribution userId="S::samrudh.s@kotak.com::23b3434c-1f58-4f60-a4c9-8021005ba71d" userProvider="AD" userName="Samrudh S (corporate banking, KMBL)"/>
        <t:Anchor>
          <t:Comment id="1491182201"/>
        </t:Anchor>
        <t:UnassignAll/>
      </t:Event>
      <t:Event id="{7A5C694D-1C01-4E42-81A1-67CD32AC8EE0}" time="2024-04-23T06:32:22.544Z">
        <t:Attribution userId="S::samrudh.s@kotak.com::23b3434c-1f58-4f60-a4c9-8021005ba71d" userProvider="AD" userName="Samrudh S (corporate banking, KMBL)"/>
        <t:Anchor>
          <t:Comment id="1491182201"/>
        </t:Anchor>
        <t:Assign userId="S::abhinav.pachauri@kotak.com::7fce6e83-5966-4408-9b20-4abbcebed1f5" userProvider="AD" userName="Abhinav Pachauri (Corporate, KMBL)"/>
      </t:Event>
      <t:Event id="{290C4498-7B0A-43E7-AA8F-A0A5E567A13D}" time="2024-04-30T04:42:00.453Z">
        <t:Attribution userId="S::abhinav.pachauri@kotak.com::7fce6e83-5966-4408-9b20-4abbcebed1f5" userProvider="AD" userName="Abhinav Pachauri (Corporate, KMBL)"/>
        <t:Anchor>
          <t:Comment id="1598563725"/>
        </t:Anchor>
        <t:UnassignAll/>
      </t:Event>
      <t:Event id="{C2462B55-2255-467D-AF08-0FBC7D4C7444}" time="2024-04-30T04:42:00.453Z">
        <t:Attribution userId="S::abhinav.pachauri@kotak.com::7fce6e83-5966-4408-9b20-4abbcebed1f5" userProvider="AD" userName="Abhinav Pachauri (Corporate, KMBL)"/>
        <t:Anchor>
          <t:Comment id="1598563725"/>
        </t:Anchor>
        <t:Assign userId="S::gaurav.kamat@kotak.com::fe716321-063f-47fd-bf37-8a81d3b2debb" userProvider="AD" userName="Gaurav Kamat (Consumer Bank, KMBL)"/>
      </t:Event>
    </t:History>
  </t:Task>
  <t:Task id="{E8F76238-22F9-460E-A4AB-804C15F27737}">
    <t:Anchor>
      <t:Comment id="867762614"/>
    </t:Anchor>
    <t:History>
      <t:Event id="{51323F4F-2507-4506-9AB5-19DED2A80EE2}" time="2024-04-22T05:55:23.558Z">
        <t:Attribution userId="S::samrudh.s@kotak.com::23b3434c-1f58-4f60-a4c9-8021005ba71d" userProvider="AD" userName="Samrudh S (corporate banking, KMBL)"/>
        <t:Anchor>
          <t:Comment id="1586597822"/>
        </t:Anchor>
        <t:Create/>
      </t:Event>
      <t:Event id="{A5ECE08E-1E99-4270-AC44-048A7CC4DC2A}" time="2024-04-22T05:55:23.558Z">
        <t:Attribution userId="S::samrudh.s@kotak.com::23b3434c-1f58-4f60-a4c9-8021005ba71d" userProvider="AD" userName="Samrudh S (corporate banking, KMBL)"/>
        <t:Anchor>
          <t:Comment id="1586597822"/>
        </t:Anchor>
        <t:Assign userId="S::samrudh.s@kotak.com::23b3434c-1f58-4f60-a4c9-8021005ba71d" userProvider="AD" userName="Samrudh S (corporate banking, KMBL)"/>
      </t:Event>
      <t:Event id="{03352A33-68FF-4950-A73B-898B2DDA1903}" time="2024-04-22T05:55:23.558Z">
        <t:Attribution userId="S::samrudh.s@kotak.com::23b3434c-1f58-4f60-a4c9-8021005ba71d" userProvider="AD" userName="Samrudh S (corporate banking, KMBL)"/>
        <t:Anchor>
          <t:Comment id="1586597822"/>
        </t:Anchor>
        <t:SetTitle title="@Samrudh S (corporate banking, KMBL) Check the no of attempts"/>
      </t:Event>
      <t:Event id="{0FAC8CD5-63D7-41E7-87A4-3F26F19AF446}" time="2024-04-22T10:40:39.47Z">
        <t:Attribution userId="S::samrudh.s@kotak.com::23b3434c-1f58-4f60-a4c9-8021005ba71d" userProvider="AD" userName="Samrudh S (corporate banking, KMBL)"/>
        <t:Progress percentComplete="100"/>
      </t:Event>
    </t:History>
  </t:Task>
  <t:Task id="{E0A1B3C1-9CD8-4AA3-AC6E-36F5D221F215}">
    <t:Anchor>
      <t:Comment id="584982338"/>
    </t:Anchor>
    <t:History>
      <t:Event id="{EF38DF16-EFBE-4BF3-9630-61980460A8DC}" time="2024-04-22T05:58:12.249Z">
        <t:Attribution userId="S::samrudh.s@kotak.com::23b3434c-1f58-4f60-a4c9-8021005ba71d" userProvider="AD" userName="Samrudh S (corporate banking, KMBL)"/>
        <t:Anchor>
          <t:Comment id="1842085058"/>
        </t:Anchor>
        <t:Create/>
      </t:Event>
      <t:Event id="{3F788866-B953-4AFE-8E1A-C1F4DC9742DD}" time="2024-04-22T05:58:12.249Z">
        <t:Attribution userId="S::samrudh.s@kotak.com::23b3434c-1f58-4f60-a4c9-8021005ba71d" userProvider="AD" userName="Samrudh S (corporate banking, KMBL)"/>
        <t:Anchor>
          <t:Comment id="1842085058"/>
        </t:Anchor>
        <t:Assign userId="S::samrudh.s@kotak.com::23b3434c-1f58-4f60-a4c9-8021005ba71d" userProvider="AD" userName="Samrudh S (corporate banking, KMBL)"/>
      </t:Event>
      <t:Event id="{237253CD-F2EE-495E-A6BB-9EC4A1B1CB9C}" time="2024-04-22T05:58:12.249Z">
        <t:Attribution userId="S::samrudh.s@kotak.com::23b3434c-1f58-4f60-a4c9-8021005ba71d" userProvider="AD" userName="Samrudh S (corporate banking, KMBL)"/>
        <t:Anchor>
          <t:Comment id="1842085058"/>
        </t:Anchor>
        <t:SetTitle title="@Samrudh S (corporate banking, KMBL) Check with abhinav"/>
      </t:Event>
    </t:History>
  </t:Task>
  <t:Task id="{6EAC334F-0105-4138-9903-9644A83BCA58}">
    <t:Anchor>
      <t:Comment id="1033579353"/>
    </t:Anchor>
    <t:History>
      <t:Event id="{D7C309C5-8444-43C0-9E26-07D0059E7F0A}" time="2024-04-22T06:19:43.053Z">
        <t:Attribution userId="S::samrudh.s@kotak.com::23b3434c-1f58-4f60-a4c9-8021005ba71d" userProvider="AD" userName="Samrudh S (corporate banking, KMBL)"/>
        <t:Anchor>
          <t:Comment id="1803220210"/>
        </t:Anchor>
        <t:Create/>
      </t:Event>
      <t:Event id="{2CE63911-AACD-4A84-B16F-9180A2A84963}" time="2024-04-22T06:19:43.053Z">
        <t:Attribution userId="S::samrudh.s@kotak.com::23b3434c-1f58-4f60-a4c9-8021005ba71d" userProvider="AD" userName="Samrudh S (corporate banking, KMBL)"/>
        <t:Anchor>
          <t:Comment id="1803220210"/>
        </t:Anchor>
        <t:Assign userId="S::samrudh.s@kotak.com::23b3434c-1f58-4f60-a4c9-8021005ba71d" userProvider="AD" userName="Samrudh S (corporate banking, KMBL)"/>
      </t:Event>
      <t:Event id="{25A7C2CC-4240-4929-8033-54321A01740B}" time="2024-04-22T06:19:43.053Z">
        <t:Attribution userId="S::samrudh.s@kotak.com::23b3434c-1f58-4f60-a4c9-8021005ba71d" userProvider="AD" userName="Samrudh S (corporate banking, KMBL)"/>
        <t:Anchor>
          <t:Comment id="1803220210"/>
        </t:Anchor>
        <t:SetTitle title="@Samrudh S (corporate banking, KMBL) Take it from teams chat"/>
      </t:Event>
      <t:Event id="{0E00AE35-92E2-4C7F-992D-6BA1B247A5F6}" time="2024-04-22T10:45:57.92Z">
        <t:Attribution userId="S::samrudh.s@kotak.com::23b3434c-1f58-4f60-a4c9-8021005ba71d" userProvider="AD" userName="Samrudh S (corporate banking, KMBL)"/>
        <t:Progress percentComplete="100"/>
      </t:Event>
    </t:History>
  </t:Task>
  <t:Task id="{11DDF5C0-8BDB-4180-A0D8-7BDA82EBC96A}">
    <t:Anchor>
      <t:Comment id="161265810"/>
    </t:Anchor>
    <t:History>
      <t:Event id="{B4317298-7F5B-483A-97F4-AEF6DCE03825}" time="2024-04-22T06:20:41.233Z">
        <t:Attribution userId="S::samrudh.s@kotak.com::23b3434c-1f58-4f60-a4c9-8021005ba71d" userProvider="AD" userName="Samrudh S (corporate banking, KMBL)"/>
        <t:Anchor>
          <t:Comment id="1438063470"/>
        </t:Anchor>
        <t:Create/>
      </t:Event>
      <t:Event id="{C13A5794-A5C4-4111-AD42-0CF11D79200D}" time="2024-04-22T06:20:41.233Z">
        <t:Attribution userId="S::samrudh.s@kotak.com::23b3434c-1f58-4f60-a4c9-8021005ba71d" userProvider="AD" userName="Samrudh S (corporate banking, KMBL)"/>
        <t:Anchor>
          <t:Comment id="1438063470"/>
        </t:Anchor>
        <t:Assign userId="S::samrudh.s@kotak.com::23b3434c-1f58-4f60-a4c9-8021005ba71d" userProvider="AD" userName="Samrudh S (corporate banking, KMBL)"/>
      </t:Event>
      <t:Event id="{3F9E93FE-25A0-40A9-85BC-70CB931BFD95}" time="2024-04-22T06:20:41.233Z">
        <t:Attribution userId="S::samrudh.s@kotak.com::23b3434c-1f58-4f60-a4c9-8021005ba71d" userProvider="AD" userName="Samrudh S (corporate banking, KMBL)"/>
        <t:Anchor>
          <t:Comment id="1438063470"/>
        </t:Anchor>
        <t:SetTitle title="@Samrudh S (corporate banking, KMBL) Check with abhinav and update"/>
      </t:Event>
      <t:Event id="{6B644097-69F0-4B7C-8F7B-78B7F05B4D34}" time="2024-04-23T07:17:37.073Z">
        <t:Attribution userId="S::samrudh.s@kotak.com::23b3434c-1f58-4f60-a4c9-8021005ba71d" userProvider="AD" userName="Samrudh S (corporate banking, KMBL)"/>
        <t:Progress percentComplete="100"/>
      </t:Event>
    </t:History>
  </t:Task>
  <t:Task id="{1CFCCFF5-5B58-4C29-A699-4A93C3D18426}">
    <t:Anchor>
      <t:Comment id="1574449267"/>
    </t:Anchor>
    <t:History>
      <t:Event id="{EDFEC5E3-99B8-4E43-8BE3-05EA820F171C}" time="2024-04-22T06:46:50.516Z">
        <t:Attribution userId="S::samrudh.s@kotak.com::23b3434c-1f58-4f60-a4c9-8021005ba71d" userProvider="AD" userName="Samrudh S (corporate banking, KMBL)"/>
        <t:Anchor>
          <t:Comment id="1274016107"/>
        </t:Anchor>
        <t:Create/>
      </t:Event>
      <t:Event id="{6A821C60-F401-4BC6-B211-5C73EA352A53}" time="2024-04-22T06:46:50.516Z">
        <t:Attribution userId="S::samrudh.s@kotak.com::23b3434c-1f58-4f60-a4c9-8021005ba71d" userProvider="AD" userName="Samrudh S (corporate banking, KMBL)"/>
        <t:Anchor>
          <t:Comment id="1274016107"/>
        </t:Anchor>
        <t:Assign userId="S::samrudh.s@kotak.com::23b3434c-1f58-4f60-a4c9-8021005ba71d" userProvider="AD" userName="Samrudh S (corporate banking, KMBL)"/>
      </t:Event>
      <t:Event id="{191AA8D3-0751-4A08-A4CC-731890DDABC4}" time="2024-04-22T06:46:50.516Z">
        <t:Attribution userId="S::samrudh.s@kotak.com::23b3434c-1f58-4f60-a4c9-8021005ba71d" userProvider="AD" userName="Samrudh S (corporate banking, KMBL)"/>
        <t:Anchor>
          <t:Comment id="1274016107"/>
        </t:Anchor>
        <t:SetTitle title="@Samrudh S (corporate banking, KMBL) Update it"/>
      </t:Event>
      <t:Event id="{92AA4B81-529B-4A7B-AD86-0D27F418D985}" time="2024-04-22T14:31:18.551Z">
        <t:Attribution userId="S::samrudh.s@kotak.com::23b3434c-1f58-4f60-a4c9-8021005ba71d" userProvider="AD" userName="Samrudh S (corporate banking, KMBL)"/>
        <t:Progress percentComplete="100"/>
      </t:Event>
    </t:History>
  </t:Task>
  <t:Task id="{E35D2C29-BDD5-434A-90E0-9BDCF6F5234F}">
    <t:Anchor>
      <t:Comment id="2038785280"/>
    </t:Anchor>
    <t:History>
      <t:Event id="{97F4E96F-5DC7-4451-AE73-1F61C547A8ED}" time="2024-04-22T06:49:45.538Z">
        <t:Attribution userId="S::samrudh.s@kotak.com::23b3434c-1f58-4f60-a4c9-8021005ba71d" userProvider="AD" userName="Samrudh S (corporate banking, KMBL)"/>
        <t:Anchor>
          <t:Comment id="1069528965"/>
        </t:Anchor>
        <t:Create/>
      </t:Event>
      <t:Event id="{18A861E3-09B5-4EE7-841A-314CCD1FF8DA}" time="2024-04-22T06:49:45.538Z">
        <t:Attribution userId="S::samrudh.s@kotak.com::23b3434c-1f58-4f60-a4c9-8021005ba71d" userProvider="AD" userName="Samrudh S (corporate banking, KMBL)"/>
        <t:Anchor>
          <t:Comment id="1069528965"/>
        </t:Anchor>
        <t:Assign userId="S::samrudh.s@kotak.com::23b3434c-1f58-4f60-a4c9-8021005ba71d" userProvider="AD" userName="Samrudh S (corporate banking, KMBL)"/>
      </t:Event>
      <t:Event id="{30337D48-914A-4E6B-87E0-B57BD9E52B75}" time="2024-04-22T06:49:45.538Z">
        <t:Attribution userId="S::samrudh.s@kotak.com::23b3434c-1f58-4f60-a4c9-8021005ba71d" userProvider="AD" userName="Samrudh S (corporate banking, KMBL)"/>
        <t:Anchor>
          <t:Comment id="1069528965"/>
        </t:Anchor>
        <t:SetTitle title="@Samrudh S (corporate banking, KMBL) add go-live and post go-live gaps in the annexure part"/>
      </t:Event>
      <t:Event id="{AB84E786-9524-4E48-80DF-E48D2730D061}" time="2024-04-22T13:41:00.508Z">
        <t:Attribution userId="S::samrudh.s@kotak.com::23b3434c-1f58-4f60-a4c9-8021005ba71d" userProvider="AD" userName="Samrudh S (corporate banking, KMBL)"/>
        <t:Progress percentComplete="100"/>
      </t:Event>
    </t:History>
  </t:Task>
  <t:Task id="{3CF518AC-AE2A-48E1-B4FA-9F200C5B2B1A}">
    <t:Anchor>
      <t:Comment id="391490459"/>
    </t:Anchor>
    <t:History>
      <t:Event id="{2AEF53DB-7BFA-455A-85D3-3D56BFFB0D5F}" time="2024-04-22T07:19:23.678Z">
        <t:Attribution userId="S::samrudh.s@kotak.com::23b3434c-1f58-4f60-a4c9-8021005ba71d" userProvider="AD" userName="Samrudh S (corporate banking, KMBL)"/>
        <t:Anchor>
          <t:Comment id="1970042043"/>
        </t:Anchor>
        <t:Create/>
      </t:Event>
      <t:Event id="{8208F857-B6F5-4F92-8BC7-33CDF1230E3E}" time="2024-04-22T07:19:23.678Z">
        <t:Attribution userId="S::samrudh.s@kotak.com::23b3434c-1f58-4f60-a4c9-8021005ba71d" userProvider="AD" userName="Samrudh S (corporate banking, KMBL)"/>
        <t:Anchor>
          <t:Comment id="1970042043"/>
        </t:Anchor>
        <t:Assign userId="S::samrudh.s@kotak.com::23b3434c-1f58-4f60-a4c9-8021005ba71d" userProvider="AD" userName="Samrudh S (corporate banking, KMBL)"/>
      </t:Event>
      <t:Event id="{EEE16242-8198-44FC-AE60-BC58261B74F1}" time="2024-04-22T07:19:23.678Z">
        <t:Attribution userId="S::samrudh.s@kotak.com::23b3434c-1f58-4f60-a4c9-8021005ba71d" userProvider="AD" userName="Samrudh S (corporate banking, KMBL)"/>
        <t:Anchor>
          <t:Comment id="1970042043"/>
        </t:Anchor>
        <t:SetTitle title="@Samrudh S (corporate banking, KMBL) Reword"/>
      </t:Event>
      <t:Event id="{3FEBA9D0-922B-4016-A7A2-6BD6F126AAD6}" time="2024-04-22T13:46:08.404Z">
        <t:Attribution userId="S::samrudh.s@kotak.com::23b3434c-1f58-4f60-a4c9-8021005ba71d" userProvider="AD" userName="Samrudh S (corporate banking, KMBL)"/>
        <t:Progress percentComplete="100"/>
      </t:Event>
    </t:History>
  </t:Task>
  <t:Task id="{6CED6558-C6E8-4CBB-A8CE-59ECBD7F3786}">
    <t:Anchor>
      <t:Comment id="1352856926"/>
    </t:Anchor>
    <t:History>
      <t:Event id="{5FD4857B-DCF1-484C-AEF9-498439D643D5}" time="2024-04-22T07:24:10.662Z">
        <t:Attribution userId="S::samrudh.s@kotak.com::23b3434c-1f58-4f60-a4c9-8021005ba71d" userProvider="AD" userName="Samrudh S (corporate banking, KMBL)"/>
        <t:Anchor>
          <t:Comment id="184616571"/>
        </t:Anchor>
        <t:Create/>
      </t:Event>
      <t:Event id="{6DF28438-C2AB-43E6-8062-882622F1C889}" time="2024-04-22T07:24:10.662Z">
        <t:Attribution userId="S::samrudh.s@kotak.com::23b3434c-1f58-4f60-a4c9-8021005ba71d" userProvider="AD" userName="Samrudh S (corporate banking, KMBL)"/>
        <t:Anchor>
          <t:Comment id="184616571"/>
        </t:Anchor>
        <t:Assign userId="S::samrudh.s@kotak.com::23b3434c-1f58-4f60-a4c9-8021005ba71d" userProvider="AD" userName="Samrudh S (corporate banking, KMBL)"/>
      </t:Event>
      <t:Event id="{10FE4CF8-3B71-4FC6-A9BC-0EF42404D8A6}" time="2024-04-22T07:24:10.662Z">
        <t:Attribution userId="S::samrudh.s@kotak.com::23b3434c-1f58-4f60-a4c9-8021005ba71d" userProvider="AD" userName="Samrudh S (corporate banking, KMBL)"/>
        <t:Anchor>
          <t:Comment id="184616571"/>
        </t:Anchor>
        <t:SetTitle title="@Samrudh S (corporate banking, KMBL) Add it"/>
      </t:Event>
      <t:Event id="{860C45BF-29D1-4474-A9C0-F38A777E9968}" time="2024-04-22T13:06:39.74Z">
        <t:Attribution userId="S::samrudh.s@kotak.com::23b3434c-1f58-4f60-a4c9-8021005ba71d" userProvider="AD" userName="Samrudh S (corporate banking, KMBL)"/>
        <t:Progress percentComplete="100"/>
      </t:Event>
    </t:History>
  </t:Task>
  <t:Task id="{35C48F09-1DE6-4D93-9365-90A6571FBFD7}">
    <t:Anchor>
      <t:Comment id="396562743"/>
    </t:Anchor>
    <t:History>
      <t:Event id="{0CE7876B-68F7-43D7-B69F-89E5C615B978}" time="2024-04-23T05:05:41.844Z">
        <t:Attribution userId="S::sai.padakanti@kotak.com::5a219e61-42a9-4aaa-a556-faa849b49db7" userProvider="AD" userName="Sai Padakanti (Consumer Bank, KMBL)"/>
        <t:Anchor>
          <t:Comment id="396562743"/>
        </t:Anchor>
        <t:Create/>
      </t:Event>
      <t:Event id="{CA91C63F-0596-4CA9-B7EC-288827EA308D}" time="2024-04-23T05:05:41.844Z">
        <t:Attribution userId="S::sai.padakanti@kotak.com::5a219e61-42a9-4aaa-a556-faa849b49db7" userProvider="AD" userName="Sai Padakanti (Consumer Bank, KMBL)"/>
        <t:Anchor>
          <t:Comment id="396562743"/>
        </t:Anchor>
        <t:Assign userId="S::samrudh.s@kotak.com::23b3434c-1f58-4f60-a4c9-8021005ba71d" userProvider="AD" userName="Samrudh S (corporate banking, KMBL)"/>
      </t:Event>
      <t:Event id="{44159885-5E08-4B67-854B-C145922A6806}" time="2024-04-23T05:05:41.844Z">
        <t:Attribution userId="S::sai.padakanti@kotak.com::5a219e61-42a9-4aaa-a556-faa849b49db7" userProvider="AD" userName="Sai Padakanti (Consumer Bank, KMBL)"/>
        <t:Anchor>
          <t:Comment id="396562743"/>
        </t:Anchor>
        <t:SetTitle title="Add CKYC update process as a seperate section and link that to here @Samrudh S (corporate banking, KMBL)"/>
      </t:Event>
      <t:Event id="{D802D2E9-EFC5-45DB-9F6C-5F429FC5DE56}" time="2024-04-23T06:40:38.968Z">
        <t:Attribution userId="S::samrudh.s@kotak.com::23b3434c-1f58-4f60-a4c9-8021005ba71d" userProvider="AD" userName="Samrudh S (corporate banking, KMBL)"/>
        <t:Progress percentComplete="100"/>
      </t:Event>
    </t:History>
  </t:Task>
  <t:Task id="{1808616C-D1AD-456D-8011-A0E9BC38468E}">
    <t:Anchor>
      <t:Comment id="733719301"/>
    </t:Anchor>
    <t:History>
      <t:Event id="{5D6DEDA8-936A-411A-91FE-A7BE6165CF69}" time="2024-04-23T05:15:42.05Z">
        <t:Attribution userId="S::sai.padakanti@kotak.com::5a219e61-42a9-4aaa-a556-faa849b49db7" userProvider="AD" userName="Sai Padakanti (Consumer Bank, KMBL)"/>
        <t:Anchor>
          <t:Comment id="733719301"/>
        </t:Anchor>
        <t:Create/>
      </t:Event>
      <t:Event id="{4B3CD34E-A34C-48DE-B2B1-7CCC9BD09B6B}" time="2024-04-23T05:15:42.05Z">
        <t:Attribution userId="S::sai.padakanti@kotak.com::5a219e61-42a9-4aaa-a556-faa849b49db7" userProvider="AD" userName="Sai Padakanti (Consumer Bank, KMBL)"/>
        <t:Anchor>
          <t:Comment id="733719301"/>
        </t:Anchor>
        <t:Assign userId="S::samrudh.s@kotak.com::23b3434c-1f58-4f60-a4c9-8021005ba71d" userProvider="AD" userName="Samrudh S (corporate banking, KMBL)"/>
      </t:Event>
      <t:Event id="{595D4F3F-5D11-4ACD-AA90-B954A6AEDF99}" time="2024-04-23T05:15:42.05Z">
        <t:Attribution userId="S::sai.padakanti@kotak.com::5a219e61-42a9-4aaa-a556-faa849b49db7" userProvider="AD" userName="Sai Padakanti (Consumer Bank, KMBL)"/>
        <t:Anchor>
          <t:Comment id="733719301"/>
        </t:Anchor>
        <t:SetTitle title="@Samrudh S (corporate banking, KMBL) check what is the image/text here?"/>
      </t:Event>
    </t:History>
  </t:Task>
  <t:Task id="{2F76A31B-6762-450F-B758-33B533087939}">
    <t:Anchor>
      <t:Comment id="1805406017"/>
    </t:Anchor>
    <t:History>
      <t:Event id="{566BD23C-FAA5-4C90-AC19-DC59EF68DFDF}" time="2024-04-22T06:49:45.538Z">
        <t:Attribution userId="S::samrudh.s@kotak.com::23b3434c-1f58-4f60-a4c9-8021005ba71d" userProvider="AD" userName="Samrudh S (corporate banking, KMBL)"/>
        <t:Anchor>
          <t:Comment id="781094876"/>
        </t:Anchor>
        <t:Create/>
      </t:Event>
      <t:Event id="{93F8C733-4F10-4206-8051-7B1A6C8C6963}" time="2024-04-22T06:49:45.538Z">
        <t:Attribution userId="S::samrudh.s@kotak.com::23b3434c-1f58-4f60-a4c9-8021005ba71d" userProvider="AD" userName="Samrudh S (corporate banking, KMBL)"/>
        <t:Anchor>
          <t:Comment id="781094876"/>
        </t:Anchor>
        <t:Assign userId="S::samrudh.s@kotak.com::23b3434c-1f58-4f60-a4c9-8021005ba71d" userProvider="AD" userName="Samrudh S (corporate banking, KMBL)"/>
      </t:Event>
      <t:Event id="{ADA0423F-C9C5-42EB-AD89-3AB7E7A8F3FA}" time="2024-04-22T06:49:45.538Z">
        <t:Attribution userId="S::samrudh.s@kotak.com::23b3434c-1f58-4f60-a4c9-8021005ba71d" userProvider="AD" userName="Samrudh S (corporate banking, KMBL)"/>
        <t:Anchor>
          <t:Comment id="781094876"/>
        </t:Anchor>
        <t:SetTitle title="@Samrudh S (corporate banking, KMBL) add go-live and post go-live gaps in the annexure part"/>
      </t:Event>
      <t:Event id="{F3DEFE14-17FC-49D0-99AE-C140D645B882}" time="2024-04-22T13:41:00.508Z">
        <t:Attribution userId="S::samrudh.s@kotak.com::23b3434c-1f58-4f60-a4c9-8021005ba71d" userProvider="AD" userName="Samrudh S (corporate banking, KMBL)"/>
        <t:Progress percentComplete="100"/>
      </t:Event>
    </t:History>
  </t:Task>
  <t:Task id="{7FBFA2ED-12D6-4577-81B3-B568A647043A}">
    <t:Anchor>
      <t:Comment id="386434280"/>
    </t:Anchor>
    <t:History>
      <t:Event id="{A98E9E70-2847-4FAB-84A0-27D0ADB9E00B}" time="2024-04-23T05:15:42.05Z">
        <t:Attribution userId="S::sai.padakanti@kotak.com::5a219e61-42a9-4aaa-a556-faa849b49db7" userProvider="AD" userName="Sai Padakanti (Consumer Bank, KMBL)"/>
        <t:Anchor>
          <t:Comment id="386434280"/>
        </t:Anchor>
        <t:Create/>
      </t:Event>
      <t:Event id="{98B0A0B8-5E3F-4622-A406-CD155A2619F1}" time="2024-04-23T05:15:42.05Z">
        <t:Attribution userId="S::sai.padakanti@kotak.com::5a219e61-42a9-4aaa-a556-faa849b49db7" userProvider="AD" userName="Sai Padakanti (Consumer Bank, KMBL)"/>
        <t:Anchor>
          <t:Comment id="386434280"/>
        </t:Anchor>
        <t:Assign userId="S::samrudh.s@kotak.com::23b3434c-1f58-4f60-a4c9-8021005ba71d" userProvider="AD" userName="Samrudh S (corporate banking, KMBL)"/>
      </t:Event>
      <t:Event id="{99BE388D-8383-4E0E-A98D-806FED19DF74}" time="2024-04-23T05:15:42.05Z">
        <t:Attribution userId="S::sai.padakanti@kotak.com::5a219e61-42a9-4aaa-a556-faa849b49db7" userProvider="AD" userName="Sai Padakanti (Consumer Bank, KMBL)"/>
        <t:Anchor>
          <t:Comment id="386434280"/>
        </t:Anchor>
        <t:SetTitle title="@Samrudh S (corporate banking, KMBL) check what is the image/text here?"/>
      </t:Event>
    </t:History>
  </t:Task>
  <t:Task id="{0071BACC-1E12-469D-8F54-BB9A2AFC09D9}">
    <t:Anchor>
      <t:Comment id="1135955563"/>
    </t:Anchor>
    <t:History>
      <t:Event id="{3B114CCD-0AB8-4CCB-9429-6DF4D0E3CC56}" time="2024-04-22T06:49:45.538Z">
        <t:Attribution userId="S::samrudh.s@kotak.com::23b3434c-1f58-4f60-a4c9-8021005ba71d" userProvider="AD" userName="Samrudh S (corporate banking, KMBL)"/>
        <t:Anchor>
          <t:Comment id="1914142828"/>
        </t:Anchor>
        <t:Create/>
      </t:Event>
      <t:Event id="{CC3573F2-3793-4F0D-971E-C051533AB79B}" time="2024-04-22T06:49:45.538Z">
        <t:Attribution userId="S::samrudh.s@kotak.com::23b3434c-1f58-4f60-a4c9-8021005ba71d" userProvider="AD" userName="Samrudh S (corporate banking, KMBL)"/>
        <t:Anchor>
          <t:Comment id="1914142828"/>
        </t:Anchor>
        <t:Assign userId="S::samrudh.s@kotak.com::23b3434c-1f58-4f60-a4c9-8021005ba71d" userProvider="AD" userName="Samrudh S (corporate banking, KMBL)"/>
      </t:Event>
      <t:Event id="{6B9679B4-D8BB-4ADD-BBE9-319FDBF51012}" time="2024-04-22T06:49:45.538Z">
        <t:Attribution userId="S::samrudh.s@kotak.com::23b3434c-1f58-4f60-a4c9-8021005ba71d" userProvider="AD" userName="Samrudh S (corporate banking, KMBL)"/>
        <t:Anchor>
          <t:Comment id="1914142828"/>
        </t:Anchor>
        <t:SetTitle title="@Samrudh S (corporate banking, KMBL) add go-live and post go-live gaps in the annexure part"/>
      </t:Event>
      <t:Event id="{13264B69-9BF6-42BB-A8D2-080077FE1DD5}" time="2024-04-22T13:41:00.508Z">
        <t:Attribution userId="S::samrudh.s@kotak.com::23b3434c-1f58-4f60-a4c9-8021005ba71d" userProvider="AD" userName="Samrudh S (corporate banking, KMBL)"/>
        <t:Progress percentComplete="100"/>
      </t:Event>
    </t:History>
  </t:Task>
  <t:Task id="{ED08EFC5-D20F-4628-8CF9-A743B4DCD15C}">
    <t:Anchor>
      <t:Comment id="1073110569"/>
    </t:Anchor>
    <t:History>
      <t:Event id="{51B2B731-9CBA-4D40-ADC9-9C582A01D73A}" time="2024-04-23T05:15:42.05Z">
        <t:Attribution userId="S::sai.padakanti@kotak.com::5a219e61-42a9-4aaa-a556-faa849b49db7" userProvider="AD" userName="Sai Padakanti (Consumer Bank, KMBL)"/>
        <t:Anchor>
          <t:Comment id="1073110569"/>
        </t:Anchor>
        <t:Create/>
      </t:Event>
      <t:Event id="{F64CD0E5-2071-4166-ACBA-039E4F68DA33}" time="2024-04-23T05:15:42.05Z">
        <t:Attribution userId="S::sai.padakanti@kotak.com::5a219e61-42a9-4aaa-a556-faa849b49db7" userProvider="AD" userName="Sai Padakanti (Consumer Bank, KMBL)"/>
        <t:Anchor>
          <t:Comment id="1073110569"/>
        </t:Anchor>
        <t:Assign userId="S::samrudh.s@kotak.com::23b3434c-1f58-4f60-a4c9-8021005ba71d" userProvider="AD" userName="Samrudh S (corporate banking, KMBL)"/>
      </t:Event>
      <t:Event id="{D9435489-ABB3-4652-B8D8-16B8CCFAF472}" time="2024-04-23T05:15:42.05Z">
        <t:Attribution userId="S::sai.padakanti@kotak.com::5a219e61-42a9-4aaa-a556-faa849b49db7" userProvider="AD" userName="Sai Padakanti (Consumer Bank, KMBL)"/>
        <t:Anchor>
          <t:Comment id="1073110569"/>
        </t:Anchor>
        <t:SetTitle title="@Samrudh S (corporate banking, KMBL) check what is the image/text here?"/>
      </t:Event>
    </t:History>
  </t:Task>
  <t:Task id="{A82F828D-5B34-4FCE-8BC7-0C2215D01C4E}">
    <t:Anchor>
      <t:Comment id="2061916413"/>
    </t:Anchor>
    <t:History>
      <t:Event id="{AD01CE83-5EB8-43C7-9A9A-4C987DD240BF}" time="2024-04-22T06:49:45.538Z">
        <t:Attribution userId="S::samrudh.s@kotak.com::23b3434c-1f58-4f60-a4c9-8021005ba71d" userProvider="AD" userName="Samrudh S (corporate banking, KMBL)"/>
        <t:Anchor>
          <t:Comment id="1538212607"/>
        </t:Anchor>
        <t:Create/>
      </t:Event>
      <t:Event id="{8B2914D6-FF1C-4F10-826C-BF662E8D6880}" time="2024-04-22T06:49:45.538Z">
        <t:Attribution userId="S::samrudh.s@kotak.com::23b3434c-1f58-4f60-a4c9-8021005ba71d" userProvider="AD" userName="Samrudh S (corporate banking, KMBL)"/>
        <t:Anchor>
          <t:Comment id="1538212607"/>
        </t:Anchor>
        <t:Assign userId="S::samrudh.s@kotak.com::23b3434c-1f58-4f60-a4c9-8021005ba71d" userProvider="AD" userName="Samrudh S (corporate banking, KMBL)"/>
      </t:Event>
      <t:Event id="{3C20B03D-E732-4774-9442-187D909385ED}" time="2024-04-22T06:49:45.538Z">
        <t:Attribution userId="S::samrudh.s@kotak.com::23b3434c-1f58-4f60-a4c9-8021005ba71d" userProvider="AD" userName="Samrudh S (corporate banking, KMBL)"/>
        <t:Anchor>
          <t:Comment id="1538212607"/>
        </t:Anchor>
        <t:SetTitle title="@Samrudh S (corporate banking, KMBL) add go-live and post go-live gaps in the annexure part"/>
      </t:Event>
      <t:Event id="{CEEE1201-23AF-402D-B5E6-A660AFB990C8}" time="2024-04-22T13:41:00.508Z">
        <t:Attribution userId="S::samrudh.s@kotak.com::23b3434c-1f58-4f60-a4c9-8021005ba71d" userProvider="AD" userName="Samrudh S (corporate banking, KMBL)"/>
        <t:Progress percentComplete="100"/>
      </t:Event>
    </t:History>
  </t:Task>
  <t:Task id="{CAE71BBE-6731-4F8E-B25A-B76692C574AE}">
    <t:Anchor>
      <t:Comment id="1881226091"/>
    </t:Anchor>
    <t:History>
      <t:Event id="{C6D274AC-4F8E-4877-8674-D6EC3BB5AEC5}" time="2024-04-23T05:15:42.05Z">
        <t:Attribution userId="S::sai.padakanti@kotak.com::5a219e61-42a9-4aaa-a556-faa849b49db7" userProvider="AD" userName="Sai Padakanti (Consumer Bank, KMBL)"/>
        <t:Anchor>
          <t:Comment id="1881226091"/>
        </t:Anchor>
        <t:Create/>
      </t:Event>
      <t:Event id="{D905FE0C-E6E0-41F1-973A-32A8973B7534}" time="2024-04-23T05:15:42.05Z">
        <t:Attribution userId="S::sai.padakanti@kotak.com::5a219e61-42a9-4aaa-a556-faa849b49db7" userProvider="AD" userName="Sai Padakanti (Consumer Bank, KMBL)"/>
        <t:Anchor>
          <t:Comment id="1881226091"/>
        </t:Anchor>
        <t:Assign userId="S::samrudh.s@kotak.com::23b3434c-1f58-4f60-a4c9-8021005ba71d" userProvider="AD" userName="Samrudh S (corporate banking, KMBL)"/>
      </t:Event>
      <t:Event id="{C964F34C-2D81-41C1-8F3A-0A7DF66E4432}" time="2024-04-23T05:15:42.05Z">
        <t:Attribution userId="S::sai.padakanti@kotak.com::5a219e61-42a9-4aaa-a556-faa849b49db7" userProvider="AD" userName="Sai Padakanti (Consumer Bank, KMBL)"/>
        <t:Anchor>
          <t:Comment id="1881226091"/>
        </t:Anchor>
        <t:SetTitle title="@Samrudh S (corporate banking, KMBL) check what is the image/text here?"/>
      </t:Event>
    </t:History>
  </t:Task>
</t:Task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47"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styles" Target="styles.xml" Id="rId5" /><Relationship Type="http://schemas.openxmlformats.org/officeDocument/2006/relationships/theme" Target="theme/theme1.xml" Id="rId49" /><Relationship Type="http://schemas.openxmlformats.org/officeDocument/2006/relationships/numbering" Target="numbering.xml" Id="rId4" /><Relationship Type="http://schemas.microsoft.com/office/2011/relationships/commentsExtended" Target="commentsExtended.xml" Id="rId9" /><Relationship Type="http://schemas.microsoft.com/office/2011/relationships/people" Target="people.xml" Id="rId48" /><Relationship Type="http://schemas.openxmlformats.org/officeDocument/2006/relationships/comments" Target="comments.xml" Id="rId8" /><Relationship Type="http://schemas.openxmlformats.org/officeDocument/2006/relationships/customXml" Target="../customXml/item3.xml" Id="rId3" /><Relationship Type="http://schemas.openxmlformats.org/officeDocument/2006/relationships/customXml" Target="../customXml/item1.xml" Id="rId1" /><Relationship Type="http://schemas.openxmlformats.org/officeDocument/2006/relationships/settings" Target="settings.xml" Id="rId6" /><Relationship Type="http://schemas.microsoft.com/office/2016/09/relationships/commentsIds" Target="commentsIds.xml" Id="Re2b3c2603a0441d8" /><Relationship Type="http://schemas.microsoft.com/office/2018/08/relationships/commentsExtensible" Target="commentsExtensible.xml" Id="R09bb5e86ec754526" /><Relationship Type="http://schemas.microsoft.com/office/2019/05/relationships/documenttasks" Target="tasks.xml" Id="Rce1d24c89bfb4cd1" /><Relationship Type="http://schemas.openxmlformats.org/officeDocument/2006/relationships/hyperlink" Target="mailto:nodalofficer@kotak.com" TargetMode="External" Id="Re0d0752816b3491c" /><Relationship Type="http://schemas.openxmlformats.org/officeDocument/2006/relationships/hyperlink" Target="http://www.aboutcookies.org/" TargetMode="External" Id="R188a21cf74674e17" /><Relationship Type="http://schemas.openxmlformats.org/officeDocument/2006/relationships/hyperlink" Target="https://www.kotak.com/en/privacy-policy.html" TargetMode="External" Id="R9ed5c0a6bfce4774" /><Relationship Type="http://schemas.openxmlformats.org/officeDocument/2006/relationships/image" Target="/media/image33.png" Id="Rdedf694a0512490d" /><Relationship Type="http://schemas.openxmlformats.org/officeDocument/2006/relationships/image" Target="/media/image35.png" Id="R05f3e5fa5bca4e59" /><Relationship Type="http://schemas.openxmlformats.org/officeDocument/2006/relationships/hyperlink" Target="https://kotakeo-my.sharepoint.com/:w:/g/personal/samrudh_s_kotak_com/EfHdnI1hfB1Ikjb8SapQNZsBjqatk1MiXvdQgdrz8SwGaQ?e=BBDTys" TargetMode="External" Id="R1d43199158094a05" /><Relationship Type="http://schemas.openxmlformats.org/officeDocument/2006/relationships/glossaryDocument" Target="glossary/document.xml" Id="R4eecdee6bba4416d" /><Relationship Type="http://schemas.microsoft.com/office/2020/10/relationships/intelligence" Target="intelligence2.xml" Id="R04df66365e274361" /><Relationship Type="http://schemas.openxmlformats.org/officeDocument/2006/relationships/image" Target="/media/image2b.png" Id="Rddcb2aaad6ad45d6" /><Relationship Type="http://schemas.openxmlformats.org/officeDocument/2006/relationships/hyperlink" Target="https://kotakeo.sharepoint.com/:b:/s/RetailAssets-UnifiedOnboarding/ES24HMbvMy5EhKhCk6a4BaYBOz3f7Z-4A_9v9w37STgIgg?e=YrMeOX" TargetMode="External" Id="R19eb6e8df6454c93" /><Relationship Type="http://schemas.openxmlformats.org/officeDocument/2006/relationships/image" Target="/media/image3f.png" Id="R74c68f2eae044f96" /><Relationship Type="http://schemas.openxmlformats.org/officeDocument/2006/relationships/image" Target="/media/image45.png" Id="R023e478606af4911" /><Relationship Type="http://schemas.openxmlformats.org/officeDocument/2006/relationships/hyperlink" Target="https://dev.azure.com/kmbl-devops/9405cb77-33d0-42b8-9c28-eb9ae0b84ae5/_apis/wit/attachments/d2304175-e92b-421d-9896-4d327f893b1a?fileName=T%20and%20C%20doc%20in%20ETB%20Non%20PA%20journey.pdf&amp;download=true" TargetMode="External" Id="Rfb56025449da497d" /><Relationship Type="http://schemas.openxmlformats.org/officeDocument/2006/relationships/image" Target="/media/image14.png" Id="Re19e1bb67c854c88" /><Relationship Type="http://schemas.openxmlformats.org/officeDocument/2006/relationships/image" Target="/media/image15.png" Id="R336de02e130846a4" /><Relationship Type="http://schemas.openxmlformats.org/officeDocument/2006/relationships/image" Target="/media/image16.png" Id="R06d9cde9d64244ad" /><Relationship Type="http://schemas.openxmlformats.org/officeDocument/2006/relationships/image" Target="/media/image17.png" Id="Rb32348ca19164cee" /><Relationship Type="http://schemas.openxmlformats.org/officeDocument/2006/relationships/image" Target="/media/image18.png" Id="R57eae75411c64d68" /><Relationship Type="http://schemas.openxmlformats.org/officeDocument/2006/relationships/image" Target="/media/image19.png" Id="R6c6bd904a8c24476" /><Relationship Type="http://schemas.openxmlformats.org/officeDocument/2006/relationships/image" Target="/media/image1a.png" Id="R81a4d015ca6d45b2" /><Relationship Type="http://schemas.openxmlformats.org/officeDocument/2006/relationships/image" Target="/media/image1b.png" Id="R5e538ce9b5df409d" /><Relationship Type="http://schemas.openxmlformats.org/officeDocument/2006/relationships/image" Target="/media/image1c.png" Id="R1e01e1d8f10a49bc" /><Relationship Type="http://schemas.openxmlformats.org/officeDocument/2006/relationships/image" Target="/media/image1d.png" Id="Rf8571c1e12ef4557" /><Relationship Type="http://schemas.openxmlformats.org/officeDocument/2006/relationships/image" Target="/media/image1f.png" Id="Rdb5cfe18e1054c47" /><Relationship Type="http://schemas.openxmlformats.org/officeDocument/2006/relationships/image" Target="/media/image20.png" Id="R92fefb7c9de44729" /><Relationship Type="http://schemas.openxmlformats.org/officeDocument/2006/relationships/image" Target="/media/image21.png" Id="R2d14e61a367240a3" /><Relationship Type="http://schemas.openxmlformats.org/officeDocument/2006/relationships/image" Target="/media/image22.png" Id="Rc9bc06fe521a47e1" /><Relationship Type="http://schemas.openxmlformats.org/officeDocument/2006/relationships/image" Target="/media/image23.png" Id="Rb6e85316fe594fa4" /><Relationship Type="http://schemas.openxmlformats.org/officeDocument/2006/relationships/header" Target="header.xml" Id="R23a7cbade7214aea" /><Relationship Type="http://schemas.openxmlformats.org/officeDocument/2006/relationships/footer" Target="footer.xml" Id="Redd3d8c243834e7a" /><Relationship Type="http://schemas.openxmlformats.org/officeDocument/2006/relationships/hyperlink" Target="mailto:vipin.t@kotak.com" TargetMode="External" Id="R5146a7024e174471" /><Relationship Type="http://schemas.openxmlformats.org/officeDocument/2006/relationships/image" Target="/media/image24.png" Id="R194111d1243f4ef7" /><Relationship Type="http://schemas.openxmlformats.org/officeDocument/2006/relationships/image" Target="/media/image25.png" Id="R070e91af03534596" /><Relationship Type="http://schemas.openxmlformats.org/officeDocument/2006/relationships/image" Target="/media/image26.png" Id="R155d55684d8b4666" /><Relationship Type="http://schemas.openxmlformats.org/officeDocument/2006/relationships/hyperlink" Target="mailto:manish.kumar28@kotak.com" TargetMode="External" Id="Rdbcd7d3ba645414f" /><Relationship Type="http://schemas.openxmlformats.org/officeDocument/2006/relationships/hyperlink" Target="mailto:abhinav.pachauri@kotak.com" TargetMode="External" Id="Rc77ca2f3d03d4654" /><Relationship Type="http://schemas.openxmlformats.org/officeDocument/2006/relationships/hyperlink" Target="https://onboarding.kotak.com/pl/resume-journey" TargetMode="External" Id="Rd5838f13aa954c78" /><Relationship Type="http://schemas.openxmlformats.org/officeDocument/2006/relationships/image" Target="/media/image29.png" Id="Rca9ce64d6500418f" /><Relationship Type="http://schemas.openxmlformats.org/officeDocument/2006/relationships/hyperlink" Target="https://onboarding.kotak.com/pl/resume-journey" TargetMode="External" Id="Rb9dae29da6ea4463" /><Relationship Type="http://schemas.openxmlformats.org/officeDocument/2006/relationships/image" Target="/media/image2a.png" Id="Rc212ca21fe0e457f" /><Relationship Type="http://schemas.openxmlformats.org/officeDocument/2006/relationships/hyperlink" Target="https://onboarding.kotak.com/pl/resume-journey" TargetMode="External" Id="Rce328e901b164731" /><Relationship Type="http://schemas.openxmlformats.org/officeDocument/2006/relationships/image" Target="/media/image2c.png" Id="R7776040c122e4024" /><Relationship Type="http://schemas.openxmlformats.org/officeDocument/2006/relationships/hyperlink" Target="mailto:shweta.singh3@kotak.com" TargetMode="External" Id="Rc8810b59591b43d3" /><Relationship Type="http://schemas.openxmlformats.org/officeDocument/2006/relationships/hyperlink" Target="https://kotakeo-my.sharepoint.com/:x:/g/personal/sanjay_joshi3_kotak_com/EQQ6pNRT7qNCnwQ7BcWWy0EBkRYtM57fhcIb4yleR25xsw?e=AQ7pbg" TargetMode="External" Id="R64eb35a6dafd4fa9" /></Relationships>
</file>

<file path=word/_rels/header.xml.rels>&#65279;<?xml version="1.0" encoding="utf-8"?><Relationships xmlns="http://schemas.openxmlformats.org/package/2006/relationships"><Relationship Type="http://schemas.openxmlformats.org/officeDocument/2006/relationships/image" Target="/media/image27.png" Id="R31e236e0a27c4adc" /><Relationship Type="http://schemas.openxmlformats.org/officeDocument/2006/relationships/image" Target="/media/image28.png" Id="Raae22bdc2d944b3c" /></Relationships>
</file>

<file path=word/glossary/document.xml><?xml version="1.0" encoding="utf-8"?>
<w:glossaryDocument xmlns:w14="http://schemas.microsoft.com/office/word/2010/wordml" xmlns:w="http://schemas.openxmlformats.org/wordprocessingml/2006/main">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LengthInSeconds xmlns="d14da12b-8d6b-4339-ae6b-d2f99d0e4709" xsi:nil="true"/>
    <FolderDescription xmlns="d14da12b-8d6b-4339-ae6b-d2f99d0e4709" xsi:nil="true"/>
    <SharedWithUsers xmlns="9987fc4d-0e6f-4a72-a31d-8af0a8e07ca0">
      <UserInfo>
        <DisplayName/>
        <AccountId xsi:nil="true"/>
        <AccountType/>
      </UserInfo>
    </SharedWithUsers>
    <lcf76f155ced4ddcb4097134ff3c332f xmlns="d14da12b-8d6b-4339-ae6b-d2f99d0e4709">
      <Terms xmlns="http://schemas.microsoft.com/office/infopath/2007/PartnerControls"/>
    </lcf76f155ced4ddcb4097134ff3c332f>
    <TaxCatchAll xmlns="9987fc4d-0e6f-4a72-a31d-8af0a8e07ca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240DD7123770F4F834A4549C9B6C8E2" ma:contentTypeVersion="15" ma:contentTypeDescription="Create a new document." ma:contentTypeScope="" ma:versionID="7233c0099f8050ad20fcc22f597beaa6">
  <xsd:schema xmlns:xsd="http://www.w3.org/2001/XMLSchema" xmlns:xs="http://www.w3.org/2001/XMLSchema" xmlns:p="http://schemas.microsoft.com/office/2006/metadata/properties" xmlns:ns2="d14da12b-8d6b-4339-ae6b-d2f99d0e4709" xmlns:ns3="9987fc4d-0e6f-4a72-a31d-8af0a8e07ca0" targetNamespace="http://schemas.microsoft.com/office/2006/metadata/properties" ma:root="true" ma:fieldsID="014fd2b5620070da100a8cfbb2fd1177" ns2:_="" ns3:_="">
    <xsd:import namespace="d14da12b-8d6b-4339-ae6b-d2f99d0e4709"/>
    <xsd:import namespace="9987fc4d-0e6f-4a72-a31d-8af0a8e07ca0"/>
    <xsd:element name="properties">
      <xsd:complexType>
        <xsd:sequence>
          <xsd:element name="documentManagement">
            <xsd:complexType>
              <xsd:all>
                <xsd:element ref="ns2:FolderDescription" minOccurs="0"/>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4da12b-8d6b-4339-ae6b-d2f99d0e4709" elementFormDefault="qualified">
    <xsd:import namespace="http://schemas.microsoft.com/office/2006/documentManagement/types"/>
    <xsd:import namespace="http://schemas.microsoft.com/office/infopath/2007/PartnerControls"/>
    <xsd:element name="FolderDescription" ma:index="8" nillable="true" ma:displayName="Folder Description" ma:format="Dropdown" ma:internalName="FolderDescription">
      <xsd:simpleType>
        <xsd:restriction base="dms:Note">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0ffb1dc1-4e04-4e1d-9b50-7e0d7e05c547" ma:termSetId="09814cd3-568e-fe90-9814-8d621ff8fb84" ma:anchorId="fba54fb3-c3e1-fe81-a776-ca4b69148c4d" ma:open="true" ma:isKeyword="false">
      <xsd:complexType>
        <xsd:sequence>
          <xsd:element ref="pc:Terms" minOccurs="0" maxOccurs="1"/>
        </xsd:sequence>
      </xsd:complexType>
    </xsd:element>
    <xsd:element name="MediaServiceOCR" ma:index="22"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987fc4d-0e6f-4a72-a31d-8af0a8e07ca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b7569fb3-7e6e-4af3-ac20-5da03aa7608d}" ma:internalName="TaxCatchAll" ma:showField="CatchAllData" ma:web="9987fc4d-0e6f-4a72-a31d-8af0a8e07c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460F3E2-4D48-413D-807B-94641E6D00B5}">
  <ds:schemaRefs>
    <ds:schemaRef ds:uri="http://schemas.microsoft.com/office/2006/metadata/properties"/>
    <ds:schemaRef ds:uri="http://schemas.microsoft.com/office/infopath/2007/PartnerControls"/>
    <ds:schemaRef ds:uri="d14da12b-8d6b-4339-ae6b-d2f99d0e4709"/>
    <ds:schemaRef ds:uri="9987fc4d-0e6f-4a72-a31d-8af0a8e07ca0"/>
  </ds:schemaRefs>
</ds:datastoreItem>
</file>

<file path=customXml/itemProps2.xml><?xml version="1.0" encoding="utf-8"?>
<ds:datastoreItem xmlns:ds="http://schemas.openxmlformats.org/officeDocument/2006/customXml" ds:itemID="{EECD8F34-8D9F-4AA8-B4A5-A330F8AF2C99}">
  <ds:schemaRefs>
    <ds:schemaRef ds:uri="http://schemas.microsoft.com/sharepoint/v3/contenttype/forms"/>
  </ds:schemaRefs>
</ds:datastoreItem>
</file>

<file path=customXml/itemProps3.xml><?xml version="1.0" encoding="utf-8"?>
<ds:datastoreItem xmlns:ds="http://schemas.openxmlformats.org/officeDocument/2006/customXml" ds:itemID="{94BAF665-563B-4F17-B5D5-3297209B6E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4da12b-8d6b-4339-ae6b-d2f99d0e4709"/>
    <ds:schemaRef ds:uri="9987fc4d-0e6f-4a72-a31d-8af0a8e07c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Abhinav Pachauri (Corporate, KMBL)</dc:creator>
  <keywords/>
  <dc:description/>
  <lastModifiedBy>Sai Padakanti (Consumer Bank, KMBL)</lastModifiedBy>
  <revision>20</revision>
  <dcterms:created xsi:type="dcterms:W3CDTF">2024-04-19T08:08:00.0000000Z</dcterms:created>
  <dcterms:modified xsi:type="dcterms:W3CDTF">2024-08-30T05:49:50.6149015Z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e9dd6c-139c-4279-81ff-f5bef92f011d_Enabled">
    <vt:lpwstr>true</vt:lpwstr>
  </property>
  <property fmtid="{D5CDD505-2E9C-101B-9397-08002B2CF9AE}" pid="3" name="MSIP_Label_eae9dd6c-139c-4279-81ff-f5bef92f011d_SetDate">
    <vt:lpwstr>2024-04-12T12:05:21Z</vt:lpwstr>
  </property>
  <property fmtid="{D5CDD505-2E9C-101B-9397-08002B2CF9AE}" pid="4" name="MSIP_Label_eae9dd6c-139c-4279-81ff-f5bef92f011d_Method">
    <vt:lpwstr>Standard</vt:lpwstr>
  </property>
  <property fmtid="{D5CDD505-2E9C-101B-9397-08002B2CF9AE}" pid="5" name="MSIP_Label_eae9dd6c-139c-4279-81ff-f5bef92f011d_Name">
    <vt:lpwstr>General</vt:lpwstr>
  </property>
  <property fmtid="{D5CDD505-2E9C-101B-9397-08002B2CF9AE}" pid="6" name="MSIP_Label_eae9dd6c-139c-4279-81ff-f5bef92f011d_SiteId">
    <vt:lpwstr>73a4c997-ac5a-4bcd-81f3-fd25589a48b7</vt:lpwstr>
  </property>
  <property fmtid="{D5CDD505-2E9C-101B-9397-08002B2CF9AE}" pid="7" name="MSIP_Label_eae9dd6c-139c-4279-81ff-f5bef92f011d_ActionId">
    <vt:lpwstr>3ee71b2c-43b6-40be-80dc-3afcf6838a1a</vt:lpwstr>
  </property>
  <property fmtid="{D5CDD505-2E9C-101B-9397-08002B2CF9AE}" pid="8" name="MSIP_Label_eae9dd6c-139c-4279-81ff-f5bef92f011d_ContentBits">
    <vt:lpwstr>0</vt:lpwstr>
  </property>
  <property fmtid="{D5CDD505-2E9C-101B-9397-08002B2CF9AE}" pid="9" name="MediaServiceImageTags">
    <vt:lpwstr/>
  </property>
  <property fmtid="{D5CDD505-2E9C-101B-9397-08002B2CF9AE}" pid="10" name="ContentTypeId">
    <vt:lpwstr>0x0101005240DD7123770F4F834A4549C9B6C8E2</vt:lpwstr>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_activity">
    <vt:lpwstr>{"FileActivityType":"9","FileActivityTimeStamp":"2024-04-12T12:26:55.993Z","FileActivityUsersOnPage":[{"DisplayName":"Abhinav Pachauri (Corporate, KMBL)","Id":"abhinav.pachauri@kotak.com"}],"FileActivityNavigationId":null}</vt:lpwstr>
  </property>
</Properties>
</file>