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75CD0D">
      <w:pPr>
        <w:pStyle w:val="2"/>
        <w:bidi w:val="0"/>
        <w:rPr>
          <w:rFonts w:hint="default"/>
          <w:lang w:val="en-US"/>
        </w:rPr>
      </w:pPr>
      <w:r>
        <w:rPr>
          <w:rFonts w:hint="default"/>
          <w:lang w:val="en-US"/>
        </w:rPr>
        <w:t>Databricks using Azure Account</w:t>
      </w:r>
    </w:p>
    <w:p w14:paraId="45DEC2CF">
      <w:pPr>
        <w:numPr>
          <w:ilvl w:val="0"/>
          <w:numId w:val="1"/>
        </w:numPr>
        <w:rPr>
          <w:rFonts w:hint="default"/>
          <w:sz w:val="28"/>
          <w:szCs w:val="28"/>
          <w:lang w:val="en-US"/>
        </w:rPr>
      </w:pPr>
      <w:r>
        <w:rPr>
          <w:rFonts w:hint="default"/>
          <w:sz w:val="28"/>
          <w:szCs w:val="28"/>
          <w:lang w:val="en-US"/>
        </w:rPr>
        <w:t>Microsoft Azure account homepage:</w:t>
      </w:r>
    </w:p>
    <w:p w14:paraId="55618F14">
      <w:pPr>
        <w:numPr>
          <w:ilvl w:val="0"/>
          <w:numId w:val="0"/>
        </w:numPr>
        <w:rPr>
          <w:rFonts w:hint="default"/>
          <w:sz w:val="28"/>
          <w:szCs w:val="28"/>
          <w:lang w:val="en-US"/>
        </w:rPr>
      </w:pPr>
    </w:p>
    <w:p w14:paraId="3008B2E4">
      <w:r>
        <w:drawing>
          <wp:inline distT="0" distB="0" distL="114300" distR="114300">
            <wp:extent cx="5273040" cy="239585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040" cy="2395855"/>
                    </a:xfrm>
                    <a:prstGeom prst="rect">
                      <a:avLst/>
                    </a:prstGeom>
                    <a:noFill/>
                    <a:ln>
                      <a:noFill/>
                    </a:ln>
                  </pic:spPr>
                </pic:pic>
              </a:graphicData>
            </a:graphic>
          </wp:inline>
        </w:drawing>
      </w:r>
    </w:p>
    <w:p w14:paraId="565731E3">
      <w:pPr>
        <w:numPr>
          <w:ilvl w:val="0"/>
          <w:numId w:val="1"/>
        </w:numPr>
        <w:ind w:left="0" w:leftChars="0" w:firstLine="0" w:firstLineChars="0"/>
        <w:rPr>
          <w:rFonts w:hint="default"/>
          <w:sz w:val="28"/>
          <w:szCs w:val="28"/>
          <w:lang w:val="en-US"/>
        </w:rPr>
      </w:pPr>
      <w:r>
        <w:rPr>
          <w:rFonts w:hint="default"/>
          <w:sz w:val="28"/>
          <w:szCs w:val="28"/>
          <w:lang w:val="en-US"/>
        </w:rPr>
        <w:t>Creating a microsoft storage account in azure:</w:t>
      </w:r>
    </w:p>
    <w:p w14:paraId="0A0B6BB7">
      <w:pPr>
        <w:numPr>
          <w:ilvl w:val="0"/>
          <w:numId w:val="0"/>
        </w:numPr>
        <w:rPr>
          <w:rFonts w:hint="default"/>
          <w:sz w:val="28"/>
          <w:szCs w:val="28"/>
          <w:lang w:val="en-US"/>
        </w:rPr>
      </w:pPr>
    </w:p>
    <w:p w14:paraId="3A5828B5">
      <w:pPr>
        <w:numPr>
          <w:ilvl w:val="0"/>
          <w:numId w:val="0"/>
        </w:numPr>
        <w:ind w:leftChars="0"/>
      </w:pPr>
      <w:r>
        <w:drawing>
          <wp:inline distT="0" distB="0" distL="114300" distR="114300">
            <wp:extent cx="5261610" cy="2240915"/>
            <wp:effectExtent l="0" t="0" r="1143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1610" cy="2240915"/>
                    </a:xfrm>
                    <a:prstGeom prst="rect">
                      <a:avLst/>
                    </a:prstGeom>
                    <a:noFill/>
                    <a:ln>
                      <a:noFill/>
                    </a:ln>
                  </pic:spPr>
                </pic:pic>
              </a:graphicData>
            </a:graphic>
          </wp:inline>
        </w:drawing>
      </w:r>
    </w:p>
    <w:p w14:paraId="456D76B5">
      <w:pPr>
        <w:numPr>
          <w:ilvl w:val="0"/>
          <w:numId w:val="0"/>
        </w:numPr>
        <w:ind w:leftChars="0"/>
        <w:rPr>
          <w:rFonts w:hint="default"/>
          <w:sz w:val="28"/>
          <w:szCs w:val="28"/>
          <w:lang w:val="en-US"/>
        </w:rPr>
      </w:pPr>
    </w:p>
    <w:p w14:paraId="69B040EA">
      <w:pPr>
        <w:numPr>
          <w:ilvl w:val="0"/>
          <w:numId w:val="1"/>
        </w:numPr>
        <w:ind w:left="0" w:leftChars="0" w:firstLine="0" w:firstLineChars="0"/>
        <w:rPr>
          <w:rFonts w:hint="default"/>
          <w:sz w:val="28"/>
          <w:szCs w:val="28"/>
          <w:lang w:val="en-US"/>
        </w:rPr>
      </w:pPr>
      <w:r>
        <w:rPr>
          <w:rFonts w:hint="default"/>
          <w:sz w:val="28"/>
          <w:szCs w:val="28"/>
          <w:lang w:val="en-US"/>
        </w:rPr>
        <w:t>Creating a hierarchical namespace for our datalake</w:t>
      </w:r>
    </w:p>
    <w:p w14:paraId="63E4EB2F">
      <w:pPr>
        <w:numPr>
          <w:ilvl w:val="0"/>
          <w:numId w:val="0"/>
        </w:numPr>
        <w:rPr>
          <w:rFonts w:hint="default"/>
          <w:sz w:val="28"/>
          <w:szCs w:val="28"/>
          <w:lang w:val="en-US"/>
        </w:rPr>
      </w:pPr>
    </w:p>
    <w:p w14:paraId="5EE5F997">
      <w:pPr>
        <w:numPr>
          <w:ilvl w:val="0"/>
          <w:numId w:val="0"/>
        </w:numPr>
      </w:pPr>
      <w:r>
        <w:drawing>
          <wp:inline distT="0" distB="0" distL="114300" distR="114300">
            <wp:extent cx="5273675" cy="833755"/>
            <wp:effectExtent l="0" t="0" r="146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3675" cy="833755"/>
                    </a:xfrm>
                    <a:prstGeom prst="rect">
                      <a:avLst/>
                    </a:prstGeom>
                    <a:noFill/>
                    <a:ln>
                      <a:noFill/>
                    </a:ln>
                  </pic:spPr>
                </pic:pic>
              </a:graphicData>
            </a:graphic>
          </wp:inline>
        </w:drawing>
      </w:r>
    </w:p>
    <w:p w14:paraId="2720669A">
      <w:pPr>
        <w:numPr>
          <w:ilvl w:val="0"/>
          <w:numId w:val="1"/>
        </w:numPr>
        <w:ind w:left="0" w:leftChars="0" w:firstLine="0" w:firstLineChars="0"/>
        <w:rPr>
          <w:rFonts w:hint="default"/>
          <w:sz w:val="28"/>
          <w:szCs w:val="28"/>
          <w:lang w:val="en-US"/>
        </w:rPr>
      </w:pPr>
      <w:r>
        <w:rPr>
          <w:rFonts w:hint="default"/>
          <w:sz w:val="28"/>
          <w:szCs w:val="28"/>
          <w:lang w:val="en-US"/>
        </w:rPr>
        <w:t>Data storage is created in azure</w:t>
      </w:r>
    </w:p>
    <w:p w14:paraId="28C0A20A">
      <w:pPr>
        <w:numPr>
          <w:ilvl w:val="0"/>
          <w:numId w:val="0"/>
        </w:numPr>
        <w:rPr>
          <w:rFonts w:hint="default"/>
          <w:sz w:val="28"/>
          <w:szCs w:val="28"/>
          <w:lang w:val="en-US"/>
        </w:rPr>
      </w:pPr>
    </w:p>
    <w:p w14:paraId="648735A2">
      <w:pPr>
        <w:numPr>
          <w:ilvl w:val="0"/>
          <w:numId w:val="0"/>
        </w:numPr>
      </w:pPr>
      <w:r>
        <w:drawing>
          <wp:inline distT="0" distB="0" distL="114300" distR="114300">
            <wp:extent cx="5267960" cy="2258695"/>
            <wp:effectExtent l="0" t="0" r="508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7960" cy="2258695"/>
                    </a:xfrm>
                    <a:prstGeom prst="rect">
                      <a:avLst/>
                    </a:prstGeom>
                    <a:noFill/>
                    <a:ln>
                      <a:noFill/>
                    </a:ln>
                  </pic:spPr>
                </pic:pic>
              </a:graphicData>
            </a:graphic>
          </wp:inline>
        </w:drawing>
      </w:r>
    </w:p>
    <w:p w14:paraId="3500A817">
      <w:pPr>
        <w:numPr>
          <w:ilvl w:val="0"/>
          <w:numId w:val="0"/>
        </w:numPr>
      </w:pPr>
    </w:p>
    <w:p w14:paraId="04C74B52">
      <w:pPr>
        <w:numPr>
          <w:ilvl w:val="0"/>
          <w:numId w:val="1"/>
        </w:numPr>
        <w:ind w:left="0" w:leftChars="0" w:firstLine="0" w:firstLineChars="0"/>
        <w:rPr>
          <w:rFonts w:hint="default"/>
          <w:sz w:val="28"/>
          <w:szCs w:val="28"/>
          <w:lang w:val="en-US"/>
        </w:rPr>
      </w:pPr>
      <w:r>
        <w:rPr>
          <w:rFonts w:hint="default"/>
          <w:sz w:val="28"/>
          <w:szCs w:val="28"/>
          <w:lang w:val="en-US"/>
        </w:rPr>
        <w:t>Create two containers source and destination</w:t>
      </w:r>
    </w:p>
    <w:p w14:paraId="65556170">
      <w:pPr>
        <w:numPr>
          <w:ilvl w:val="0"/>
          <w:numId w:val="0"/>
        </w:numPr>
        <w:rPr>
          <w:rFonts w:hint="default"/>
          <w:sz w:val="28"/>
          <w:szCs w:val="28"/>
          <w:lang w:val="en-US"/>
        </w:rPr>
      </w:pPr>
    </w:p>
    <w:p w14:paraId="6A7E4C08">
      <w:pPr>
        <w:numPr>
          <w:ilvl w:val="0"/>
          <w:numId w:val="0"/>
        </w:numPr>
      </w:pPr>
      <w:r>
        <w:drawing>
          <wp:inline distT="0" distB="0" distL="114300" distR="114300">
            <wp:extent cx="5261610" cy="2254885"/>
            <wp:effectExtent l="0" t="0" r="1143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1610" cy="2254885"/>
                    </a:xfrm>
                    <a:prstGeom prst="rect">
                      <a:avLst/>
                    </a:prstGeom>
                    <a:noFill/>
                    <a:ln>
                      <a:noFill/>
                    </a:ln>
                  </pic:spPr>
                </pic:pic>
              </a:graphicData>
            </a:graphic>
          </wp:inline>
        </w:drawing>
      </w:r>
    </w:p>
    <w:p w14:paraId="507B3391">
      <w:pPr>
        <w:numPr>
          <w:ilvl w:val="0"/>
          <w:numId w:val="0"/>
        </w:numPr>
        <w:pBdr>
          <w:bottom w:val="single" w:color="auto" w:sz="4" w:space="0"/>
        </w:pBdr>
      </w:pPr>
    </w:p>
    <w:p w14:paraId="3DB30A95">
      <w:pPr>
        <w:numPr>
          <w:ilvl w:val="0"/>
          <w:numId w:val="0"/>
        </w:numPr>
        <w:rPr>
          <w:rFonts w:hint="default"/>
          <w:sz w:val="28"/>
          <w:szCs w:val="28"/>
          <w:lang w:val="en-US"/>
        </w:rPr>
      </w:pPr>
    </w:p>
    <w:p w14:paraId="5EEF56C1">
      <w:pPr>
        <w:pStyle w:val="3"/>
        <w:bidi w:val="0"/>
        <w:rPr>
          <w:rFonts w:hint="default"/>
          <w:lang w:val="en-US"/>
        </w:rPr>
      </w:pPr>
      <w:r>
        <w:rPr>
          <w:rFonts w:hint="default"/>
          <w:lang w:val="en-US"/>
        </w:rPr>
        <w:t>Creating an Azure Databricks resource</w:t>
      </w:r>
    </w:p>
    <w:p w14:paraId="3146686E">
      <w:pPr>
        <w:numPr>
          <w:ilvl w:val="0"/>
          <w:numId w:val="2"/>
        </w:numPr>
        <w:rPr>
          <w:rFonts w:hint="default"/>
          <w:sz w:val="28"/>
          <w:szCs w:val="28"/>
          <w:lang w:val="en-US"/>
        </w:rPr>
      </w:pPr>
      <w:r>
        <w:rPr>
          <w:rFonts w:hint="default"/>
          <w:sz w:val="28"/>
          <w:szCs w:val="28"/>
          <w:lang w:val="en-US"/>
        </w:rPr>
        <w:t>Creating an azure databricks resource</w:t>
      </w:r>
    </w:p>
    <w:p w14:paraId="4C1AF1B2">
      <w:pPr>
        <w:numPr>
          <w:ilvl w:val="0"/>
          <w:numId w:val="0"/>
        </w:numPr>
        <w:rPr>
          <w:rFonts w:hint="default"/>
          <w:sz w:val="28"/>
          <w:szCs w:val="28"/>
          <w:lang w:val="en-US"/>
        </w:rPr>
      </w:pPr>
    </w:p>
    <w:p w14:paraId="61360807">
      <w:pPr>
        <w:numPr>
          <w:ilvl w:val="0"/>
          <w:numId w:val="0"/>
        </w:numPr>
      </w:pPr>
      <w:r>
        <w:drawing>
          <wp:inline distT="0" distB="0" distL="114300" distR="114300">
            <wp:extent cx="5261610" cy="2389505"/>
            <wp:effectExtent l="0" t="0" r="1143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1610" cy="2389505"/>
                    </a:xfrm>
                    <a:prstGeom prst="rect">
                      <a:avLst/>
                    </a:prstGeom>
                    <a:noFill/>
                    <a:ln>
                      <a:noFill/>
                    </a:ln>
                  </pic:spPr>
                </pic:pic>
              </a:graphicData>
            </a:graphic>
          </wp:inline>
        </w:drawing>
      </w:r>
    </w:p>
    <w:p w14:paraId="428C1220">
      <w:pPr>
        <w:numPr>
          <w:ilvl w:val="0"/>
          <w:numId w:val="0"/>
        </w:numPr>
        <w:rPr>
          <w:rFonts w:hint="default"/>
          <w:sz w:val="28"/>
          <w:szCs w:val="28"/>
          <w:lang w:val="en-US"/>
        </w:rPr>
      </w:pPr>
    </w:p>
    <w:p w14:paraId="56665E68">
      <w:pPr>
        <w:numPr>
          <w:ilvl w:val="0"/>
          <w:numId w:val="2"/>
        </w:numPr>
        <w:ind w:left="0" w:leftChars="0" w:firstLine="0" w:firstLineChars="0"/>
        <w:rPr>
          <w:rFonts w:hint="default"/>
          <w:sz w:val="28"/>
          <w:szCs w:val="28"/>
          <w:lang w:val="en-US"/>
        </w:rPr>
      </w:pPr>
      <w:r>
        <w:rPr>
          <w:rFonts w:hint="default"/>
          <w:sz w:val="28"/>
          <w:szCs w:val="28"/>
          <w:lang w:val="en-US"/>
        </w:rPr>
        <w:t>Launched Azure Databricks workspace</w:t>
      </w:r>
    </w:p>
    <w:p w14:paraId="04D3D4B8">
      <w:pPr>
        <w:numPr>
          <w:ilvl w:val="0"/>
          <w:numId w:val="0"/>
        </w:numPr>
        <w:rPr>
          <w:rFonts w:hint="default"/>
          <w:sz w:val="28"/>
          <w:szCs w:val="28"/>
          <w:lang w:val="en-US"/>
        </w:rPr>
      </w:pPr>
    </w:p>
    <w:p w14:paraId="75947E99">
      <w:pPr>
        <w:numPr>
          <w:ilvl w:val="0"/>
          <w:numId w:val="0"/>
        </w:numPr>
      </w:pPr>
      <w:r>
        <w:drawing>
          <wp:inline distT="0" distB="0" distL="114300" distR="114300">
            <wp:extent cx="5261610" cy="2249170"/>
            <wp:effectExtent l="0" t="0" r="1143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1610" cy="2249170"/>
                    </a:xfrm>
                    <a:prstGeom prst="rect">
                      <a:avLst/>
                    </a:prstGeom>
                    <a:noFill/>
                    <a:ln>
                      <a:noFill/>
                    </a:ln>
                  </pic:spPr>
                </pic:pic>
              </a:graphicData>
            </a:graphic>
          </wp:inline>
        </w:drawing>
      </w:r>
    </w:p>
    <w:p w14:paraId="6D0FC7BC">
      <w:pPr>
        <w:numPr>
          <w:ilvl w:val="0"/>
          <w:numId w:val="0"/>
        </w:numPr>
      </w:pPr>
    </w:p>
    <w:p w14:paraId="442581C3">
      <w:pPr>
        <w:numPr>
          <w:ilvl w:val="0"/>
          <w:numId w:val="2"/>
        </w:numPr>
        <w:ind w:left="0" w:leftChars="0" w:firstLine="0" w:firstLineChars="0"/>
        <w:rPr>
          <w:rFonts w:hint="default"/>
          <w:sz w:val="28"/>
          <w:szCs w:val="28"/>
          <w:lang w:val="en-US"/>
        </w:rPr>
      </w:pPr>
      <w:r>
        <w:rPr>
          <w:rFonts w:hint="default"/>
          <w:sz w:val="28"/>
          <w:szCs w:val="28"/>
          <w:lang w:val="en-US"/>
        </w:rPr>
        <w:t>Creating the cluster</w:t>
      </w:r>
    </w:p>
    <w:p w14:paraId="05768E70">
      <w:pPr>
        <w:numPr>
          <w:ilvl w:val="0"/>
          <w:numId w:val="0"/>
        </w:numPr>
        <w:rPr>
          <w:rFonts w:hint="default"/>
          <w:sz w:val="28"/>
          <w:szCs w:val="28"/>
          <w:lang w:val="en-US"/>
        </w:rPr>
      </w:pPr>
    </w:p>
    <w:p w14:paraId="31866332">
      <w:pPr>
        <w:numPr>
          <w:ilvl w:val="0"/>
          <w:numId w:val="0"/>
        </w:numPr>
      </w:pPr>
      <w:r>
        <w:drawing>
          <wp:inline distT="0" distB="0" distL="114300" distR="114300">
            <wp:extent cx="5273040" cy="235204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3040" cy="2352040"/>
                    </a:xfrm>
                    <a:prstGeom prst="rect">
                      <a:avLst/>
                    </a:prstGeom>
                    <a:noFill/>
                    <a:ln>
                      <a:noFill/>
                    </a:ln>
                  </pic:spPr>
                </pic:pic>
              </a:graphicData>
            </a:graphic>
          </wp:inline>
        </w:drawing>
      </w:r>
    </w:p>
    <w:p w14:paraId="12F673C8">
      <w:pPr>
        <w:numPr>
          <w:ilvl w:val="0"/>
          <w:numId w:val="0"/>
        </w:numPr>
        <w:rPr>
          <w:rFonts w:hint="default"/>
          <w:lang w:val="en-US"/>
        </w:rPr>
      </w:pPr>
    </w:p>
    <w:p w14:paraId="6CC4B23C">
      <w:pPr>
        <w:numPr>
          <w:ilvl w:val="0"/>
          <w:numId w:val="0"/>
        </w:numPr>
        <w:rPr>
          <w:rFonts w:hint="default"/>
          <w:lang w:val="en-US"/>
        </w:rPr>
      </w:pPr>
    </w:p>
    <w:p w14:paraId="49ACCC88">
      <w:pPr>
        <w:numPr>
          <w:ilvl w:val="0"/>
          <w:numId w:val="2"/>
        </w:numPr>
        <w:ind w:left="0" w:leftChars="0" w:firstLine="0" w:firstLineChars="0"/>
        <w:rPr>
          <w:rFonts w:hint="default"/>
          <w:sz w:val="28"/>
          <w:szCs w:val="28"/>
          <w:lang w:val="en-US"/>
        </w:rPr>
      </w:pPr>
      <w:r>
        <w:rPr>
          <w:rFonts w:hint="default"/>
          <w:sz w:val="28"/>
          <w:szCs w:val="28"/>
          <w:lang w:val="en-US"/>
        </w:rPr>
        <w:t>Creating the notebook</w:t>
      </w:r>
    </w:p>
    <w:p w14:paraId="4FB73DEE">
      <w:pPr>
        <w:numPr>
          <w:ilvl w:val="0"/>
          <w:numId w:val="0"/>
        </w:numPr>
        <w:rPr>
          <w:rFonts w:hint="default"/>
          <w:sz w:val="28"/>
          <w:szCs w:val="28"/>
          <w:lang w:val="en-US"/>
        </w:rPr>
      </w:pPr>
    </w:p>
    <w:p w14:paraId="5D9304E1">
      <w:pPr>
        <w:numPr>
          <w:ilvl w:val="0"/>
          <w:numId w:val="0"/>
        </w:numPr>
      </w:pPr>
      <w:r>
        <w:drawing>
          <wp:inline distT="0" distB="0" distL="114300" distR="114300">
            <wp:extent cx="5261610" cy="2350770"/>
            <wp:effectExtent l="0" t="0" r="1143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61610" cy="2350770"/>
                    </a:xfrm>
                    <a:prstGeom prst="rect">
                      <a:avLst/>
                    </a:prstGeom>
                    <a:noFill/>
                    <a:ln>
                      <a:noFill/>
                    </a:ln>
                  </pic:spPr>
                </pic:pic>
              </a:graphicData>
            </a:graphic>
          </wp:inline>
        </w:drawing>
      </w:r>
    </w:p>
    <w:p w14:paraId="73734F5F">
      <w:pPr>
        <w:numPr>
          <w:ilvl w:val="0"/>
          <w:numId w:val="0"/>
        </w:numPr>
      </w:pPr>
    </w:p>
    <w:p w14:paraId="139150BE">
      <w:pPr>
        <w:numPr>
          <w:ilvl w:val="0"/>
          <w:numId w:val="2"/>
        </w:numPr>
        <w:ind w:left="0" w:leftChars="0" w:firstLine="0" w:firstLineChars="0"/>
        <w:rPr>
          <w:rFonts w:hint="default"/>
          <w:sz w:val="28"/>
          <w:szCs w:val="28"/>
          <w:lang w:val="en-US"/>
        </w:rPr>
      </w:pPr>
      <w:r>
        <w:rPr>
          <w:rFonts w:hint="default"/>
          <w:sz w:val="28"/>
          <w:szCs w:val="28"/>
          <w:lang w:val="en-US"/>
        </w:rPr>
        <w:t>Connecting the notebook to the cluster we created</w:t>
      </w:r>
    </w:p>
    <w:p w14:paraId="621C5415">
      <w:pPr>
        <w:numPr>
          <w:ilvl w:val="0"/>
          <w:numId w:val="0"/>
        </w:numPr>
        <w:rPr>
          <w:rFonts w:hint="default"/>
          <w:sz w:val="28"/>
          <w:szCs w:val="28"/>
          <w:lang w:val="en-US"/>
        </w:rPr>
      </w:pPr>
    </w:p>
    <w:p w14:paraId="61D0CCC9">
      <w:pPr>
        <w:numPr>
          <w:ilvl w:val="0"/>
          <w:numId w:val="0"/>
        </w:numPr>
      </w:pPr>
      <w:r>
        <w:drawing>
          <wp:inline distT="0" distB="0" distL="114300" distR="114300">
            <wp:extent cx="5264150" cy="2381250"/>
            <wp:effectExtent l="0" t="0" r="889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64150" cy="2381250"/>
                    </a:xfrm>
                    <a:prstGeom prst="rect">
                      <a:avLst/>
                    </a:prstGeom>
                    <a:noFill/>
                    <a:ln>
                      <a:noFill/>
                    </a:ln>
                  </pic:spPr>
                </pic:pic>
              </a:graphicData>
            </a:graphic>
          </wp:inline>
        </w:drawing>
      </w:r>
    </w:p>
    <w:p w14:paraId="6AC200B9">
      <w:pPr>
        <w:numPr>
          <w:ilvl w:val="0"/>
          <w:numId w:val="0"/>
        </w:numPr>
      </w:pPr>
    </w:p>
    <w:p w14:paraId="6661BF65">
      <w:pPr>
        <w:pStyle w:val="3"/>
        <w:bidi w:val="0"/>
        <w:rPr>
          <w:rFonts w:hint="default"/>
          <w:lang w:val="en-US"/>
        </w:rPr>
      </w:pPr>
      <w:r>
        <w:rPr>
          <w:rFonts w:hint="default"/>
          <w:lang w:val="en-US"/>
        </w:rPr>
        <w:t>Accessing the data from datalake</w:t>
      </w:r>
    </w:p>
    <w:p w14:paraId="3FD404A3">
      <w:pPr>
        <w:numPr>
          <w:ilvl w:val="0"/>
          <w:numId w:val="3"/>
        </w:numPr>
        <w:rPr>
          <w:rFonts w:hint="default"/>
          <w:sz w:val="28"/>
          <w:szCs w:val="28"/>
          <w:lang w:val="en-US"/>
        </w:rPr>
      </w:pPr>
      <w:r>
        <w:rPr>
          <w:rFonts w:hint="default"/>
          <w:sz w:val="28"/>
          <w:szCs w:val="28"/>
          <w:lang w:val="en-US"/>
        </w:rPr>
        <w:t>Creating an Entra ID (Service Principle layer)</w:t>
      </w:r>
    </w:p>
    <w:p w14:paraId="6346C85D">
      <w:pPr>
        <w:numPr>
          <w:ilvl w:val="0"/>
          <w:numId w:val="0"/>
        </w:numPr>
        <w:rPr>
          <w:rFonts w:hint="default"/>
          <w:sz w:val="28"/>
          <w:szCs w:val="28"/>
          <w:lang w:val="en-US"/>
        </w:rPr>
      </w:pPr>
    </w:p>
    <w:p w14:paraId="2ECC0E12">
      <w:pPr>
        <w:numPr>
          <w:ilvl w:val="0"/>
          <w:numId w:val="0"/>
        </w:numPr>
      </w:pPr>
      <w:r>
        <w:drawing>
          <wp:inline distT="0" distB="0" distL="114300" distR="114300">
            <wp:extent cx="5261610" cy="2240915"/>
            <wp:effectExtent l="0" t="0" r="1143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61610" cy="2240915"/>
                    </a:xfrm>
                    <a:prstGeom prst="rect">
                      <a:avLst/>
                    </a:prstGeom>
                    <a:noFill/>
                    <a:ln>
                      <a:noFill/>
                    </a:ln>
                  </pic:spPr>
                </pic:pic>
              </a:graphicData>
            </a:graphic>
          </wp:inline>
        </w:drawing>
      </w:r>
    </w:p>
    <w:p w14:paraId="74C1FD79">
      <w:pPr>
        <w:numPr>
          <w:ilvl w:val="0"/>
          <w:numId w:val="0"/>
        </w:numPr>
      </w:pPr>
    </w:p>
    <w:p w14:paraId="4127D2DA">
      <w:pPr>
        <w:numPr>
          <w:ilvl w:val="0"/>
          <w:numId w:val="3"/>
        </w:numPr>
        <w:ind w:left="0" w:leftChars="0" w:firstLine="0" w:firstLineChars="0"/>
        <w:rPr>
          <w:rFonts w:hint="default"/>
          <w:sz w:val="28"/>
          <w:szCs w:val="28"/>
          <w:lang w:val="en-US"/>
        </w:rPr>
      </w:pPr>
      <w:r>
        <w:rPr>
          <w:rFonts w:hint="default"/>
          <w:sz w:val="28"/>
          <w:szCs w:val="28"/>
          <w:lang w:val="en-US"/>
        </w:rPr>
        <w:t>Creating a new App Registration in Entra ID</w:t>
      </w:r>
    </w:p>
    <w:p w14:paraId="652ED347">
      <w:pPr>
        <w:numPr>
          <w:ilvl w:val="0"/>
          <w:numId w:val="0"/>
        </w:numPr>
        <w:rPr>
          <w:rFonts w:hint="default"/>
          <w:sz w:val="28"/>
          <w:szCs w:val="28"/>
          <w:lang w:val="en-US"/>
        </w:rPr>
      </w:pPr>
    </w:p>
    <w:p w14:paraId="0AFB0E65">
      <w:pPr>
        <w:numPr>
          <w:ilvl w:val="0"/>
          <w:numId w:val="0"/>
        </w:numPr>
      </w:pPr>
      <w:r>
        <w:drawing>
          <wp:inline distT="0" distB="0" distL="114300" distR="114300">
            <wp:extent cx="5261610" cy="2235835"/>
            <wp:effectExtent l="0" t="0" r="1143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261610" cy="2235835"/>
                    </a:xfrm>
                    <a:prstGeom prst="rect">
                      <a:avLst/>
                    </a:prstGeom>
                    <a:noFill/>
                    <a:ln>
                      <a:noFill/>
                    </a:ln>
                  </pic:spPr>
                </pic:pic>
              </a:graphicData>
            </a:graphic>
          </wp:inline>
        </w:drawing>
      </w:r>
    </w:p>
    <w:p w14:paraId="20BDB837">
      <w:pPr>
        <w:numPr>
          <w:ilvl w:val="0"/>
          <w:numId w:val="0"/>
        </w:numPr>
      </w:pPr>
    </w:p>
    <w:p w14:paraId="6A6E0967">
      <w:pPr>
        <w:numPr>
          <w:ilvl w:val="0"/>
          <w:numId w:val="3"/>
        </w:numPr>
        <w:ind w:left="0" w:leftChars="0" w:firstLine="0" w:firstLineChars="0"/>
        <w:rPr>
          <w:rFonts w:hint="default"/>
          <w:sz w:val="28"/>
          <w:szCs w:val="28"/>
          <w:lang w:val="en-US"/>
        </w:rPr>
      </w:pPr>
      <w:r>
        <w:rPr>
          <w:rFonts w:hint="default"/>
          <w:sz w:val="28"/>
          <w:szCs w:val="28"/>
          <w:lang w:val="en-US"/>
        </w:rPr>
        <w:t>Creating a new Client Secret</w:t>
      </w:r>
    </w:p>
    <w:p w14:paraId="25FD9633">
      <w:pPr>
        <w:numPr>
          <w:ilvl w:val="0"/>
          <w:numId w:val="0"/>
        </w:numPr>
        <w:rPr>
          <w:rFonts w:hint="default"/>
          <w:sz w:val="28"/>
          <w:szCs w:val="28"/>
          <w:lang w:val="en-US"/>
        </w:rPr>
      </w:pPr>
    </w:p>
    <w:p w14:paraId="7EFA12FC">
      <w:pPr>
        <w:numPr>
          <w:ilvl w:val="0"/>
          <w:numId w:val="0"/>
        </w:numPr>
      </w:pPr>
      <w:r>
        <w:drawing>
          <wp:inline distT="0" distB="0" distL="114300" distR="114300">
            <wp:extent cx="5261610" cy="2235835"/>
            <wp:effectExtent l="0" t="0" r="1143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1610" cy="2235835"/>
                    </a:xfrm>
                    <a:prstGeom prst="rect">
                      <a:avLst/>
                    </a:prstGeom>
                    <a:noFill/>
                    <a:ln>
                      <a:noFill/>
                    </a:ln>
                  </pic:spPr>
                </pic:pic>
              </a:graphicData>
            </a:graphic>
          </wp:inline>
        </w:drawing>
      </w:r>
    </w:p>
    <w:p w14:paraId="60AFA2C4">
      <w:pPr>
        <w:numPr>
          <w:ilvl w:val="0"/>
          <w:numId w:val="0"/>
        </w:numPr>
      </w:pPr>
    </w:p>
    <w:p w14:paraId="3C94EDBD">
      <w:pPr>
        <w:numPr>
          <w:ilvl w:val="0"/>
          <w:numId w:val="3"/>
        </w:numPr>
        <w:ind w:left="0" w:leftChars="0" w:firstLine="0" w:firstLineChars="0"/>
        <w:rPr>
          <w:rFonts w:hint="default"/>
          <w:sz w:val="28"/>
          <w:szCs w:val="28"/>
          <w:lang w:val="en-US"/>
        </w:rPr>
      </w:pPr>
      <w:r>
        <w:rPr>
          <w:rFonts w:hint="default"/>
          <w:sz w:val="28"/>
          <w:szCs w:val="28"/>
          <w:lang w:val="en-US"/>
        </w:rPr>
        <w:t>Creating an IAM control for Data request coming from Databricks</w:t>
      </w:r>
    </w:p>
    <w:p w14:paraId="4651E2B3">
      <w:pPr>
        <w:numPr>
          <w:ilvl w:val="0"/>
          <w:numId w:val="0"/>
        </w:numPr>
        <w:rPr>
          <w:rFonts w:hint="default"/>
          <w:sz w:val="28"/>
          <w:szCs w:val="28"/>
          <w:lang w:val="en-US"/>
        </w:rPr>
      </w:pPr>
    </w:p>
    <w:p w14:paraId="48E489A8">
      <w:pPr>
        <w:numPr>
          <w:ilvl w:val="0"/>
          <w:numId w:val="0"/>
        </w:numPr>
      </w:pPr>
      <w:r>
        <w:drawing>
          <wp:inline distT="0" distB="0" distL="114300" distR="114300">
            <wp:extent cx="5261610" cy="2378075"/>
            <wp:effectExtent l="0" t="0" r="1143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1610" cy="2378075"/>
                    </a:xfrm>
                    <a:prstGeom prst="rect">
                      <a:avLst/>
                    </a:prstGeom>
                    <a:noFill/>
                    <a:ln>
                      <a:noFill/>
                    </a:ln>
                  </pic:spPr>
                </pic:pic>
              </a:graphicData>
            </a:graphic>
          </wp:inline>
        </w:drawing>
      </w:r>
    </w:p>
    <w:p w14:paraId="17F0DD25">
      <w:pPr>
        <w:numPr>
          <w:ilvl w:val="0"/>
          <w:numId w:val="0"/>
        </w:numPr>
      </w:pPr>
    </w:p>
    <w:p w14:paraId="1A8D407C">
      <w:pPr>
        <w:numPr>
          <w:ilvl w:val="0"/>
          <w:numId w:val="3"/>
        </w:numPr>
        <w:ind w:left="0" w:leftChars="0" w:firstLine="0" w:firstLineChars="0"/>
        <w:rPr>
          <w:rFonts w:hint="default"/>
          <w:sz w:val="28"/>
          <w:szCs w:val="28"/>
          <w:lang w:val="en-US"/>
        </w:rPr>
      </w:pPr>
      <w:r>
        <w:rPr>
          <w:rFonts w:hint="default"/>
          <w:sz w:val="28"/>
          <w:szCs w:val="28"/>
          <w:lang w:val="en-US"/>
        </w:rPr>
        <w:t>Creating a blob storage contributor role permissions</w:t>
      </w:r>
    </w:p>
    <w:p w14:paraId="6E74B640">
      <w:pPr>
        <w:numPr>
          <w:ilvl w:val="0"/>
          <w:numId w:val="0"/>
        </w:numPr>
        <w:rPr>
          <w:rFonts w:hint="default"/>
          <w:sz w:val="28"/>
          <w:szCs w:val="28"/>
          <w:lang w:val="en-US"/>
        </w:rPr>
      </w:pPr>
    </w:p>
    <w:p w14:paraId="156BE8B5">
      <w:pPr>
        <w:numPr>
          <w:ilvl w:val="0"/>
          <w:numId w:val="0"/>
        </w:numPr>
      </w:pPr>
      <w:r>
        <w:drawing>
          <wp:inline distT="0" distB="0" distL="114300" distR="114300">
            <wp:extent cx="5261610" cy="2400300"/>
            <wp:effectExtent l="0" t="0" r="1143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1610" cy="2400300"/>
                    </a:xfrm>
                    <a:prstGeom prst="rect">
                      <a:avLst/>
                    </a:prstGeom>
                    <a:noFill/>
                    <a:ln>
                      <a:noFill/>
                    </a:ln>
                  </pic:spPr>
                </pic:pic>
              </a:graphicData>
            </a:graphic>
          </wp:inline>
        </w:drawing>
      </w:r>
    </w:p>
    <w:p w14:paraId="4E12EA52">
      <w:pPr>
        <w:numPr>
          <w:ilvl w:val="0"/>
          <w:numId w:val="0"/>
        </w:numPr>
      </w:pPr>
    </w:p>
    <w:p w14:paraId="21C77D94">
      <w:pPr>
        <w:numPr>
          <w:ilvl w:val="0"/>
          <w:numId w:val="3"/>
        </w:numPr>
        <w:ind w:left="0" w:leftChars="0" w:firstLine="0" w:firstLineChars="0"/>
        <w:rPr>
          <w:rFonts w:hint="default"/>
          <w:sz w:val="28"/>
          <w:szCs w:val="28"/>
          <w:lang w:val="en-US"/>
        </w:rPr>
      </w:pPr>
      <w:r>
        <w:rPr>
          <w:rFonts w:hint="default"/>
          <w:sz w:val="28"/>
          <w:szCs w:val="28"/>
          <w:lang w:val="en-US"/>
        </w:rPr>
        <w:t>Connection with Datalake successful</w:t>
      </w:r>
    </w:p>
    <w:p w14:paraId="64A502A8">
      <w:pPr>
        <w:numPr>
          <w:ilvl w:val="0"/>
          <w:numId w:val="0"/>
        </w:numPr>
        <w:rPr>
          <w:rFonts w:hint="default"/>
          <w:sz w:val="28"/>
          <w:szCs w:val="28"/>
          <w:lang w:val="en-US"/>
        </w:rPr>
      </w:pPr>
    </w:p>
    <w:p w14:paraId="7EE93E31">
      <w:pPr>
        <w:numPr>
          <w:ilvl w:val="0"/>
          <w:numId w:val="0"/>
        </w:numPr>
      </w:pPr>
      <w:r>
        <w:drawing>
          <wp:inline distT="0" distB="0" distL="114300" distR="114300">
            <wp:extent cx="5269230" cy="505460"/>
            <wp:effectExtent l="0" t="0" r="381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230" cy="505460"/>
                    </a:xfrm>
                    <a:prstGeom prst="rect">
                      <a:avLst/>
                    </a:prstGeom>
                    <a:noFill/>
                    <a:ln>
                      <a:noFill/>
                    </a:ln>
                  </pic:spPr>
                </pic:pic>
              </a:graphicData>
            </a:graphic>
          </wp:inline>
        </w:drawing>
      </w:r>
    </w:p>
    <w:p w14:paraId="4241BF27">
      <w:pPr>
        <w:numPr>
          <w:ilvl w:val="0"/>
          <w:numId w:val="0"/>
        </w:numPr>
      </w:pPr>
    </w:p>
    <w:p w14:paraId="5CA02200">
      <w:pPr>
        <w:numPr>
          <w:ilvl w:val="0"/>
          <w:numId w:val="0"/>
        </w:numPr>
      </w:pPr>
    </w:p>
    <w:p w14:paraId="6C78CD2A">
      <w:pPr>
        <w:numPr>
          <w:ilvl w:val="0"/>
          <w:numId w:val="0"/>
        </w:numPr>
        <w:rPr>
          <w:rFonts w:hint="default"/>
          <w:sz w:val="28"/>
          <w:szCs w:val="28"/>
          <w:lang w:val="en-US"/>
        </w:rPr>
      </w:pPr>
      <w:r>
        <w:rPr>
          <w:rFonts w:hint="default"/>
          <w:sz w:val="28"/>
          <w:szCs w:val="28"/>
          <w:lang w:val="en-US"/>
        </w:rPr>
        <w:t>Important concept of external delta tables and managed delta tables</w:t>
      </w:r>
    </w:p>
    <w:p w14:paraId="373890A9">
      <w:pPr>
        <w:numPr>
          <w:ilvl w:val="0"/>
          <w:numId w:val="0"/>
        </w:numPr>
        <w:rPr>
          <w:rFonts w:hint="default"/>
          <w:sz w:val="28"/>
          <w:szCs w:val="28"/>
          <w:lang w:val="en-US"/>
        </w:rPr>
      </w:pPr>
    </w:p>
    <w:p w14:paraId="1DA30C46">
      <w:pPr>
        <w:numPr>
          <w:ilvl w:val="0"/>
          <w:numId w:val="0"/>
        </w:numPr>
        <w:rPr>
          <w:rFonts w:hint="default"/>
          <w:sz w:val="28"/>
          <w:szCs w:val="28"/>
          <w:lang w:val="en-US"/>
        </w:rPr>
      </w:pPr>
    </w:p>
    <w:p w14:paraId="57CA5217">
      <w:pPr>
        <w:numPr>
          <w:ilvl w:val="0"/>
          <w:numId w:val="0"/>
        </w:numPr>
        <w:rPr>
          <w:rFonts w:hint="default"/>
          <w:sz w:val="28"/>
          <w:szCs w:val="28"/>
          <w:lang w:val="en-US"/>
        </w:rPr>
      </w:pPr>
    </w:p>
    <w:p w14:paraId="7BF0A96B">
      <w:pPr>
        <w:numPr>
          <w:ilvl w:val="0"/>
          <w:numId w:val="0"/>
        </w:numPr>
        <w:rPr>
          <w:rFonts w:hint="default"/>
          <w:sz w:val="28"/>
          <w:szCs w:val="28"/>
          <w:lang w:val="en-US"/>
        </w:rPr>
      </w:pPr>
    </w:p>
    <w:p w14:paraId="3970D5A8">
      <w:pPr>
        <w:numPr>
          <w:ilvl w:val="0"/>
          <w:numId w:val="0"/>
        </w:numPr>
        <w:rPr>
          <w:rFonts w:hint="default"/>
          <w:sz w:val="28"/>
          <w:szCs w:val="28"/>
          <w:lang w:val="en-US"/>
        </w:rPr>
      </w:pPr>
    </w:p>
    <w:p w14:paraId="79144C8B">
      <w:pPr>
        <w:numPr>
          <w:ilvl w:val="0"/>
          <w:numId w:val="0"/>
        </w:numPr>
        <w:rPr>
          <w:rFonts w:hint="default"/>
          <w:sz w:val="28"/>
          <w:szCs w:val="28"/>
          <w:lang w:val="en-US"/>
        </w:rPr>
      </w:pPr>
    </w:p>
    <w:p w14:paraId="034586F7">
      <w:pPr>
        <w:numPr>
          <w:ilvl w:val="0"/>
          <w:numId w:val="0"/>
        </w:numPr>
        <w:rPr>
          <w:rFonts w:hint="default"/>
          <w:sz w:val="28"/>
          <w:szCs w:val="28"/>
          <w:lang w:val="en-US"/>
        </w:rPr>
      </w:pPr>
    </w:p>
    <w:p w14:paraId="5F87D3A4">
      <w:pPr>
        <w:numPr>
          <w:ilvl w:val="0"/>
          <w:numId w:val="0"/>
        </w:numPr>
        <w:rPr>
          <w:rFonts w:hint="default"/>
          <w:sz w:val="28"/>
          <w:szCs w:val="28"/>
          <w:lang w:val="en-US"/>
        </w:rPr>
      </w:pPr>
    </w:p>
    <w:p w14:paraId="4EF8AD01">
      <w:pPr>
        <w:numPr>
          <w:ilvl w:val="0"/>
          <w:numId w:val="4"/>
        </w:numPr>
        <w:rPr>
          <w:rFonts w:hint="default"/>
          <w:sz w:val="28"/>
          <w:szCs w:val="28"/>
          <w:lang w:val="en-US"/>
        </w:rPr>
      </w:pPr>
      <w:r>
        <w:rPr>
          <w:rFonts w:hint="default"/>
          <w:sz w:val="28"/>
          <w:szCs w:val="28"/>
          <w:lang w:val="en-US"/>
        </w:rPr>
        <w:t>Managed Delta tables in databricks</w:t>
      </w:r>
    </w:p>
    <w:p w14:paraId="4FFFD267">
      <w:pPr>
        <w:numPr>
          <w:numId w:val="0"/>
        </w:numPr>
        <w:rPr>
          <w:rFonts w:hint="default"/>
          <w:sz w:val="28"/>
          <w:szCs w:val="28"/>
          <w:lang w:val="en-US"/>
        </w:rPr>
      </w:pPr>
    </w:p>
    <w:p w14:paraId="26486DF3">
      <w:pPr>
        <w:numPr>
          <w:numId w:val="0"/>
        </w:numPr>
        <w:rPr>
          <w:rFonts w:hint="default"/>
          <w:sz w:val="28"/>
          <w:szCs w:val="28"/>
          <w:lang w:val="en-US"/>
        </w:rPr>
      </w:pPr>
      <w:r>
        <w:rPr>
          <w:sz w:val="28"/>
        </w:rPr>
        <mc:AlternateContent>
          <mc:Choice Requires="wps">
            <w:drawing>
              <wp:anchor distT="0" distB="0" distL="114300" distR="114300" simplePos="0" relativeHeight="251659264" behindDoc="0" locked="0" layoutInCell="1" allowOverlap="1">
                <wp:simplePos x="0" y="0"/>
                <wp:positionH relativeFrom="column">
                  <wp:posOffset>782320</wp:posOffset>
                </wp:positionH>
                <wp:positionV relativeFrom="paragraph">
                  <wp:posOffset>141605</wp:posOffset>
                </wp:positionV>
                <wp:extent cx="4008120" cy="800100"/>
                <wp:effectExtent l="6350" t="6350" r="8890" b="16510"/>
                <wp:wrapNone/>
                <wp:docPr id="17" name="Rectangles 17"/>
                <wp:cNvGraphicFramePr/>
                <a:graphic xmlns:a="http://schemas.openxmlformats.org/drawingml/2006/main">
                  <a:graphicData uri="http://schemas.microsoft.com/office/word/2010/wordprocessingShape">
                    <wps:wsp>
                      <wps:cNvSpPr/>
                      <wps:spPr>
                        <a:xfrm>
                          <a:off x="1140460" y="8631555"/>
                          <a:ext cx="4008120" cy="800100"/>
                        </a:xfrm>
                        <a:prstGeom prst="rect">
                          <a:avLst/>
                        </a:prstGeom>
                      </wps:spPr>
                      <wps:style>
                        <a:lnRef idx="2">
                          <a:schemeClr val="accent1"/>
                        </a:lnRef>
                        <a:fillRef idx="0">
                          <a:srgbClr val="FFFFFF"/>
                        </a:fillRef>
                        <a:effectRef idx="0">
                          <a:srgbClr val="FFFFFF"/>
                        </a:effectRef>
                        <a:fontRef idx="minor">
                          <a:schemeClr val="tx1"/>
                        </a:fontRef>
                      </wps:style>
                      <wps:txbx>
                        <w:txbxContent>
                          <w:p w14:paraId="4A4FC057">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MetaStore</w:t>
                            </w:r>
                          </w:p>
                          <w:p w14:paraId="64BDC1CC">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Unity metastore, hive metastore. Consists of all the definitions, basically metadata about the databases. In short, the meta data about the database tables will be stored here.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6pt;margin-top:11.15pt;height:63pt;width:315.6pt;z-index:251659264;v-text-anchor:middle;mso-width-relative:page;mso-height-relative:page;" filled="f" stroked="t" coordsize="21600,21600" o:gfxdata="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9wRjz1wAAAAcBAAAPAAAAAAAAAAEAIAAAACIAAABkcnMvZG93&#10;bnJldi54bWxQSwECFAAUAAAACACHTuJAWFQ4THMCAADoBAAADgAAAAAAAAABACAAAAAmAQAAZHJz&#10;L2Uyb0RvYy54bWxQSwUGAAAAAAYABgBZAQAACwYAAAAA&#10;">
                <v:fill on="f" focussize="0,0"/>
                <v:stroke weight="1pt" color="#5B9BD5 [3204]" miterlimit="8" joinstyle="miter"/>
                <v:imagedata o:title=""/>
                <o:lock v:ext="edit" aspectratio="f"/>
                <v:textbox>
                  <w:txbxContent>
                    <w:p w14:paraId="4A4FC057">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MetaStore</w:t>
                      </w:r>
                    </w:p>
                    <w:p w14:paraId="64BDC1CC">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Unity metastore, hive metastore. Consists of all the definitions, basically metadata about the databases. In short, the meta data about the database tables will be stored here.</w:t>
                      </w:r>
                    </w:p>
                  </w:txbxContent>
                </v:textbox>
              </v:rect>
            </w:pict>
          </mc:Fallback>
        </mc:AlternateContent>
      </w:r>
    </w:p>
    <w:p w14:paraId="4C58210C">
      <w:pPr>
        <w:numPr>
          <w:ilvl w:val="0"/>
          <w:numId w:val="0"/>
        </w:numPr>
        <w:rPr>
          <w:sz w:val="28"/>
        </w:rPr>
      </w:pPr>
    </w:p>
    <w:p w14:paraId="001E4918">
      <w:pPr>
        <w:numPr>
          <w:ilvl w:val="0"/>
          <w:numId w:val="0"/>
        </w:numPr>
        <w:rPr>
          <w:sz w:val="28"/>
        </w:rPr>
      </w:pPr>
    </w:p>
    <w:p w14:paraId="04E4F7F9">
      <w:pPr>
        <w:numPr>
          <w:ilvl w:val="0"/>
          <w:numId w:val="0"/>
        </w:numPr>
        <w:rPr>
          <w:sz w:val="28"/>
        </w:rPr>
      </w:pPr>
    </w:p>
    <w:p w14:paraId="7BC006CA">
      <w:pPr>
        <w:numPr>
          <w:ilvl w:val="0"/>
          <w:numId w:val="0"/>
        </w:numPr>
        <w:rPr>
          <w:sz w:val="28"/>
        </w:rPr>
      </w:pPr>
      <w:r>
        <w:rPr>
          <w:sz w:val="28"/>
        </w:rPr>
        <mc:AlternateContent>
          <mc:Choice Requires="wps">
            <w:drawing>
              <wp:anchor distT="0" distB="0" distL="114300" distR="114300" simplePos="0" relativeHeight="251660288" behindDoc="0" locked="0" layoutInCell="1" allowOverlap="1">
                <wp:simplePos x="0" y="0"/>
                <wp:positionH relativeFrom="column">
                  <wp:posOffset>782320</wp:posOffset>
                </wp:positionH>
                <wp:positionV relativeFrom="paragraph">
                  <wp:posOffset>119380</wp:posOffset>
                </wp:positionV>
                <wp:extent cx="4008120" cy="800100"/>
                <wp:effectExtent l="6350" t="6350" r="8890" b="16510"/>
                <wp:wrapNone/>
                <wp:docPr id="18" name="Rectangles 18"/>
                <wp:cNvGraphicFramePr/>
                <a:graphic xmlns:a="http://schemas.openxmlformats.org/drawingml/2006/main">
                  <a:graphicData uri="http://schemas.microsoft.com/office/word/2010/wordprocessingShape">
                    <wps:wsp>
                      <wps:cNvSpPr/>
                      <wps:spPr>
                        <a:xfrm>
                          <a:off x="0" y="0"/>
                          <a:ext cx="4008120" cy="800100"/>
                        </a:xfrm>
                        <a:prstGeom prst="rect">
                          <a:avLst/>
                        </a:prstGeom>
                      </wps:spPr>
                      <wps:style>
                        <a:lnRef idx="2">
                          <a:schemeClr val="accent1"/>
                        </a:lnRef>
                        <a:fillRef idx="0">
                          <a:srgbClr val="FFFFFF"/>
                        </a:fillRef>
                        <a:effectRef idx="0">
                          <a:srgbClr val="FFFFFF"/>
                        </a:effectRef>
                        <a:fontRef idx="minor">
                          <a:schemeClr val="tx1"/>
                        </a:fontRef>
                      </wps:style>
                      <wps:txbx>
                        <w:txbxContent>
                          <w:p w14:paraId="58ED4096">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Cloud Storage (Default for Databricks), When we create a databricks resource a default storage account is created which stores the actual data for all the tables and DB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6pt;margin-top:9.4pt;height:63pt;width:315.6pt;z-index:251660288;v-text-anchor:middle;mso-width-relative:page;mso-height-relative:page;" filled="f" stroked="t" coordsize="21600,21600" o:gfxdata="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gATrfZAAAACQEAAA8AAAAAAAAAAQAgAAAAIgAAAGRycy9kb3ducmV2LnhtbFBL&#10;AQIUABQAAAAIAIdO4kDYSKF2ZwIAANwEAAAOAAAAAAAAAAEAIAAAACgBAABkcnMvZTJvRG9jLnht&#10;bFBLBQYAAAAABgAGAFkBAAABBgAAAAA=&#10;">
                <v:fill on="f" focussize="0,0"/>
                <v:stroke weight="1pt" color="#5B9BD5 [3204]" miterlimit="8" joinstyle="miter"/>
                <v:imagedata o:title=""/>
                <o:lock v:ext="edit" aspectratio="f"/>
                <v:textbox>
                  <w:txbxContent>
                    <w:p w14:paraId="58ED4096">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Cloud Storage (Default for Databricks), When we create a databricks resource a default storage account is created which stores the actual data for all the tables and DB</w:t>
                      </w:r>
                    </w:p>
                  </w:txbxContent>
                </v:textbox>
              </v:rect>
            </w:pict>
          </mc:Fallback>
        </mc:AlternateContent>
      </w:r>
    </w:p>
    <w:p w14:paraId="0A19FF62">
      <w:pPr>
        <w:numPr>
          <w:ilvl w:val="0"/>
          <w:numId w:val="0"/>
        </w:numPr>
        <w:rPr>
          <w:sz w:val="28"/>
        </w:rPr>
      </w:pPr>
    </w:p>
    <w:p w14:paraId="0A1DA74F">
      <w:pPr>
        <w:numPr>
          <w:ilvl w:val="0"/>
          <w:numId w:val="0"/>
        </w:numPr>
        <w:rPr>
          <w:sz w:val="28"/>
        </w:rPr>
      </w:pPr>
    </w:p>
    <w:p w14:paraId="519CFE4C">
      <w:pPr>
        <w:numPr>
          <w:ilvl w:val="0"/>
          <w:numId w:val="0"/>
        </w:numPr>
        <w:rPr>
          <w:sz w:val="28"/>
        </w:rPr>
      </w:pPr>
    </w:p>
    <w:p w14:paraId="7A2D8709">
      <w:pPr>
        <w:numPr>
          <w:ilvl w:val="0"/>
          <w:numId w:val="0"/>
        </w:numPr>
        <w:rPr>
          <w:sz w:val="28"/>
        </w:rPr>
      </w:pPr>
    </w:p>
    <w:p w14:paraId="360A1DD6">
      <w:pPr>
        <w:numPr>
          <w:ilvl w:val="0"/>
          <w:numId w:val="0"/>
        </w:numPr>
        <w:rPr>
          <w:sz w:val="28"/>
        </w:rPr>
      </w:pPr>
    </w:p>
    <w:p w14:paraId="4A832739">
      <w:pPr>
        <w:numPr>
          <w:ilvl w:val="0"/>
          <w:numId w:val="4"/>
        </w:numPr>
        <w:ind w:left="0" w:leftChars="0" w:firstLine="0" w:firstLineChars="0"/>
        <w:rPr>
          <w:rFonts w:hint="default"/>
          <w:sz w:val="28"/>
          <w:lang w:val="en-US"/>
        </w:rPr>
      </w:pPr>
      <w:r>
        <w:rPr>
          <w:rFonts w:hint="default"/>
          <w:sz w:val="28"/>
          <w:lang w:val="en-US"/>
        </w:rPr>
        <w:t>External Delta tables in databricks</w:t>
      </w:r>
    </w:p>
    <w:p w14:paraId="6F362CD0">
      <w:pPr>
        <w:numPr>
          <w:numId w:val="0"/>
        </w:numPr>
        <w:rPr>
          <w:sz w:val="28"/>
        </w:rPr>
      </w:pPr>
      <w:r>
        <w:rPr>
          <w:sz w:val="28"/>
        </w:rPr>
        <mc:AlternateContent>
          <mc:Choice Requires="wps">
            <w:drawing>
              <wp:anchor distT="0" distB="0" distL="114300" distR="114300" simplePos="0" relativeHeight="251663360" behindDoc="0" locked="0" layoutInCell="1" allowOverlap="1">
                <wp:simplePos x="0" y="0"/>
                <wp:positionH relativeFrom="column">
                  <wp:posOffset>797560</wp:posOffset>
                </wp:positionH>
                <wp:positionV relativeFrom="paragraph">
                  <wp:posOffset>920115</wp:posOffset>
                </wp:positionV>
                <wp:extent cx="4008120" cy="518160"/>
                <wp:effectExtent l="6350" t="6350" r="8890" b="8890"/>
                <wp:wrapNone/>
                <wp:docPr id="21" name="Rectangles 21"/>
                <wp:cNvGraphicFramePr/>
                <a:graphic xmlns:a="http://schemas.openxmlformats.org/drawingml/2006/main">
                  <a:graphicData uri="http://schemas.microsoft.com/office/word/2010/wordprocessingShape">
                    <wps:wsp>
                      <wps:cNvSpPr/>
                      <wps:spPr>
                        <a:xfrm>
                          <a:off x="0" y="0"/>
                          <a:ext cx="4008120" cy="518160"/>
                        </a:xfrm>
                        <a:prstGeom prst="rect">
                          <a:avLst/>
                        </a:prstGeom>
                      </wps:spPr>
                      <wps:style>
                        <a:lnRef idx="2">
                          <a:schemeClr val="accent1"/>
                        </a:lnRef>
                        <a:fillRef idx="0">
                          <a:srgbClr val="FFFFFF"/>
                        </a:fillRef>
                        <a:effectRef idx="0">
                          <a:srgbClr val="FFFFFF"/>
                        </a:effectRef>
                        <a:fontRef idx="minor">
                          <a:schemeClr val="tx1"/>
                        </a:fontRef>
                      </wps:style>
                      <wps:txbx>
                        <w:txbxContent>
                          <w:p w14:paraId="5E7C12B4">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Cloud Storage (Default from databricks)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8pt;margin-top:72.45pt;height:40.8pt;width:315.6pt;z-index:251663360;v-text-anchor:middle;mso-width-relative:page;mso-height-relative:page;" filled="f" stroked="t" coordsize="21600,21600" o:gfxdata="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NNTCXZAAAACwEAAA8AAAAAAAAAAQAgAAAAIgAAAGRycy9kb3ducmV2Lnht&#10;bFBLAQIUABQAAAAIAIdO4kBvlGncagIAANwEAAAOAAAAAAAAAAEAIAAAACgBAABkcnMvZTJvRG9j&#10;LnhtbFBLBQYAAAAABgAGAFkBAAAEBgAAAAA=&#10;">
                <v:fill on="f" focussize="0,0"/>
                <v:stroke weight="1pt" color="#5B9BD5 [3204]" miterlimit="8" joinstyle="miter"/>
                <v:imagedata o:title=""/>
                <o:lock v:ext="edit" aspectratio="f"/>
                <v:textbox>
                  <w:txbxContent>
                    <w:p w14:paraId="5E7C12B4">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Cloud Storage (Default from databricks)</w:t>
                      </w:r>
                    </w:p>
                  </w:txbxContent>
                </v:textbox>
              </v:rect>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797560</wp:posOffset>
                </wp:positionH>
                <wp:positionV relativeFrom="paragraph">
                  <wp:posOffset>1514475</wp:posOffset>
                </wp:positionV>
                <wp:extent cx="4008120" cy="800100"/>
                <wp:effectExtent l="6350" t="6350" r="8890" b="16510"/>
                <wp:wrapNone/>
                <wp:docPr id="20" name="Rectangles 20"/>
                <wp:cNvGraphicFramePr/>
                <a:graphic xmlns:a="http://schemas.openxmlformats.org/drawingml/2006/main">
                  <a:graphicData uri="http://schemas.microsoft.com/office/word/2010/wordprocessingShape">
                    <wps:wsp>
                      <wps:cNvSpPr/>
                      <wps:spPr>
                        <a:xfrm>
                          <a:off x="0" y="0"/>
                          <a:ext cx="4008120" cy="800100"/>
                        </a:xfrm>
                        <a:prstGeom prst="rect">
                          <a:avLst/>
                        </a:prstGeom>
                      </wps:spPr>
                      <wps:style>
                        <a:lnRef idx="2">
                          <a:schemeClr val="accent1"/>
                        </a:lnRef>
                        <a:fillRef idx="0">
                          <a:srgbClr val="FFFFFF"/>
                        </a:fillRef>
                        <a:effectRef idx="0">
                          <a:srgbClr val="FFFFFF"/>
                        </a:effectRef>
                        <a:fontRef idx="minor">
                          <a:schemeClr val="tx1"/>
                        </a:fontRef>
                      </wps:style>
                      <wps:txbx>
                        <w:txbxContent>
                          <w:p w14:paraId="67139BA6">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Cloud Storage (Our Own)</w:t>
                            </w:r>
                          </w:p>
                          <w:p w14:paraId="06311C47">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Here we will store our data. This will be helpful in the case where when we will delete the table, table will be deleted from default cloud storage and meta store but not from our own cloud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8pt;margin-top:119.25pt;height:63pt;width:315.6pt;z-index:251662336;v-text-anchor:middle;mso-width-relative:page;mso-height-relative:page;" filled="f" stroked="t" coordsize="21600,21600" o:gfxdata="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4jBazaAAAACwEAAA8AAAAAAAAAAQAgAAAAIgAAAGRycy9kb3ducmV2LnhtbFBL&#10;AQIUABQAAAAIAIdO4kA972BaZgIAANwEAAAOAAAAAAAAAAEAIAAAACkBAABkcnMvZTJvRG9jLnht&#10;bFBLBQYAAAAABgAGAFkBAAABBgAAAAA=&#10;">
                <v:fill on="f" focussize="0,0"/>
                <v:stroke weight="1pt" color="#5B9BD5 [3204]" miterlimit="8" joinstyle="miter"/>
                <v:imagedata o:title=""/>
                <o:lock v:ext="edit" aspectratio="f"/>
                <v:textbox>
                  <w:txbxContent>
                    <w:p w14:paraId="67139BA6">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Cloud Storage (Our Own)</w:t>
                      </w:r>
                    </w:p>
                    <w:p w14:paraId="06311C47">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Here we will store our data. This will be helpful in the case where when we will delete the table, table will be deleted from default cloud storage and meta store but not from our own cloud storage.</w:t>
                      </w:r>
                    </w:p>
                  </w:txbxContent>
                </v:textbox>
              </v:rect>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797560</wp:posOffset>
                </wp:positionH>
                <wp:positionV relativeFrom="paragraph">
                  <wp:posOffset>66675</wp:posOffset>
                </wp:positionV>
                <wp:extent cx="4008120" cy="800100"/>
                <wp:effectExtent l="6350" t="6350" r="8890" b="16510"/>
                <wp:wrapNone/>
                <wp:docPr id="19" name="Rectangles 19"/>
                <wp:cNvGraphicFramePr/>
                <a:graphic xmlns:a="http://schemas.openxmlformats.org/drawingml/2006/main">
                  <a:graphicData uri="http://schemas.microsoft.com/office/word/2010/wordprocessingShape">
                    <wps:wsp>
                      <wps:cNvSpPr/>
                      <wps:spPr>
                        <a:xfrm>
                          <a:off x="0" y="0"/>
                          <a:ext cx="4008120" cy="800100"/>
                        </a:xfrm>
                        <a:prstGeom prst="rect">
                          <a:avLst/>
                        </a:prstGeom>
                      </wps:spPr>
                      <wps:style>
                        <a:lnRef idx="2">
                          <a:schemeClr val="accent1"/>
                        </a:lnRef>
                        <a:fillRef idx="0">
                          <a:srgbClr val="FFFFFF"/>
                        </a:fillRef>
                        <a:effectRef idx="0">
                          <a:srgbClr val="FFFFFF"/>
                        </a:effectRef>
                        <a:fontRef idx="minor">
                          <a:schemeClr val="tx1"/>
                        </a:fontRef>
                      </wps:style>
                      <wps:txbx>
                        <w:txbxContent>
                          <w:p w14:paraId="599BFE09">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MetaStore</w:t>
                            </w:r>
                          </w:p>
                          <w:p w14:paraId="6163485E">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This will also consist of all the definitions and meta data about the tables and databases, and will not create the actual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2.8pt;margin-top:5.25pt;height:63pt;width:315.6pt;z-index:251661312;v-text-anchor:middle;mso-width-relative:page;mso-height-relative:page;" filled="f" stroked="t" coordsize="21600,21600" o:gfxdata="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kilZrZAAAACgEAAA8AAAAAAAAAAQAgAAAAIgAAAGRycy9kb3ducmV2LnhtbFBL&#10;AQIUABQAAAAIAIdO4kAXnHoGZwIAANwEAAAOAAAAAAAAAAEAIAAAACgBAABkcnMvZTJvRG9jLnht&#10;bFBLBQYAAAAABgAGAFkBAAABBgAAAAA=&#10;">
                <v:fill on="f" focussize="0,0"/>
                <v:stroke weight="1pt" color="#5B9BD5 [3204]" miterlimit="8" joinstyle="miter"/>
                <v:imagedata o:title=""/>
                <o:lock v:ext="edit" aspectratio="f"/>
                <v:textbox>
                  <w:txbxContent>
                    <w:p w14:paraId="599BFE09">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MetaStore</w:t>
                      </w:r>
                    </w:p>
                    <w:p w14:paraId="6163485E">
                      <w:pPr>
                        <w:jc w:val="cente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color w:val="000000" w:themeColor="text1"/>
                          <w:lang w:val="en-US"/>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This will also consist of all the definitions and meta data about the tables and databases, and will not create the actual data.</w:t>
                      </w:r>
                    </w:p>
                  </w:txbxContent>
                </v:textbox>
              </v:rect>
            </w:pict>
          </mc:Fallback>
        </mc:AlternateContent>
      </w:r>
    </w:p>
    <w:p w14:paraId="6D3C4E28">
      <w:pPr>
        <w:numPr>
          <w:numId w:val="0"/>
        </w:numPr>
        <w:rPr>
          <w:sz w:val="28"/>
        </w:rPr>
      </w:pPr>
    </w:p>
    <w:p w14:paraId="00F54AF5">
      <w:pPr>
        <w:numPr>
          <w:numId w:val="0"/>
        </w:numPr>
        <w:rPr>
          <w:sz w:val="28"/>
        </w:rPr>
      </w:pPr>
    </w:p>
    <w:p w14:paraId="1BD781D4">
      <w:pPr>
        <w:numPr>
          <w:numId w:val="0"/>
        </w:numPr>
        <w:rPr>
          <w:sz w:val="28"/>
        </w:rPr>
      </w:pPr>
    </w:p>
    <w:p w14:paraId="03A16FC0">
      <w:pPr>
        <w:numPr>
          <w:numId w:val="0"/>
        </w:numPr>
        <w:rPr>
          <w:sz w:val="28"/>
        </w:rPr>
      </w:pPr>
    </w:p>
    <w:p w14:paraId="6E6B97E0">
      <w:pPr>
        <w:numPr>
          <w:numId w:val="0"/>
        </w:numPr>
        <w:rPr>
          <w:sz w:val="28"/>
        </w:rPr>
      </w:pPr>
    </w:p>
    <w:p w14:paraId="5AFA9417">
      <w:pPr>
        <w:numPr>
          <w:numId w:val="0"/>
        </w:numPr>
        <w:rPr>
          <w:sz w:val="28"/>
        </w:rPr>
      </w:pPr>
    </w:p>
    <w:p w14:paraId="1E23D5D4">
      <w:pPr>
        <w:numPr>
          <w:numId w:val="0"/>
        </w:numPr>
        <w:rPr>
          <w:sz w:val="28"/>
        </w:rPr>
      </w:pPr>
    </w:p>
    <w:p w14:paraId="3E56EC4C">
      <w:pPr>
        <w:numPr>
          <w:numId w:val="0"/>
        </w:numPr>
        <w:rPr>
          <w:sz w:val="28"/>
        </w:rPr>
      </w:pPr>
    </w:p>
    <w:p w14:paraId="608D1DF2">
      <w:pPr>
        <w:numPr>
          <w:numId w:val="0"/>
        </w:numPr>
        <w:rPr>
          <w:sz w:val="28"/>
        </w:rPr>
      </w:pPr>
    </w:p>
    <w:p w14:paraId="092BA26C">
      <w:pPr>
        <w:numPr>
          <w:numId w:val="0"/>
        </w:numPr>
        <w:rPr>
          <w:sz w:val="28"/>
        </w:rPr>
      </w:pPr>
    </w:p>
    <w:p w14:paraId="48D7B75F">
      <w:pPr>
        <w:numPr>
          <w:numId w:val="0"/>
        </w:numPr>
        <w:rPr>
          <w:sz w:val="28"/>
        </w:rPr>
      </w:pPr>
    </w:p>
    <w:p w14:paraId="1EE8EFA7">
      <w:pPr>
        <w:pStyle w:val="3"/>
        <w:bidi w:val="0"/>
        <w:rPr>
          <w:rFonts w:hint="default"/>
          <w:lang w:val="en-US"/>
        </w:rPr>
      </w:pPr>
      <w:r>
        <w:rPr>
          <w:rFonts w:hint="default"/>
          <w:lang w:val="en-US"/>
        </w:rPr>
        <w:t>CRUD operations in delta tables</w:t>
      </w:r>
    </w:p>
    <w:p w14:paraId="733A5AF0">
      <w:pPr>
        <w:numPr>
          <w:ilvl w:val="0"/>
          <w:numId w:val="5"/>
        </w:numPr>
        <w:ind w:leftChars="0"/>
        <w:rPr>
          <w:rFonts w:hint="default"/>
          <w:sz w:val="28"/>
          <w:szCs w:val="28"/>
          <w:lang w:val="en-US"/>
        </w:rPr>
      </w:pPr>
      <w:r>
        <w:rPr>
          <w:rFonts w:hint="default"/>
          <w:sz w:val="28"/>
          <w:szCs w:val="28"/>
          <w:lang w:val="en-US"/>
        </w:rPr>
        <w:t>Creating the tables:</w:t>
      </w:r>
    </w:p>
    <w:p w14:paraId="7059A2E9">
      <w:pPr>
        <w:numPr>
          <w:ilvl w:val="0"/>
          <w:numId w:val="6"/>
        </w:numPr>
        <w:ind w:left="420" w:leftChars="0"/>
        <w:rPr>
          <w:rFonts w:hint="default"/>
          <w:sz w:val="28"/>
          <w:szCs w:val="28"/>
          <w:lang w:val="en-US"/>
        </w:rPr>
      </w:pPr>
      <w:r>
        <w:rPr>
          <w:rFonts w:hint="default"/>
          <w:sz w:val="28"/>
          <w:szCs w:val="28"/>
          <w:lang w:val="en-US"/>
        </w:rPr>
        <w:t>Creating the table</w:t>
      </w:r>
    </w:p>
    <w:p w14:paraId="766E164B">
      <w:pPr>
        <w:numPr>
          <w:numId w:val="0"/>
        </w:numPr>
        <w:ind w:left="420" w:leftChars="0"/>
        <w:rPr>
          <w:rFonts w:hint="default"/>
          <w:sz w:val="28"/>
          <w:szCs w:val="28"/>
          <w:lang w:val="en-US"/>
        </w:rPr>
      </w:pPr>
      <w:r>
        <w:rPr>
          <w:rFonts w:hint="default"/>
          <w:sz w:val="28"/>
          <w:szCs w:val="28"/>
          <w:lang w:val="en-US"/>
        </w:rPr>
        <w:t>CREATE TABLE salesDB.managed_table (</w:t>
      </w:r>
    </w:p>
    <w:p w14:paraId="179A04B3">
      <w:pPr>
        <w:numPr>
          <w:numId w:val="0"/>
        </w:numPr>
        <w:ind w:left="420" w:leftChars="0"/>
        <w:rPr>
          <w:rFonts w:hint="default"/>
          <w:sz w:val="28"/>
          <w:szCs w:val="28"/>
          <w:lang w:val="en-US"/>
        </w:rPr>
      </w:pPr>
      <w:r>
        <w:rPr>
          <w:rFonts w:hint="default"/>
          <w:sz w:val="28"/>
          <w:szCs w:val="28"/>
          <w:lang w:val="en-US"/>
        </w:rPr>
        <w:t xml:space="preserve">  id INT,</w:t>
      </w:r>
    </w:p>
    <w:p w14:paraId="30FBBEA1">
      <w:pPr>
        <w:numPr>
          <w:numId w:val="0"/>
        </w:numPr>
        <w:ind w:left="420" w:leftChars="0"/>
        <w:rPr>
          <w:rFonts w:hint="default"/>
          <w:sz w:val="28"/>
          <w:szCs w:val="28"/>
          <w:lang w:val="en-US"/>
        </w:rPr>
      </w:pPr>
      <w:r>
        <w:rPr>
          <w:rFonts w:hint="default"/>
          <w:sz w:val="28"/>
          <w:szCs w:val="28"/>
          <w:lang w:val="en-US"/>
        </w:rPr>
        <w:t xml:space="preserve">  name STRING,</w:t>
      </w:r>
    </w:p>
    <w:p w14:paraId="52335F76">
      <w:pPr>
        <w:numPr>
          <w:numId w:val="0"/>
        </w:numPr>
        <w:ind w:left="420" w:leftChars="0"/>
        <w:rPr>
          <w:rFonts w:hint="default"/>
          <w:sz w:val="28"/>
          <w:szCs w:val="28"/>
          <w:lang w:val="en-US"/>
        </w:rPr>
      </w:pPr>
      <w:r>
        <w:rPr>
          <w:rFonts w:hint="default"/>
          <w:sz w:val="28"/>
          <w:szCs w:val="28"/>
          <w:lang w:val="en-US"/>
        </w:rPr>
        <w:t xml:space="preserve">  marks INT</w:t>
      </w:r>
    </w:p>
    <w:p w14:paraId="131D462F">
      <w:pPr>
        <w:numPr>
          <w:numId w:val="0"/>
        </w:numPr>
        <w:ind w:left="420" w:leftChars="0"/>
        <w:rPr>
          <w:rFonts w:hint="default"/>
          <w:sz w:val="28"/>
          <w:szCs w:val="28"/>
          <w:lang w:val="en-US"/>
        </w:rPr>
      </w:pPr>
      <w:r>
        <w:rPr>
          <w:rFonts w:hint="default"/>
          <w:sz w:val="28"/>
          <w:szCs w:val="28"/>
          <w:lang w:val="en-US"/>
        </w:rPr>
        <w:t>)</w:t>
      </w:r>
    </w:p>
    <w:p w14:paraId="2F248B88">
      <w:pPr>
        <w:numPr>
          <w:numId w:val="0"/>
        </w:numPr>
        <w:ind w:left="420" w:leftChars="0"/>
        <w:rPr>
          <w:rFonts w:hint="default"/>
          <w:sz w:val="28"/>
          <w:szCs w:val="28"/>
          <w:lang w:val="en-US"/>
        </w:rPr>
      </w:pPr>
      <w:r>
        <w:rPr>
          <w:rFonts w:hint="default"/>
          <w:sz w:val="28"/>
          <w:szCs w:val="28"/>
          <w:lang w:val="en-US"/>
        </w:rPr>
        <w:t>using DELTa</w:t>
      </w:r>
    </w:p>
    <w:p w14:paraId="1EDCEC2E">
      <w:pPr>
        <w:numPr>
          <w:ilvl w:val="0"/>
          <w:numId w:val="6"/>
        </w:numPr>
        <w:ind w:left="420" w:leftChars="0" w:firstLine="0" w:firstLineChars="0"/>
        <w:rPr>
          <w:rFonts w:hint="default"/>
          <w:sz w:val="28"/>
          <w:szCs w:val="28"/>
          <w:lang w:val="en-US"/>
        </w:rPr>
      </w:pPr>
      <w:r>
        <w:rPr>
          <w:rFonts w:hint="default"/>
          <w:sz w:val="28"/>
          <w:szCs w:val="28"/>
          <w:lang w:val="en-US"/>
        </w:rPr>
        <w:t>Inserting data into table</w:t>
      </w:r>
    </w:p>
    <w:p w14:paraId="4FCCA588">
      <w:pPr>
        <w:numPr>
          <w:numId w:val="0"/>
        </w:numPr>
        <w:ind w:left="420" w:leftChars="0"/>
        <w:rPr>
          <w:rFonts w:hint="default"/>
          <w:sz w:val="28"/>
          <w:szCs w:val="28"/>
          <w:lang w:val="en-US"/>
        </w:rPr>
      </w:pPr>
      <w:r>
        <w:rPr>
          <w:rFonts w:hint="default"/>
          <w:sz w:val="28"/>
          <w:szCs w:val="28"/>
          <w:lang w:val="en-US"/>
        </w:rPr>
        <w:t>INSERT INTO salesDB.managed_table</w:t>
      </w:r>
    </w:p>
    <w:p w14:paraId="37CFDE29">
      <w:pPr>
        <w:numPr>
          <w:numId w:val="0"/>
        </w:numPr>
        <w:ind w:left="420" w:leftChars="0"/>
        <w:rPr>
          <w:rFonts w:hint="default"/>
          <w:sz w:val="28"/>
          <w:szCs w:val="28"/>
          <w:lang w:val="en-US"/>
        </w:rPr>
      </w:pPr>
      <w:r>
        <w:rPr>
          <w:rFonts w:hint="default"/>
          <w:sz w:val="28"/>
          <w:szCs w:val="28"/>
          <w:lang w:val="en-US"/>
        </w:rPr>
        <w:t>VALUES (1, 'John', 95),</w:t>
      </w:r>
    </w:p>
    <w:p w14:paraId="0535A2D9">
      <w:pPr>
        <w:numPr>
          <w:numId w:val="0"/>
        </w:numPr>
        <w:ind w:left="420" w:leftChars="0"/>
        <w:rPr>
          <w:rFonts w:hint="default"/>
          <w:sz w:val="28"/>
          <w:szCs w:val="28"/>
          <w:lang w:val="en-US"/>
        </w:rPr>
      </w:pPr>
      <w:r>
        <w:rPr>
          <w:rFonts w:hint="default"/>
          <w:sz w:val="28"/>
          <w:szCs w:val="28"/>
          <w:lang w:val="en-US"/>
        </w:rPr>
        <w:t>(2, 'Bob', 85),</w:t>
      </w:r>
    </w:p>
    <w:p w14:paraId="7F95CAA3">
      <w:pPr>
        <w:numPr>
          <w:numId w:val="0"/>
        </w:numPr>
        <w:ind w:left="420" w:leftChars="0"/>
        <w:rPr>
          <w:rFonts w:hint="default"/>
          <w:sz w:val="28"/>
          <w:szCs w:val="28"/>
          <w:lang w:val="en-US"/>
        </w:rPr>
      </w:pPr>
      <w:r>
        <w:rPr>
          <w:rFonts w:hint="default"/>
          <w:sz w:val="28"/>
          <w:szCs w:val="28"/>
          <w:lang w:val="en-US"/>
        </w:rPr>
        <w:t>(3, 'Mary', 90),</w:t>
      </w:r>
    </w:p>
    <w:p w14:paraId="6946D6D1">
      <w:pPr>
        <w:numPr>
          <w:numId w:val="0"/>
        </w:numPr>
        <w:ind w:left="420" w:leftChars="0"/>
        <w:rPr>
          <w:rFonts w:hint="default"/>
          <w:sz w:val="28"/>
          <w:szCs w:val="28"/>
          <w:lang w:val="en-US"/>
        </w:rPr>
      </w:pPr>
      <w:r>
        <w:rPr>
          <w:rFonts w:hint="default"/>
          <w:sz w:val="28"/>
          <w:szCs w:val="28"/>
          <w:lang w:val="en-US"/>
        </w:rPr>
        <w:t>(4, 'Mike', 80),</w:t>
      </w:r>
    </w:p>
    <w:p w14:paraId="6684524F">
      <w:pPr>
        <w:numPr>
          <w:numId w:val="0"/>
        </w:numPr>
        <w:ind w:left="420" w:leftChars="0"/>
        <w:rPr>
          <w:rFonts w:hint="default"/>
          <w:sz w:val="28"/>
          <w:szCs w:val="28"/>
          <w:lang w:val="en-US"/>
        </w:rPr>
      </w:pPr>
      <w:r>
        <w:rPr>
          <w:rFonts w:hint="default"/>
          <w:sz w:val="28"/>
          <w:szCs w:val="28"/>
          <w:lang w:val="en-US"/>
        </w:rPr>
        <w:t>(5, 'Sarah', 75),</w:t>
      </w:r>
    </w:p>
    <w:p w14:paraId="7BCDF53F">
      <w:pPr>
        <w:numPr>
          <w:numId w:val="0"/>
        </w:numPr>
        <w:ind w:left="420" w:leftChars="0"/>
        <w:rPr>
          <w:rFonts w:hint="default"/>
          <w:sz w:val="28"/>
          <w:szCs w:val="28"/>
          <w:lang w:val="en-US"/>
        </w:rPr>
      </w:pPr>
      <w:r>
        <w:rPr>
          <w:rFonts w:hint="default"/>
          <w:sz w:val="28"/>
          <w:szCs w:val="28"/>
          <w:lang w:val="en-US"/>
        </w:rPr>
        <w:t>(6, 'Jane', 95),</w:t>
      </w:r>
    </w:p>
    <w:p w14:paraId="6D415F1B">
      <w:pPr>
        <w:numPr>
          <w:numId w:val="0"/>
        </w:numPr>
        <w:ind w:left="420" w:leftChars="0"/>
        <w:rPr>
          <w:rFonts w:hint="default"/>
          <w:sz w:val="28"/>
          <w:szCs w:val="28"/>
          <w:lang w:val="en-US"/>
        </w:rPr>
      </w:pPr>
      <w:r>
        <w:rPr>
          <w:rFonts w:hint="default"/>
          <w:sz w:val="28"/>
          <w:szCs w:val="28"/>
          <w:lang w:val="en-US"/>
        </w:rPr>
        <w:t>(7, 'David', 85),</w:t>
      </w:r>
    </w:p>
    <w:p w14:paraId="66A1D0C7">
      <w:pPr>
        <w:numPr>
          <w:numId w:val="0"/>
        </w:numPr>
        <w:ind w:left="420" w:leftChars="0"/>
        <w:rPr>
          <w:rFonts w:hint="default"/>
          <w:sz w:val="28"/>
          <w:szCs w:val="28"/>
          <w:lang w:val="en-US"/>
        </w:rPr>
      </w:pPr>
      <w:r>
        <w:rPr>
          <w:rFonts w:hint="default"/>
          <w:sz w:val="28"/>
          <w:szCs w:val="28"/>
          <w:lang w:val="en-US"/>
        </w:rPr>
        <w:t>(8, 'Emily', 90),</w:t>
      </w:r>
    </w:p>
    <w:p w14:paraId="64FE3A99">
      <w:pPr>
        <w:numPr>
          <w:numId w:val="0"/>
        </w:numPr>
        <w:ind w:left="420" w:leftChars="0"/>
        <w:rPr>
          <w:rFonts w:hint="default"/>
          <w:sz w:val="28"/>
          <w:szCs w:val="28"/>
          <w:lang w:val="en-US"/>
        </w:rPr>
      </w:pPr>
      <w:r>
        <w:rPr>
          <w:rFonts w:hint="default"/>
          <w:sz w:val="28"/>
          <w:szCs w:val="28"/>
          <w:lang w:val="en-US"/>
        </w:rPr>
        <w:t>(9, 'Kevin', 80),</w:t>
      </w:r>
    </w:p>
    <w:p w14:paraId="1AB35FF2">
      <w:pPr>
        <w:numPr>
          <w:numId w:val="0"/>
        </w:numPr>
        <w:ind w:left="420" w:leftChars="0"/>
        <w:rPr>
          <w:rFonts w:hint="default"/>
          <w:sz w:val="28"/>
          <w:szCs w:val="28"/>
          <w:lang w:val="en-US"/>
        </w:rPr>
      </w:pPr>
      <w:r>
        <w:rPr>
          <w:rFonts w:hint="default"/>
          <w:sz w:val="28"/>
          <w:szCs w:val="28"/>
          <w:lang w:val="en-US"/>
        </w:rPr>
        <w:t>(10, 'Olivia', 75),</w:t>
      </w:r>
    </w:p>
    <w:p w14:paraId="31DF2C2E">
      <w:pPr>
        <w:numPr>
          <w:numId w:val="0"/>
        </w:numPr>
        <w:ind w:left="420" w:leftChars="0"/>
        <w:rPr>
          <w:rFonts w:hint="default"/>
          <w:sz w:val="28"/>
          <w:szCs w:val="28"/>
          <w:lang w:val="en-US"/>
        </w:rPr>
      </w:pPr>
      <w:r>
        <w:rPr>
          <w:rFonts w:hint="default"/>
          <w:sz w:val="28"/>
          <w:szCs w:val="28"/>
          <w:lang w:val="en-US"/>
        </w:rPr>
        <w:t>(11, 'Daniel', 95),</w:t>
      </w:r>
      <w:bookmarkStart w:id="0" w:name="_GoBack"/>
      <w:bookmarkEnd w:id="0"/>
    </w:p>
    <w:p w14:paraId="244F641D">
      <w:pPr>
        <w:numPr>
          <w:numId w:val="0"/>
        </w:numPr>
        <w:ind w:left="420" w:leftChars="0"/>
        <w:rPr>
          <w:rFonts w:hint="default"/>
          <w:sz w:val="28"/>
          <w:szCs w:val="28"/>
          <w:lang w:val="en-US"/>
        </w:rPr>
      </w:pPr>
      <w:r>
        <w:rPr>
          <w:rFonts w:hint="default"/>
          <w:sz w:val="28"/>
          <w:szCs w:val="28"/>
          <w:lang w:val="en-US"/>
        </w:rPr>
        <w:t>(12, 'Sophia', 85)</w:t>
      </w:r>
    </w:p>
    <w:p w14:paraId="53C1C47B">
      <w:pPr>
        <w:numPr>
          <w:numId w:val="0"/>
        </w:numPr>
        <w:rPr>
          <w:rFonts w:hint="default"/>
          <w:sz w:val="28"/>
          <w:szCs w:val="28"/>
          <w:lang w:val="en-US"/>
        </w:rPr>
      </w:pPr>
      <w:r>
        <w:rPr>
          <w:rFonts w:hint="default"/>
          <w:sz w:val="28"/>
          <w:szCs w:val="28"/>
          <w:lang w:val="en-US"/>
        </w:rPr>
        <w:t>* The data that we are storing in the DB can be found in the metastore, using the catalog in azure databricks.</w:t>
      </w:r>
    </w:p>
    <w:p w14:paraId="593C9E60">
      <w:pPr>
        <w:numPr>
          <w:ilvl w:val="0"/>
          <w:numId w:val="6"/>
        </w:numPr>
        <w:ind w:left="420" w:leftChars="0" w:firstLine="0" w:firstLineChars="0"/>
        <w:rPr>
          <w:rFonts w:hint="default"/>
          <w:sz w:val="28"/>
          <w:szCs w:val="28"/>
          <w:lang w:val="en-US"/>
        </w:rPr>
      </w:pPr>
      <w:r>
        <w:rPr>
          <w:rFonts w:hint="default"/>
          <w:sz w:val="28"/>
          <w:szCs w:val="28"/>
          <w:lang w:val="en-US"/>
        </w:rPr>
        <w:t>Creating an external table</w:t>
      </w:r>
    </w:p>
    <w:p w14:paraId="24C06F5E">
      <w:pPr>
        <w:numPr>
          <w:numId w:val="0"/>
        </w:numPr>
        <w:ind w:left="420" w:leftChars="0"/>
        <w:rPr>
          <w:rFonts w:hint="default"/>
          <w:sz w:val="28"/>
          <w:szCs w:val="28"/>
          <w:lang w:val="en-US"/>
        </w:rPr>
      </w:pPr>
      <w:r>
        <w:rPr>
          <w:rFonts w:hint="default"/>
          <w:sz w:val="28"/>
          <w:szCs w:val="28"/>
          <w:lang w:val="en-US"/>
        </w:rPr>
        <w:t>CREATE TABLE salesDB.externalTable (</w:t>
      </w:r>
    </w:p>
    <w:p w14:paraId="7E7B8A29">
      <w:pPr>
        <w:numPr>
          <w:numId w:val="0"/>
        </w:numPr>
        <w:ind w:left="420" w:leftChars="0"/>
        <w:rPr>
          <w:rFonts w:hint="default"/>
          <w:sz w:val="28"/>
          <w:szCs w:val="28"/>
          <w:lang w:val="en-US"/>
        </w:rPr>
      </w:pPr>
      <w:r>
        <w:rPr>
          <w:rFonts w:hint="default"/>
          <w:sz w:val="28"/>
          <w:szCs w:val="28"/>
          <w:lang w:val="en-US"/>
        </w:rPr>
        <w:t xml:space="preserve">  id INT,</w:t>
      </w:r>
    </w:p>
    <w:p w14:paraId="7C860B03">
      <w:pPr>
        <w:numPr>
          <w:numId w:val="0"/>
        </w:numPr>
        <w:ind w:left="420" w:leftChars="0"/>
        <w:rPr>
          <w:rFonts w:hint="default"/>
          <w:sz w:val="28"/>
          <w:szCs w:val="28"/>
          <w:lang w:val="en-US"/>
        </w:rPr>
      </w:pPr>
      <w:r>
        <w:rPr>
          <w:rFonts w:hint="default"/>
          <w:sz w:val="28"/>
          <w:szCs w:val="28"/>
          <w:lang w:val="en-US"/>
        </w:rPr>
        <w:t xml:space="preserve">  name STRING,</w:t>
      </w:r>
    </w:p>
    <w:p w14:paraId="064CC1E7">
      <w:pPr>
        <w:numPr>
          <w:numId w:val="0"/>
        </w:numPr>
        <w:ind w:left="420" w:leftChars="0"/>
        <w:rPr>
          <w:rFonts w:hint="default"/>
          <w:sz w:val="28"/>
          <w:szCs w:val="28"/>
          <w:lang w:val="en-US"/>
        </w:rPr>
      </w:pPr>
      <w:r>
        <w:rPr>
          <w:rFonts w:hint="default"/>
          <w:sz w:val="28"/>
          <w:szCs w:val="28"/>
          <w:lang w:val="en-US"/>
        </w:rPr>
        <w:t xml:space="preserve">  marks INT</w:t>
      </w:r>
    </w:p>
    <w:p w14:paraId="6AF09605">
      <w:pPr>
        <w:numPr>
          <w:numId w:val="0"/>
        </w:numPr>
        <w:ind w:left="420" w:leftChars="0"/>
        <w:rPr>
          <w:rFonts w:hint="default"/>
          <w:sz w:val="28"/>
          <w:szCs w:val="28"/>
          <w:lang w:val="en-US"/>
        </w:rPr>
      </w:pPr>
      <w:r>
        <w:rPr>
          <w:rFonts w:hint="default"/>
          <w:sz w:val="28"/>
          <w:szCs w:val="28"/>
          <w:lang w:val="en-US"/>
        </w:rPr>
        <w:t>) USING DELTA</w:t>
      </w:r>
    </w:p>
    <w:p w14:paraId="3C51FFC8">
      <w:pPr>
        <w:numPr>
          <w:numId w:val="0"/>
        </w:numPr>
        <w:ind w:left="420" w:leftChars="0"/>
        <w:rPr>
          <w:rFonts w:hint="default"/>
          <w:sz w:val="28"/>
          <w:szCs w:val="28"/>
          <w:lang w:val="en-US"/>
        </w:rPr>
      </w:pPr>
      <w:r>
        <w:rPr>
          <w:rFonts w:hint="default"/>
          <w:sz w:val="28"/>
          <w:szCs w:val="28"/>
          <w:lang w:val="en-US"/>
        </w:rPr>
        <w:t>LOCATION 'abfss://destination@stdatalakeazurekaran.dfs.core.windows.net/salesDB/external/'</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4CDB5">
    <w:pPr>
      <w:pStyle w:val="6"/>
    </w:pPr>
  </w:p>
  <w:p w14:paraId="7B792E05">
    <w:pPr>
      <w:pStyle w:val="6"/>
    </w:pPr>
  </w:p>
  <w:p w14:paraId="455CC4AF">
    <w:pPr>
      <w:pStyle w:val="6"/>
    </w:pPr>
  </w:p>
  <w:p w14:paraId="70CD7E74">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4A1D40"/>
    <w:multiLevelType w:val="singleLevel"/>
    <w:tmpl w:val="954A1D40"/>
    <w:lvl w:ilvl="0" w:tentative="0">
      <w:start w:val="1"/>
      <w:numFmt w:val="decimal"/>
      <w:suff w:val="space"/>
      <w:lvlText w:val="%1."/>
      <w:lvlJc w:val="left"/>
    </w:lvl>
  </w:abstractNum>
  <w:abstractNum w:abstractNumId="1">
    <w:nsid w:val="C7D6B9BF"/>
    <w:multiLevelType w:val="singleLevel"/>
    <w:tmpl w:val="C7D6B9BF"/>
    <w:lvl w:ilvl="0" w:tentative="0">
      <w:start w:val="1"/>
      <w:numFmt w:val="lowerLetter"/>
      <w:suff w:val="space"/>
      <w:lvlText w:val="%1)"/>
      <w:lvlJc w:val="left"/>
    </w:lvl>
  </w:abstractNum>
  <w:abstractNum w:abstractNumId="2">
    <w:nsid w:val="CD398EE2"/>
    <w:multiLevelType w:val="singleLevel"/>
    <w:tmpl w:val="CD398EE2"/>
    <w:lvl w:ilvl="0" w:tentative="0">
      <w:start w:val="1"/>
      <w:numFmt w:val="decimal"/>
      <w:suff w:val="space"/>
      <w:lvlText w:val="%1."/>
      <w:lvlJc w:val="left"/>
    </w:lvl>
  </w:abstractNum>
  <w:abstractNum w:abstractNumId="3">
    <w:nsid w:val="01A624ED"/>
    <w:multiLevelType w:val="multilevel"/>
    <w:tmpl w:val="01A624E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0B6AF9FE"/>
    <w:multiLevelType w:val="singleLevel"/>
    <w:tmpl w:val="0B6AF9FE"/>
    <w:lvl w:ilvl="0" w:tentative="0">
      <w:start w:val="1"/>
      <w:numFmt w:val="decimal"/>
      <w:suff w:val="space"/>
      <w:lvlText w:val="%1."/>
      <w:lvlJc w:val="left"/>
    </w:lvl>
  </w:abstractNum>
  <w:abstractNum w:abstractNumId="5">
    <w:nsid w:val="55466FBF"/>
    <w:multiLevelType w:val="singleLevel"/>
    <w:tmpl w:val="55466FBF"/>
    <w:lvl w:ilvl="0" w:tentative="0">
      <w:start w:val="1"/>
      <w:numFmt w:val="decimal"/>
      <w:suff w:val="space"/>
      <w:lvlText w:val="%1."/>
      <w:lvlJc w:val="left"/>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446663"/>
    <w:rsid w:val="04484CD0"/>
    <w:rsid w:val="590019C6"/>
    <w:rsid w:val="70446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1065</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2025-06-30T20:31:00Z</dcterms:created>
  <dc:creator>Karanpreet Sachdeva</dc:creator>
  <cp:lastModifiedBy>Karanpreet Sachdeva</cp:lastModifiedBy>
  <dcterms:modified xsi:type="dcterms:W3CDTF">2025-07-05T14:47:42Z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1E50E681C067414798980911846E5A7F_11</vt:lpwstr>
  </property>
</Properties>
</file>