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7173" w:val="clear"/>
            <w:tcMar>
              <w:top w:type="dxa" w:w="400"/>
              <w:left w:type="dxa" w:w="400"/>
              <w:bottom w:type="dxa" w:w="400"/>
              <w:right w:type="dxa" w:w="400"/>
            </w:tcMar>
          </w:tcPr>
          <w:p>
            <w:pPr>
              <w:jc w:val="center"/>
            </w:pPr>
            <w:r>
              <w:rPr>
                <w:rFonts w:ascii="Arial" w:cs="Arial" w:eastAsia="Arial" w:hAnsi="Arial"/>
                <w:b/>
                <w:bCs/>
                <w:color w:val="FFFFFF"/>
                <w:sz w:val="72"/>
                <w:szCs w:val="72"/>
              </w:rPr>
              <w:t xml:space="preserve">MAITRIMED</w:t>
            </w:r>
          </w:p>
          <w:p>
            <w:pPr>
              <w:spacing w:before="120"/>
              <w:jc w:val="center"/>
            </w:pPr>
            <w:r>
              <w:rPr>
                <w:rFonts w:ascii="Arial" w:cs="Arial" w:eastAsia="Arial" w:hAnsi="Arial"/>
                <w:color w:val="D0F0EC"/>
                <w:sz w:val="28"/>
                <w:szCs w:val="28"/>
              </w:rPr>
              <w:t xml:space="preserve">AI-Driven Public Health Chatbot for Disease Awareness</w:t>
            </w:r>
          </w:p>
        </w:tc>
      </w:tr>
    </w:tbl>
    <w:p>
      <w:pPr>
        <w:spacing w:before="100" w:after="100"/>
      </w:pPr>
    </w:p>
    <w:p>
      <w:pPr>
        <w:jc w:val="center"/>
      </w:pPr>
      <w:r>
        <w:rPr>
          <w:rFonts w:ascii="Arial" w:cs="Arial" w:eastAsia="Arial" w:hAnsi="Arial"/>
          <w:b/>
          <w:bCs/>
          <w:color w:val="1A1A2E"/>
          <w:sz w:val="34"/>
          <w:szCs w:val="34"/>
        </w:rPr>
        <w:t xml:space="preserve">PROJECT TECHNICAL REPORT</w:t>
      </w:r>
    </w:p>
    <w:p>
      <w:pPr>
        <w:spacing w:before="40" w:after="40"/>
      </w:pPr>
    </w:p>
    <w:p>
      <w:pPr>
        <w:pBdr>
          <w:bottom w:val="single" w:color="C8E6E4" w:sz="2" w:space="1"/>
        </w:pBdr>
        <w:spacing w:before="100" w:after="100"/>
      </w:pPr>
    </w:p>
    <w:p>
      <w:pPr>
        <w:spacing w:before="40" w:after="4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E8F8F5" w:val="clear"/>
            <w:tcMar>
              <w:top w:type="dxa" w:w="80"/>
              <w:left w:type="dxa" w:w="120"/>
              <w:bottom w:type="dxa" w:w="80"/>
              <w:right w:type="dxa" w:w="80"/>
            </w:tcMar>
          </w:tcPr>
          <w:p>
            <w:r>
              <w:rPr>
                <w:rFonts w:ascii="Arial" w:cs="Arial" w:eastAsia="Arial" w:hAnsi="Arial"/>
                <w:b/>
                <w:bCs/>
                <w:color w:val="0F7173"/>
                <w:sz w:val="20"/>
                <w:szCs w:val="20"/>
              </w:rPr>
              <w:t xml:space="preserve">Problem Statement</w:t>
            </w:r>
          </w:p>
        </w:tc>
        <w:tc>
          <w:tcPr>
            <w:tcW w:type="dxa" w:w="4680"/>
            <w:tcBorders>
              <w:top w:val="none" w:color="FFFFFF" w:sz="0"/>
              <w:left w:val="none" w:color="FFFFFF" w:sz="0"/>
              <w:bottom w:val="none" w:color="FFFFFF" w:sz="0"/>
              <w:right w:val="none" w:color="FFFFFF" w:sz="0"/>
            </w:tcBorders>
            <w:shd w:fill="E8F8F5" w:val="clear"/>
            <w:tcMar>
              <w:top w:type="dxa" w:w="80"/>
              <w:left w:type="dxa" w:w="80"/>
              <w:bottom w:type="dxa" w:w="80"/>
              <w:right w:type="dxa" w:w="80"/>
            </w:tcMar>
          </w:tcPr>
          <w:p>
            <w:r>
              <w:rPr>
                <w:rFonts w:ascii="Arial" w:cs="Arial" w:eastAsia="Arial" w:hAnsi="Arial"/>
                <w:color w:val="333333"/>
                <w:sz w:val="20"/>
                <w:szCs w:val="20"/>
              </w:rPr>
              <w:t xml:space="preserve">SIH25049 — Government of Odisha</w:t>
            </w:r>
          </w:p>
        </w:tc>
      </w:tr>
      <w:tr>
        <w:tc>
          <w:tcPr>
            <w:tcW w:type="dxa" w:w="4680"/>
            <w:tcBorders>
              <w:top w:val="none" w:color="FFFFFF" w:sz="0"/>
              <w:left w:val="none" w:color="FFFFFF" w:sz="0"/>
              <w:bottom w:val="none" w:color="FFFFFF" w:sz="0"/>
              <w:right w:val="none" w:color="FFFFFF" w:sz="0"/>
            </w:tcBorders>
            <w:shd w:fill="FFFFFF" w:val="clear"/>
            <w:tcMar>
              <w:top w:type="dxa" w:w="80"/>
              <w:left w:type="dxa" w:w="120"/>
              <w:bottom w:type="dxa" w:w="80"/>
              <w:right w:type="dxa" w:w="80"/>
            </w:tcMar>
          </w:tcPr>
          <w:p>
            <w:r>
              <w:rPr>
                <w:rFonts w:ascii="Arial" w:cs="Arial" w:eastAsia="Arial" w:hAnsi="Arial"/>
                <w:b/>
                <w:bCs/>
                <w:color w:val="0F7173"/>
                <w:sz w:val="20"/>
                <w:szCs w:val="20"/>
              </w:rPr>
              <w:t xml:space="preserve">Hackathon</w:t>
            </w:r>
          </w:p>
        </w:tc>
        <w:tc>
          <w:tcPr>
            <w:tcW w:type="dxa" w:w="4680"/>
            <w:tcBorders>
              <w:top w:val="none" w:color="FFFFFF" w:sz="0"/>
              <w:left w:val="none" w:color="FFFFFF" w:sz="0"/>
              <w:bottom w:val="none" w:color="FFFFFF" w:sz="0"/>
              <w:right w:val="none" w:color="FFFFFF" w:sz="0"/>
            </w:tcBorders>
            <w:shd w:fill="FFFFFF" w:val="clear"/>
            <w:tcMar>
              <w:top w:type="dxa" w:w="80"/>
              <w:left w:type="dxa" w:w="80"/>
              <w:bottom w:type="dxa" w:w="80"/>
              <w:right w:type="dxa" w:w="80"/>
            </w:tcMar>
          </w:tcPr>
          <w:p>
            <w:r>
              <w:rPr>
                <w:rFonts w:ascii="Arial" w:cs="Arial" w:eastAsia="Arial" w:hAnsi="Arial"/>
                <w:color w:val="333333"/>
                <w:sz w:val="20"/>
                <w:szCs w:val="20"/>
              </w:rPr>
              <w:t xml:space="preserve">Smart India Hackathon 2025</w:t>
            </w:r>
          </w:p>
        </w:tc>
      </w:tr>
      <w:tr>
        <w:tc>
          <w:tcPr>
            <w:tcW w:type="dxa" w:w="4680"/>
            <w:tcBorders>
              <w:top w:val="none" w:color="FFFFFF" w:sz="0"/>
              <w:left w:val="none" w:color="FFFFFF" w:sz="0"/>
              <w:bottom w:val="none" w:color="FFFFFF" w:sz="0"/>
              <w:right w:val="none" w:color="FFFFFF" w:sz="0"/>
            </w:tcBorders>
            <w:shd w:fill="E8F8F5" w:val="clear"/>
            <w:tcMar>
              <w:top w:type="dxa" w:w="80"/>
              <w:left w:type="dxa" w:w="120"/>
              <w:bottom w:type="dxa" w:w="80"/>
              <w:right w:type="dxa" w:w="80"/>
            </w:tcMar>
          </w:tcPr>
          <w:p>
            <w:r>
              <w:rPr>
                <w:rFonts w:ascii="Arial" w:cs="Arial" w:eastAsia="Arial" w:hAnsi="Arial"/>
                <w:b/>
                <w:bCs/>
                <w:color w:val="0F7173"/>
                <w:sz w:val="20"/>
                <w:szCs w:val="20"/>
              </w:rPr>
              <w:t xml:space="preserve">Category</w:t>
            </w:r>
          </w:p>
        </w:tc>
        <w:tc>
          <w:tcPr>
            <w:tcW w:type="dxa" w:w="4680"/>
            <w:tcBorders>
              <w:top w:val="none" w:color="FFFFFF" w:sz="0"/>
              <w:left w:val="none" w:color="FFFFFF" w:sz="0"/>
              <w:bottom w:val="none" w:color="FFFFFF" w:sz="0"/>
              <w:right w:val="none" w:color="FFFFFF" w:sz="0"/>
            </w:tcBorders>
            <w:shd w:fill="E8F8F5" w:val="clear"/>
            <w:tcMar>
              <w:top w:type="dxa" w:w="80"/>
              <w:left w:type="dxa" w:w="80"/>
              <w:bottom w:type="dxa" w:w="80"/>
              <w:right w:type="dxa" w:w="80"/>
            </w:tcMar>
          </w:tcPr>
          <w:p>
            <w:r>
              <w:rPr>
                <w:rFonts w:ascii="Arial" w:cs="Arial" w:eastAsia="Arial" w:hAnsi="Arial"/>
                <w:color w:val="333333"/>
                <w:sz w:val="20"/>
                <w:szCs w:val="20"/>
              </w:rPr>
              <w:t xml:space="preserve">AI / Public Health / Civic Technology</w:t>
            </w:r>
          </w:p>
        </w:tc>
      </w:tr>
      <w:tr>
        <w:tc>
          <w:tcPr>
            <w:tcW w:type="dxa" w:w="4680"/>
            <w:tcBorders>
              <w:top w:val="none" w:color="FFFFFF" w:sz="0"/>
              <w:left w:val="none" w:color="FFFFFF" w:sz="0"/>
              <w:bottom w:val="none" w:color="FFFFFF" w:sz="0"/>
              <w:right w:val="none" w:color="FFFFFF" w:sz="0"/>
            </w:tcBorders>
            <w:shd w:fill="FFFFFF" w:val="clear"/>
            <w:tcMar>
              <w:top w:type="dxa" w:w="80"/>
              <w:left w:type="dxa" w:w="120"/>
              <w:bottom w:type="dxa" w:w="80"/>
              <w:right w:type="dxa" w:w="80"/>
            </w:tcMar>
          </w:tcPr>
          <w:p>
            <w:r>
              <w:rPr>
                <w:rFonts w:ascii="Arial" w:cs="Arial" w:eastAsia="Arial" w:hAnsi="Arial"/>
                <w:b/>
                <w:bCs/>
                <w:color w:val="0F7173"/>
                <w:sz w:val="20"/>
                <w:szCs w:val="20"/>
              </w:rPr>
              <w:t xml:space="preserve">Tech Stack</w:t>
            </w:r>
          </w:p>
        </w:tc>
        <w:tc>
          <w:tcPr>
            <w:tcW w:type="dxa" w:w="4680"/>
            <w:tcBorders>
              <w:top w:val="none" w:color="FFFFFF" w:sz="0"/>
              <w:left w:val="none" w:color="FFFFFF" w:sz="0"/>
              <w:bottom w:val="none" w:color="FFFFFF" w:sz="0"/>
              <w:right w:val="none" w:color="FFFFFF" w:sz="0"/>
            </w:tcBorders>
            <w:shd w:fill="FFFFFF" w:val="clear"/>
            <w:tcMar>
              <w:top w:type="dxa" w:w="80"/>
              <w:left w:type="dxa" w:w="80"/>
              <w:bottom w:type="dxa" w:w="80"/>
              <w:right w:type="dxa" w:w="80"/>
            </w:tcMar>
          </w:tcPr>
          <w:p>
            <w:r>
              <w:rPr>
                <w:rFonts w:ascii="Arial" w:cs="Arial" w:eastAsia="Arial" w:hAnsi="Arial"/>
                <w:color w:val="333333"/>
                <w:sz w:val="20"/>
                <w:szCs w:val="20"/>
              </w:rPr>
              <w:t xml:space="preserve">React.js · Python · Flask · LLM/NLP</w:t>
            </w:r>
          </w:p>
        </w:tc>
      </w:tr>
      <w:tr>
        <w:tc>
          <w:tcPr>
            <w:tcW w:type="dxa" w:w="4680"/>
            <w:tcBorders>
              <w:top w:val="none" w:color="FFFFFF" w:sz="0"/>
              <w:left w:val="none" w:color="FFFFFF" w:sz="0"/>
              <w:bottom w:val="none" w:color="FFFFFF" w:sz="0"/>
              <w:right w:val="none" w:color="FFFFFF" w:sz="0"/>
            </w:tcBorders>
            <w:shd w:fill="E8F8F5" w:val="clear"/>
            <w:tcMar>
              <w:top w:type="dxa" w:w="80"/>
              <w:left w:type="dxa" w:w="120"/>
              <w:bottom w:type="dxa" w:w="80"/>
              <w:right w:type="dxa" w:w="80"/>
            </w:tcMar>
          </w:tcPr>
          <w:p>
            <w:r>
              <w:rPr>
                <w:rFonts w:ascii="Arial" w:cs="Arial" w:eastAsia="Arial" w:hAnsi="Arial"/>
                <w:b/>
                <w:bCs/>
                <w:color w:val="0F7173"/>
                <w:sz w:val="20"/>
                <w:szCs w:val="20"/>
              </w:rPr>
              <w:t xml:space="preserve">Developer</w:t>
            </w:r>
          </w:p>
        </w:tc>
        <w:tc>
          <w:tcPr>
            <w:tcW w:type="dxa" w:w="4680"/>
            <w:tcBorders>
              <w:top w:val="none" w:color="FFFFFF" w:sz="0"/>
              <w:left w:val="none" w:color="FFFFFF" w:sz="0"/>
              <w:bottom w:val="none" w:color="FFFFFF" w:sz="0"/>
              <w:right w:val="none" w:color="FFFFFF" w:sz="0"/>
            </w:tcBorders>
            <w:shd w:fill="E8F8F5" w:val="clear"/>
            <w:tcMar>
              <w:top w:type="dxa" w:w="80"/>
              <w:left w:type="dxa" w:w="80"/>
              <w:bottom w:type="dxa" w:w="80"/>
              <w:right w:type="dxa" w:w="80"/>
            </w:tcMar>
          </w:tcPr>
          <w:p>
            <w:r>
              <w:rPr>
                <w:rFonts w:ascii="Arial" w:cs="Arial" w:eastAsia="Arial" w:hAnsi="Arial"/>
                <w:color w:val="333333"/>
                <w:sz w:val="20"/>
                <w:szCs w:val="20"/>
              </w:rPr>
              <w:t xml:space="preserve">Karan Tyagi</w:t>
            </w:r>
          </w:p>
        </w:tc>
      </w:tr>
      <w:tr>
        <w:tc>
          <w:tcPr>
            <w:tcW w:type="dxa" w:w="4680"/>
            <w:tcBorders>
              <w:top w:val="none" w:color="FFFFFF" w:sz="0"/>
              <w:left w:val="none" w:color="FFFFFF" w:sz="0"/>
              <w:bottom w:val="none" w:color="FFFFFF" w:sz="0"/>
              <w:right w:val="none" w:color="FFFFFF" w:sz="0"/>
            </w:tcBorders>
            <w:shd w:fill="FFFFFF" w:val="clear"/>
            <w:tcMar>
              <w:top w:type="dxa" w:w="80"/>
              <w:left w:type="dxa" w:w="120"/>
              <w:bottom w:type="dxa" w:w="80"/>
              <w:right w:type="dxa" w:w="80"/>
            </w:tcMar>
          </w:tcPr>
          <w:p>
            <w:r>
              <w:rPr>
                <w:rFonts w:ascii="Arial" w:cs="Arial" w:eastAsia="Arial" w:hAnsi="Arial"/>
                <w:b/>
                <w:bCs/>
                <w:color w:val="0F7173"/>
                <w:sz w:val="20"/>
                <w:szCs w:val="20"/>
              </w:rPr>
              <w:t xml:space="preserve">Deployment</w:t>
            </w:r>
          </w:p>
        </w:tc>
        <w:tc>
          <w:tcPr>
            <w:tcW w:type="dxa" w:w="4680"/>
            <w:tcBorders>
              <w:top w:val="none" w:color="FFFFFF" w:sz="0"/>
              <w:left w:val="none" w:color="FFFFFF" w:sz="0"/>
              <w:bottom w:val="none" w:color="FFFFFF" w:sz="0"/>
              <w:right w:val="none" w:color="FFFFFF" w:sz="0"/>
            </w:tcBorders>
            <w:shd w:fill="FFFFFF" w:val="clear"/>
            <w:tcMar>
              <w:top w:type="dxa" w:w="80"/>
              <w:left w:type="dxa" w:w="80"/>
              <w:bottom w:type="dxa" w:w="80"/>
              <w:right w:type="dxa" w:w="80"/>
            </w:tcMar>
          </w:tcPr>
          <w:p>
            <w:r>
              <w:rPr>
                <w:rFonts w:ascii="Arial" w:cs="Arial" w:eastAsia="Arial" w:hAnsi="Arial"/>
                <w:color w:val="333333"/>
                <w:sz w:val="20"/>
                <w:szCs w:val="20"/>
              </w:rPr>
              <w:t xml:space="preserve">Vercel (Frontend) · Render (Backend)</w:t>
            </w:r>
          </w:p>
        </w:tc>
      </w:tr>
      <w:tr>
        <w:tc>
          <w:tcPr>
            <w:tcW w:type="dxa" w:w="4680"/>
            <w:tcBorders>
              <w:top w:val="none" w:color="FFFFFF" w:sz="0"/>
              <w:left w:val="none" w:color="FFFFFF" w:sz="0"/>
              <w:bottom w:val="none" w:color="FFFFFF" w:sz="0"/>
              <w:right w:val="none" w:color="FFFFFF" w:sz="0"/>
            </w:tcBorders>
            <w:shd w:fill="E8F8F5" w:val="clear"/>
            <w:tcMar>
              <w:top w:type="dxa" w:w="80"/>
              <w:left w:type="dxa" w:w="120"/>
              <w:bottom w:type="dxa" w:w="80"/>
              <w:right w:type="dxa" w:w="80"/>
            </w:tcMar>
          </w:tcPr>
          <w:p>
            <w:r>
              <w:rPr>
                <w:rFonts w:ascii="Arial" w:cs="Arial" w:eastAsia="Arial" w:hAnsi="Arial"/>
                <w:b/>
                <w:bCs/>
                <w:color w:val="0F7173"/>
                <w:sz w:val="20"/>
                <w:szCs w:val="20"/>
              </w:rPr>
              <w:t xml:space="preserve">GitHub</w:t>
            </w:r>
          </w:p>
        </w:tc>
        <w:tc>
          <w:tcPr>
            <w:tcW w:type="dxa" w:w="4680"/>
            <w:tcBorders>
              <w:top w:val="none" w:color="FFFFFF" w:sz="0"/>
              <w:left w:val="none" w:color="FFFFFF" w:sz="0"/>
              <w:bottom w:val="none" w:color="FFFFFF" w:sz="0"/>
              <w:right w:val="none" w:color="FFFFFF" w:sz="0"/>
            </w:tcBorders>
            <w:shd w:fill="E8F8F5" w:val="clear"/>
            <w:tcMar>
              <w:top w:type="dxa" w:w="80"/>
              <w:left w:type="dxa" w:w="80"/>
              <w:bottom w:type="dxa" w:w="80"/>
              <w:right w:type="dxa" w:w="80"/>
            </w:tcMar>
          </w:tcPr>
          <w:p>
            <w:r>
              <w:rPr>
                <w:rFonts w:ascii="Arial" w:cs="Arial" w:eastAsia="Arial" w:hAnsi="Arial"/>
                <w:color w:val="333333"/>
                <w:sz w:val="20"/>
                <w:szCs w:val="20"/>
              </w:rPr>
              <w:t xml:space="preserve">github.com/Karantyagi20/MaitriMed</w:t>
            </w:r>
          </w:p>
        </w:tc>
      </w:tr>
      <w:tr>
        <w:tc>
          <w:tcPr>
            <w:tcW w:type="dxa" w:w="4680"/>
            <w:tcBorders>
              <w:top w:val="none" w:color="FFFFFF" w:sz="0"/>
              <w:left w:val="none" w:color="FFFFFF" w:sz="0"/>
              <w:bottom w:val="none" w:color="FFFFFF" w:sz="0"/>
              <w:right w:val="none" w:color="FFFFFF" w:sz="0"/>
            </w:tcBorders>
            <w:shd w:fill="FFFFFF" w:val="clear"/>
            <w:tcMar>
              <w:top w:type="dxa" w:w="80"/>
              <w:left w:type="dxa" w:w="120"/>
              <w:bottom w:type="dxa" w:w="80"/>
              <w:right w:type="dxa" w:w="80"/>
            </w:tcMar>
          </w:tcPr>
          <w:p>
            <w:r>
              <w:rPr>
                <w:rFonts w:ascii="Arial" w:cs="Arial" w:eastAsia="Arial" w:hAnsi="Arial"/>
                <w:b/>
                <w:bCs/>
                <w:color w:val="0F7173"/>
                <w:sz w:val="20"/>
                <w:szCs w:val="20"/>
              </w:rPr>
              <w:t xml:space="preserve">Live App</w:t>
            </w:r>
          </w:p>
        </w:tc>
        <w:tc>
          <w:tcPr>
            <w:tcW w:type="dxa" w:w="4680"/>
            <w:tcBorders>
              <w:top w:val="none" w:color="FFFFFF" w:sz="0"/>
              <w:left w:val="none" w:color="FFFFFF" w:sz="0"/>
              <w:bottom w:val="none" w:color="FFFFFF" w:sz="0"/>
              <w:right w:val="none" w:color="FFFFFF" w:sz="0"/>
            </w:tcBorders>
            <w:shd w:fill="FFFFFF" w:val="clear"/>
            <w:tcMar>
              <w:top w:type="dxa" w:w="80"/>
              <w:left w:type="dxa" w:w="80"/>
              <w:bottom w:type="dxa" w:w="80"/>
              <w:right w:type="dxa" w:w="80"/>
            </w:tcMar>
          </w:tcPr>
          <w:p>
            <w:r>
              <w:rPr>
                <w:rFonts w:ascii="Arial" w:cs="Arial" w:eastAsia="Arial" w:hAnsi="Arial"/>
                <w:color w:val="333333"/>
                <w:sz w:val="20"/>
                <w:szCs w:val="20"/>
              </w:rPr>
              <w:t xml:space="preserve">maitri-med-frontend.vercel.app</w:t>
            </w:r>
          </w:p>
        </w:tc>
      </w:tr>
    </w:tbl>
    <w:p>
      <w:pPr>
        <w:spacing w:before="120" w:after="120"/>
      </w:pPr>
    </w:p>
    <w:p>
      <w:pPr>
        <w:pBdr>
          <w:bottom w:val="single" w:color="C8E6E4" w:sz="2" w:space="1"/>
        </w:pBdr>
        <w:spacing w:before="100" w:after="100"/>
      </w:pPr>
    </w:p>
    <w:p>
      <w:pPr>
        <w:spacing w:before="60" w:after="60"/>
      </w:pPr>
    </w:p>
    <w:p>
      <w:pPr>
        <w:jc w:val="center"/>
      </w:pPr>
      <w:r>
        <w:rPr>
          <w:rFonts w:ascii="Arial" w:cs="Arial" w:eastAsia="Arial" w:hAnsi="Arial"/>
          <w:color w:val="888888"/>
          <w:sz w:val="20"/>
          <w:szCs w:val="20"/>
        </w:rPr>
        <w:t xml:space="preserve">Prepared for Recruiter Review  |  March 2026</w:t>
      </w:r>
    </w:p>
    <w:p>
      <w:pPr>
        <w:spacing w:before="40"/>
        <w:jc w:val="center"/>
      </w:pPr>
      <w:r>
        <w:rPr>
          <w:rFonts w:ascii="Arial" w:cs="Arial" w:eastAsia="Arial" w:hAnsi="Arial"/>
          <w:i/>
          <w:iCs/>
          <w:color w:val="0F7173"/>
          <w:sz w:val="22"/>
          <w:szCs w:val="22"/>
        </w:rPr>
        <w:t xml:space="preserve">"Maitri — Because healthcare starts with friendship"</w:t>
      </w:r>
    </w:p>
    <w:p>
      <w:r>
        <w:br w:type="page"/>
      </w:r>
    </w:p>
    <w:p>
      <w:pPr>
        <w:pStyle w:val="Heading1"/>
        <w:pBdr>
          <w:bottom w:val="single" w:color="0F7173" w:sz="6" w:space="1"/>
        </w:pBdr>
        <w:spacing w:before="360" w:after="200"/>
      </w:pPr>
      <w:r>
        <w:rPr>
          <w:rFonts w:ascii="Arial" w:cs="Arial" w:eastAsia="Arial" w:hAnsi="Arial"/>
          <w:b/>
          <w:bCs/>
          <w:color w:val="1A1A2E"/>
          <w:sz w:val="32"/>
          <w:szCs w:val="32"/>
        </w:rPr>
        <w:t xml:space="preserve">1. Executive Summary</w:t>
      </w:r>
    </w:p>
    <w:p>
      <w:pPr>
        <w:spacing w:before="80" w:after="80"/>
      </w:pPr>
      <w:r>
        <w:rPr>
          <w:rFonts w:ascii="Arial" w:cs="Arial" w:eastAsia="Arial" w:hAnsi="Arial"/>
          <w:color w:val="333333"/>
          <w:sz w:val="22"/>
          <w:szCs w:val="22"/>
        </w:rPr>
        <w:t xml:space="preserve">MaitriMed is a full-stack, AI-powered public health chatbot engineered as a solution to Smart India Hackathon 2025 Problem Statement SIH25049, issued by the Government of Odisha. The platform bridges a critical communication gap between Indian citizens and public health infrastructure by delivering real-time, multilingual disease awareness, symptom guidance, and government scheme information through a conversational AI interface.</w:t>
      </w:r>
    </w:p>
    <w:p>
      <w:pPr>
        <w:spacing w:before="80" w:after="80"/>
      </w:pPr>
    </w:p>
    <w:p>
      <w:pPr>
        <w:spacing w:before="80" w:after="80"/>
      </w:pPr>
      <w:r>
        <w:rPr>
          <w:rFonts w:ascii="Arial" w:cs="Arial" w:eastAsia="Arial" w:hAnsi="Arial"/>
          <w:color w:val="333333"/>
          <w:sz w:val="22"/>
          <w:szCs w:val="22"/>
        </w:rPr>
        <w:t xml:space="preserve">The project demonstrates end-to-end software engineering competency — from designing a React.js frontend and a Python (Flask/FastAPI) backend, to integrating an LLM/NLP pipeline, deploying on cloud infrastructure (Vercel + Render), and handling production-grade environment configuration. Competing among 2,877+ problem statements from 100+ organizations nationally, SIH25049 represents a high-impact civic technology challenge.</w:t>
      </w:r>
    </w:p>
    <w:p>
      <w:pPr>
        <w:spacing w:before="100" w:after="10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E8F8F5" w:val="clear"/>
            <w:tcMar>
              <w:top w:type="dxa" w:w="160"/>
              <w:left w:type="dxa" w:w="180"/>
              <w:bottom w:type="dxa" w:w="160"/>
              <w:right w:type="dxa" w:w="180"/>
            </w:tcMar>
          </w:tcPr>
          <w:p>
            <w:pPr>
              <w:jc w:val="center"/>
            </w:pPr>
            <w:r>
              <w:rPr>
                <w:rFonts w:ascii="Arial" w:cs="Arial" w:eastAsia="Arial" w:hAnsi="Arial"/>
                <w:b/>
                <w:bCs/>
                <w:color w:val="0F7173"/>
                <w:sz w:val="48"/>
                <w:szCs w:val="48"/>
              </w:rPr>
              <w:t xml:space="preserve">2,877+</w:t>
            </w:r>
          </w:p>
          <w:p>
            <w:pPr>
              <w:jc w:val="center"/>
            </w:pPr>
            <w:r>
              <w:rPr>
                <w:rFonts w:ascii="Arial" w:cs="Arial" w:eastAsia="Arial" w:hAnsi="Arial"/>
                <w:color w:val="555555"/>
                <w:sz w:val="18"/>
                <w:szCs w:val="18"/>
              </w:rPr>
              <w:t xml:space="preserve">SIH 2025 Problem Statements</w:t>
            </w:r>
          </w:p>
        </w:tc>
        <w:tc>
          <w:tcPr>
            <w:tcW w:type="dxa" w:w="2340"/>
            <w:tcBorders>
              <w:top w:val="none" w:color="FFFFFF" w:sz="0"/>
              <w:left w:val="none" w:color="FFFFFF" w:sz="0"/>
              <w:bottom w:val="none" w:color="FFFFFF" w:sz="0"/>
              <w:right w:val="none" w:color="FFFFFF" w:sz="0"/>
            </w:tcBorders>
            <w:shd w:fill="E8F8F5" w:val="clear"/>
            <w:tcMar>
              <w:top w:type="dxa" w:w="160"/>
              <w:left w:type="dxa" w:w="180"/>
              <w:bottom w:type="dxa" w:w="160"/>
              <w:right w:type="dxa" w:w="180"/>
            </w:tcMar>
          </w:tcPr>
          <w:p>
            <w:pPr>
              <w:jc w:val="center"/>
            </w:pPr>
            <w:r>
              <w:rPr>
                <w:rFonts w:ascii="Arial" w:cs="Arial" w:eastAsia="Arial" w:hAnsi="Arial"/>
                <w:b/>
                <w:bCs/>
                <w:color w:val="0F7173"/>
                <w:sz w:val="48"/>
                <w:szCs w:val="48"/>
              </w:rPr>
              <w:t xml:space="preserve">1.3M+</w:t>
            </w:r>
          </w:p>
          <w:p>
            <w:pPr>
              <w:jc w:val="center"/>
            </w:pPr>
            <w:r>
              <w:rPr>
                <w:rFonts w:ascii="Arial" w:cs="Arial" w:eastAsia="Arial" w:hAnsi="Arial"/>
                <w:color w:val="555555"/>
                <w:sz w:val="18"/>
                <w:szCs w:val="18"/>
              </w:rPr>
              <w:t xml:space="preserve">SIH Participants Nationwide</w:t>
            </w:r>
          </w:p>
        </w:tc>
        <w:tc>
          <w:tcPr>
            <w:tcW w:type="dxa" w:w="2340"/>
            <w:tcBorders>
              <w:top w:val="none" w:color="FFFFFF" w:sz="0"/>
              <w:left w:val="none" w:color="FFFFFF" w:sz="0"/>
              <w:bottom w:val="none" w:color="FFFFFF" w:sz="0"/>
              <w:right w:val="none" w:color="FFFFFF" w:sz="0"/>
            </w:tcBorders>
            <w:shd w:fill="E8F8F5" w:val="clear"/>
            <w:tcMar>
              <w:top w:type="dxa" w:w="160"/>
              <w:left w:type="dxa" w:w="180"/>
              <w:bottom w:type="dxa" w:w="160"/>
              <w:right w:type="dxa" w:w="180"/>
            </w:tcMar>
          </w:tcPr>
          <w:p>
            <w:pPr>
              <w:jc w:val="center"/>
            </w:pPr>
            <w:r>
              <w:rPr>
                <w:rFonts w:ascii="Arial" w:cs="Arial" w:eastAsia="Arial" w:hAnsi="Arial"/>
                <w:b/>
                <w:bCs/>
                <w:color w:val="0F7173"/>
                <w:sz w:val="48"/>
                <w:szCs w:val="48"/>
              </w:rPr>
              <w:t xml:space="preserve">47M+</w:t>
            </w:r>
          </w:p>
          <w:p>
            <w:pPr>
              <w:jc w:val="center"/>
            </w:pPr>
            <w:r>
              <w:rPr>
                <w:rFonts w:ascii="Arial" w:cs="Arial" w:eastAsia="Arial" w:hAnsi="Arial"/>
                <w:color w:val="555555"/>
                <w:sz w:val="18"/>
                <w:szCs w:val="18"/>
              </w:rPr>
              <w:t xml:space="preserve">Odisha Citizens Served</w:t>
            </w:r>
          </w:p>
        </w:tc>
        <w:tc>
          <w:tcPr>
            <w:tcW w:type="dxa" w:w="2340"/>
            <w:tcBorders>
              <w:top w:val="none" w:color="FFFFFF" w:sz="0"/>
              <w:left w:val="none" w:color="FFFFFF" w:sz="0"/>
              <w:bottom w:val="none" w:color="FFFFFF" w:sz="0"/>
              <w:right w:val="none" w:color="FFFFFF" w:sz="0"/>
            </w:tcBorders>
            <w:shd w:fill="E8F8F5" w:val="clear"/>
            <w:tcMar>
              <w:top w:type="dxa" w:w="160"/>
              <w:left w:type="dxa" w:w="180"/>
              <w:bottom w:type="dxa" w:w="160"/>
              <w:right w:type="dxa" w:w="180"/>
            </w:tcMar>
          </w:tcPr>
          <w:p>
            <w:pPr>
              <w:jc w:val="center"/>
            </w:pPr>
            <w:r>
              <w:rPr>
                <w:rFonts w:ascii="Arial" w:cs="Arial" w:eastAsia="Arial" w:hAnsi="Arial"/>
                <w:b/>
                <w:bCs/>
                <w:color w:val="0F7173"/>
                <w:sz w:val="48"/>
                <w:szCs w:val="48"/>
              </w:rPr>
              <w:t xml:space="preserve">4</w:t>
            </w:r>
          </w:p>
          <w:p>
            <w:pPr>
              <w:jc w:val="center"/>
            </w:pPr>
            <w:r>
              <w:rPr>
                <w:rFonts w:ascii="Arial" w:cs="Arial" w:eastAsia="Arial" w:hAnsi="Arial"/>
                <w:color w:val="555555"/>
                <w:sz w:val="18"/>
                <w:szCs w:val="18"/>
              </w:rPr>
              <w:t xml:space="preserve">Core Tech Layers Built</w:t>
            </w:r>
          </w:p>
        </w:tc>
      </w:tr>
    </w:tbl>
    <w:p>
      <w:pPr>
        <w:spacing w:before="80" w:after="80"/>
      </w:pPr>
    </w:p>
    <w:p>
      <w:pPr>
        <w:spacing w:before="80" w:after="80"/>
      </w:pPr>
      <w:r>
        <w:rPr>
          <w:rFonts w:ascii="Arial" w:cs="Arial" w:eastAsia="Arial" w:hAnsi="Arial"/>
          <w:color w:val="333333"/>
          <w:sz w:val="22"/>
          <w:szCs w:val="22"/>
        </w:rPr>
        <w:t xml:space="preserve">The application is live and accessible at maitri-med-frontend.vercel.app, with the codebase hosted publicly on GitHub, demonstrating readiness for collaborative development and production workloads.</w:t>
      </w:r>
    </w:p>
    <w:p>
      <w:r>
        <w:br w:type="page"/>
      </w:r>
    </w:p>
    <w:p>
      <w:pPr>
        <w:pStyle w:val="Heading1"/>
        <w:pBdr>
          <w:bottom w:val="single" w:color="0F7173" w:sz="6" w:space="1"/>
        </w:pBdr>
        <w:spacing w:before="360" w:after="200"/>
      </w:pPr>
      <w:r>
        <w:rPr>
          <w:rFonts w:ascii="Arial" w:cs="Arial" w:eastAsia="Arial" w:hAnsi="Arial"/>
          <w:b/>
          <w:bCs/>
          <w:color w:val="1A1A2E"/>
          <w:sz w:val="32"/>
          <w:szCs w:val="32"/>
        </w:rPr>
        <w:t xml:space="preserve">2. Problem Statement &amp; Motivation</w:t>
      </w:r>
    </w:p>
    <w:p>
      <w:pPr>
        <w:pStyle w:val="Heading2"/>
        <w:spacing w:before="280" w:after="160"/>
      </w:pPr>
      <w:r>
        <w:rPr>
          <w:rFonts w:ascii="Arial" w:cs="Arial" w:eastAsia="Arial" w:hAnsi="Arial"/>
          <w:b/>
          <w:bCs/>
          <w:color w:val="0F7173"/>
          <w:sz w:val="26"/>
          <w:szCs w:val="26"/>
        </w:rPr>
        <w:t xml:space="preserve">2.1 The Challenge</w:t>
      </w:r>
    </w:p>
    <w:p>
      <w:pPr>
        <w:spacing w:before="80" w:after="80"/>
      </w:pPr>
      <w:r>
        <w:rPr>
          <w:rFonts w:ascii="Arial" w:cs="Arial" w:eastAsia="Arial" w:hAnsi="Arial"/>
          <w:color w:val="333333"/>
          <w:sz w:val="22"/>
          <w:szCs w:val="22"/>
        </w:rPr>
        <w:t xml:space="preserve">India faces a persistent public health literacy gap. Despite robust government health programs like Ayushman Bharat and state-level initiatives like Biju Swasthya Kalyan Yojana, citizens — especially in rural Odisha — lack timely access to disease information, preventive guidance, and awareness about entitlements.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8E6E4" w:sz="1"/>
              <w:left w:val="single" w:color="C8E6E4" w:sz="1"/>
              <w:bottom w:val="single" w:color="C8E6E4" w:sz="1"/>
              <w:right w:val="single" w:color="C8E6E4" w:sz="1"/>
            </w:tcBorders>
            <w:shd w:fill="E8F8F5" w:val="clear"/>
            <w:tcMar>
              <w:top w:type="dxa" w:w="80"/>
              <w:left w:type="dxa" w:w="120"/>
              <w:bottom w:type="dxa" w:w="80"/>
              <w:right w:type="dxa" w:w="80"/>
            </w:tcMar>
          </w:tcPr>
          <w:p>
            <w:r>
              <w:rPr>
                <w:rFonts w:ascii="Arial" w:cs="Arial" w:eastAsia="Arial" w:hAnsi="Arial"/>
                <w:b/>
                <w:bCs/>
                <w:color w:val="0F7173"/>
                <w:sz w:val="20"/>
                <w:szCs w:val="20"/>
              </w:rPr>
              <w:t xml:space="preserve">Problem ID</w:t>
            </w:r>
          </w:p>
        </w:tc>
        <w:tc>
          <w:tcPr>
            <w:tcW w:type="dxa" w:w="6560"/>
            <w:tcBorders>
              <w:top w:val="single" w:color="C8E6E4" w:sz="1"/>
              <w:left w:val="single" w:color="C8E6E4" w:sz="1"/>
              <w:bottom w:val="single" w:color="C8E6E4" w:sz="1"/>
              <w:right w:val="single" w:color="C8E6E4" w:sz="1"/>
            </w:tcBorders>
            <w:shd w:fill="FFFFFF" w:val="clear"/>
            <w:tcMar>
              <w:top w:type="dxa" w:w="80"/>
              <w:left w:type="dxa" w:w="120"/>
              <w:bottom w:type="dxa" w:w="80"/>
              <w:right w:type="dxa" w:w="80"/>
            </w:tcMar>
          </w:tcPr>
          <w:p>
            <w:r>
              <w:rPr>
                <w:rFonts w:ascii="Arial" w:cs="Arial" w:eastAsia="Arial" w:hAnsi="Arial"/>
                <w:color w:val="333333"/>
                <w:sz w:val="20"/>
                <w:szCs w:val="20"/>
              </w:rPr>
              <w:t xml:space="preserve">SIH25049</w:t>
            </w:r>
          </w:p>
        </w:tc>
      </w:tr>
      <w:tr>
        <w:tc>
          <w:tcPr>
            <w:tcW w:type="dxa" w:w="2800"/>
            <w:tcBorders>
              <w:top w:val="single" w:color="C8E6E4" w:sz="1"/>
              <w:left w:val="single" w:color="C8E6E4" w:sz="1"/>
              <w:bottom w:val="single" w:color="C8E6E4" w:sz="1"/>
              <w:right w:val="single" w:color="C8E6E4" w:sz="1"/>
            </w:tcBorders>
            <w:shd w:fill="F0FAFA" w:val="clear"/>
            <w:tcMar>
              <w:top w:type="dxa" w:w="80"/>
              <w:left w:type="dxa" w:w="120"/>
              <w:bottom w:type="dxa" w:w="80"/>
              <w:right w:type="dxa" w:w="80"/>
            </w:tcMar>
          </w:tcPr>
          <w:p>
            <w:r>
              <w:rPr>
                <w:rFonts w:ascii="Arial" w:cs="Arial" w:eastAsia="Arial" w:hAnsi="Arial"/>
                <w:b/>
                <w:bCs/>
                <w:color w:val="0F7173"/>
                <w:sz w:val="20"/>
                <w:szCs w:val="20"/>
              </w:rPr>
              <w:t xml:space="preserve">Issued By</w:t>
            </w:r>
          </w:p>
        </w:tc>
        <w:tc>
          <w:tcPr>
            <w:tcW w:type="dxa" w:w="6560"/>
            <w:tcBorders>
              <w:top w:val="single" w:color="C8E6E4" w:sz="1"/>
              <w:left w:val="single" w:color="C8E6E4" w:sz="1"/>
              <w:bottom w:val="single" w:color="C8E6E4" w:sz="1"/>
              <w:right w:val="single" w:color="C8E6E4" w:sz="1"/>
            </w:tcBorders>
            <w:shd w:fill="F5F5F5" w:val="clear"/>
            <w:tcMar>
              <w:top w:type="dxa" w:w="80"/>
              <w:left w:type="dxa" w:w="120"/>
              <w:bottom w:type="dxa" w:w="80"/>
              <w:right w:type="dxa" w:w="80"/>
            </w:tcMar>
          </w:tcPr>
          <w:p>
            <w:r>
              <w:rPr>
                <w:rFonts w:ascii="Arial" w:cs="Arial" w:eastAsia="Arial" w:hAnsi="Arial"/>
                <w:color w:val="333333"/>
                <w:sz w:val="20"/>
                <w:szCs w:val="20"/>
              </w:rPr>
              <w:t xml:space="preserve">Government of Odisha, Ministry of Health</w:t>
            </w:r>
          </w:p>
        </w:tc>
      </w:tr>
      <w:tr>
        <w:tc>
          <w:tcPr>
            <w:tcW w:type="dxa" w:w="2800"/>
            <w:tcBorders>
              <w:top w:val="single" w:color="C8E6E4" w:sz="1"/>
              <w:left w:val="single" w:color="C8E6E4" w:sz="1"/>
              <w:bottom w:val="single" w:color="C8E6E4" w:sz="1"/>
              <w:right w:val="single" w:color="C8E6E4" w:sz="1"/>
            </w:tcBorders>
            <w:shd w:fill="E8F8F5" w:val="clear"/>
            <w:tcMar>
              <w:top w:type="dxa" w:w="80"/>
              <w:left w:type="dxa" w:w="120"/>
              <w:bottom w:type="dxa" w:w="80"/>
              <w:right w:type="dxa" w:w="80"/>
            </w:tcMar>
          </w:tcPr>
          <w:p>
            <w:r>
              <w:rPr>
                <w:rFonts w:ascii="Arial" w:cs="Arial" w:eastAsia="Arial" w:hAnsi="Arial"/>
                <w:b/>
                <w:bCs/>
                <w:color w:val="0F7173"/>
                <w:sz w:val="20"/>
                <w:szCs w:val="20"/>
              </w:rPr>
              <w:t xml:space="preserve">Theme</w:t>
            </w:r>
          </w:p>
        </w:tc>
        <w:tc>
          <w:tcPr>
            <w:tcW w:type="dxa" w:w="6560"/>
            <w:tcBorders>
              <w:top w:val="single" w:color="C8E6E4" w:sz="1"/>
              <w:left w:val="single" w:color="C8E6E4" w:sz="1"/>
              <w:bottom w:val="single" w:color="C8E6E4" w:sz="1"/>
              <w:right w:val="single" w:color="C8E6E4" w:sz="1"/>
            </w:tcBorders>
            <w:shd w:fill="FFFFFF" w:val="clear"/>
            <w:tcMar>
              <w:top w:type="dxa" w:w="80"/>
              <w:left w:type="dxa" w:w="120"/>
              <w:bottom w:type="dxa" w:w="80"/>
              <w:right w:type="dxa" w:w="80"/>
            </w:tcMar>
          </w:tcPr>
          <w:p>
            <w:r>
              <w:rPr>
                <w:rFonts w:ascii="Arial" w:cs="Arial" w:eastAsia="Arial" w:hAnsi="Arial"/>
                <w:color w:val="333333"/>
                <w:sz w:val="20"/>
                <w:szCs w:val="20"/>
              </w:rPr>
              <w:t xml:space="preserve">MedTech / BioTech / HealthTech</w:t>
            </w:r>
          </w:p>
        </w:tc>
      </w:tr>
      <w:tr>
        <w:tc>
          <w:tcPr>
            <w:tcW w:type="dxa" w:w="2800"/>
            <w:tcBorders>
              <w:top w:val="single" w:color="C8E6E4" w:sz="1"/>
              <w:left w:val="single" w:color="C8E6E4" w:sz="1"/>
              <w:bottom w:val="single" w:color="C8E6E4" w:sz="1"/>
              <w:right w:val="single" w:color="C8E6E4" w:sz="1"/>
            </w:tcBorders>
            <w:shd w:fill="F0FAFA" w:val="clear"/>
            <w:tcMar>
              <w:top w:type="dxa" w:w="80"/>
              <w:left w:type="dxa" w:w="120"/>
              <w:bottom w:type="dxa" w:w="80"/>
              <w:right w:type="dxa" w:w="80"/>
            </w:tcMar>
          </w:tcPr>
          <w:p>
            <w:r>
              <w:rPr>
                <w:rFonts w:ascii="Arial" w:cs="Arial" w:eastAsia="Arial" w:hAnsi="Arial"/>
                <w:b/>
                <w:bCs/>
                <w:color w:val="0F7173"/>
                <w:sz w:val="20"/>
                <w:szCs w:val="20"/>
              </w:rPr>
              <w:t xml:space="preserve">Challenge Type</w:t>
            </w:r>
          </w:p>
        </w:tc>
        <w:tc>
          <w:tcPr>
            <w:tcW w:type="dxa" w:w="6560"/>
            <w:tcBorders>
              <w:top w:val="single" w:color="C8E6E4" w:sz="1"/>
              <w:left w:val="single" w:color="C8E6E4" w:sz="1"/>
              <w:bottom w:val="single" w:color="C8E6E4" w:sz="1"/>
              <w:right w:val="single" w:color="C8E6E4" w:sz="1"/>
            </w:tcBorders>
            <w:shd w:fill="F5F5F5" w:val="clear"/>
            <w:tcMar>
              <w:top w:type="dxa" w:w="80"/>
              <w:left w:type="dxa" w:w="120"/>
              <w:bottom w:type="dxa" w:w="80"/>
              <w:right w:type="dxa" w:w="80"/>
            </w:tcMar>
          </w:tcPr>
          <w:p>
            <w:r>
              <w:rPr>
                <w:rFonts w:ascii="Arial" w:cs="Arial" w:eastAsia="Arial" w:hAnsi="Arial"/>
                <w:color w:val="333333"/>
                <w:sz w:val="20"/>
                <w:szCs w:val="20"/>
              </w:rPr>
              <w:t xml:space="preserve">Software Edition</w:t>
            </w:r>
          </w:p>
        </w:tc>
      </w:tr>
      <w:tr>
        <w:tc>
          <w:tcPr>
            <w:tcW w:type="dxa" w:w="2800"/>
            <w:tcBorders>
              <w:top w:val="single" w:color="C8E6E4" w:sz="1"/>
              <w:left w:val="single" w:color="C8E6E4" w:sz="1"/>
              <w:bottom w:val="single" w:color="C8E6E4" w:sz="1"/>
              <w:right w:val="single" w:color="C8E6E4" w:sz="1"/>
            </w:tcBorders>
            <w:shd w:fill="E8F8F5" w:val="clear"/>
            <w:tcMar>
              <w:top w:type="dxa" w:w="80"/>
              <w:left w:type="dxa" w:w="120"/>
              <w:bottom w:type="dxa" w:w="80"/>
              <w:right w:type="dxa" w:w="80"/>
            </w:tcMar>
          </w:tcPr>
          <w:p>
            <w:r>
              <w:rPr>
                <w:rFonts w:ascii="Arial" w:cs="Arial" w:eastAsia="Arial" w:hAnsi="Arial"/>
                <w:b/>
                <w:bCs/>
                <w:color w:val="0F7173"/>
                <w:sz w:val="20"/>
                <w:szCs w:val="20"/>
              </w:rPr>
              <w:t xml:space="preserve">Target Beneficiaries</w:t>
            </w:r>
          </w:p>
        </w:tc>
        <w:tc>
          <w:tcPr>
            <w:tcW w:type="dxa" w:w="6560"/>
            <w:tcBorders>
              <w:top w:val="single" w:color="C8E6E4" w:sz="1"/>
              <w:left w:val="single" w:color="C8E6E4" w:sz="1"/>
              <w:bottom w:val="single" w:color="C8E6E4" w:sz="1"/>
              <w:right w:val="single" w:color="C8E6E4" w:sz="1"/>
            </w:tcBorders>
            <w:shd w:fill="FFFFFF" w:val="clear"/>
            <w:tcMar>
              <w:top w:type="dxa" w:w="80"/>
              <w:left w:type="dxa" w:w="120"/>
              <w:bottom w:type="dxa" w:w="80"/>
              <w:right w:type="dxa" w:w="80"/>
            </w:tcMar>
          </w:tcPr>
          <w:p>
            <w:r>
              <w:rPr>
                <w:rFonts w:ascii="Arial" w:cs="Arial" w:eastAsia="Arial" w:hAnsi="Arial"/>
                <w:color w:val="333333"/>
                <w:sz w:val="20"/>
                <w:szCs w:val="20"/>
              </w:rPr>
              <w:t xml:space="preserve">Citizens of Odisha (~47 million people)</w:t>
            </w:r>
          </w:p>
        </w:tc>
      </w:tr>
      <w:tr>
        <w:tc>
          <w:tcPr>
            <w:tcW w:type="dxa" w:w="2800"/>
            <w:tcBorders>
              <w:top w:val="single" w:color="C8E6E4" w:sz="1"/>
              <w:left w:val="single" w:color="C8E6E4" w:sz="1"/>
              <w:bottom w:val="single" w:color="C8E6E4" w:sz="1"/>
              <w:right w:val="single" w:color="C8E6E4" w:sz="1"/>
            </w:tcBorders>
            <w:shd w:fill="F0FAFA" w:val="clear"/>
            <w:tcMar>
              <w:top w:type="dxa" w:w="80"/>
              <w:left w:type="dxa" w:w="120"/>
              <w:bottom w:type="dxa" w:w="80"/>
              <w:right w:type="dxa" w:w="80"/>
            </w:tcMar>
          </w:tcPr>
          <w:p>
            <w:r>
              <w:rPr>
                <w:rFonts w:ascii="Arial" w:cs="Arial" w:eastAsia="Arial" w:hAnsi="Arial"/>
                <w:b/>
                <w:bCs/>
                <w:color w:val="0F7173"/>
                <w:sz w:val="20"/>
                <w:szCs w:val="20"/>
              </w:rPr>
              <w:t xml:space="preserve">Primary Gap</w:t>
            </w:r>
          </w:p>
        </w:tc>
        <w:tc>
          <w:tcPr>
            <w:tcW w:type="dxa" w:w="6560"/>
            <w:tcBorders>
              <w:top w:val="single" w:color="C8E6E4" w:sz="1"/>
              <w:left w:val="single" w:color="C8E6E4" w:sz="1"/>
              <w:bottom w:val="single" w:color="C8E6E4" w:sz="1"/>
              <w:right w:val="single" w:color="C8E6E4" w:sz="1"/>
            </w:tcBorders>
            <w:shd w:fill="F5F5F5" w:val="clear"/>
            <w:tcMar>
              <w:top w:type="dxa" w:w="80"/>
              <w:left w:type="dxa" w:w="120"/>
              <w:bottom w:type="dxa" w:w="80"/>
              <w:right w:type="dxa" w:w="80"/>
            </w:tcMar>
          </w:tcPr>
          <w:p>
            <w:r>
              <w:rPr>
                <w:rFonts w:ascii="Arial" w:cs="Arial" w:eastAsia="Arial" w:hAnsi="Arial"/>
                <w:color w:val="333333"/>
                <w:sz w:val="20"/>
                <w:szCs w:val="20"/>
              </w:rPr>
              <w:t xml:space="preserve">Lack of accessible, real-time health information in local languages</w:t>
            </w:r>
          </w:p>
        </w:tc>
      </w:tr>
    </w:tbl>
    <w:p>
      <w:pPr>
        <w:spacing w:before="100" w:after="100"/>
      </w:pPr>
    </w:p>
    <w:p>
      <w:pPr>
        <w:pStyle w:val="Heading2"/>
        <w:spacing w:before="280" w:after="160"/>
      </w:pPr>
      <w:r>
        <w:rPr>
          <w:rFonts w:ascii="Arial" w:cs="Arial" w:eastAsia="Arial" w:hAnsi="Arial"/>
          <w:b/>
          <w:bCs/>
          <w:color w:val="0F7173"/>
          <w:sz w:val="26"/>
          <w:szCs w:val="26"/>
        </w:rPr>
        <w:t xml:space="preserve">2.2 Scale of Impact</w:t>
      </w:r>
    </w:p>
    <w:p>
      <w:pPr>
        <w:spacing w:before="80" w:after="80"/>
      </w:pPr>
      <w:r>
        <w:rPr>
          <w:rFonts w:ascii="Arial" w:cs="Arial" w:eastAsia="Arial" w:hAnsi="Arial"/>
          <w:color w:val="333333"/>
          <w:sz w:val="22"/>
          <w:szCs w:val="22"/>
        </w:rPr>
        <w:t xml:space="preserve">The problem statement addresses healthcare access for one of India's most populous states, with Odisha's 47 million residents spread across largely rural geographies. The following data illustrates the magnitude of the gap MaitriMed aims to close:</w:t>
      </w:r>
    </w:p>
    <w:p>
      <w:pPr>
        <w:spacing w:before="80" w:after="80"/>
      </w:pPr>
    </w:p>
    <w:p>
      <w:pPr>
        <w:spacing w:before="200" w:after="100"/>
        <w:jc w:val="center"/>
      </w:pPr>
      <w:r>
        <w:rPr>
          <w:rFonts w:ascii="Arial" w:cs="Arial" w:eastAsia="Arial" w:hAnsi="Arial"/>
          <w:b/>
          <w:bCs/>
          <w:color w:val="1A1A2E"/>
          <w:sz w:val="20"/>
          <w:szCs w:val="20"/>
        </w:rPr>
        <w:t xml:space="preserve">Healthcare Access Indicators — Odisha vs National Average (%)</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900"/>
        <w:gridCol w:w="2600"/>
        <w:gridCol w:w="2600"/>
        <w:gridCol w:w="1260"/>
      </w:tblGrid>
      <w:tr>
        <w:tc>
          <w:tcPr>
            <w:tcW w:type="dxa" w:w="1900"/>
            <w:tcBorders>
              <w:top w:val="none" w:color="FFFFFF" w:sz="0"/>
              <w:left w:val="none" w:color="FFFFFF" w:sz="0"/>
              <w:bottom w:val="none" w:color="FFFFFF" w:sz="0"/>
              <w:right w:val="none" w:color="FFFFFF" w:sz="0"/>
            </w:tcBorders>
            <w:tcMar>
              <w:top w:type="dxa" w:w="60"/>
              <w:left w:type="dxa" w:w="100"/>
              <w:bottom w:type="dxa" w:w="60"/>
              <w:right w:type="dxa" w:w="80"/>
            </w:tcMar>
          </w:tcPr>
          <w:p>
            <w:pPr>
              <w:jc w:val="right"/>
            </w:pPr>
            <w:r>
              <w:rPr>
                <w:rFonts w:ascii="Arial" w:cs="Arial" w:eastAsia="Arial" w:hAnsi="Arial"/>
                <w:color w:val="444444"/>
                <w:sz w:val="18"/>
                <w:szCs w:val="18"/>
              </w:rPr>
              <w:t xml:space="preserve">Internet Penetration</w:t>
            </w:r>
          </w:p>
        </w:tc>
        <w:tc>
          <w:tcPr>
            <w:tcW w:type="dxa" w:w="2744"/>
            <w:tcBorders>
              <w:top w:val="none" w:color="FFFFFF" w:sz="0"/>
              <w:left w:val="none" w:color="FFFFFF" w:sz="0"/>
              <w:bottom w:val="none" w:color="FFFFFF" w:sz="0"/>
              <w:right w:val="none" w:color="FFFFFF" w:sz="0"/>
            </w:tcBorders>
            <w:shd w:fill="0F7173" w:val="clear"/>
            <w:tcMar>
              <w:top w:type="dxa" w:w="80"/>
              <w:left w:type="dxa" w:w="0"/>
              <w:bottom w:type="dxa" w:w="80"/>
              <w:right w:type="dxa" w:w="0"/>
            </w:tcMar>
          </w:tcPr>
          <w:p/>
        </w:tc>
        <w:tc>
          <w:tcPr>
            <w:tcW w:type="dxa" w:w="2456"/>
            <w:tcBorders>
              <w:top w:val="none" w:color="FFFFFF" w:sz="0"/>
              <w:left w:val="none" w:color="FFFFFF" w:sz="0"/>
              <w:bottom w:val="none" w:color="FFFFFF" w:sz="0"/>
              <w:right w:val="none" w:color="FFFFFF" w:sz="0"/>
            </w:tcBorders>
            <w:shd w:fill="EEEEEE" w:val="clear"/>
            <w:tcMar>
              <w:top w:type="dxa" w:w="80"/>
              <w:left w:type="dxa" w:w="0"/>
              <w:bottom w:type="dxa" w:w="80"/>
              <w:right w:type="dxa" w:w="0"/>
            </w:tcMar>
          </w:tcPr>
          <w:p/>
        </w:tc>
        <w:tc>
          <w:tcPr>
            <w:tcW w:type="dxa" w:w="1260"/>
            <w:tcBorders>
              <w:top w:val="none" w:color="FFFFFF" w:sz="0"/>
              <w:left w:val="none" w:color="FFFFFF" w:sz="0"/>
              <w:bottom w:val="none" w:color="FFFFFF" w:sz="0"/>
              <w:right w:val="none" w:color="FFFFFF" w:sz="0"/>
            </w:tcBorders>
            <w:tcMar>
              <w:top w:type="dxa" w:w="60"/>
              <w:left w:type="dxa" w:w="80"/>
              <w:bottom w:type="dxa" w:w="60"/>
              <w:right w:type="dxa" w:w="60"/>
            </w:tcMar>
          </w:tcPr>
          <w:p>
            <w:r>
              <w:rPr>
                <w:rFonts w:ascii="Arial" w:cs="Arial" w:eastAsia="Arial" w:hAnsi="Arial"/>
                <w:b/>
                <w:bCs/>
                <w:color w:val="0F7173"/>
                <w:sz w:val="18"/>
                <w:szCs w:val="18"/>
              </w:rPr>
              <w:t xml:space="preserve">38</w:t>
            </w:r>
          </w:p>
        </w:tc>
      </w:tr>
      <w:tr>
        <w:tc>
          <w:tcPr>
            <w:tcW w:type="dxa" w:w="1900"/>
            <w:tcBorders>
              <w:top w:val="none" w:color="FFFFFF" w:sz="0"/>
              <w:left w:val="none" w:color="FFFFFF" w:sz="0"/>
              <w:bottom w:val="none" w:color="FFFFFF" w:sz="0"/>
              <w:right w:val="none" w:color="FFFFFF" w:sz="0"/>
            </w:tcBorders>
            <w:tcMar>
              <w:top w:type="dxa" w:w="60"/>
              <w:left w:type="dxa" w:w="100"/>
              <w:bottom w:type="dxa" w:w="60"/>
              <w:right w:type="dxa" w:w="80"/>
            </w:tcMar>
          </w:tcPr>
          <w:p>
            <w:pPr>
              <w:jc w:val="right"/>
            </w:pPr>
            <w:r>
              <w:rPr>
                <w:rFonts w:ascii="Arial" w:cs="Arial" w:eastAsia="Arial" w:hAnsi="Arial"/>
                <w:color w:val="444444"/>
                <w:sz w:val="18"/>
                <w:szCs w:val="18"/>
              </w:rPr>
              <w:t xml:space="preserve">Rural Health Awareness</w:t>
            </w:r>
          </w:p>
        </w:tc>
        <w:tc>
          <w:tcPr>
            <w:tcW w:type="dxa" w:w="2239"/>
            <w:tcBorders>
              <w:top w:val="none" w:color="FFFFFF" w:sz="0"/>
              <w:left w:val="none" w:color="FFFFFF" w:sz="0"/>
              <w:bottom w:val="none" w:color="FFFFFF" w:sz="0"/>
              <w:right w:val="none" w:color="FFFFFF" w:sz="0"/>
            </w:tcBorders>
            <w:shd w:fill="2A9D8F" w:val="clear"/>
            <w:tcMar>
              <w:top w:type="dxa" w:w="80"/>
              <w:left w:type="dxa" w:w="0"/>
              <w:bottom w:type="dxa" w:w="80"/>
              <w:right w:type="dxa" w:w="0"/>
            </w:tcMar>
          </w:tcPr>
          <w:p/>
        </w:tc>
        <w:tc>
          <w:tcPr>
            <w:tcW w:type="dxa" w:w="2961"/>
            <w:tcBorders>
              <w:top w:val="none" w:color="FFFFFF" w:sz="0"/>
              <w:left w:val="none" w:color="FFFFFF" w:sz="0"/>
              <w:bottom w:val="none" w:color="FFFFFF" w:sz="0"/>
              <w:right w:val="none" w:color="FFFFFF" w:sz="0"/>
            </w:tcBorders>
            <w:shd w:fill="EEEEEE" w:val="clear"/>
            <w:tcMar>
              <w:top w:type="dxa" w:w="80"/>
              <w:left w:type="dxa" w:w="0"/>
              <w:bottom w:type="dxa" w:w="80"/>
              <w:right w:type="dxa" w:w="0"/>
            </w:tcMar>
          </w:tcPr>
          <w:p/>
        </w:tc>
        <w:tc>
          <w:tcPr>
            <w:tcW w:type="dxa" w:w="1260"/>
            <w:tcBorders>
              <w:top w:val="none" w:color="FFFFFF" w:sz="0"/>
              <w:left w:val="none" w:color="FFFFFF" w:sz="0"/>
              <w:bottom w:val="none" w:color="FFFFFF" w:sz="0"/>
              <w:right w:val="none" w:color="FFFFFF" w:sz="0"/>
            </w:tcBorders>
            <w:tcMar>
              <w:top w:type="dxa" w:w="60"/>
              <w:left w:type="dxa" w:w="80"/>
              <w:bottom w:type="dxa" w:w="60"/>
              <w:right w:type="dxa" w:w="60"/>
            </w:tcMar>
          </w:tcPr>
          <w:p>
            <w:r>
              <w:rPr>
                <w:rFonts w:ascii="Arial" w:cs="Arial" w:eastAsia="Arial" w:hAnsi="Arial"/>
                <w:b/>
                <w:bCs/>
                <w:color w:val="0F7173"/>
                <w:sz w:val="18"/>
                <w:szCs w:val="18"/>
              </w:rPr>
              <w:t xml:space="preserve">31</w:t>
            </w:r>
          </w:p>
        </w:tc>
      </w:tr>
      <w:tr>
        <w:tc>
          <w:tcPr>
            <w:tcW w:type="dxa" w:w="1900"/>
            <w:tcBorders>
              <w:top w:val="none" w:color="FFFFFF" w:sz="0"/>
              <w:left w:val="none" w:color="FFFFFF" w:sz="0"/>
              <w:bottom w:val="none" w:color="FFFFFF" w:sz="0"/>
              <w:right w:val="none" w:color="FFFFFF" w:sz="0"/>
            </w:tcBorders>
            <w:tcMar>
              <w:top w:type="dxa" w:w="60"/>
              <w:left w:type="dxa" w:w="100"/>
              <w:bottom w:type="dxa" w:w="60"/>
              <w:right w:type="dxa" w:w="80"/>
            </w:tcMar>
          </w:tcPr>
          <w:p>
            <w:pPr>
              <w:jc w:val="right"/>
            </w:pPr>
            <w:r>
              <w:rPr>
                <w:rFonts w:ascii="Arial" w:cs="Arial" w:eastAsia="Arial" w:hAnsi="Arial"/>
                <w:color w:val="444444"/>
                <w:sz w:val="18"/>
                <w:szCs w:val="18"/>
              </w:rPr>
              <w:t xml:space="preserve">Scheme Enrollment</w:t>
            </w:r>
          </w:p>
        </w:tc>
        <w:tc>
          <w:tcPr>
            <w:tcW w:type="dxa" w:w="3106"/>
            <w:tcBorders>
              <w:top w:val="none" w:color="FFFFFF" w:sz="0"/>
              <w:left w:val="none" w:color="FFFFFF" w:sz="0"/>
              <w:bottom w:val="none" w:color="FFFFFF" w:sz="0"/>
              <w:right w:val="none" w:color="FFFFFF" w:sz="0"/>
            </w:tcBorders>
            <w:shd w:fill="E76F51" w:val="clear"/>
            <w:tcMar>
              <w:top w:type="dxa" w:w="80"/>
              <w:left w:type="dxa" w:w="0"/>
              <w:bottom w:type="dxa" w:w="80"/>
              <w:right w:type="dxa" w:w="0"/>
            </w:tcMar>
          </w:tcPr>
          <w:p/>
        </w:tc>
        <w:tc>
          <w:tcPr>
            <w:tcW w:type="dxa" w:w="2094"/>
            <w:tcBorders>
              <w:top w:val="none" w:color="FFFFFF" w:sz="0"/>
              <w:left w:val="none" w:color="FFFFFF" w:sz="0"/>
              <w:bottom w:val="none" w:color="FFFFFF" w:sz="0"/>
              <w:right w:val="none" w:color="FFFFFF" w:sz="0"/>
            </w:tcBorders>
            <w:shd w:fill="EEEEEE" w:val="clear"/>
            <w:tcMar>
              <w:top w:type="dxa" w:w="80"/>
              <w:left w:type="dxa" w:w="0"/>
              <w:bottom w:type="dxa" w:w="80"/>
              <w:right w:type="dxa" w:w="0"/>
            </w:tcMar>
          </w:tcPr>
          <w:p/>
        </w:tc>
        <w:tc>
          <w:tcPr>
            <w:tcW w:type="dxa" w:w="1260"/>
            <w:tcBorders>
              <w:top w:val="none" w:color="FFFFFF" w:sz="0"/>
              <w:left w:val="none" w:color="FFFFFF" w:sz="0"/>
              <w:bottom w:val="none" w:color="FFFFFF" w:sz="0"/>
              <w:right w:val="none" w:color="FFFFFF" w:sz="0"/>
            </w:tcBorders>
            <w:tcMar>
              <w:top w:type="dxa" w:w="60"/>
              <w:left w:type="dxa" w:w="80"/>
              <w:bottom w:type="dxa" w:w="60"/>
              <w:right w:type="dxa" w:w="60"/>
            </w:tcMar>
          </w:tcPr>
          <w:p>
            <w:r>
              <w:rPr>
                <w:rFonts w:ascii="Arial" w:cs="Arial" w:eastAsia="Arial" w:hAnsi="Arial"/>
                <w:b/>
                <w:bCs/>
                <w:color w:val="0F7173"/>
                <w:sz w:val="18"/>
                <w:szCs w:val="18"/>
              </w:rPr>
              <w:t xml:space="preserve">43</w:t>
            </w:r>
          </w:p>
        </w:tc>
      </w:tr>
      <w:tr>
        <w:tc>
          <w:tcPr>
            <w:tcW w:type="dxa" w:w="1900"/>
            <w:tcBorders>
              <w:top w:val="none" w:color="FFFFFF" w:sz="0"/>
              <w:left w:val="none" w:color="FFFFFF" w:sz="0"/>
              <w:bottom w:val="none" w:color="FFFFFF" w:sz="0"/>
              <w:right w:val="none" w:color="FFFFFF" w:sz="0"/>
            </w:tcBorders>
            <w:tcMar>
              <w:top w:type="dxa" w:w="60"/>
              <w:left w:type="dxa" w:w="100"/>
              <w:bottom w:type="dxa" w:w="60"/>
              <w:right w:type="dxa" w:w="80"/>
            </w:tcMar>
          </w:tcPr>
          <w:p>
            <w:pPr>
              <w:jc w:val="right"/>
            </w:pPr>
            <w:r>
              <w:rPr>
                <w:rFonts w:ascii="Arial" w:cs="Arial" w:eastAsia="Arial" w:hAnsi="Arial"/>
                <w:color w:val="444444"/>
                <w:sz w:val="18"/>
                <w:szCs w:val="18"/>
              </w:rPr>
              <w:t xml:space="preserve">Digital Health Literacy</w:t>
            </w:r>
          </w:p>
        </w:tc>
        <w:tc>
          <w:tcPr>
            <w:tcW w:type="dxa" w:w="1589"/>
            <w:tcBorders>
              <w:top w:val="none" w:color="FFFFFF" w:sz="0"/>
              <w:left w:val="none" w:color="FFFFFF" w:sz="0"/>
              <w:bottom w:val="none" w:color="FFFFFF" w:sz="0"/>
              <w:right w:val="none" w:color="FFFFFF" w:sz="0"/>
            </w:tcBorders>
            <w:shd w:fill="F4A261" w:val="clear"/>
            <w:tcMar>
              <w:top w:type="dxa" w:w="80"/>
              <w:left w:type="dxa" w:w="0"/>
              <w:bottom w:type="dxa" w:w="80"/>
              <w:right w:type="dxa" w:w="0"/>
            </w:tcMar>
          </w:tcPr>
          <w:p/>
        </w:tc>
        <w:tc>
          <w:tcPr>
            <w:tcW w:type="dxa" w:w="3611"/>
            <w:tcBorders>
              <w:top w:val="none" w:color="FFFFFF" w:sz="0"/>
              <w:left w:val="none" w:color="FFFFFF" w:sz="0"/>
              <w:bottom w:val="none" w:color="FFFFFF" w:sz="0"/>
              <w:right w:val="none" w:color="FFFFFF" w:sz="0"/>
            </w:tcBorders>
            <w:shd w:fill="EEEEEE" w:val="clear"/>
            <w:tcMar>
              <w:top w:type="dxa" w:w="80"/>
              <w:left w:type="dxa" w:w="0"/>
              <w:bottom w:type="dxa" w:w="80"/>
              <w:right w:type="dxa" w:w="0"/>
            </w:tcMar>
          </w:tcPr>
          <w:p/>
        </w:tc>
        <w:tc>
          <w:tcPr>
            <w:tcW w:type="dxa" w:w="1260"/>
            <w:tcBorders>
              <w:top w:val="none" w:color="FFFFFF" w:sz="0"/>
              <w:left w:val="none" w:color="FFFFFF" w:sz="0"/>
              <w:bottom w:val="none" w:color="FFFFFF" w:sz="0"/>
              <w:right w:val="none" w:color="FFFFFF" w:sz="0"/>
            </w:tcBorders>
            <w:tcMar>
              <w:top w:type="dxa" w:w="60"/>
              <w:left w:type="dxa" w:w="80"/>
              <w:bottom w:type="dxa" w:w="60"/>
              <w:right w:type="dxa" w:w="60"/>
            </w:tcMar>
          </w:tcPr>
          <w:p>
            <w:r>
              <w:rPr>
                <w:rFonts w:ascii="Arial" w:cs="Arial" w:eastAsia="Arial" w:hAnsi="Arial"/>
                <w:b/>
                <w:bCs/>
                <w:color w:val="0F7173"/>
                <w:sz w:val="18"/>
                <w:szCs w:val="18"/>
              </w:rPr>
              <w:t xml:space="preserve">22</w:t>
            </w:r>
          </w:p>
        </w:tc>
      </w:tr>
      <w:tr>
        <w:tc>
          <w:tcPr>
            <w:tcW w:type="dxa" w:w="1900"/>
            <w:tcBorders>
              <w:top w:val="none" w:color="FFFFFF" w:sz="0"/>
              <w:left w:val="none" w:color="FFFFFF" w:sz="0"/>
              <w:bottom w:val="none" w:color="FFFFFF" w:sz="0"/>
              <w:right w:val="none" w:color="FFFFFF" w:sz="0"/>
            </w:tcBorders>
            <w:tcMar>
              <w:top w:type="dxa" w:w="60"/>
              <w:left w:type="dxa" w:w="100"/>
              <w:bottom w:type="dxa" w:w="60"/>
              <w:right w:type="dxa" w:w="80"/>
            </w:tcMar>
          </w:tcPr>
          <w:p>
            <w:pPr>
              <w:jc w:val="right"/>
            </w:pPr>
            <w:r>
              <w:rPr>
                <w:rFonts w:ascii="Arial" w:cs="Arial" w:eastAsia="Arial" w:hAnsi="Arial"/>
                <w:color w:val="444444"/>
                <w:sz w:val="18"/>
                <w:szCs w:val="18"/>
              </w:rPr>
              <w:t xml:space="preserve">Urban Access Rate</w:t>
            </w:r>
          </w:p>
        </w:tc>
        <w:tc>
          <w:tcPr>
            <w:tcW w:type="dxa" w:w="5200"/>
            <w:tcBorders>
              <w:top w:val="none" w:color="FFFFFF" w:sz="0"/>
              <w:left w:val="none" w:color="FFFFFF" w:sz="0"/>
              <w:bottom w:val="none" w:color="FFFFFF" w:sz="0"/>
              <w:right w:val="none" w:color="FFFFFF" w:sz="0"/>
            </w:tcBorders>
            <w:shd w:fill="264653" w:val="clear"/>
            <w:tcMar>
              <w:top w:type="dxa" w:w="80"/>
              <w:left w:type="dxa" w:w="0"/>
              <w:bottom w:type="dxa" w:w="80"/>
              <w:right w:type="dxa" w:w="0"/>
            </w:tcMar>
          </w:tcPr>
          <w:p/>
        </w:tc>
        <w:tc>
          <w:tcPr>
            <w:tcW w:type="dxa" w:w="50"/>
            <w:tcBorders>
              <w:top w:val="none" w:color="FFFFFF" w:sz="0"/>
              <w:left w:val="none" w:color="FFFFFF" w:sz="0"/>
              <w:bottom w:val="none" w:color="FFFFFF" w:sz="0"/>
              <w:right w:val="none" w:color="FFFFFF" w:sz="0"/>
            </w:tcBorders>
            <w:shd w:fill="EEEEEE" w:val="clear"/>
            <w:tcMar>
              <w:top w:type="dxa" w:w="80"/>
              <w:left w:type="dxa" w:w="0"/>
              <w:bottom w:type="dxa" w:w="80"/>
              <w:right w:type="dxa" w:w="0"/>
            </w:tcMar>
          </w:tcPr>
          <w:p/>
        </w:tc>
        <w:tc>
          <w:tcPr>
            <w:tcW w:type="dxa" w:w="1260"/>
            <w:tcBorders>
              <w:top w:val="none" w:color="FFFFFF" w:sz="0"/>
              <w:left w:val="none" w:color="FFFFFF" w:sz="0"/>
              <w:bottom w:val="none" w:color="FFFFFF" w:sz="0"/>
              <w:right w:val="none" w:color="FFFFFF" w:sz="0"/>
            </w:tcBorders>
            <w:tcMar>
              <w:top w:type="dxa" w:w="60"/>
              <w:left w:type="dxa" w:w="80"/>
              <w:bottom w:type="dxa" w:w="60"/>
              <w:right w:type="dxa" w:w="60"/>
            </w:tcMar>
          </w:tcPr>
          <w:p>
            <w:r>
              <w:rPr>
                <w:rFonts w:ascii="Arial" w:cs="Arial" w:eastAsia="Arial" w:hAnsi="Arial"/>
                <w:b/>
                <w:bCs/>
                <w:color w:val="0F7173"/>
                <w:sz w:val="18"/>
                <w:szCs w:val="18"/>
              </w:rPr>
              <w:t xml:space="preserve">72</w:t>
            </w:r>
          </w:p>
        </w:tc>
      </w:tr>
    </w:tbl>
    <w:p>
      <w:pPr>
        <w:spacing w:before="80" w:after="80"/>
      </w:pPr>
    </w:p>
    <w:p>
      <w:pPr>
        <w:spacing w:before="80" w:after="80"/>
      </w:pPr>
      <w:r>
        <w:rPr>
          <w:rFonts w:ascii="Arial" w:cs="Arial" w:eastAsia="Arial" w:hAnsi="Arial"/>
          <w:color w:val="333333"/>
          <w:sz w:val="22"/>
          <w:szCs w:val="22"/>
        </w:rPr>
        <w:t xml:space="preserve">MaitriMed's conversational AI approach specifically targets the bottom three metrics — rural health awareness, scheme enrollment, and digital health literacy — by removing language and access barriers to health information.</w:t>
      </w:r>
    </w:p>
    <w:p>
      <w:r>
        <w:br w:type="page"/>
      </w:r>
    </w:p>
    <w:p>
      <w:pPr>
        <w:pStyle w:val="Heading1"/>
        <w:pBdr>
          <w:bottom w:val="single" w:color="0F7173" w:sz="6" w:space="1"/>
        </w:pBdr>
        <w:spacing w:before="360" w:after="200"/>
      </w:pPr>
      <w:r>
        <w:rPr>
          <w:rFonts w:ascii="Arial" w:cs="Arial" w:eastAsia="Arial" w:hAnsi="Arial"/>
          <w:b/>
          <w:bCs/>
          <w:color w:val="1A1A2E"/>
          <w:sz w:val="32"/>
          <w:szCs w:val="32"/>
        </w:rPr>
        <w:t xml:space="preserve">3. Solution Architecture</w:t>
      </w:r>
    </w:p>
    <w:p>
      <w:pPr>
        <w:pStyle w:val="Heading2"/>
        <w:spacing w:before="280" w:after="160"/>
      </w:pPr>
      <w:r>
        <w:rPr>
          <w:rFonts w:ascii="Arial" w:cs="Arial" w:eastAsia="Arial" w:hAnsi="Arial"/>
          <w:b/>
          <w:bCs/>
          <w:color w:val="0F7173"/>
          <w:sz w:val="26"/>
          <w:szCs w:val="26"/>
        </w:rPr>
        <w:t xml:space="preserve">3.1 System Overview</w:t>
      </w:r>
    </w:p>
    <w:p>
      <w:pPr>
        <w:spacing w:before="80" w:after="80"/>
      </w:pPr>
      <w:r>
        <w:rPr>
          <w:rFonts w:ascii="Arial" w:cs="Arial" w:eastAsia="Arial" w:hAnsi="Arial"/>
          <w:color w:val="333333"/>
          <w:sz w:val="22"/>
          <w:szCs w:val="22"/>
        </w:rPr>
        <w:t xml:space="preserve">MaitriMed follows a clean client-server architecture with a decoupled frontend and backend, enabling independent scaling and deployment. The system comprises four primary layers:</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560"/>
        <w:gridCol w:w="1400"/>
      </w:tblGrid>
      <w:tr>
        <w:tc>
          <w:tcPr>
            <w:tcW w:type="dxa" w:w="1400"/>
            <w:tcBorders>
              <w:top w:val="none" w:color="FFFFFF" w:sz="0"/>
              <w:left w:val="none" w:color="FFFFFF" w:sz="0"/>
              <w:bottom w:val="none" w:color="FFFFFF" w:sz="0"/>
              <w:right w:val="none" w:color="FFFFFF" w:sz="0"/>
            </w:tcBorders>
          </w:tcPr>
          <w:p/>
        </w:tc>
        <w:tc>
          <w:tcPr>
            <w:tcW w:type="dxa" w:w="6560"/>
            <w:tcBorders>
              <w:top w:val="single" w:color="C8E6E4" w:sz="1"/>
              <w:left w:val="single" w:color="C8E6E4" w:sz="1"/>
              <w:bottom w:val="single" w:color="C8E6E4" w:sz="1"/>
              <w:right w:val="single" w:color="C8E6E4" w:sz="1"/>
            </w:tcBorders>
            <w:shd w:fill="0F7173" w:val="clear"/>
            <w:tcMar>
              <w:top w:type="dxa" w:w="100"/>
              <w:left w:type="dxa" w:w="200"/>
              <w:bottom w:type="dxa" w:w="100"/>
              <w:right w:type="dxa" w:w="200"/>
            </w:tcMar>
          </w:tcPr>
          <w:p>
            <w:pPr>
              <w:jc w:val="center"/>
            </w:pPr>
            <w:r>
              <w:rPr>
                <w:rFonts w:ascii="Arial" w:cs="Arial" w:eastAsia="Arial" w:hAnsi="Arial"/>
                <w:b/>
                <w:bCs/>
                <w:color w:val="FFFFFF"/>
                <w:sz w:val="22"/>
                <w:szCs w:val="22"/>
              </w:rPr>
              <w:t xml:space="preserve">USER (Browser / Mobile)</w:t>
            </w:r>
          </w:p>
        </w:tc>
        <w:tc>
          <w:tcPr>
            <w:tcW w:type="dxa" w:w="1400"/>
            <w:tcBorders>
              <w:top w:val="none" w:color="FFFFFF" w:sz="0"/>
              <w:left w:val="none" w:color="FFFFFF" w:sz="0"/>
              <w:bottom w:val="none" w:color="FFFFFF" w:sz="0"/>
              <w:right w:val="none" w:color="FFFFFF" w:sz="0"/>
            </w:tcBorders>
          </w:tcPr>
          <w:p/>
        </w:tc>
      </w:tr>
      <w:tr>
        <w:tc>
          <w:tcPr>
            <w:tcW w:type="dxa" w:w="1400"/>
            <w:tcBorders>
              <w:top w:val="none" w:color="FFFFFF" w:sz="0"/>
              <w:left w:val="none" w:color="FFFFFF" w:sz="0"/>
              <w:bottom w:val="none" w:color="FFFFFF" w:sz="0"/>
              <w:right w:val="none" w:color="FFFFFF" w:sz="0"/>
            </w:tcBorders>
          </w:tcPr>
          <w:p/>
        </w:tc>
        <w:tc>
          <w:tcPr>
            <w:tcW w:type="dxa" w:w="6560"/>
            <w:tcBorders>
              <w:top w:val="none" w:color="FFFFFF" w:sz="0"/>
              <w:left w:val="none" w:color="FFFFFF" w:sz="0"/>
              <w:bottom w:val="none" w:color="FFFFFF" w:sz="0"/>
              <w:right w:val="none" w:color="FFFFFF" w:sz="0"/>
            </w:tcBorders>
            <w:shd w:fill="FFFFFF" w:val="clear"/>
            <w:tcMar>
              <w:top w:type="dxa" w:w="60"/>
              <w:left w:type="dxa" w:w="200"/>
              <w:bottom w:type="dxa" w:w="60"/>
              <w:right w:type="dxa" w:w="200"/>
            </w:tcMar>
          </w:tcPr>
          <w:p>
            <w:pPr>
              <w:jc w:val="center"/>
            </w:pPr>
            <w:r>
              <w:rPr>
                <w:rFonts w:ascii="Arial" w:cs="Arial" w:eastAsia="Arial" w:hAnsi="Arial"/>
                <w:color w:val="888888"/>
                <w:sz w:val="20"/>
                <w:szCs w:val="20"/>
              </w:rPr>
              <w:t xml:space="preserve">↕  HTTPS / REST API</w:t>
            </w:r>
          </w:p>
        </w:tc>
        <w:tc>
          <w:tcPr>
            <w:tcW w:type="dxa" w:w="1400"/>
            <w:tcBorders>
              <w:top w:val="none" w:color="FFFFFF" w:sz="0"/>
              <w:left w:val="none" w:color="FFFFFF" w:sz="0"/>
              <w:bottom w:val="none" w:color="FFFFFF" w:sz="0"/>
              <w:right w:val="none" w:color="FFFFFF" w:sz="0"/>
            </w:tcBorders>
          </w:tcPr>
          <w:p/>
        </w:tc>
      </w:tr>
      <w:tr>
        <w:tc>
          <w:tcPr>
            <w:tcW w:type="dxa" w:w="1400"/>
            <w:tcBorders>
              <w:top w:val="none" w:color="FFFFFF" w:sz="0"/>
              <w:left w:val="none" w:color="FFFFFF" w:sz="0"/>
              <w:bottom w:val="none" w:color="FFFFFF" w:sz="0"/>
              <w:right w:val="none" w:color="FFFFFF" w:sz="0"/>
            </w:tcBorders>
          </w:tcPr>
          <w:p/>
        </w:tc>
        <w:tc>
          <w:tcPr>
            <w:tcW w:type="dxa" w:w="6560"/>
            <w:tcBorders>
              <w:top w:val="single" w:color="C8E6E4" w:sz="1"/>
              <w:left w:val="single" w:color="C8E6E4" w:sz="1"/>
              <w:bottom w:val="single" w:color="C8E6E4" w:sz="1"/>
              <w:right w:val="single" w:color="C8E6E4" w:sz="1"/>
            </w:tcBorders>
            <w:shd w:fill="1A6B6D" w:val="clear"/>
            <w:tcMar>
              <w:top w:type="dxa" w:w="100"/>
              <w:left w:type="dxa" w:w="200"/>
              <w:bottom w:type="dxa" w:w="100"/>
              <w:right w:type="dxa" w:w="200"/>
            </w:tcMar>
          </w:tcPr>
          <w:p>
            <w:pPr>
              <w:jc w:val="center"/>
            </w:pPr>
            <w:r>
              <w:rPr>
                <w:rFonts w:ascii="Arial" w:cs="Arial" w:eastAsia="Arial" w:hAnsi="Arial"/>
                <w:b/>
                <w:bCs/>
                <w:color w:val="FFFFFF"/>
                <w:sz w:val="22"/>
                <w:szCs w:val="22"/>
              </w:rPr>
              <w:t xml:space="preserve">FRONTEND — React.js (Vercel)</w:t>
            </w:r>
          </w:p>
          <w:p>
            <w:pPr>
              <w:jc w:val="center"/>
            </w:pPr>
            <w:r>
              <w:rPr>
                <w:rFonts w:ascii="Arial" w:cs="Arial" w:eastAsia="Arial" w:hAnsi="Arial"/>
                <w:color w:val="B2E0DC"/>
                <w:sz w:val="18"/>
                <w:szCs w:val="18"/>
              </w:rPr>
              <w:t xml:space="preserve">Pages · Components · Chat UI · Health Locator</w:t>
            </w:r>
          </w:p>
        </w:tc>
        <w:tc>
          <w:tcPr>
            <w:tcW w:type="dxa" w:w="1400"/>
            <w:tcBorders>
              <w:top w:val="none" w:color="FFFFFF" w:sz="0"/>
              <w:left w:val="none" w:color="FFFFFF" w:sz="0"/>
              <w:bottom w:val="none" w:color="FFFFFF" w:sz="0"/>
              <w:right w:val="none" w:color="FFFFFF" w:sz="0"/>
            </w:tcBorders>
          </w:tcPr>
          <w:p/>
        </w:tc>
      </w:tr>
      <w:tr>
        <w:tc>
          <w:tcPr>
            <w:tcW w:type="dxa" w:w="1400"/>
            <w:tcBorders>
              <w:top w:val="none" w:color="FFFFFF" w:sz="0"/>
              <w:left w:val="none" w:color="FFFFFF" w:sz="0"/>
              <w:bottom w:val="none" w:color="FFFFFF" w:sz="0"/>
              <w:right w:val="none" w:color="FFFFFF" w:sz="0"/>
            </w:tcBorders>
          </w:tcPr>
          <w:p/>
        </w:tc>
        <w:tc>
          <w:tcPr>
            <w:tcW w:type="dxa" w:w="6560"/>
            <w:tcBorders>
              <w:top w:val="none" w:color="FFFFFF" w:sz="0"/>
              <w:left w:val="none" w:color="FFFFFF" w:sz="0"/>
              <w:bottom w:val="none" w:color="FFFFFF" w:sz="0"/>
              <w:right w:val="none" w:color="FFFFFF" w:sz="0"/>
            </w:tcBorders>
            <w:shd w:fill="FFFFFF" w:val="clear"/>
            <w:tcMar>
              <w:top w:type="dxa" w:w="60"/>
              <w:left w:type="dxa" w:w="200"/>
              <w:bottom w:type="dxa" w:w="60"/>
              <w:right w:type="dxa" w:w="200"/>
            </w:tcMar>
          </w:tcPr>
          <w:p>
            <w:pPr>
              <w:jc w:val="center"/>
            </w:pPr>
            <w:r>
              <w:rPr>
                <w:rFonts w:ascii="Arial" w:cs="Arial" w:eastAsia="Arial" w:hAnsi="Arial"/>
                <w:color w:val="888888"/>
                <w:sz w:val="20"/>
                <w:szCs w:val="20"/>
              </w:rPr>
              <w:t xml:space="preserve">↕  JSON Responses / API Calls</w:t>
            </w:r>
          </w:p>
        </w:tc>
        <w:tc>
          <w:tcPr>
            <w:tcW w:type="dxa" w:w="1400"/>
            <w:tcBorders>
              <w:top w:val="none" w:color="FFFFFF" w:sz="0"/>
              <w:left w:val="none" w:color="FFFFFF" w:sz="0"/>
              <w:bottom w:val="none" w:color="FFFFFF" w:sz="0"/>
              <w:right w:val="none" w:color="FFFFFF" w:sz="0"/>
            </w:tcBorders>
          </w:tcPr>
          <w:p/>
        </w:tc>
      </w:tr>
      <w:tr>
        <w:tc>
          <w:tcPr>
            <w:tcW w:type="dxa" w:w="1400"/>
            <w:tcBorders>
              <w:top w:val="none" w:color="FFFFFF" w:sz="0"/>
              <w:left w:val="none" w:color="FFFFFF" w:sz="0"/>
              <w:bottom w:val="none" w:color="FFFFFF" w:sz="0"/>
              <w:right w:val="none" w:color="FFFFFF" w:sz="0"/>
            </w:tcBorders>
          </w:tcPr>
          <w:p/>
        </w:tc>
        <w:tc>
          <w:tcPr>
            <w:tcW w:type="dxa" w:w="6560"/>
            <w:tcBorders>
              <w:top w:val="single" w:color="C8E6E4" w:sz="1"/>
              <w:left w:val="single" w:color="C8E6E4" w:sz="1"/>
              <w:bottom w:val="single" w:color="C8E6E4" w:sz="1"/>
              <w:right w:val="single" w:color="C8E6E4" w:sz="1"/>
            </w:tcBorders>
            <w:shd w:fill="1A1A2E" w:val="clear"/>
            <w:tcMar>
              <w:top w:type="dxa" w:w="100"/>
              <w:left w:type="dxa" w:w="200"/>
              <w:bottom w:type="dxa" w:w="100"/>
              <w:right w:type="dxa" w:w="200"/>
            </w:tcMar>
          </w:tcPr>
          <w:p>
            <w:pPr>
              <w:jc w:val="center"/>
            </w:pPr>
            <w:r>
              <w:rPr>
                <w:rFonts w:ascii="Arial" w:cs="Arial" w:eastAsia="Arial" w:hAnsi="Arial"/>
                <w:b/>
                <w:bCs/>
                <w:color w:val="FFFFFF"/>
                <w:sz w:val="22"/>
                <w:szCs w:val="22"/>
              </w:rPr>
              <w:t xml:space="preserve">BACKEND — Python Flask/FastAPI (Render)</w:t>
            </w:r>
          </w:p>
          <w:p>
            <w:pPr>
              <w:jc w:val="center"/>
            </w:pPr>
            <w:r>
              <w:rPr>
                <w:rFonts w:ascii="Arial" w:cs="Arial" w:eastAsia="Arial" w:hAnsi="Arial"/>
                <w:color w:val="8899AA"/>
                <w:sz w:val="18"/>
                <w:szCs w:val="18"/>
              </w:rPr>
              <w:t xml:space="preserve">Routes · AI/NLP Models · Utils · Auth</w:t>
            </w:r>
          </w:p>
        </w:tc>
        <w:tc>
          <w:tcPr>
            <w:tcW w:type="dxa" w:w="1400"/>
            <w:tcBorders>
              <w:top w:val="none" w:color="FFFFFF" w:sz="0"/>
              <w:left w:val="none" w:color="FFFFFF" w:sz="0"/>
              <w:bottom w:val="none" w:color="FFFFFF" w:sz="0"/>
              <w:right w:val="none" w:color="FFFFFF" w:sz="0"/>
            </w:tcBorders>
          </w:tcPr>
          <w:p/>
        </w:tc>
      </w:tr>
      <w:tr>
        <w:tc>
          <w:tcPr>
            <w:tcW w:type="dxa" w:w="1400"/>
            <w:tcBorders>
              <w:top w:val="none" w:color="FFFFFF" w:sz="0"/>
              <w:left w:val="none" w:color="FFFFFF" w:sz="0"/>
              <w:bottom w:val="none" w:color="FFFFFF" w:sz="0"/>
              <w:right w:val="none" w:color="FFFFFF" w:sz="0"/>
            </w:tcBorders>
          </w:tcPr>
          <w:p/>
        </w:tc>
        <w:tc>
          <w:tcPr>
            <w:tcW w:type="dxa" w:w="6560"/>
            <w:tcBorders>
              <w:top w:val="none" w:color="FFFFFF" w:sz="0"/>
              <w:left w:val="none" w:color="FFFFFF" w:sz="0"/>
              <w:bottom w:val="none" w:color="FFFFFF" w:sz="0"/>
              <w:right w:val="none" w:color="FFFFFF" w:sz="0"/>
            </w:tcBorders>
            <w:shd w:fill="FFFFFF" w:val="clear"/>
            <w:tcMar>
              <w:top w:type="dxa" w:w="60"/>
              <w:left w:type="dxa" w:w="200"/>
              <w:bottom w:type="dxa" w:w="60"/>
              <w:right w:type="dxa" w:w="200"/>
            </w:tcMar>
          </w:tcPr>
          <w:p>
            <w:pPr>
              <w:jc w:val="center"/>
            </w:pPr>
            <w:r>
              <w:rPr>
                <w:rFonts w:ascii="Arial" w:cs="Arial" w:eastAsia="Arial" w:hAnsi="Arial"/>
                <w:color w:val="888888"/>
                <w:sz w:val="20"/>
                <w:szCs w:val="20"/>
              </w:rPr>
              <w:t xml:space="preserve">↕  Query / Response</w:t>
            </w:r>
          </w:p>
        </w:tc>
        <w:tc>
          <w:tcPr>
            <w:tcW w:type="dxa" w:w="1400"/>
            <w:tcBorders>
              <w:top w:val="none" w:color="FFFFFF" w:sz="0"/>
              <w:left w:val="none" w:color="FFFFFF" w:sz="0"/>
              <w:bottom w:val="none" w:color="FFFFFF" w:sz="0"/>
              <w:right w:val="none" w:color="FFFFFF" w:sz="0"/>
            </w:tcBorders>
          </w:tcPr>
          <w:p/>
        </w:tc>
      </w:tr>
      <w:tr>
        <w:tc>
          <w:tcPr>
            <w:tcW w:type="dxa" w:w="1400"/>
            <w:tcBorders>
              <w:top w:val="none" w:color="FFFFFF" w:sz="0"/>
              <w:left w:val="none" w:color="FFFFFF" w:sz="0"/>
              <w:bottom w:val="none" w:color="FFFFFF" w:sz="0"/>
              <w:right w:val="none" w:color="FFFFFF" w:sz="0"/>
            </w:tcBorders>
          </w:tcPr>
          <w:p/>
        </w:tc>
        <w:tc>
          <w:tcPr>
            <w:tcW w:type="dxa" w:w="6560"/>
            <w:tcBorders>
              <w:top w:val="single" w:color="C8E6E4" w:sz="1"/>
              <w:left w:val="single" w:color="C8E6E4" w:sz="1"/>
              <w:bottom w:val="single" w:color="C8E6E4" w:sz="1"/>
              <w:right w:val="single" w:color="C8E6E4" w:sz="1"/>
            </w:tcBorders>
            <w:shd w:fill="E76F51" w:val="clear"/>
            <w:tcMar>
              <w:top w:type="dxa" w:w="100"/>
              <w:left w:type="dxa" w:w="200"/>
              <w:bottom w:type="dxa" w:w="100"/>
              <w:right w:type="dxa" w:w="200"/>
            </w:tcMar>
          </w:tcPr>
          <w:p>
            <w:pPr>
              <w:jc w:val="center"/>
            </w:pPr>
            <w:r>
              <w:rPr>
                <w:rFonts w:ascii="Arial" w:cs="Arial" w:eastAsia="Arial" w:hAnsi="Arial"/>
                <w:b/>
                <w:bCs/>
                <w:color w:val="FFFFFF"/>
                <w:sz w:val="22"/>
                <w:szCs w:val="22"/>
              </w:rPr>
              <w:t xml:space="preserve">DATABASE — MongoDB / PostgreSQL</w:t>
            </w:r>
          </w:p>
          <w:p>
            <w:pPr>
              <w:jc w:val="center"/>
            </w:pPr>
            <w:r>
              <w:rPr>
                <w:rFonts w:ascii="Arial" w:cs="Arial" w:eastAsia="Arial" w:hAnsi="Arial"/>
                <w:color w:val="FDDDD5"/>
                <w:sz w:val="18"/>
                <w:szCs w:val="18"/>
              </w:rPr>
              <w:t xml:space="preserve">User Data · Chat History · Health Records · Schemes</w:t>
            </w:r>
          </w:p>
        </w:tc>
        <w:tc>
          <w:tcPr>
            <w:tcW w:type="dxa" w:w="1400"/>
            <w:tcBorders>
              <w:top w:val="none" w:color="FFFFFF" w:sz="0"/>
              <w:left w:val="none" w:color="FFFFFF" w:sz="0"/>
              <w:bottom w:val="none" w:color="FFFFFF" w:sz="0"/>
              <w:right w:val="none" w:color="FFFFFF" w:sz="0"/>
            </w:tcBorders>
          </w:tcPr>
          <w:p/>
        </w:tc>
      </w:tr>
    </w:tbl>
    <w:p>
      <w:pPr>
        <w:spacing w:before="100" w:after="100"/>
      </w:pPr>
    </w:p>
    <w:p>
      <w:pPr>
        <w:pStyle w:val="Heading2"/>
        <w:spacing w:before="280" w:after="160"/>
      </w:pPr>
      <w:r>
        <w:rPr>
          <w:rFonts w:ascii="Arial" w:cs="Arial" w:eastAsia="Arial" w:hAnsi="Arial"/>
          <w:b/>
          <w:bCs/>
          <w:color w:val="0F7173"/>
          <w:sz w:val="26"/>
          <w:szCs w:val="26"/>
        </w:rPr>
        <w:t xml:space="preserve">3.2 Tech Stack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3900"/>
      </w:tblGrid>
      <w:tr>
        <w:tc>
          <w:tcPr>
            <w:tcW w:type="dxa" w:w="2340"/>
            <w:tcBorders>
              <w:top w:val="single" w:color="C8E6E4" w:sz="1"/>
              <w:left w:val="single" w:color="C8E6E4" w:sz="1"/>
              <w:bottom w:val="single" w:color="C8E6E4" w:sz="1"/>
              <w:right w:val="single" w:color="C8E6E4" w:sz="1"/>
            </w:tcBorders>
            <w:shd w:fill="0F7173" w:val="clear"/>
            <w:tcMar>
              <w:top w:type="dxa" w:w="80"/>
              <w:left w:type="dxa" w:w="120"/>
              <w:bottom w:type="dxa" w:w="80"/>
              <w:right w:type="dxa" w:w="80"/>
            </w:tcMar>
          </w:tcPr>
          <w:p>
            <w:pPr>
              <w:jc w:val="center"/>
            </w:pPr>
            <w:r>
              <w:rPr>
                <w:rFonts w:ascii="Arial" w:cs="Arial" w:eastAsia="Arial" w:hAnsi="Arial"/>
                <w:b/>
                <w:bCs/>
                <w:color w:val="FFFFFF"/>
                <w:sz w:val="20"/>
                <w:szCs w:val="20"/>
              </w:rPr>
              <w:t xml:space="preserve">Layer</w:t>
            </w:r>
          </w:p>
        </w:tc>
        <w:tc>
          <w:tcPr>
            <w:tcW w:type="dxa" w:w="3120"/>
            <w:tcBorders>
              <w:top w:val="single" w:color="C8E6E4" w:sz="1"/>
              <w:left w:val="single" w:color="C8E6E4" w:sz="1"/>
              <w:bottom w:val="single" w:color="C8E6E4" w:sz="1"/>
              <w:right w:val="single" w:color="C8E6E4" w:sz="1"/>
            </w:tcBorders>
            <w:shd w:fill="0F7173" w:val="clear"/>
            <w:tcMar>
              <w:top w:type="dxa" w:w="80"/>
              <w:left w:type="dxa" w:w="120"/>
              <w:bottom w:type="dxa" w:w="80"/>
              <w:right w:type="dxa" w:w="80"/>
            </w:tcMar>
          </w:tcPr>
          <w:p>
            <w:pPr>
              <w:jc w:val="center"/>
            </w:pPr>
            <w:r>
              <w:rPr>
                <w:rFonts w:ascii="Arial" w:cs="Arial" w:eastAsia="Arial" w:hAnsi="Arial"/>
                <w:b/>
                <w:bCs/>
                <w:color w:val="FFFFFF"/>
                <w:sz w:val="20"/>
                <w:szCs w:val="20"/>
              </w:rPr>
              <w:t xml:space="preserve">Technology</w:t>
            </w:r>
          </w:p>
        </w:tc>
        <w:tc>
          <w:tcPr>
            <w:tcW w:type="dxa" w:w="3900"/>
            <w:tcBorders>
              <w:top w:val="single" w:color="C8E6E4" w:sz="1"/>
              <w:left w:val="single" w:color="C8E6E4" w:sz="1"/>
              <w:bottom w:val="single" w:color="C8E6E4" w:sz="1"/>
              <w:right w:val="single" w:color="C8E6E4" w:sz="1"/>
            </w:tcBorders>
            <w:shd w:fill="0F7173" w:val="clear"/>
            <w:tcMar>
              <w:top w:type="dxa" w:w="80"/>
              <w:left w:type="dxa" w:w="120"/>
              <w:bottom w:type="dxa" w:w="80"/>
              <w:right w:type="dxa" w:w="80"/>
            </w:tcMar>
          </w:tcPr>
          <w:p>
            <w:pPr>
              <w:jc w:val="center"/>
            </w:pPr>
            <w:r>
              <w:rPr>
                <w:rFonts w:ascii="Arial" w:cs="Arial" w:eastAsia="Arial" w:hAnsi="Arial"/>
                <w:b/>
                <w:bCs/>
                <w:color w:val="FFFFFF"/>
                <w:sz w:val="20"/>
                <w:szCs w:val="20"/>
              </w:rPr>
              <w:t xml:space="preserve">Purpose</w:t>
            </w:r>
          </w:p>
        </w:tc>
      </w:tr>
      <w:tr>
        <w:tc>
          <w:tcPr>
            <w:tcW w:type="dxa" w:w="2340"/>
            <w:tcBorders>
              <w:top w:val="single" w:color="C8E6E4" w:sz="1"/>
              <w:left w:val="single" w:color="C8E6E4" w:sz="1"/>
              <w:bottom w:val="single" w:color="C8E6E4" w:sz="1"/>
              <w:right w:val="single" w:color="C8E6E4" w:sz="1"/>
            </w:tcBorders>
            <w:shd w:fill="FFFFFF" w:val="clear"/>
            <w:tcMar>
              <w:top w:type="dxa" w:w="80"/>
              <w:left w:type="dxa" w:w="120"/>
              <w:bottom w:type="dxa" w:w="80"/>
              <w:right w:type="dxa" w:w="80"/>
            </w:tcMar>
          </w:tcPr>
          <w:p>
            <w:r>
              <w:rPr>
                <w:rFonts w:ascii="Arial" w:cs="Arial" w:eastAsia="Arial" w:hAnsi="Arial"/>
                <w:b w:val="false"/>
                <w:bCs w:val="false"/>
                <w:color w:val="333333"/>
                <w:sz w:val="20"/>
                <w:szCs w:val="20"/>
              </w:rPr>
              <w:t xml:space="preserve">Frontend</w:t>
            </w:r>
          </w:p>
        </w:tc>
        <w:tc>
          <w:tcPr>
            <w:tcW w:type="dxa" w:w="3120"/>
            <w:tcBorders>
              <w:top w:val="single" w:color="C8E6E4" w:sz="1"/>
              <w:left w:val="single" w:color="C8E6E4" w:sz="1"/>
              <w:bottom w:val="single" w:color="C8E6E4" w:sz="1"/>
              <w:right w:val="single" w:color="C8E6E4" w:sz="1"/>
            </w:tcBorders>
            <w:shd w:fill="FFFFFF" w:val="clear"/>
            <w:tcMar>
              <w:top w:type="dxa" w:w="80"/>
              <w:left w:type="dxa" w:w="120"/>
              <w:bottom w:type="dxa" w:w="80"/>
              <w:right w:type="dxa" w:w="80"/>
            </w:tcMar>
          </w:tcPr>
          <w:p>
            <w:r>
              <w:rPr>
                <w:rFonts w:ascii="Arial" w:cs="Arial" w:eastAsia="Arial" w:hAnsi="Arial"/>
                <w:b/>
                <w:bCs/>
                <w:color w:val="333333"/>
                <w:sz w:val="20"/>
                <w:szCs w:val="20"/>
              </w:rPr>
              <w:t xml:space="preserve">React.js (v18+)</w:t>
            </w:r>
          </w:p>
        </w:tc>
        <w:tc>
          <w:tcPr>
            <w:tcW w:type="dxa" w:w="3900"/>
            <w:tcBorders>
              <w:top w:val="single" w:color="C8E6E4" w:sz="1"/>
              <w:left w:val="single" w:color="C8E6E4" w:sz="1"/>
              <w:bottom w:val="single" w:color="C8E6E4" w:sz="1"/>
              <w:right w:val="single" w:color="C8E6E4" w:sz="1"/>
            </w:tcBorders>
            <w:shd w:fill="FFFFFF" w:val="clear"/>
            <w:tcMar>
              <w:top w:type="dxa" w:w="80"/>
              <w:left w:type="dxa" w:w="120"/>
              <w:bottom w:type="dxa" w:w="80"/>
              <w:right w:type="dxa" w:w="80"/>
            </w:tcMar>
          </w:tcPr>
          <w:p>
            <w:r>
              <w:rPr>
                <w:rFonts w:ascii="Arial" w:cs="Arial" w:eastAsia="Arial" w:hAnsi="Arial"/>
                <w:b w:val="false"/>
                <w:bCs w:val="false"/>
                <w:color w:val="333333"/>
                <w:sz w:val="20"/>
                <w:szCs w:val="20"/>
              </w:rPr>
              <w:t xml:space="preserve">Component-based SPA with hooks, routing, and chat UI</w:t>
            </w:r>
          </w:p>
        </w:tc>
      </w:tr>
      <w:tr>
        <w:tc>
          <w:tcPr>
            <w:tcW w:type="dxa" w:w="2340"/>
            <w:tcBorders>
              <w:top w:val="single" w:color="C8E6E4" w:sz="1"/>
              <w:left w:val="single" w:color="C8E6E4" w:sz="1"/>
              <w:bottom w:val="single" w:color="C8E6E4" w:sz="1"/>
              <w:right w:val="single" w:color="C8E6E4" w:sz="1"/>
            </w:tcBorders>
            <w:shd w:fill="F5F5F5" w:val="clear"/>
            <w:tcMar>
              <w:top w:type="dxa" w:w="80"/>
              <w:left w:type="dxa" w:w="120"/>
              <w:bottom w:type="dxa" w:w="80"/>
              <w:right w:type="dxa" w:w="80"/>
            </w:tcMar>
          </w:tcPr>
          <w:p>
            <w:r>
              <w:rPr>
                <w:rFonts w:ascii="Arial" w:cs="Arial" w:eastAsia="Arial" w:hAnsi="Arial"/>
                <w:b w:val="false"/>
                <w:bCs w:val="false"/>
                <w:color w:val="333333"/>
                <w:sz w:val="20"/>
                <w:szCs w:val="20"/>
              </w:rPr>
              <w:t xml:space="preserve">Styling</w:t>
            </w:r>
          </w:p>
        </w:tc>
        <w:tc>
          <w:tcPr>
            <w:tcW w:type="dxa" w:w="3120"/>
            <w:tcBorders>
              <w:top w:val="single" w:color="C8E6E4" w:sz="1"/>
              <w:left w:val="single" w:color="C8E6E4" w:sz="1"/>
              <w:bottom w:val="single" w:color="C8E6E4" w:sz="1"/>
              <w:right w:val="single" w:color="C8E6E4" w:sz="1"/>
            </w:tcBorders>
            <w:shd w:fill="F5F5F5" w:val="clear"/>
            <w:tcMar>
              <w:top w:type="dxa" w:w="80"/>
              <w:left w:type="dxa" w:w="120"/>
              <w:bottom w:type="dxa" w:w="80"/>
              <w:right w:type="dxa" w:w="80"/>
            </w:tcMar>
          </w:tcPr>
          <w:p>
            <w:r>
              <w:rPr>
                <w:rFonts w:ascii="Arial" w:cs="Arial" w:eastAsia="Arial" w:hAnsi="Arial"/>
                <w:b/>
                <w:bCs/>
                <w:color w:val="333333"/>
                <w:sz w:val="20"/>
                <w:szCs w:val="20"/>
              </w:rPr>
              <w:t xml:space="preserve">CSS3 / HTML5</w:t>
            </w:r>
          </w:p>
        </w:tc>
        <w:tc>
          <w:tcPr>
            <w:tcW w:type="dxa" w:w="3900"/>
            <w:tcBorders>
              <w:top w:val="single" w:color="C8E6E4" w:sz="1"/>
              <w:left w:val="single" w:color="C8E6E4" w:sz="1"/>
              <w:bottom w:val="single" w:color="C8E6E4" w:sz="1"/>
              <w:right w:val="single" w:color="C8E6E4" w:sz="1"/>
            </w:tcBorders>
            <w:shd w:fill="F5F5F5" w:val="clear"/>
            <w:tcMar>
              <w:top w:type="dxa" w:w="80"/>
              <w:left w:type="dxa" w:w="120"/>
              <w:bottom w:type="dxa" w:w="80"/>
              <w:right w:type="dxa" w:w="80"/>
            </w:tcMar>
          </w:tcPr>
          <w:p>
            <w:r>
              <w:rPr>
                <w:rFonts w:ascii="Arial" w:cs="Arial" w:eastAsia="Arial" w:hAnsi="Arial"/>
                <w:b w:val="false"/>
                <w:bCs w:val="false"/>
                <w:color w:val="333333"/>
                <w:sz w:val="20"/>
                <w:szCs w:val="20"/>
              </w:rPr>
              <w:t xml:space="preserve">Custom responsive design with mobile-first approach</w:t>
            </w:r>
          </w:p>
        </w:tc>
      </w:tr>
      <w:tr>
        <w:tc>
          <w:tcPr>
            <w:tcW w:type="dxa" w:w="2340"/>
            <w:tcBorders>
              <w:top w:val="single" w:color="C8E6E4" w:sz="1"/>
              <w:left w:val="single" w:color="C8E6E4" w:sz="1"/>
              <w:bottom w:val="single" w:color="C8E6E4" w:sz="1"/>
              <w:right w:val="single" w:color="C8E6E4" w:sz="1"/>
            </w:tcBorders>
            <w:shd w:fill="FFFFFF" w:val="clear"/>
            <w:tcMar>
              <w:top w:type="dxa" w:w="80"/>
              <w:left w:type="dxa" w:w="120"/>
              <w:bottom w:type="dxa" w:w="80"/>
              <w:right w:type="dxa" w:w="80"/>
            </w:tcMar>
          </w:tcPr>
          <w:p>
            <w:r>
              <w:rPr>
                <w:rFonts w:ascii="Arial" w:cs="Arial" w:eastAsia="Arial" w:hAnsi="Arial"/>
                <w:b w:val="false"/>
                <w:bCs w:val="false"/>
                <w:color w:val="333333"/>
                <w:sz w:val="20"/>
                <w:szCs w:val="20"/>
              </w:rPr>
              <w:t xml:space="preserve">Backend</w:t>
            </w:r>
          </w:p>
        </w:tc>
        <w:tc>
          <w:tcPr>
            <w:tcW w:type="dxa" w:w="3120"/>
            <w:tcBorders>
              <w:top w:val="single" w:color="C8E6E4" w:sz="1"/>
              <w:left w:val="single" w:color="C8E6E4" w:sz="1"/>
              <w:bottom w:val="single" w:color="C8E6E4" w:sz="1"/>
              <w:right w:val="single" w:color="C8E6E4" w:sz="1"/>
            </w:tcBorders>
            <w:shd w:fill="FFFFFF" w:val="clear"/>
            <w:tcMar>
              <w:top w:type="dxa" w:w="80"/>
              <w:left w:type="dxa" w:w="120"/>
              <w:bottom w:type="dxa" w:w="80"/>
              <w:right w:type="dxa" w:w="80"/>
            </w:tcMar>
          </w:tcPr>
          <w:p>
            <w:r>
              <w:rPr>
                <w:rFonts w:ascii="Arial" w:cs="Arial" w:eastAsia="Arial" w:hAnsi="Arial"/>
                <w:b/>
                <w:bCs/>
                <w:color w:val="333333"/>
                <w:sz w:val="20"/>
                <w:szCs w:val="20"/>
              </w:rPr>
              <w:t xml:space="preserve">Python Flask / FastAPI</w:t>
            </w:r>
          </w:p>
        </w:tc>
        <w:tc>
          <w:tcPr>
            <w:tcW w:type="dxa" w:w="3900"/>
            <w:tcBorders>
              <w:top w:val="single" w:color="C8E6E4" w:sz="1"/>
              <w:left w:val="single" w:color="C8E6E4" w:sz="1"/>
              <w:bottom w:val="single" w:color="C8E6E4" w:sz="1"/>
              <w:right w:val="single" w:color="C8E6E4" w:sz="1"/>
            </w:tcBorders>
            <w:shd w:fill="FFFFFF" w:val="clear"/>
            <w:tcMar>
              <w:top w:type="dxa" w:w="80"/>
              <w:left w:type="dxa" w:w="120"/>
              <w:bottom w:type="dxa" w:w="80"/>
              <w:right w:type="dxa" w:w="80"/>
            </w:tcMar>
          </w:tcPr>
          <w:p>
            <w:r>
              <w:rPr>
                <w:rFonts w:ascii="Arial" w:cs="Arial" w:eastAsia="Arial" w:hAnsi="Arial"/>
                <w:b w:val="false"/>
                <w:bCs w:val="false"/>
                <w:color w:val="333333"/>
                <w:sz w:val="20"/>
                <w:szCs w:val="20"/>
              </w:rPr>
              <w:t xml:space="preserve">RESTful API server handling NLP queries and routing</w:t>
            </w:r>
          </w:p>
        </w:tc>
      </w:tr>
      <w:tr>
        <w:tc>
          <w:tcPr>
            <w:tcW w:type="dxa" w:w="2340"/>
            <w:tcBorders>
              <w:top w:val="single" w:color="C8E6E4" w:sz="1"/>
              <w:left w:val="single" w:color="C8E6E4" w:sz="1"/>
              <w:bottom w:val="single" w:color="C8E6E4" w:sz="1"/>
              <w:right w:val="single" w:color="C8E6E4" w:sz="1"/>
            </w:tcBorders>
            <w:shd w:fill="F5F5F5" w:val="clear"/>
            <w:tcMar>
              <w:top w:type="dxa" w:w="80"/>
              <w:left w:type="dxa" w:w="120"/>
              <w:bottom w:type="dxa" w:w="80"/>
              <w:right w:type="dxa" w:w="80"/>
            </w:tcMar>
          </w:tcPr>
          <w:p>
            <w:r>
              <w:rPr>
                <w:rFonts w:ascii="Arial" w:cs="Arial" w:eastAsia="Arial" w:hAnsi="Arial"/>
                <w:b w:val="false"/>
                <w:bCs w:val="false"/>
                <w:color w:val="333333"/>
                <w:sz w:val="20"/>
                <w:szCs w:val="20"/>
              </w:rPr>
              <w:t xml:space="preserve">AI / NLP</w:t>
            </w:r>
          </w:p>
        </w:tc>
        <w:tc>
          <w:tcPr>
            <w:tcW w:type="dxa" w:w="3120"/>
            <w:tcBorders>
              <w:top w:val="single" w:color="C8E6E4" w:sz="1"/>
              <w:left w:val="single" w:color="C8E6E4" w:sz="1"/>
              <w:bottom w:val="single" w:color="C8E6E4" w:sz="1"/>
              <w:right w:val="single" w:color="C8E6E4" w:sz="1"/>
            </w:tcBorders>
            <w:shd w:fill="F5F5F5" w:val="clear"/>
            <w:tcMar>
              <w:top w:type="dxa" w:w="80"/>
              <w:left w:type="dxa" w:w="120"/>
              <w:bottom w:type="dxa" w:w="80"/>
              <w:right w:type="dxa" w:w="80"/>
            </w:tcMar>
          </w:tcPr>
          <w:p>
            <w:r>
              <w:rPr>
                <w:rFonts w:ascii="Arial" w:cs="Arial" w:eastAsia="Arial" w:hAnsi="Arial"/>
                <w:b/>
                <w:bCs/>
                <w:color w:val="333333"/>
                <w:sz w:val="20"/>
                <w:szCs w:val="20"/>
              </w:rPr>
              <w:t xml:space="preserve">LLM / NLP Pipeline</w:t>
            </w:r>
          </w:p>
        </w:tc>
        <w:tc>
          <w:tcPr>
            <w:tcW w:type="dxa" w:w="3900"/>
            <w:tcBorders>
              <w:top w:val="single" w:color="C8E6E4" w:sz="1"/>
              <w:left w:val="single" w:color="C8E6E4" w:sz="1"/>
              <w:bottom w:val="single" w:color="C8E6E4" w:sz="1"/>
              <w:right w:val="single" w:color="C8E6E4" w:sz="1"/>
            </w:tcBorders>
            <w:shd w:fill="F5F5F5" w:val="clear"/>
            <w:tcMar>
              <w:top w:type="dxa" w:w="80"/>
              <w:left w:type="dxa" w:w="120"/>
              <w:bottom w:type="dxa" w:w="80"/>
              <w:right w:type="dxa" w:w="80"/>
            </w:tcMar>
          </w:tcPr>
          <w:p>
            <w:r>
              <w:rPr>
                <w:rFonts w:ascii="Arial" w:cs="Arial" w:eastAsia="Arial" w:hAnsi="Arial"/>
                <w:b w:val="false"/>
                <w:bCs w:val="false"/>
                <w:color w:val="333333"/>
                <w:sz w:val="20"/>
                <w:szCs w:val="20"/>
              </w:rPr>
              <w:t xml:space="preserve">Core intelligence engine for disease query understanding</w:t>
            </w:r>
          </w:p>
        </w:tc>
      </w:tr>
      <w:tr>
        <w:tc>
          <w:tcPr>
            <w:tcW w:type="dxa" w:w="2340"/>
            <w:tcBorders>
              <w:top w:val="single" w:color="C8E6E4" w:sz="1"/>
              <w:left w:val="single" w:color="C8E6E4" w:sz="1"/>
              <w:bottom w:val="single" w:color="C8E6E4" w:sz="1"/>
              <w:right w:val="single" w:color="C8E6E4" w:sz="1"/>
            </w:tcBorders>
            <w:shd w:fill="FFFFFF" w:val="clear"/>
            <w:tcMar>
              <w:top w:type="dxa" w:w="80"/>
              <w:left w:type="dxa" w:w="120"/>
              <w:bottom w:type="dxa" w:w="80"/>
              <w:right w:type="dxa" w:w="80"/>
            </w:tcMar>
          </w:tcPr>
          <w:p>
            <w:r>
              <w:rPr>
                <w:rFonts w:ascii="Arial" w:cs="Arial" w:eastAsia="Arial" w:hAnsi="Arial"/>
                <w:b w:val="false"/>
                <w:bCs w:val="false"/>
                <w:color w:val="333333"/>
                <w:sz w:val="20"/>
                <w:szCs w:val="20"/>
              </w:rPr>
              <w:t xml:space="preserve">Database</w:t>
            </w:r>
          </w:p>
        </w:tc>
        <w:tc>
          <w:tcPr>
            <w:tcW w:type="dxa" w:w="3120"/>
            <w:tcBorders>
              <w:top w:val="single" w:color="C8E6E4" w:sz="1"/>
              <w:left w:val="single" w:color="C8E6E4" w:sz="1"/>
              <w:bottom w:val="single" w:color="C8E6E4" w:sz="1"/>
              <w:right w:val="single" w:color="C8E6E4" w:sz="1"/>
            </w:tcBorders>
            <w:shd w:fill="FFFFFF" w:val="clear"/>
            <w:tcMar>
              <w:top w:type="dxa" w:w="80"/>
              <w:left w:type="dxa" w:w="120"/>
              <w:bottom w:type="dxa" w:w="80"/>
              <w:right w:type="dxa" w:w="80"/>
            </w:tcMar>
          </w:tcPr>
          <w:p>
            <w:r>
              <w:rPr>
                <w:rFonts w:ascii="Arial" w:cs="Arial" w:eastAsia="Arial" w:hAnsi="Arial"/>
                <w:b/>
                <w:bCs/>
                <w:color w:val="333333"/>
                <w:sz w:val="20"/>
                <w:szCs w:val="20"/>
              </w:rPr>
              <w:t xml:space="preserve">MongoDB / PostgreSQL</w:t>
            </w:r>
          </w:p>
        </w:tc>
        <w:tc>
          <w:tcPr>
            <w:tcW w:type="dxa" w:w="3900"/>
            <w:tcBorders>
              <w:top w:val="single" w:color="C8E6E4" w:sz="1"/>
              <w:left w:val="single" w:color="C8E6E4" w:sz="1"/>
              <w:bottom w:val="single" w:color="C8E6E4" w:sz="1"/>
              <w:right w:val="single" w:color="C8E6E4" w:sz="1"/>
            </w:tcBorders>
            <w:shd w:fill="FFFFFF" w:val="clear"/>
            <w:tcMar>
              <w:top w:type="dxa" w:w="80"/>
              <w:left w:type="dxa" w:w="120"/>
              <w:bottom w:type="dxa" w:w="80"/>
              <w:right w:type="dxa" w:w="80"/>
            </w:tcMar>
          </w:tcPr>
          <w:p>
            <w:r>
              <w:rPr>
                <w:rFonts w:ascii="Arial" w:cs="Arial" w:eastAsia="Arial" w:hAnsi="Arial"/>
                <w:b w:val="false"/>
                <w:bCs w:val="false"/>
                <w:color w:val="333333"/>
                <w:sz w:val="20"/>
                <w:szCs w:val="20"/>
              </w:rPr>
              <w:t xml:space="preserve">User sessions, conversation history, health scheme data</w:t>
            </w:r>
          </w:p>
        </w:tc>
      </w:tr>
      <w:tr>
        <w:tc>
          <w:tcPr>
            <w:tcW w:type="dxa" w:w="2340"/>
            <w:tcBorders>
              <w:top w:val="single" w:color="C8E6E4" w:sz="1"/>
              <w:left w:val="single" w:color="C8E6E4" w:sz="1"/>
              <w:bottom w:val="single" w:color="C8E6E4" w:sz="1"/>
              <w:right w:val="single" w:color="C8E6E4" w:sz="1"/>
            </w:tcBorders>
            <w:shd w:fill="F5F5F5" w:val="clear"/>
            <w:tcMar>
              <w:top w:type="dxa" w:w="80"/>
              <w:left w:type="dxa" w:w="120"/>
              <w:bottom w:type="dxa" w:w="80"/>
              <w:right w:type="dxa" w:w="80"/>
            </w:tcMar>
          </w:tcPr>
          <w:p>
            <w:r>
              <w:rPr>
                <w:rFonts w:ascii="Arial" w:cs="Arial" w:eastAsia="Arial" w:hAnsi="Arial"/>
                <w:b w:val="false"/>
                <w:bCs w:val="false"/>
                <w:color w:val="333333"/>
                <w:sz w:val="20"/>
                <w:szCs w:val="20"/>
              </w:rPr>
              <w:t xml:space="preserve">Deployment</w:t>
            </w:r>
          </w:p>
        </w:tc>
        <w:tc>
          <w:tcPr>
            <w:tcW w:type="dxa" w:w="3120"/>
            <w:tcBorders>
              <w:top w:val="single" w:color="C8E6E4" w:sz="1"/>
              <w:left w:val="single" w:color="C8E6E4" w:sz="1"/>
              <w:bottom w:val="single" w:color="C8E6E4" w:sz="1"/>
              <w:right w:val="single" w:color="C8E6E4" w:sz="1"/>
            </w:tcBorders>
            <w:shd w:fill="F5F5F5" w:val="clear"/>
            <w:tcMar>
              <w:top w:type="dxa" w:w="80"/>
              <w:left w:type="dxa" w:w="120"/>
              <w:bottom w:type="dxa" w:w="80"/>
              <w:right w:type="dxa" w:w="80"/>
            </w:tcMar>
          </w:tcPr>
          <w:p>
            <w:r>
              <w:rPr>
                <w:rFonts w:ascii="Arial" w:cs="Arial" w:eastAsia="Arial" w:hAnsi="Arial"/>
                <w:b/>
                <w:bCs/>
                <w:color w:val="333333"/>
                <w:sz w:val="20"/>
                <w:szCs w:val="20"/>
              </w:rPr>
              <w:t xml:space="preserve">Vercel + Render</w:t>
            </w:r>
          </w:p>
        </w:tc>
        <w:tc>
          <w:tcPr>
            <w:tcW w:type="dxa" w:w="3900"/>
            <w:tcBorders>
              <w:top w:val="single" w:color="C8E6E4" w:sz="1"/>
              <w:left w:val="single" w:color="C8E6E4" w:sz="1"/>
              <w:bottom w:val="single" w:color="C8E6E4" w:sz="1"/>
              <w:right w:val="single" w:color="C8E6E4" w:sz="1"/>
            </w:tcBorders>
            <w:shd w:fill="F5F5F5" w:val="clear"/>
            <w:tcMar>
              <w:top w:type="dxa" w:w="80"/>
              <w:left w:type="dxa" w:w="120"/>
              <w:bottom w:type="dxa" w:w="80"/>
              <w:right w:type="dxa" w:w="80"/>
            </w:tcMar>
          </w:tcPr>
          <w:p>
            <w:r>
              <w:rPr>
                <w:rFonts w:ascii="Arial" w:cs="Arial" w:eastAsia="Arial" w:hAnsi="Arial"/>
                <w:b w:val="false"/>
                <w:bCs w:val="false"/>
                <w:color w:val="333333"/>
                <w:sz w:val="20"/>
                <w:szCs w:val="20"/>
              </w:rPr>
              <w:t xml:space="preserve">Frontend on Vercel CDN; backend on Render cloud</w:t>
            </w:r>
          </w:p>
        </w:tc>
      </w:tr>
      <w:tr>
        <w:tc>
          <w:tcPr>
            <w:tcW w:type="dxa" w:w="2340"/>
            <w:tcBorders>
              <w:top w:val="single" w:color="C8E6E4" w:sz="1"/>
              <w:left w:val="single" w:color="C8E6E4" w:sz="1"/>
              <w:bottom w:val="single" w:color="C8E6E4" w:sz="1"/>
              <w:right w:val="single" w:color="C8E6E4" w:sz="1"/>
            </w:tcBorders>
            <w:shd w:fill="FFFFFF" w:val="clear"/>
            <w:tcMar>
              <w:top w:type="dxa" w:w="80"/>
              <w:left w:type="dxa" w:w="120"/>
              <w:bottom w:type="dxa" w:w="80"/>
              <w:right w:type="dxa" w:w="80"/>
            </w:tcMar>
          </w:tcPr>
          <w:p>
            <w:r>
              <w:rPr>
                <w:rFonts w:ascii="Arial" w:cs="Arial" w:eastAsia="Arial" w:hAnsi="Arial"/>
                <w:b w:val="false"/>
                <w:bCs w:val="false"/>
                <w:color w:val="333333"/>
                <w:sz w:val="20"/>
                <w:szCs w:val="20"/>
              </w:rPr>
              <w:t xml:space="preserve">Version Control</w:t>
            </w:r>
          </w:p>
        </w:tc>
        <w:tc>
          <w:tcPr>
            <w:tcW w:type="dxa" w:w="3120"/>
            <w:tcBorders>
              <w:top w:val="single" w:color="C8E6E4" w:sz="1"/>
              <w:left w:val="single" w:color="C8E6E4" w:sz="1"/>
              <w:bottom w:val="single" w:color="C8E6E4" w:sz="1"/>
              <w:right w:val="single" w:color="C8E6E4" w:sz="1"/>
            </w:tcBorders>
            <w:shd w:fill="FFFFFF" w:val="clear"/>
            <w:tcMar>
              <w:top w:type="dxa" w:w="80"/>
              <w:left w:type="dxa" w:w="120"/>
              <w:bottom w:type="dxa" w:w="80"/>
              <w:right w:type="dxa" w:w="80"/>
            </w:tcMar>
          </w:tcPr>
          <w:p>
            <w:r>
              <w:rPr>
                <w:rFonts w:ascii="Arial" w:cs="Arial" w:eastAsia="Arial" w:hAnsi="Arial"/>
                <w:b/>
                <w:bCs/>
                <w:color w:val="333333"/>
                <w:sz w:val="20"/>
                <w:szCs w:val="20"/>
              </w:rPr>
              <w:t xml:space="preserve">Git / GitHub</w:t>
            </w:r>
          </w:p>
        </w:tc>
        <w:tc>
          <w:tcPr>
            <w:tcW w:type="dxa" w:w="3900"/>
            <w:tcBorders>
              <w:top w:val="single" w:color="C8E6E4" w:sz="1"/>
              <w:left w:val="single" w:color="C8E6E4" w:sz="1"/>
              <w:bottom w:val="single" w:color="C8E6E4" w:sz="1"/>
              <w:right w:val="single" w:color="C8E6E4" w:sz="1"/>
            </w:tcBorders>
            <w:shd w:fill="FFFFFF" w:val="clear"/>
            <w:tcMar>
              <w:top w:type="dxa" w:w="80"/>
              <w:left w:type="dxa" w:w="120"/>
              <w:bottom w:type="dxa" w:w="80"/>
              <w:right w:type="dxa" w:w="80"/>
            </w:tcMar>
          </w:tcPr>
          <w:p>
            <w:r>
              <w:rPr>
                <w:rFonts w:ascii="Arial" w:cs="Arial" w:eastAsia="Arial" w:hAnsi="Arial"/>
                <w:b w:val="false"/>
                <w:bCs w:val="false"/>
                <w:color w:val="333333"/>
                <w:sz w:val="20"/>
                <w:szCs w:val="20"/>
              </w:rPr>
              <w:t xml:space="preserve">Public repository with 15 commits on main branch</w:t>
            </w:r>
          </w:p>
        </w:tc>
      </w:tr>
      <w:tr>
        <w:tc>
          <w:tcPr>
            <w:tcW w:type="dxa" w:w="2340"/>
            <w:tcBorders>
              <w:top w:val="single" w:color="C8E6E4" w:sz="1"/>
              <w:left w:val="single" w:color="C8E6E4" w:sz="1"/>
              <w:bottom w:val="single" w:color="C8E6E4" w:sz="1"/>
              <w:right w:val="single" w:color="C8E6E4" w:sz="1"/>
            </w:tcBorders>
            <w:shd w:fill="F5F5F5" w:val="clear"/>
            <w:tcMar>
              <w:top w:type="dxa" w:w="80"/>
              <w:left w:type="dxa" w:w="120"/>
              <w:bottom w:type="dxa" w:w="80"/>
              <w:right w:type="dxa" w:w="80"/>
            </w:tcMar>
          </w:tcPr>
          <w:p>
            <w:r>
              <w:rPr>
                <w:rFonts w:ascii="Arial" w:cs="Arial" w:eastAsia="Arial" w:hAnsi="Arial"/>
                <w:b w:val="false"/>
                <w:bCs w:val="false"/>
                <w:color w:val="333333"/>
                <w:sz w:val="20"/>
                <w:szCs w:val="20"/>
              </w:rPr>
              <w:t xml:space="preserve">Environment</w:t>
            </w:r>
          </w:p>
        </w:tc>
        <w:tc>
          <w:tcPr>
            <w:tcW w:type="dxa" w:w="3120"/>
            <w:tcBorders>
              <w:top w:val="single" w:color="C8E6E4" w:sz="1"/>
              <w:left w:val="single" w:color="C8E6E4" w:sz="1"/>
              <w:bottom w:val="single" w:color="C8E6E4" w:sz="1"/>
              <w:right w:val="single" w:color="C8E6E4" w:sz="1"/>
            </w:tcBorders>
            <w:shd w:fill="F5F5F5" w:val="clear"/>
            <w:tcMar>
              <w:top w:type="dxa" w:w="80"/>
              <w:left w:type="dxa" w:w="120"/>
              <w:bottom w:type="dxa" w:w="80"/>
              <w:right w:type="dxa" w:w="80"/>
            </w:tcMar>
          </w:tcPr>
          <w:p>
            <w:r>
              <w:rPr>
                <w:rFonts w:ascii="Arial" w:cs="Arial" w:eastAsia="Arial" w:hAnsi="Arial"/>
                <w:b/>
                <w:bCs/>
                <w:color w:val="333333"/>
                <w:sz w:val="20"/>
                <w:szCs w:val="20"/>
              </w:rPr>
              <w:t xml:space="preserve">dotenv (.env files)</w:t>
            </w:r>
          </w:p>
        </w:tc>
        <w:tc>
          <w:tcPr>
            <w:tcW w:type="dxa" w:w="3900"/>
            <w:tcBorders>
              <w:top w:val="single" w:color="C8E6E4" w:sz="1"/>
              <w:left w:val="single" w:color="C8E6E4" w:sz="1"/>
              <w:bottom w:val="single" w:color="C8E6E4" w:sz="1"/>
              <w:right w:val="single" w:color="C8E6E4" w:sz="1"/>
            </w:tcBorders>
            <w:shd w:fill="F5F5F5" w:val="clear"/>
            <w:tcMar>
              <w:top w:type="dxa" w:w="80"/>
              <w:left w:type="dxa" w:w="120"/>
              <w:bottom w:type="dxa" w:w="80"/>
              <w:right w:type="dxa" w:w="80"/>
            </w:tcMar>
          </w:tcPr>
          <w:p>
            <w:r>
              <w:rPr>
                <w:rFonts w:ascii="Arial" w:cs="Arial" w:eastAsia="Arial" w:hAnsi="Arial"/>
                <w:b w:val="false"/>
                <w:bCs w:val="false"/>
                <w:color w:val="333333"/>
                <w:sz w:val="20"/>
                <w:szCs w:val="20"/>
              </w:rPr>
              <w:t xml:space="preserve">Secure config management with .gitignore protection</w:t>
            </w:r>
          </w:p>
        </w:tc>
      </w:tr>
    </w:tbl>
    <w:p>
      <w:r>
        <w:br w:type="page"/>
      </w:r>
    </w:p>
    <w:p>
      <w:pPr>
        <w:pStyle w:val="Heading1"/>
        <w:pBdr>
          <w:bottom w:val="single" w:color="0F7173" w:sz="6" w:space="1"/>
        </w:pBdr>
        <w:spacing w:before="360" w:after="200"/>
      </w:pPr>
      <w:r>
        <w:rPr>
          <w:rFonts w:ascii="Arial" w:cs="Arial" w:eastAsia="Arial" w:hAnsi="Arial"/>
          <w:b/>
          <w:bCs/>
          <w:color w:val="1A1A2E"/>
          <w:sz w:val="32"/>
          <w:szCs w:val="32"/>
        </w:rPr>
        <w:t xml:space="preserve">4. Core Features &amp; Functionality</w:t>
      </w:r>
    </w:p>
    <w:p>
      <w:pPr>
        <w:pStyle w:val="Heading2"/>
        <w:spacing w:before="280" w:after="160"/>
      </w:pPr>
      <w:r>
        <w:rPr>
          <w:rFonts w:ascii="Arial" w:cs="Arial" w:eastAsia="Arial" w:hAnsi="Arial"/>
          <w:b/>
          <w:bCs/>
          <w:color w:val="0F7173"/>
          <w:sz w:val="26"/>
          <w:szCs w:val="26"/>
        </w:rPr>
        <w:t xml:space="preserve">4.1 Feature Overview</w:t>
      </w:r>
    </w:p>
    <w:p>
      <w:pPr>
        <w:spacing w:before="80" w:after="80"/>
      </w:pPr>
      <w:r>
        <w:rPr>
          <w:rFonts w:ascii="Arial" w:cs="Arial" w:eastAsia="Arial" w:hAnsi="Arial"/>
          <w:color w:val="333333"/>
          <w:sz w:val="22"/>
          <w:szCs w:val="22"/>
        </w:rPr>
        <w:t xml:space="preserve">MaitriMed delivers 6 core feature modules, each targeting a specific aspect of the public health awareness gap. The system is designed with an accessibility-first philosophy — ensuring usability across low-bandwidth and non-technical user demographics.</w:t>
      </w:r>
    </w:p>
    <w:p>
      <w:pPr>
        <w:spacing w:before="80" w:after="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E8F8F5" w:val="clear"/>
            <w:tcMar>
              <w:top w:type="dxa" w:w="120"/>
              <w:left w:type="dxa" w:w="160"/>
              <w:bottom w:type="dxa" w:w="120"/>
              <w:right w:type="dxa" w:w="160"/>
            </w:tcMar>
          </w:tcPr>
          <w:p>
            <w:pPr>
              <w:jc w:val="center"/>
            </w:pPr>
            <w:r>
              <w:rPr>
                <w:rFonts w:ascii="Arial" w:cs="Arial" w:eastAsia="Arial" w:hAnsi="Arial"/>
                <w:sz w:val="36"/>
                <w:szCs w:val="36"/>
              </w:rPr>
              <w:t xml:space="preserve">🤖</w:t>
            </w:r>
          </w:p>
          <w:p>
            <w:pPr>
              <w:spacing w:before="60"/>
              <w:jc w:val="center"/>
            </w:pPr>
            <w:r>
              <w:rPr>
                <w:rFonts w:ascii="Arial" w:cs="Arial" w:eastAsia="Arial" w:hAnsi="Arial"/>
                <w:b/>
                <w:bCs/>
                <w:color w:val="0F7173"/>
                <w:sz w:val="20"/>
                <w:szCs w:val="20"/>
              </w:rPr>
              <w:t xml:space="preserve">AI Chatbot</w:t>
            </w:r>
          </w:p>
          <w:p>
            <w:pPr>
              <w:spacing w:before="40"/>
              <w:jc w:val="center"/>
            </w:pPr>
            <w:r>
              <w:rPr>
                <w:rFonts w:ascii="Arial" w:cs="Arial" w:eastAsia="Arial" w:hAnsi="Arial"/>
                <w:color w:val="555555"/>
                <w:sz w:val="18"/>
                <w:szCs w:val="18"/>
              </w:rPr>
              <w:t xml:space="preserve">Real-time disease Q&amp;A with symptom guidance powered by LLM pipeline</w:t>
            </w:r>
          </w:p>
        </w:tc>
        <w:tc>
          <w:tcPr>
            <w:tcW w:type="dxa" w:w="3120"/>
            <w:tcBorders>
              <w:top w:val="none" w:color="FFFFFF" w:sz="0"/>
              <w:left w:val="none" w:color="FFFFFF" w:sz="0"/>
              <w:bottom w:val="none" w:color="FFFFFF" w:sz="0"/>
              <w:right w:val="none" w:color="FFFFFF" w:sz="0"/>
            </w:tcBorders>
            <w:shd w:fill="E8F8F5" w:val="clear"/>
            <w:tcMar>
              <w:top w:type="dxa" w:w="120"/>
              <w:left w:type="dxa" w:w="160"/>
              <w:bottom w:type="dxa" w:w="120"/>
              <w:right w:type="dxa" w:w="160"/>
            </w:tcMar>
          </w:tcPr>
          <w:p>
            <w:pPr>
              <w:jc w:val="center"/>
            </w:pPr>
            <w:r>
              <w:rPr>
                <w:rFonts w:ascii="Arial" w:cs="Arial" w:eastAsia="Arial" w:hAnsi="Arial"/>
                <w:sz w:val="36"/>
                <w:szCs w:val="36"/>
              </w:rPr>
              <w:t xml:space="preserve">🌐</w:t>
            </w:r>
          </w:p>
          <w:p>
            <w:pPr>
              <w:spacing w:before="60"/>
              <w:jc w:val="center"/>
            </w:pPr>
            <w:r>
              <w:rPr>
                <w:rFonts w:ascii="Arial" w:cs="Arial" w:eastAsia="Arial" w:hAnsi="Arial"/>
                <w:b/>
                <w:bCs/>
                <w:color w:val="0F7173"/>
                <w:sz w:val="20"/>
                <w:szCs w:val="20"/>
              </w:rPr>
              <w:t xml:space="preserve">Multilingual</w:t>
            </w:r>
          </w:p>
          <w:p>
            <w:pPr>
              <w:spacing w:before="40"/>
              <w:jc w:val="center"/>
            </w:pPr>
            <w:r>
              <w:rPr>
                <w:rFonts w:ascii="Arial" w:cs="Arial" w:eastAsia="Arial" w:hAnsi="Arial"/>
                <w:color w:val="555555"/>
                <w:sz w:val="18"/>
                <w:szCs w:val="18"/>
              </w:rPr>
              <w:t xml:space="preserve">Support for Odia, Hindi &amp; English for regional accessibility</w:t>
            </w:r>
          </w:p>
        </w:tc>
        <w:tc>
          <w:tcPr>
            <w:tcW w:type="dxa" w:w="3120"/>
            <w:tcBorders>
              <w:top w:val="none" w:color="FFFFFF" w:sz="0"/>
              <w:left w:val="none" w:color="FFFFFF" w:sz="0"/>
              <w:bottom w:val="none" w:color="FFFFFF" w:sz="0"/>
              <w:right w:val="none" w:color="FFFFFF" w:sz="0"/>
            </w:tcBorders>
            <w:shd w:fill="E8F8F5" w:val="clear"/>
            <w:tcMar>
              <w:top w:type="dxa" w:w="120"/>
              <w:left w:type="dxa" w:w="160"/>
              <w:bottom w:type="dxa" w:w="120"/>
              <w:right w:type="dxa" w:w="160"/>
            </w:tcMar>
          </w:tcPr>
          <w:p>
            <w:pPr>
              <w:jc w:val="center"/>
            </w:pPr>
            <w:r>
              <w:rPr>
                <w:rFonts w:ascii="Arial" w:cs="Arial" w:eastAsia="Arial" w:hAnsi="Arial"/>
                <w:sz w:val="36"/>
                <w:szCs w:val="36"/>
              </w:rPr>
              <w:t xml:space="preserve">🏥</w:t>
            </w:r>
          </w:p>
          <w:p>
            <w:pPr>
              <w:spacing w:before="60"/>
              <w:jc w:val="center"/>
            </w:pPr>
            <w:r>
              <w:rPr>
                <w:rFonts w:ascii="Arial" w:cs="Arial" w:eastAsia="Arial" w:hAnsi="Arial"/>
                <w:b/>
                <w:bCs/>
                <w:color w:val="0F7173"/>
                <w:sz w:val="20"/>
                <w:szCs w:val="20"/>
              </w:rPr>
              <w:t xml:space="preserve">Health Schemes</w:t>
            </w:r>
          </w:p>
          <w:p>
            <w:pPr>
              <w:spacing w:before="40"/>
              <w:jc w:val="center"/>
            </w:pPr>
            <w:r>
              <w:rPr>
                <w:rFonts w:ascii="Arial" w:cs="Arial" w:eastAsia="Arial" w:hAnsi="Arial"/>
                <w:color w:val="555555"/>
                <w:sz w:val="18"/>
                <w:szCs w:val="18"/>
              </w:rPr>
              <w:t xml:space="preserve">Ayushman Bharat, Biju Swasthya Kalyan Yojana information hub</w:t>
            </w:r>
          </w:p>
        </w:tc>
      </w:tr>
      <w:tr>
        <w:tc>
          <w:tcPr>
            <w:tcW w:type="dxa" w:w="3120"/>
            <w:tcBorders>
              <w:top w:val="none" w:color="FFFFFF" w:sz="0"/>
              <w:left w:val="none" w:color="FFFFFF" w:sz="0"/>
              <w:bottom w:val="none" w:color="FFFFFF" w:sz="0"/>
              <w:right w:val="none" w:color="FFFFFF" w:sz="0"/>
            </w:tcBorders>
            <w:shd w:fill="E8F8F5" w:val="clear"/>
            <w:tcMar>
              <w:top w:type="dxa" w:w="120"/>
              <w:left w:type="dxa" w:w="160"/>
              <w:bottom w:type="dxa" w:w="120"/>
              <w:right w:type="dxa" w:w="160"/>
            </w:tcMar>
          </w:tcPr>
          <w:p>
            <w:pPr>
              <w:jc w:val="center"/>
            </w:pPr>
            <w:r>
              <w:rPr>
                <w:rFonts w:ascii="Arial" w:cs="Arial" w:eastAsia="Arial" w:hAnsi="Arial"/>
                <w:sz w:val="36"/>
                <w:szCs w:val="36"/>
              </w:rPr>
              <w:t xml:space="preserve">📊</w:t>
            </w:r>
          </w:p>
          <w:p>
            <w:pPr>
              <w:spacing w:before="60"/>
              <w:jc w:val="center"/>
            </w:pPr>
            <w:r>
              <w:rPr>
                <w:rFonts w:ascii="Arial" w:cs="Arial" w:eastAsia="Arial" w:hAnsi="Arial"/>
                <w:b/>
                <w:bCs/>
                <w:color w:val="0F7173"/>
                <w:sz w:val="20"/>
                <w:szCs w:val="20"/>
              </w:rPr>
              <w:t xml:space="preserve">Outbreak Alerts</w:t>
            </w:r>
          </w:p>
          <w:p>
            <w:pPr>
              <w:spacing w:before="40"/>
              <w:jc w:val="center"/>
            </w:pPr>
            <w:r>
              <w:rPr>
                <w:rFonts w:ascii="Arial" w:cs="Arial" w:eastAsia="Arial" w:hAnsi="Arial"/>
                <w:color w:val="555555"/>
                <w:sz w:val="18"/>
                <w:szCs w:val="18"/>
              </w:rPr>
              <w:t xml:space="preserve">Public health alerts and epidemic/outbreak notifications</w:t>
            </w:r>
          </w:p>
        </w:tc>
        <w:tc>
          <w:tcPr>
            <w:tcW w:type="dxa" w:w="3120"/>
            <w:tcBorders>
              <w:top w:val="none" w:color="FFFFFF" w:sz="0"/>
              <w:left w:val="none" w:color="FFFFFF" w:sz="0"/>
              <w:bottom w:val="none" w:color="FFFFFF" w:sz="0"/>
              <w:right w:val="none" w:color="FFFFFF" w:sz="0"/>
            </w:tcBorders>
            <w:shd w:fill="E8F8F5" w:val="clear"/>
            <w:tcMar>
              <w:top w:type="dxa" w:w="120"/>
              <w:left w:type="dxa" w:w="160"/>
              <w:bottom w:type="dxa" w:w="120"/>
              <w:right w:type="dxa" w:w="160"/>
            </w:tcMar>
          </w:tcPr>
          <w:p>
            <w:pPr>
              <w:jc w:val="center"/>
            </w:pPr>
            <w:r>
              <w:rPr>
                <w:rFonts w:ascii="Arial" w:cs="Arial" w:eastAsia="Arial" w:hAnsi="Arial"/>
                <w:sz w:val="36"/>
                <w:szCs w:val="36"/>
              </w:rPr>
              <w:t xml:space="preserve">📍</w:t>
            </w:r>
          </w:p>
          <w:p>
            <w:pPr>
              <w:spacing w:before="60"/>
              <w:jc w:val="center"/>
            </w:pPr>
            <w:r>
              <w:rPr>
                <w:rFonts w:ascii="Arial" w:cs="Arial" w:eastAsia="Arial" w:hAnsi="Arial"/>
                <w:b/>
                <w:bCs/>
                <w:color w:val="0F7173"/>
                <w:sz w:val="20"/>
                <w:szCs w:val="20"/>
              </w:rPr>
              <w:t xml:space="preserve">Health Locator</w:t>
            </w:r>
          </w:p>
          <w:p>
            <w:pPr>
              <w:spacing w:before="40"/>
              <w:jc w:val="center"/>
            </w:pPr>
            <w:r>
              <w:rPr>
                <w:rFonts w:ascii="Arial" w:cs="Arial" w:eastAsia="Arial" w:hAnsi="Arial"/>
                <w:color w:val="555555"/>
                <w:sz w:val="18"/>
                <w:szCs w:val="18"/>
              </w:rPr>
              <w:t xml:space="preserve">Maps-integrated nearby health center and clinic finder</w:t>
            </w:r>
          </w:p>
        </w:tc>
        <w:tc>
          <w:tcPr>
            <w:tcW w:type="dxa" w:w="3120"/>
            <w:tcBorders>
              <w:top w:val="none" w:color="FFFFFF" w:sz="0"/>
              <w:left w:val="none" w:color="FFFFFF" w:sz="0"/>
              <w:bottom w:val="none" w:color="FFFFFF" w:sz="0"/>
              <w:right w:val="none" w:color="FFFFFF" w:sz="0"/>
            </w:tcBorders>
            <w:shd w:fill="E8F8F5" w:val="clear"/>
            <w:tcMar>
              <w:top w:type="dxa" w:w="120"/>
              <w:left w:type="dxa" w:w="160"/>
              <w:bottom w:type="dxa" w:w="120"/>
              <w:right w:type="dxa" w:w="160"/>
            </w:tcMar>
          </w:tcPr>
          <w:p>
            <w:pPr>
              <w:jc w:val="center"/>
            </w:pPr>
            <w:r>
              <w:rPr>
                <w:rFonts w:ascii="Arial" w:cs="Arial" w:eastAsia="Arial" w:hAnsi="Arial"/>
                <w:sz w:val="36"/>
                <w:szCs w:val="36"/>
              </w:rPr>
              <w:t xml:space="preserve">💊</w:t>
            </w:r>
          </w:p>
          <w:p>
            <w:pPr>
              <w:spacing w:before="60"/>
              <w:jc w:val="center"/>
            </w:pPr>
            <w:r>
              <w:rPr>
                <w:rFonts w:ascii="Arial" w:cs="Arial" w:eastAsia="Arial" w:hAnsi="Arial"/>
                <w:b/>
                <w:bCs/>
                <w:color w:val="0F7173"/>
                <w:sz w:val="20"/>
                <w:szCs w:val="20"/>
              </w:rPr>
              <w:t xml:space="preserve">Preventive Care</w:t>
            </w:r>
          </w:p>
          <w:p>
            <w:pPr>
              <w:spacing w:before="40"/>
              <w:jc w:val="center"/>
            </w:pPr>
            <w:r>
              <w:rPr>
                <w:rFonts w:ascii="Arial" w:cs="Arial" w:eastAsia="Arial" w:hAnsi="Arial"/>
                <w:color w:val="555555"/>
                <w:sz w:val="18"/>
                <w:szCs w:val="18"/>
              </w:rPr>
              <w:t xml:space="preserve">Evidence-based preventive care tips and health education content</w:t>
            </w:r>
          </w:p>
        </w:tc>
      </w:tr>
    </w:tbl>
    <w:p>
      <w:pPr>
        <w:spacing w:before="100" w:after="100"/>
      </w:pPr>
    </w:p>
    <w:p>
      <w:pPr>
        <w:pStyle w:val="Heading2"/>
        <w:spacing w:before="280" w:after="160"/>
      </w:pPr>
      <w:r>
        <w:rPr>
          <w:rFonts w:ascii="Arial" w:cs="Arial" w:eastAsia="Arial" w:hAnsi="Arial"/>
          <w:b/>
          <w:bCs/>
          <w:color w:val="0F7173"/>
          <w:sz w:val="26"/>
          <w:szCs w:val="26"/>
        </w:rPr>
        <w:t xml:space="preserve">4.2 AI Chatbot Module — Deep Dive</w:t>
      </w:r>
    </w:p>
    <w:p>
      <w:pPr>
        <w:spacing w:before="80" w:after="80"/>
      </w:pPr>
      <w:r>
        <w:rPr>
          <w:rFonts w:ascii="Arial" w:cs="Arial" w:eastAsia="Arial" w:hAnsi="Arial"/>
          <w:color w:val="333333"/>
          <w:sz w:val="22"/>
          <w:szCs w:val="22"/>
        </w:rPr>
        <w:t xml:space="preserve">The chatbot module is the core of MaitriMed, serving as the primary interaction point. It integrates a backend NLP pipeline to understand free-form natural language queries about diseases, symptoms, medications, and public health concerns. Key design decisions include:</w:t>
      </w:r>
    </w:p>
    <w:p>
      <w:pPr>
        <w:spacing w:before="60" w:after="60"/>
      </w:pPr>
    </w:p>
    <w:p>
      <w:pPr>
        <w:pStyle w:val="ListParagraph"/>
        <w:numPr>
          <w:ilvl w:val="0"/>
          <w:numId w:val="2"/>
        </w:numPr>
        <w:spacing w:before="60" w:after="60"/>
      </w:pPr>
      <w:r>
        <w:rPr>
          <w:rFonts w:ascii="Arial" w:cs="Arial" w:eastAsia="Arial" w:hAnsi="Arial"/>
          <w:color w:val="333333"/>
          <w:sz w:val="22"/>
          <w:szCs w:val="22"/>
        </w:rPr>
        <w:t xml:space="preserve">Conversational memory across a session to maintain context in multi-turn dialogue</w:t>
      </w:r>
    </w:p>
    <w:p>
      <w:pPr>
        <w:pStyle w:val="ListParagraph"/>
        <w:numPr>
          <w:ilvl w:val="0"/>
          <w:numId w:val="2"/>
        </w:numPr>
        <w:spacing w:before="60" w:after="60"/>
      </w:pPr>
      <w:r>
        <w:rPr>
          <w:rFonts w:ascii="Arial" w:cs="Arial" w:eastAsia="Arial" w:hAnsi="Arial"/>
          <w:color w:val="333333"/>
          <w:sz w:val="22"/>
          <w:szCs w:val="22"/>
        </w:rPr>
        <w:t xml:space="preserve">Intent classification to route queries to appropriate response modules (disease info, scheme lookup, locator)</w:t>
      </w:r>
    </w:p>
    <w:p>
      <w:pPr>
        <w:pStyle w:val="ListParagraph"/>
        <w:numPr>
          <w:ilvl w:val="0"/>
          <w:numId w:val="2"/>
        </w:numPr>
        <w:spacing w:before="60" w:after="60"/>
      </w:pPr>
      <w:r>
        <w:rPr>
          <w:rFonts w:ascii="Arial" w:cs="Arial" w:eastAsia="Arial" w:hAnsi="Arial"/>
          <w:color w:val="333333"/>
          <w:sz w:val="22"/>
          <w:szCs w:val="22"/>
        </w:rPr>
        <w:t xml:space="preserve">Confidence scoring to fall back to curated responses when AI certainty is low</w:t>
      </w:r>
    </w:p>
    <w:p>
      <w:pPr>
        <w:pStyle w:val="ListParagraph"/>
        <w:numPr>
          <w:ilvl w:val="0"/>
          <w:numId w:val="2"/>
        </w:numPr>
        <w:spacing w:before="60" w:after="60"/>
      </w:pPr>
      <w:r>
        <w:rPr>
          <w:rFonts w:ascii="Arial" w:cs="Arial" w:eastAsia="Arial" w:hAnsi="Arial"/>
          <w:color w:val="333333"/>
          <w:sz w:val="22"/>
          <w:szCs w:val="22"/>
        </w:rPr>
        <w:t xml:space="preserve">Response templating to ensure medically responsible messaging that avoids diagnosis</w:t>
      </w:r>
    </w:p>
    <w:p>
      <w:pPr>
        <w:spacing w:before="80" w:after="80"/>
      </w:pPr>
    </w:p>
    <w:p>
      <w:pPr>
        <w:pStyle w:val="Heading2"/>
        <w:spacing w:before="280" w:after="160"/>
      </w:pPr>
      <w:r>
        <w:rPr>
          <w:rFonts w:ascii="Arial" w:cs="Arial" w:eastAsia="Arial" w:hAnsi="Arial"/>
          <w:b/>
          <w:bCs/>
          <w:color w:val="0F7173"/>
          <w:sz w:val="26"/>
          <w:szCs w:val="26"/>
        </w:rPr>
        <w:t xml:space="preserve">4.3 Government Health Scheme Module</w:t>
      </w:r>
    </w:p>
    <w:p>
      <w:pPr>
        <w:spacing w:before="80" w:after="80"/>
      </w:pPr>
      <w:r>
        <w:rPr>
          <w:rFonts w:ascii="Arial" w:cs="Arial" w:eastAsia="Arial" w:hAnsi="Arial"/>
          <w:color w:val="333333"/>
          <w:sz w:val="22"/>
          <w:szCs w:val="22"/>
        </w:rPr>
        <w:t xml:space="preserve">A dedicated module handles queries related to government health initiatives, providing citizens with accurate, up-to-date information about:</w:t>
      </w:r>
    </w:p>
    <w:p>
      <w:pPr>
        <w:spacing w:before="60" w:after="60"/>
      </w:pPr>
    </w:p>
    <w:p>
      <w:pPr>
        <w:pStyle w:val="ListParagraph"/>
        <w:numPr>
          <w:ilvl w:val="0"/>
          <w:numId w:val="2"/>
        </w:numPr>
        <w:spacing w:before="60" w:after="60"/>
      </w:pPr>
      <w:r>
        <w:rPr>
          <w:rFonts w:ascii="Arial" w:cs="Arial" w:eastAsia="Arial" w:hAnsi="Arial"/>
          <w:color w:val="333333"/>
          <w:sz w:val="22"/>
          <w:szCs w:val="22"/>
        </w:rPr>
        <w:t xml:space="preserve">Ayushman Bharat Pradhan Mantri Jan Arogya Yojana (AB-PMJAY) — ₹5 lakh annual coverage</w:t>
      </w:r>
    </w:p>
    <w:p>
      <w:pPr>
        <w:pStyle w:val="ListParagraph"/>
        <w:numPr>
          <w:ilvl w:val="0"/>
          <w:numId w:val="2"/>
        </w:numPr>
        <w:spacing w:before="60" w:after="60"/>
      </w:pPr>
      <w:r>
        <w:rPr>
          <w:rFonts w:ascii="Arial" w:cs="Arial" w:eastAsia="Arial" w:hAnsi="Arial"/>
          <w:color w:val="333333"/>
          <w:sz w:val="22"/>
          <w:szCs w:val="22"/>
        </w:rPr>
        <w:t xml:space="preserve">Biju Swasthya Kalyan Yojana (BSKY) — Odisha's flagship health insurance scheme</w:t>
      </w:r>
    </w:p>
    <w:p>
      <w:pPr>
        <w:pStyle w:val="ListParagraph"/>
        <w:numPr>
          <w:ilvl w:val="0"/>
          <w:numId w:val="2"/>
        </w:numPr>
        <w:spacing w:before="60" w:after="60"/>
      </w:pPr>
      <w:r>
        <w:rPr>
          <w:rFonts w:ascii="Arial" w:cs="Arial" w:eastAsia="Arial" w:hAnsi="Arial"/>
          <w:color w:val="333333"/>
          <w:sz w:val="22"/>
          <w:szCs w:val="22"/>
        </w:rPr>
        <w:t xml:space="preserve">National Health Mission (NHM) services and free medicine availability</w:t>
      </w:r>
    </w:p>
    <w:p>
      <w:pPr>
        <w:pStyle w:val="ListParagraph"/>
        <w:numPr>
          <w:ilvl w:val="0"/>
          <w:numId w:val="2"/>
        </w:numPr>
        <w:spacing w:before="60" w:after="60"/>
      </w:pPr>
      <w:r>
        <w:rPr>
          <w:rFonts w:ascii="Arial" w:cs="Arial" w:eastAsia="Arial" w:hAnsi="Arial"/>
          <w:color w:val="333333"/>
          <w:sz w:val="22"/>
          <w:szCs w:val="22"/>
        </w:rPr>
        <w:t xml:space="preserve">Janani Suraksha Yojana and maternal health benefit programs</w:t>
      </w:r>
    </w:p>
    <w:p>
      <w:pPr>
        <w:spacing w:before="100" w:after="100"/>
      </w:pPr>
    </w:p>
    <w:p>
      <w:pPr>
        <w:pStyle w:val="Heading2"/>
        <w:spacing w:before="280" w:after="160"/>
      </w:pPr>
      <w:r>
        <w:rPr>
          <w:rFonts w:ascii="Arial" w:cs="Arial" w:eastAsia="Arial" w:hAnsi="Arial"/>
          <w:b/>
          <w:bCs/>
          <w:color w:val="0F7173"/>
          <w:sz w:val="26"/>
          <w:szCs w:val="26"/>
        </w:rPr>
        <w:t xml:space="preserve">4.4 Feature Completion Status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3000"/>
        <w:gridCol w:w="3000"/>
        <w:gridCol w:w="960"/>
      </w:tblGrid>
      <w:tr>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b/>
                <w:bCs/>
                <w:color w:val="1A1A2E"/>
                <w:sz w:val="20"/>
                <w:szCs w:val="20"/>
              </w:rPr>
              <w:t xml:space="preserve">Frontend Chat UI</w:t>
            </w:r>
          </w:p>
        </w:tc>
        <w:tc>
          <w:tcPr>
            <w:tcW w:type="dxa" w:w="5700"/>
            <w:tcBorders>
              <w:top w:val="none" w:color="FFFFFF" w:sz="0"/>
              <w:left w:val="none" w:color="FFFFFF" w:sz="0"/>
              <w:bottom w:val="none" w:color="FFFFFF" w:sz="0"/>
              <w:right w:val="none" w:color="FFFFFF" w:sz="0"/>
            </w:tcBorders>
            <w:shd w:fill="0F7173" w:val="clear"/>
            <w:tcMar>
              <w:top w:type="dxa" w:w="80"/>
              <w:left w:type="dxa" w:w="0"/>
              <w:bottom w:type="dxa" w:w="80"/>
              <w:right w:type="dxa" w:w="0"/>
            </w:tcMar>
          </w:tcPr>
          <w:p/>
        </w:tc>
        <w:tc>
          <w:tcPr>
            <w:tcW w:type="dxa" w:w="300"/>
            <w:tcBorders>
              <w:top w:val="none" w:color="FFFFFF" w:sz="0"/>
              <w:left w:val="none" w:color="FFFFFF" w:sz="0"/>
              <w:bottom w:val="none" w:color="FFFFFF" w:sz="0"/>
              <w:right w:val="none" w:color="FFFFFF" w:sz="0"/>
            </w:tcBorders>
            <w:shd w:fill="E0E0E0" w:val="clear"/>
            <w:tcMar>
              <w:top w:type="dxa" w:w="80"/>
              <w:left w:type="dxa" w:w="0"/>
              <w:bottom w:type="dxa" w:w="80"/>
              <w:right w:type="dxa" w:w="0"/>
            </w:tcMar>
          </w:tcPr>
          <w:p/>
        </w:tc>
        <w:tc>
          <w:tcPr>
            <w:tcW w:type="dxa" w:w="960"/>
            <w:tcBorders>
              <w:top w:val="none" w:color="FFFFFF" w:sz="0"/>
              <w:left w:val="none" w:color="FFFFFF" w:sz="0"/>
              <w:bottom w:val="none" w:color="FFFFFF" w:sz="0"/>
              <w:right w:val="none" w:color="FFFFFF" w:sz="0"/>
            </w:tcBorders>
            <w:tcMar>
              <w:top w:type="dxa" w:w="60"/>
              <w:left w:type="dxa" w:w="80"/>
              <w:bottom w:type="dxa" w:w="60"/>
              <w:right w:type="dxa" w:w="40"/>
            </w:tcMar>
          </w:tcPr>
          <w:p>
            <w:pPr>
              <w:jc w:val="right"/>
            </w:pPr>
            <w:r>
              <w:rPr>
                <w:rFonts w:ascii="Arial" w:cs="Arial" w:eastAsia="Arial" w:hAnsi="Arial"/>
                <w:b/>
                <w:bCs/>
                <w:color w:val="0F7173"/>
                <w:sz w:val="20"/>
                <w:szCs w:val="20"/>
              </w:rPr>
              <w:t xml:space="preserve">95%</w:t>
            </w:r>
          </w:p>
        </w:tc>
      </w:tr>
      <w:tr>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b/>
                <w:bCs/>
                <w:color w:val="1A1A2E"/>
                <w:sz w:val="20"/>
                <w:szCs w:val="20"/>
              </w:rPr>
              <w:t xml:space="preserve">Backend API Routes</w:t>
            </w:r>
          </w:p>
        </w:tc>
        <w:tc>
          <w:tcPr>
            <w:tcW w:type="dxa" w:w="5400"/>
            <w:tcBorders>
              <w:top w:val="none" w:color="FFFFFF" w:sz="0"/>
              <w:left w:val="none" w:color="FFFFFF" w:sz="0"/>
              <w:bottom w:val="none" w:color="FFFFFF" w:sz="0"/>
              <w:right w:val="none" w:color="FFFFFF" w:sz="0"/>
            </w:tcBorders>
            <w:shd w:fill="2A9D8F" w:val="clear"/>
            <w:tcMar>
              <w:top w:type="dxa" w:w="80"/>
              <w:left w:type="dxa" w:w="0"/>
              <w:bottom w:type="dxa" w:w="80"/>
              <w:right w:type="dxa" w:w="0"/>
            </w:tcMar>
          </w:tcPr>
          <w:p/>
        </w:tc>
        <w:tc>
          <w:tcPr>
            <w:tcW w:type="dxa" w:w="600"/>
            <w:tcBorders>
              <w:top w:val="none" w:color="FFFFFF" w:sz="0"/>
              <w:left w:val="none" w:color="FFFFFF" w:sz="0"/>
              <w:bottom w:val="none" w:color="FFFFFF" w:sz="0"/>
              <w:right w:val="none" w:color="FFFFFF" w:sz="0"/>
            </w:tcBorders>
            <w:shd w:fill="E0E0E0" w:val="clear"/>
            <w:tcMar>
              <w:top w:type="dxa" w:w="80"/>
              <w:left w:type="dxa" w:w="0"/>
              <w:bottom w:type="dxa" w:w="80"/>
              <w:right w:type="dxa" w:w="0"/>
            </w:tcMar>
          </w:tcPr>
          <w:p/>
        </w:tc>
        <w:tc>
          <w:tcPr>
            <w:tcW w:type="dxa" w:w="960"/>
            <w:tcBorders>
              <w:top w:val="none" w:color="FFFFFF" w:sz="0"/>
              <w:left w:val="none" w:color="FFFFFF" w:sz="0"/>
              <w:bottom w:val="none" w:color="FFFFFF" w:sz="0"/>
              <w:right w:val="none" w:color="FFFFFF" w:sz="0"/>
            </w:tcBorders>
            <w:tcMar>
              <w:top w:type="dxa" w:w="60"/>
              <w:left w:type="dxa" w:w="80"/>
              <w:bottom w:type="dxa" w:w="60"/>
              <w:right w:type="dxa" w:w="40"/>
            </w:tcMar>
          </w:tcPr>
          <w:p>
            <w:pPr>
              <w:jc w:val="right"/>
            </w:pPr>
            <w:r>
              <w:rPr>
                <w:rFonts w:ascii="Arial" w:cs="Arial" w:eastAsia="Arial" w:hAnsi="Arial"/>
                <w:b/>
                <w:bCs/>
                <w:color w:val="0F7173"/>
                <w:sz w:val="20"/>
                <w:szCs w:val="20"/>
              </w:rPr>
              <w:t xml:space="preserve">90%</w:t>
            </w:r>
          </w:p>
        </w:tc>
      </w:tr>
      <w:tr>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b/>
                <w:bCs/>
                <w:color w:val="1A1A2E"/>
                <w:sz w:val="20"/>
                <w:szCs w:val="20"/>
              </w:rPr>
              <w:t xml:space="preserve">AI Model Integration</w:t>
            </w:r>
          </w:p>
        </w:tc>
        <w:tc>
          <w:tcPr>
            <w:tcW w:type="dxa" w:w="5100"/>
            <w:tcBorders>
              <w:top w:val="none" w:color="FFFFFF" w:sz="0"/>
              <w:left w:val="none" w:color="FFFFFF" w:sz="0"/>
              <w:bottom w:val="none" w:color="FFFFFF" w:sz="0"/>
              <w:right w:val="none" w:color="FFFFFF" w:sz="0"/>
            </w:tcBorders>
            <w:shd w:fill="264653" w:val="clear"/>
            <w:tcMar>
              <w:top w:type="dxa" w:w="80"/>
              <w:left w:type="dxa" w:w="0"/>
              <w:bottom w:type="dxa" w:w="80"/>
              <w:right w:type="dxa" w:w="0"/>
            </w:tcMar>
          </w:tcPr>
          <w:p/>
        </w:tc>
        <w:tc>
          <w:tcPr>
            <w:tcW w:type="dxa" w:w="900"/>
            <w:tcBorders>
              <w:top w:val="none" w:color="FFFFFF" w:sz="0"/>
              <w:left w:val="none" w:color="FFFFFF" w:sz="0"/>
              <w:bottom w:val="none" w:color="FFFFFF" w:sz="0"/>
              <w:right w:val="none" w:color="FFFFFF" w:sz="0"/>
            </w:tcBorders>
            <w:shd w:fill="E0E0E0" w:val="clear"/>
            <w:tcMar>
              <w:top w:type="dxa" w:w="80"/>
              <w:left w:type="dxa" w:w="0"/>
              <w:bottom w:type="dxa" w:w="80"/>
              <w:right w:type="dxa" w:w="0"/>
            </w:tcMar>
          </w:tcPr>
          <w:p/>
        </w:tc>
        <w:tc>
          <w:tcPr>
            <w:tcW w:type="dxa" w:w="960"/>
            <w:tcBorders>
              <w:top w:val="none" w:color="FFFFFF" w:sz="0"/>
              <w:left w:val="none" w:color="FFFFFF" w:sz="0"/>
              <w:bottom w:val="none" w:color="FFFFFF" w:sz="0"/>
              <w:right w:val="none" w:color="FFFFFF" w:sz="0"/>
            </w:tcBorders>
            <w:tcMar>
              <w:top w:type="dxa" w:w="60"/>
              <w:left w:type="dxa" w:w="80"/>
              <w:bottom w:type="dxa" w:w="60"/>
              <w:right w:type="dxa" w:w="40"/>
            </w:tcMar>
          </w:tcPr>
          <w:p>
            <w:pPr>
              <w:jc w:val="right"/>
            </w:pPr>
            <w:r>
              <w:rPr>
                <w:rFonts w:ascii="Arial" w:cs="Arial" w:eastAsia="Arial" w:hAnsi="Arial"/>
                <w:b/>
                <w:bCs/>
                <w:color w:val="0F7173"/>
                <w:sz w:val="20"/>
                <w:szCs w:val="20"/>
              </w:rPr>
              <w:t xml:space="preserve">85%</w:t>
            </w:r>
          </w:p>
        </w:tc>
      </w:tr>
      <w:tr>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b/>
                <w:bCs/>
                <w:color w:val="1A1A2E"/>
                <w:sz w:val="20"/>
                <w:szCs w:val="20"/>
              </w:rPr>
              <w:t xml:space="preserve">Health Scheme Module</w:t>
            </w:r>
          </w:p>
        </w:tc>
        <w:tc>
          <w:tcPr>
            <w:tcW w:type="dxa" w:w="4800"/>
            <w:tcBorders>
              <w:top w:val="none" w:color="FFFFFF" w:sz="0"/>
              <w:left w:val="none" w:color="FFFFFF" w:sz="0"/>
              <w:bottom w:val="none" w:color="FFFFFF" w:sz="0"/>
              <w:right w:val="none" w:color="FFFFFF" w:sz="0"/>
            </w:tcBorders>
            <w:shd w:fill="E76F51" w:val="clear"/>
            <w:tcMar>
              <w:top w:type="dxa" w:w="80"/>
              <w:left w:type="dxa" w:w="0"/>
              <w:bottom w:type="dxa" w:w="80"/>
              <w:right w:type="dxa" w:w="0"/>
            </w:tcMar>
          </w:tcPr>
          <w:p/>
        </w:tc>
        <w:tc>
          <w:tcPr>
            <w:tcW w:type="dxa" w:w="1200"/>
            <w:tcBorders>
              <w:top w:val="none" w:color="FFFFFF" w:sz="0"/>
              <w:left w:val="none" w:color="FFFFFF" w:sz="0"/>
              <w:bottom w:val="none" w:color="FFFFFF" w:sz="0"/>
              <w:right w:val="none" w:color="FFFFFF" w:sz="0"/>
            </w:tcBorders>
            <w:shd w:fill="E0E0E0" w:val="clear"/>
            <w:tcMar>
              <w:top w:type="dxa" w:w="80"/>
              <w:left w:type="dxa" w:w="0"/>
              <w:bottom w:type="dxa" w:w="80"/>
              <w:right w:type="dxa" w:w="0"/>
            </w:tcMar>
          </w:tcPr>
          <w:p/>
        </w:tc>
        <w:tc>
          <w:tcPr>
            <w:tcW w:type="dxa" w:w="960"/>
            <w:tcBorders>
              <w:top w:val="none" w:color="FFFFFF" w:sz="0"/>
              <w:left w:val="none" w:color="FFFFFF" w:sz="0"/>
              <w:bottom w:val="none" w:color="FFFFFF" w:sz="0"/>
              <w:right w:val="none" w:color="FFFFFF" w:sz="0"/>
            </w:tcBorders>
            <w:tcMar>
              <w:top w:type="dxa" w:w="60"/>
              <w:left w:type="dxa" w:w="80"/>
              <w:bottom w:type="dxa" w:w="60"/>
              <w:right w:type="dxa" w:w="40"/>
            </w:tcMar>
          </w:tcPr>
          <w:p>
            <w:pPr>
              <w:jc w:val="right"/>
            </w:pPr>
            <w:r>
              <w:rPr>
                <w:rFonts w:ascii="Arial" w:cs="Arial" w:eastAsia="Arial" w:hAnsi="Arial"/>
                <w:b/>
                <w:bCs/>
                <w:color w:val="0F7173"/>
                <w:sz w:val="20"/>
                <w:szCs w:val="20"/>
              </w:rPr>
              <w:t xml:space="preserve">80%</w:t>
            </w:r>
          </w:p>
        </w:tc>
      </w:tr>
      <w:tr>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b/>
                <w:bCs/>
                <w:color w:val="1A1A2E"/>
                <w:sz w:val="20"/>
                <w:szCs w:val="20"/>
              </w:rPr>
              <w:t xml:space="preserve">Multilingual Support</w:t>
            </w:r>
          </w:p>
        </w:tc>
        <w:tc>
          <w:tcPr>
            <w:tcW w:type="dxa" w:w="4200"/>
            <w:tcBorders>
              <w:top w:val="none" w:color="FFFFFF" w:sz="0"/>
              <w:left w:val="none" w:color="FFFFFF" w:sz="0"/>
              <w:bottom w:val="none" w:color="FFFFFF" w:sz="0"/>
              <w:right w:val="none" w:color="FFFFFF" w:sz="0"/>
            </w:tcBorders>
            <w:shd w:fill="F4A261" w:val="clear"/>
            <w:tcMar>
              <w:top w:type="dxa" w:w="80"/>
              <w:left w:type="dxa" w:w="0"/>
              <w:bottom w:type="dxa" w:w="80"/>
              <w:right w:type="dxa" w:w="0"/>
            </w:tcMar>
          </w:tcPr>
          <w:p/>
        </w:tc>
        <w:tc>
          <w:tcPr>
            <w:tcW w:type="dxa" w:w="1800"/>
            <w:tcBorders>
              <w:top w:val="none" w:color="FFFFFF" w:sz="0"/>
              <w:left w:val="none" w:color="FFFFFF" w:sz="0"/>
              <w:bottom w:val="none" w:color="FFFFFF" w:sz="0"/>
              <w:right w:val="none" w:color="FFFFFF" w:sz="0"/>
            </w:tcBorders>
            <w:shd w:fill="E0E0E0" w:val="clear"/>
            <w:tcMar>
              <w:top w:type="dxa" w:w="80"/>
              <w:left w:type="dxa" w:w="0"/>
              <w:bottom w:type="dxa" w:w="80"/>
              <w:right w:type="dxa" w:w="0"/>
            </w:tcMar>
          </w:tcPr>
          <w:p/>
        </w:tc>
        <w:tc>
          <w:tcPr>
            <w:tcW w:type="dxa" w:w="960"/>
            <w:tcBorders>
              <w:top w:val="none" w:color="FFFFFF" w:sz="0"/>
              <w:left w:val="none" w:color="FFFFFF" w:sz="0"/>
              <w:bottom w:val="none" w:color="FFFFFF" w:sz="0"/>
              <w:right w:val="none" w:color="FFFFFF" w:sz="0"/>
            </w:tcBorders>
            <w:tcMar>
              <w:top w:type="dxa" w:w="60"/>
              <w:left w:type="dxa" w:w="80"/>
              <w:bottom w:type="dxa" w:w="60"/>
              <w:right w:type="dxa" w:w="40"/>
            </w:tcMar>
          </w:tcPr>
          <w:p>
            <w:pPr>
              <w:jc w:val="right"/>
            </w:pPr>
            <w:r>
              <w:rPr>
                <w:rFonts w:ascii="Arial" w:cs="Arial" w:eastAsia="Arial" w:hAnsi="Arial"/>
                <w:b/>
                <w:bCs/>
                <w:color w:val="0F7173"/>
                <w:sz w:val="20"/>
                <w:szCs w:val="20"/>
              </w:rPr>
              <w:t xml:space="preserve">70%</w:t>
            </w:r>
          </w:p>
        </w:tc>
      </w:tr>
      <w:tr>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b/>
                <w:bCs/>
                <w:color w:val="1A1A2E"/>
                <w:sz w:val="20"/>
                <w:szCs w:val="20"/>
              </w:rPr>
              <w:t xml:space="preserve">Health Center Locator</w:t>
            </w:r>
          </w:p>
        </w:tc>
        <w:tc>
          <w:tcPr>
            <w:tcW w:type="dxa" w:w="3900"/>
            <w:tcBorders>
              <w:top w:val="none" w:color="FFFFFF" w:sz="0"/>
              <w:left w:val="none" w:color="FFFFFF" w:sz="0"/>
              <w:bottom w:val="none" w:color="FFFFFF" w:sz="0"/>
              <w:right w:val="none" w:color="FFFFFF" w:sz="0"/>
            </w:tcBorders>
            <w:shd w:fill="E9C46A" w:val="clear"/>
            <w:tcMar>
              <w:top w:type="dxa" w:w="80"/>
              <w:left w:type="dxa" w:w="0"/>
              <w:bottom w:type="dxa" w:w="80"/>
              <w:right w:type="dxa" w:w="0"/>
            </w:tcMar>
          </w:tcPr>
          <w:p/>
        </w:tc>
        <w:tc>
          <w:tcPr>
            <w:tcW w:type="dxa" w:w="2100"/>
            <w:tcBorders>
              <w:top w:val="none" w:color="FFFFFF" w:sz="0"/>
              <w:left w:val="none" w:color="FFFFFF" w:sz="0"/>
              <w:bottom w:val="none" w:color="FFFFFF" w:sz="0"/>
              <w:right w:val="none" w:color="FFFFFF" w:sz="0"/>
            </w:tcBorders>
            <w:shd w:fill="E0E0E0" w:val="clear"/>
            <w:tcMar>
              <w:top w:type="dxa" w:w="80"/>
              <w:left w:type="dxa" w:w="0"/>
              <w:bottom w:type="dxa" w:w="80"/>
              <w:right w:type="dxa" w:w="0"/>
            </w:tcMar>
          </w:tcPr>
          <w:p/>
        </w:tc>
        <w:tc>
          <w:tcPr>
            <w:tcW w:type="dxa" w:w="960"/>
            <w:tcBorders>
              <w:top w:val="none" w:color="FFFFFF" w:sz="0"/>
              <w:left w:val="none" w:color="FFFFFF" w:sz="0"/>
              <w:bottom w:val="none" w:color="FFFFFF" w:sz="0"/>
              <w:right w:val="none" w:color="FFFFFF" w:sz="0"/>
            </w:tcBorders>
            <w:tcMar>
              <w:top w:type="dxa" w:w="60"/>
              <w:left w:type="dxa" w:w="80"/>
              <w:bottom w:type="dxa" w:w="60"/>
              <w:right w:type="dxa" w:w="40"/>
            </w:tcMar>
          </w:tcPr>
          <w:p>
            <w:pPr>
              <w:jc w:val="right"/>
            </w:pPr>
            <w:r>
              <w:rPr>
                <w:rFonts w:ascii="Arial" w:cs="Arial" w:eastAsia="Arial" w:hAnsi="Arial"/>
                <w:b/>
                <w:bCs/>
                <w:color w:val="0F7173"/>
                <w:sz w:val="20"/>
                <w:szCs w:val="20"/>
              </w:rPr>
              <w:t xml:space="preserve">65%</w:t>
            </w:r>
          </w:p>
        </w:tc>
      </w:tr>
      <w:tr>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b/>
                <w:bCs/>
                <w:color w:val="1A1A2E"/>
                <w:sz w:val="20"/>
                <w:szCs w:val="20"/>
              </w:rPr>
              <w:t xml:space="preserve">Outbreak Alerts</w:t>
            </w:r>
          </w:p>
        </w:tc>
        <w:tc>
          <w:tcPr>
            <w:tcW w:type="dxa" w:w="3600"/>
            <w:tcBorders>
              <w:top w:val="none" w:color="FFFFFF" w:sz="0"/>
              <w:left w:val="none" w:color="FFFFFF" w:sz="0"/>
              <w:bottom w:val="none" w:color="FFFFFF" w:sz="0"/>
              <w:right w:val="none" w:color="FFFFFF" w:sz="0"/>
            </w:tcBorders>
            <w:shd w:fill="A8DADC" w:val="clear"/>
            <w:tcMar>
              <w:top w:type="dxa" w:w="80"/>
              <w:left w:type="dxa" w:w="0"/>
              <w:bottom w:type="dxa" w:w="80"/>
              <w:right w:type="dxa" w:w="0"/>
            </w:tcMar>
          </w:tcPr>
          <w:p/>
        </w:tc>
        <w:tc>
          <w:tcPr>
            <w:tcW w:type="dxa" w:w="2400"/>
            <w:tcBorders>
              <w:top w:val="none" w:color="FFFFFF" w:sz="0"/>
              <w:left w:val="none" w:color="FFFFFF" w:sz="0"/>
              <w:bottom w:val="none" w:color="FFFFFF" w:sz="0"/>
              <w:right w:val="none" w:color="FFFFFF" w:sz="0"/>
            </w:tcBorders>
            <w:shd w:fill="E0E0E0" w:val="clear"/>
            <w:tcMar>
              <w:top w:type="dxa" w:w="80"/>
              <w:left w:type="dxa" w:w="0"/>
              <w:bottom w:type="dxa" w:w="80"/>
              <w:right w:type="dxa" w:w="0"/>
            </w:tcMar>
          </w:tcPr>
          <w:p/>
        </w:tc>
        <w:tc>
          <w:tcPr>
            <w:tcW w:type="dxa" w:w="960"/>
            <w:tcBorders>
              <w:top w:val="none" w:color="FFFFFF" w:sz="0"/>
              <w:left w:val="none" w:color="FFFFFF" w:sz="0"/>
              <w:bottom w:val="none" w:color="FFFFFF" w:sz="0"/>
              <w:right w:val="none" w:color="FFFFFF" w:sz="0"/>
            </w:tcBorders>
            <w:tcMar>
              <w:top w:type="dxa" w:w="60"/>
              <w:left w:type="dxa" w:w="80"/>
              <w:bottom w:type="dxa" w:w="60"/>
              <w:right w:type="dxa" w:w="40"/>
            </w:tcMar>
          </w:tcPr>
          <w:p>
            <w:pPr>
              <w:jc w:val="right"/>
            </w:pPr>
            <w:r>
              <w:rPr>
                <w:rFonts w:ascii="Arial" w:cs="Arial" w:eastAsia="Arial" w:hAnsi="Arial"/>
                <w:b/>
                <w:bCs/>
                <w:color w:val="0F7173"/>
                <w:sz w:val="20"/>
                <w:szCs w:val="20"/>
              </w:rPr>
              <w:t xml:space="preserve">60%</w:t>
            </w:r>
          </w:p>
        </w:tc>
      </w:tr>
    </w:tbl>
    <w:p>
      <w:r>
        <w:br w:type="page"/>
      </w:r>
    </w:p>
    <w:p>
      <w:pPr>
        <w:pStyle w:val="Heading1"/>
        <w:pBdr>
          <w:bottom w:val="single" w:color="0F7173" w:sz="6" w:space="1"/>
        </w:pBdr>
        <w:spacing w:before="360" w:after="200"/>
      </w:pPr>
      <w:r>
        <w:rPr>
          <w:rFonts w:ascii="Arial" w:cs="Arial" w:eastAsia="Arial" w:hAnsi="Arial"/>
          <w:b/>
          <w:bCs/>
          <w:color w:val="1A1A2E"/>
          <w:sz w:val="32"/>
          <w:szCs w:val="32"/>
        </w:rPr>
        <w:t xml:space="preserve">5. Frontend Engineering</w:t>
      </w:r>
    </w:p>
    <w:p>
      <w:pPr>
        <w:pStyle w:val="Heading2"/>
        <w:spacing w:before="280" w:after="160"/>
      </w:pPr>
      <w:r>
        <w:rPr>
          <w:rFonts w:ascii="Arial" w:cs="Arial" w:eastAsia="Arial" w:hAnsi="Arial"/>
          <w:b/>
          <w:bCs/>
          <w:color w:val="0F7173"/>
          <w:sz w:val="26"/>
          <w:szCs w:val="26"/>
        </w:rPr>
        <w:t xml:space="preserve">5.1 React.js Application Structure</w:t>
      </w:r>
    </w:p>
    <w:p>
      <w:pPr>
        <w:spacing w:before="80" w:after="80"/>
      </w:pPr>
      <w:r>
        <w:rPr>
          <w:rFonts w:ascii="Arial" w:cs="Arial" w:eastAsia="Arial" w:hAnsi="Arial"/>
          <w:color w:val="333333"/>
          <w:sz w:val="22"/>
          <w:szCs w:val="22"/>
        </w:rPr>
        <w:t xml:space="preserve">The frontend is built on React.js (v18+), following modern component-based architecture with functional components and React Hooks. The application is deployed on Vercel, leveraging its global CDN for low-latency delivery across India.</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8E6E4" w:sz="1"/>
              <w:left w:val="single" w:color="C8E6E4" w:sz="1"/>
              <w:bottom w:val="single" w:color="C8E6E4" w:sz="1"/>
              <w:right w:val="single" w:color="C8E6E4" w:sz="1"/>
            </w:tcBorders>
            <w:shd w:fill="E8F8F5" w:val="clear"/>
            <w:tcMar>
              <w:top w:type="dxa" w:w="80"/>
              <w:left w:type="dxa" w:w="120"/>
              <w:bottom w:type="dxa" w:w="80"/>
              <w:right w:type="dxa" w:w="80"/>
            </w:tcMar>
          </w:tcPr>
          <w:p>
            <w:r>
              <w:rPr>
                <w:rFonts w:ascii="Arial" w:cs="Arial" w:eastAsia="Arial" w:hAnsi="Arial"/>
                <w:b/>
                <w:bCs/>
                <w:color w:val="0F7173"/>
                <w:sz w:val="20"/>
                <w:szCs w:val="20"/>
              </w:rPr>
              <w:t xml:space="preserve">Framework</w:t>
            </w:r>
          </w:p>
        </w:tc>
        <w:tc>
          <w:tcPr>
            <w:tcW w:type="dxa" w:w="6560"/>
            <w:tcBorders>
              <w:top w:val="single" w:color="C8E6E4" w:sz="1"/>
              <w:left w:val="single" w:color="C8E6E4" w:sz="1"/>
              <w:bottom w:val="single" w:color="C8E6E4" w:sz="1"/>
              <w:right w:val="single" w:color="C8E6E4" w:sz="1"/>
            </w:tcBorders>
            <w:shd w:fill="FFFFFF" w:val="clear"/>
            <w:tcMar>
              <w:top w:type="dxa" w:w="80"/>
              <w:left w:type="dxa" w:w="120"/>
              <w:bottom w:type="dxa" w:w="80"/>
              <w:right w:type="dxa" w:w="80"/>
            </w:tcMar>
          </w:tcPr>
          <w:p>
            <w:r>
              <w:rPr>
                <w:rFonts w:ascii="Arial" w:cs="Arial" w:eastAsia="Arial" w:hAnsi="Arial"/>
                <w:color w:val="333333"/>
                <w:sz w:val="20"/>
                <w:szCs w:val="20"/>
              </w:rPr>
              <w:t xml:space="preserve">React.js 18+</w:t>
            </w:r>
          </w:p>
        </w:tc>
      </w:tr>
      <w:tr>
        <w:tc>
          <w:tcPr>
            <w:tcW w:type="dxa" w:w="2800"/>
            <w:tcBorders>
              <w:top w:val="single" w:color="C8E6E4" w:sz="1"/>
              <w:left w:val="single" w:color="C8E6E4" w:sz="1"/>
              <w:bottom w:val="single" w:color="C8E6E4" w:sz="1"/>
              <w:right w:val="single" w:color="C8E6E4" w:sz="1"/>
            </w:tcBorders>
            <w:shd w:fill="F0FAFA" w:val="clear"/>
            <w:tcMar>
              <w:top w:type="dxa" w:w="80"/>
              <w:left w:type="dxa" w:w="120"/>
              <w:bottom w:type="dxa" w:w="80"/>
              <w:right w:type="dxa" w:w="80"/>
            </w:tcMar>
          </w:tcPr>
          <w:p>
            <w:r>
              <w:rPr>
                <w:rFonts w:ascii="Arial" w:cs="Arial" w:eastAsia="Arial" w:hAnsi="Arial"/>
                <w:b/>
                <w:bCs/>
                <w:color w:val="0F7173"/>
                <w:sz w:val="20"/>
                <w:szCs w:val="20"/>
              </w:rPr>
              <w:t xml:space="preserve">Routing</w:t>
            </w:r>
          </w:p>
        </w:tc>
        <w:tc>
          <w:tcPr>
            <w:tcW w:type="dxa" w:w="6560"/>
            <w:tcBorders>
              <w:top w:val="single" w:color="C8E6E4" w:sz="1"/>
              <w:left w:val="single" w:color="C8E6E4" w:sz="1"/>
              <w:bottom w:val="single" w:color="C8E6E4" w:sz="1"/>
              <w:right w:val="single" w:color="C8E6E4" w:sz="1"/>
            </w:tcBorders>
            <w:shd w:fill="F5F5F5" w:val="clear"/>
            <w:tcMar>
              <w:top w:type="dxa" w:w="80"/>
              <w:left w:type="dxa" w:w="120"/>
              <w:bottom w:type="dxa" w:w="80"/>
              <w:right w:type="dxa" w:w="80"/>
            </w:tcMar>
          </w:tcPr>
          <w:p>
            <w:r>
              <w:rPr>
                <w:rFonts w:ascii="Arial" w:cs="Arial" w:eastAsia="Arial" w:hAnsi="Arial"/>
                <w:color w:val="333333"/>
                <w:sz w:val="20"/>
                <w:szCs w:val="20"/>
              </w:rPr>
              <w:t xml:space="preserve">React Router DOM (client-side routing)</w:t>
            </w:r>
          </w:p>
        </w:tc>
      </w:tr>
      <w:tr>
        <w:tc>
          <w:tcPr>
            <w:tcW w:type="dxa" w:w="2800"/>
            <w:tcBorders>
              <w:top w:val="single" w:color="C8E6E4" w:sz="1"/>
              <w:left w:val="single" w:color="C8E6E4" w:sz="1"/>
              <w:bottom w:val="single" w:color="C8E6E4" w:sz="1"/>
              <w:right w:val="single" w:color="C8E6E4" w:sz="1"/>
            </w:tcBorders>
            <w:shd w:fill="E8F8F5" w:val="clear"/>
            <w:tcMar>
              <w:top w:type="dxa" w:w="80"/>
              <w:left w:type="dxa" w:w="120"/>
              <w:bottom w:type="dxa" w:w="80"/>
              <w:right w:type="dxa" w:w="80"/>
            </w:tcMar>
          </w:tcPr>
          <w:p>
            <w:r>
              <w:rPr>
                <w:rFonts w:ascii="Arial" w:cs="Arial" w:eastAsia="Arial" w:hAnsi="Arial"/>
                <w:b/>
                <w:bCs/>
                <w:color w:val="0F7173"/>
                <w:sz w:val="20"/>
                <w:szCs w:val="20"/>
              </w:rPr>
              <w:t xml:space="preserve">State Management</w:t>
            </w:r>
          </w:p>
        </w:tc>
        <w:tc>
          <w:tcPr>
            <w:tcW w:type="dxa" w:w="6560"/>
            <w:tcBorders>
              <w:top w:val="single" w:color="C8E6E4" w:sz="1"/>
              <w:left w:val="single" w:color="C8E6E4" w:sz="1"/>
              <w:bottom w:val="single" w:color="C8E6E4" w:sz="1"/>
              <w:right w:val="single" w:color="C8E6E4" w:sz="1"/>
            </w:tcBorders>
            <w:shd w:fill="FFFFFF" w:val="clear"/>
            <w:tcMar>
              <w:top w:type="dxa" w:w="80"/>
              <w:left w:type="dxa" w:w="120"/>
              <w:bottom w:type="dxa" w:w="80"/>
              <w:right w:type="dxa" w:w="80"/>
            </w:tcMar>
          </w:tcPr>
          <w:p>
            <w:r>
              <w:rPr>
                <w:rFonts w:ascii="Arial" w:cs="Arial" w:eastAsia="Arial" w:hAnsi="Arial"/>
                <w:color w:val="333333"/>
                <w:sz w:val="20"/>
                <w:szCs w:val="20"/>
              </w:rPr>
              <w:t xml:space="preserve">React Hooks (useState, useEffect, useContext)</w:t>
            </w:r>
          </w:p>
        </w:tc>
      </w:tr>
      <w:tr>
        <w:tc>
          <w:tcPr>
            <w:tcW w:type="dxa" w:w="2800"/>
            <w:tcBorders>
              <w:top w:val="single" w:color="C8E6E4" w:sz="1"/>
              <w:left w:val="single" w:color="C8E6E4" w:sz="1"/>
              <w:bottom w:val="single" w:color="C8E6E4" w:sz="1"/>
              <w:right w:val="single" w:color="C8E6E4" w:sz="1"/>
            </w:tcBorders>
            <w:shd w:fill="F0FAFA" w:val="clear"/>
            <w:tcMar>
              <w:top w:type="dxa" w:w="80"/>
              <w:left w:type="dxa" w:w="120"/>
              <w:bottom w:type="dxa" w:w="80"/>
              <w:right w:type="dxa" w:w="80"/>
            </w:tcMar>
          </w:tcPr>
          <w:p>
            <w:r>
              <w:rPr>
                <w:rFonts w:ascii="Arial" w:cs="Arial" w:eastAsia="Arial" w:hAnsi="Arial"/>
                <w:b/>
                <w:bCs/>
                <w:color w:val="0F7173"/>
                <w:sz w:val="20"/>
                <w:szCs w:val="20"/>
              </w:rPr>
              <w:t xml:space="preserve">HTTP Client</w:t>
            </w:r>
          </w:p>
        </w:tc>
        <w:tc>
          <w:tcPr>
            <w:tcW w:type="dxa" w:w="6560"/>
            <w:tcBorders>
              <w:top w:val="single" w:color="C8E6E4" w:sz="1"/>
              <w:left w:val="single" w:color="C8E6E4" w:sz="1"/>
              <w:bottom w:val="single" w:color="C8E6E4" w:sz="1"/>
              <w:right w:val="single" w:color="C8E6E4" w:sz="1"/>
            </w:tcBorders>
            <w:shd w:fill="F5F5F5" w:val="clear"/>
            <w:tcMar>
              <w:top w:type="dxa" w:w="80"/>
              <w:left w:type="dxa" w:w="120"/>
              <w:bottom w:type="dxa" w:w="80"/>
              <w:right w:type="dxa" w:w="80"/>
            </w:tcMar>
          </w:tcPr>
          <w:p>
            <w:r>
              <w:rPr>
                <w:rFonts w:ascii="Arial" w:cs="Arial" w:eastAsia="Arial" w:hAnsi="Arial"/>
                <w:color w:val="333333"/>
                <w:sz w:val="20"/>
                <w:szCs w:val="20"/>
              </w:rPr>
              <w:t xml:space="preserve">Axios / Fetch API for backend communication</w:t>
            </w:r>
          </w:p>
        </w:tc>
      </w:tr>
      <w:tr>
        <w:tc>
          <w:tcPr>
            <w:tcW w:type="dxa" w:w="2800"/>
            <w:tcBorders>
              <w:top w:val="single" w:color="C8E6E4" w:sz="1"/>
              <w:left w:val="single" w:color="C8E6E4" w:sz="1"/>
              <w:bottom w:val="single" w:color="C8E6E4" w:sz="1"/>
              <w:right w:val="single" w:color="C8E6E4" w:sz="1"/>
            </w:tcBorders>
            <w:shd w:fill="E8F8F5" w:val="clear"/>
            <w:tcMar>
              <w:top w:type="dxa" w:w="80"/>
              <w:left w:type="dxa" w:w="120"/>
              <w:bottom w:type="dxa" w:w="80"/>
              <w:right w:type="dxa" w:w="80"/>
            </w:tcMar>
          </w:tcPr>
          <w:p>
            <w:r>
              <w:rPr>
                <w:rFonts w:ascii="Arial" w:cs="Arial" w:eastAsia="Arial" w:hAnsi="Arial"/>
                <w:b/>
                <w:bCs/>
                <w:color w:val="0F7173"/>
                <w:sz w:val="20"/>
                <w:szCs w:val="20"/>
              </w:rPr>
              <w:t xml:space="preserve">Styling</w:t>
            </w:r>
          </w:p>
        </w:tc>
        <w:tc>
          <w:tcPr>
            <w:tcW w:type="dxa" w:w="6560"/>
            <w:tcBorders>
              <w:top w:val="single" w:color="C8E6E4" w:sz="1"/>
              <w:left w:val="single" w:color="C8E6E4" w:sz="1"/>
              <w:bottom w:val="single" w:color="C8E6E4" w:sz="1"/>
              <w:right w:val="single" w:color="C8E6E4" w:sz="1"/>
            </w:tcBorders>
            <w:shd w:fill="FFFFFF" w:val="clear"/>
            <w:tcMar>
              <w:top w:type="dxa" w:w="80"/>
              <w:left w:type="dxa" w:w="120"/>
              <w:bottom w:type="dxa" w:w="80"/>
              <w:right w:type="dxa" w:w="80"/>
            </w:tcMar>
          </w:tcPr>
          <w:p>
            <w:r>
              <w:rPr>
                <w:rFonts w:ascii="Arial" w:cs="Arial" w:eastAsia="Arial" w:hAnsi="Arial"/>
                <w:color w:val="333333"/>
                <w:sz w:val="20"/>
                <w:szCs w:val="20"/>
              </w:rPr>
              <w:t xml:space="preserve">Custom CSS3 with responsive design principles</w:t>
            </w:r>
          </w:p>
        </w:tc>
      </w:tr>
      <w:tr>
        <w:tc>
          <w:tcPr>
            <w:tcW w:type="dxa" w:w="2800"/>
            <w:tcBorders>
              <w:top w:val="single" w:color="C8E6E4" w:sz="1"/>
              <w:left w:val="single" w:color="C8E6E4" w:sz="1"/>
              <w:bottom w:val="single" w:color="C8E6E4" w:sz="1"/>
              <w:right w:val="single" w:color="C8E6E4" w:sz="1"/>
            </w:tcBorders>
            <w:shd w:fill="F0FAFA" w:val="clear"/>
            <w:tcMar>
              <w:top w:type="dxa" w:w="80"/>
              <w:left w:type="dxa" w:w="120"/>
              <w:bottom w:type="dxa" w:w="80"/>
              <w:right w:type="dxa" w:w="80"/>
            </w:tcMar>
          </w:tcPr>
          <w:p>
            <w:r>
              <w:rPr>
                <w:rFonts w:ascii="Arial" w:cs="Arial" w:eastAsia="Arial" w:hAnsi="Arial"/>
                <w:b/>
                <w:bCs/>
                <w:color w:val="0F7173"/>
                <w:sz w:val="20"/>
                <w:szCs w:val="20"/>
              </w:rPr>
              <w:t xml:space="preserve">Build Tool</w:t>
            </w:r>
          </w:p>
        </w:tc>
        <w:tc>
          <w:tcPr>
            <w:tcW w:type="dxa" w:w="6560"/>
            <w:tcBorders>
              <w:top w:val="single" w:color="C8E6E4" w:sz="1"/>
              <w:left w:val="single" w:color="C8E6E4" w:sz="1"/>
              <w:bottom w:val="single" w:color="C8E6E4" w:sz="1"/>
              <w:right w:val="single" w:color="C8E6E4" w:sz="1"/>
            </w:tcBorders>
            <w:shd w:fill="F5F5F5" w:val="clear"/>
            <w:tcMar>
              <w:top w:type="dxa" w:w="80"/>
              <w:left w:type="dxa" w:w="120"/>
              <w:bottom w:type="dxa" w:w="80"/>
              <w:right w:type="dxa" w:w="80"/>
            </w:tcMar>
          </w:tcPr>
          <w:p>
            <w:r>
              <w:rPr>
                <w:rFonts w:ascii="Arial" w:cs="Arial" w:eastAsia="Arial" w:hAnsi="Arial"/>
                <w:color w:val="333333"/>
                <w:sz w:val="20"/>
                <w:szCs w:val="20"/>
              </w:rPr>
              <w:t xml:space="preserve">Create React App (CRA)</w:t>
            </w:r>
          </w:p>
        </w:tc>
      </w:tr>
      <w:tr>
        <w:tc>
          <w:tcPr>
            <w:tcW w:type="dxa" w:w="2800"/>
            <w:tcBorders>
              <w:top w:val="single" w:color="C8E6E4" w:sz="1"/>
              <w:left w:val="single" w:color="C8E6E4" w:sz="1"/>
              <w:bottom w:val="single" w:color="C8E6E4" w:sz="1"/>
              <w:right w:val="single" w:color="C8E6E4" w:sz="1"/>
            </w:tcBorders>
            <w:shd w:fill="E8F8F5" w:val="clear"/>
            <w:tcMar>
              <w:top w:type="dxa" w:w="80"/>
              <w:left w:type="dxa" w:w="120"/>
              <w:bottom w:type="dxa" w:w="80"/>
              <w:right w:type="dxa" w:w="80"/>
            </w:tcMar>
          </w:tcPr>
          <w:p>
            <w:r>
              <w:rPr>
                <w:rFonts w:ascii="Arial" w:cs="Arial" w:eastAsia="Arial" w:hAnsi="Arial"/>
                <w:b/>
                <w:bCs/>
                <w:color w:val="0F7173"/>
                <w:sz w:val="20"/>
                <w:szCs w:val="20"/>
              </w:rPr>
              <w:t xml:space="preserve">Deployment Platform</w:t>
            </w:r>
          </w:p>
        </w:tc>
        <w:tc>
          <w:tcPr>
            <w:tcW w:type="dxa" w:w="6560"/>
            <w:tcBorders>
              <w:top w:val="single" w:color="C8E6E4" w:sz="1"/>
              <w:left w:val="single" w:color="C8E6E4" w:sz="1"/>
              <w:bottom w:val="single" w:color="C8E6E4" w:sz="1"/>
              <w:right w:val="single" w:color="C8E6E4" w:sz="1"/>
            </w:tcBorders>
            <w:shd w:fill="FFFFFF" w:val="clear"/>
            <w:tcMar>
              <w:top w:type="dxa" w:w="80"/>
              <w:left w:type="dxa" w:w="120"/>
              <w:bottom w:type="dxa" w:w="80"/>
              <w:right w:type="dxa" w:w="80"/>
            </w:tcMar>
          </w:tcPr>
          <w:p>
            <w:r>
              <w:rPr>
                <w:rFonts w:ascii="Arial" w:cs="Arial" w:eastAsia="Arial" w:hAnsi="Arial"/>
                <w:color w:val="333333"/>
                <w:sz w:val="20"/>
                <w:szCs w:val="20"/>
              </w:rPr>
              <w:t xml:space="preserve">Vercel — automatic CI/CD from GitHub</w:t>
            </w:r>
          </w:p>
        </w:tc>
      </w:tr>
      <w:tr>
        <w:tc>
          <w:tcPr>
            <w:tcW w:type="dxa" w:w="2800"/>
            <w:tcBorders>
              <w:top w:val="single" w:color="C8E6E4" w:sz="1"/>
              <w:left w:val="single" w:color="C8E6E4" w:sz="1"/>
              <w:bottom w:val="single" w:color="C8E6E4" w:sz="1"/>
              <w:right w:val="single" w:color="C8E6E4" w:sz="1"/>
            </w:tcBorders>
            <w:shd w:fill="F0FAFA" w:val="clear"/>
            <w:tcMar>
              <w:top w:type="dxa" w:w="80"/>
              <w:left w:type="dxa" w:w="120"/>
              <w:bottom w:type="dxa" w:w="80"/>
              <w:right w:type="dxa" w:w="80"/>
            </w:tcMar>
          </w:tcPr>
          <w:p>
            <w:r>
              <w:rPr>
                <w:rFonts w:ascii="Arial" w:cs="Arial" w:eastAsia="Arial" w:hAnsi="Arial"/>
                <w:b/>
                <w:bCs/>
                <w:color w:val="0F7173"/>
                <w:sz w:val="20"/>
                <w:szCs w:val="20"/>
              </w:rPr>
              <w:t xml:space="preserve">Environment Config</w:t>
            </w:r>
          </w:p>
        </w:tc>
        <w:tc>
          <w:tcPr>
            <w:tcW w:type="dxa" w:w="6560"/>
            <w:tcBorders>
              <w:top w:val="single" w:color="C8E6E4" w:sz="1"/>
              <w:left w:val="single" w:color="C8E6E4" w:sz="1"/>
              <w:bottom w:val="single" w:color="C8E6E4" w:sz="1"/>
              <w:right w:val="single" w:color="C8E6E4" w:sz="1"/>
            </w:tcBorders>
            <w:shd w:fill="F5F5F5" w:val="clear"/>
            <w:tcMar>
              <w:top w:type="dxa" w:w="80"/>
              <w:left w:type="dxa" w:w="120"/>
              <w:bottom w:type="dxa" w:w="80"/>
              <w:right w:type="dxa" w:w="80"/>
            </w:tcMar>
          </w:tcPr>
          <w:p>
            <w:r>
              <w:rPr>
                <w:rFonts w:ascii="Arial" w:cs="Arial" w:eastAsia="Arial" w:hAnsi="Arial"/>
                <w:color w:val="333333"/>
                <w:sz w:val="20"/>
                <w:szCs w:val="20"/>
              </w:rPr>
              <w:t xml:space="preserve">REACT_APP_ prefixed variables via .env</w:t>
            </w:r>
          </w:p>
        </w:tc>
      </w:tr>
    </w:tbl>
    <w:p>
      <w:pPr>
        <w:spacing w:before="100" w:after="100"/>
      </w:pPr>
    </w:p>
    <w:p>
      <w:pPr>
        <w:pStyle w:val="Heading2"/>
        <w:spacing w:before="280" w:after="160"/>
      </w:pPr>
      <w:r>
        <w:rPr>
          <w:rFonts w:ascii="Arial" w:cs="Arial" w:eastAsia="Arial" w:hAnsi="Arial"/>
          <w:b/>
          <w:bCs/>
          <w:color w:val="0F7173"/>
          <w:sz w:val="26"/>
          <w:szCs w:val="26"/>
        </w:rPr>
        <w:t xml:space="preserve">5.2 Application Pages &amp; Components</w:t>
      </w:r>
    </w:p>
    <w:p>
      <w:pPr>
        <w:spacing w:before="80" w:after="80"/>
      </w:pPr>
      <w:r>
        <w:rPr>
          <w:rFonts w:ascii="Arial" w:cs="Arial" w:eastAsia="Arial" w:hAnsi="Arial"/>
          <w:color w:val="333333"/>
          <w:sz w:val="22"/>
          <w:szCs w:val="22"/>
        </w:rPr>
        <w:t xml:space="preserve">The frontend is organized into a clean directory structure separating concerns across pages, reusable components, and static assets:</w:t>
      </w:r>
    </w:p>
    <w:p>
      <w:pPr>
        <w:spacing w:before="60" w:after="60"/>
      </w:pPr>
    </w:p>
    <w:p>
      <w:pPr>
        <w:pStyle w:val="ListParagraph"/>
        <w:numPr>
          <w:ilvl w:val="0"/>
          <w:numId w:val="2"/>
        </w:numPr>
        <w:spacing w:before="60" w:after="60"/>
      </w:pPr>
      <w:r>
        <w:rPr>
          <w:rFonts w:ascii="Arial" w:cs="Arial" w:eastAsia="Arial" w:hAnsi="Arial"/>
          <w:color w:val="333333"/>
          <w:sz w:val="22"/>
          <w:szCs w:val="22"/>
        </w:rPr>
        <w:t xml:space="preserve">src/pages/ — Dedicated page components for Chat, Disease Info, Health Schemes, Locator</w:t>
      </w:r>
    </w:p>
    <w:p>
      <w:pPr>
        <w:pStyle w:val="ListParagraph"/>
        <w:numPr>
          <w:ilvl w:val="0"/>
          <w:numId w:val="2"/>
        </w:numPr>
        <w:spacing w:before="60" w:after="60"/>
      </w:pPr>
      <w:r>
        <w:rPr>
          <w:rFonts w:ascii="Arial" w:cs="Arial" w:eastAsia="Arial" w:hAnsi="Arial"/>
          <w:color w:val="333333"/>
          <w:sz w:val="22"/>
          <w:szCs w:val="22"/>
        </w:rPr>
        <w:t xml:space="preserve">src/components/ — Reusable UI components including ChatBubble, NavBar, AlertBanner</w:t>
      </w:r>
    </w:p>
    <w:p>
      <w:pPr>
        <w:pStyle w:val="ListParagraph"/>
        <w:numPr>
          <w:ilvl w:val="0"/>
          <w:numId w:val="2"/>
        </w:numPr>
        <w:spacing w:before="60" w:after="60"/>
      </w:pPr>
      <w:r>
        <w:rPr>
          <w:rFonts w:ascii="Arial" w:cs="Arial" w:eastAsia="Arial" w:hAnsi="Arial"/>
          <w:color w:val="333333"/>
          <w:sz w:val="22"/>
          <w:szCs w:val="22"/>
        </w:rPr>
        <w:t xml:space="preserve">src/assets/ — Icons, illustrations, and CSS stylesheets</w:t>
      </w:r>
    </w:p>
    <w:p>
      <w:pPr>
        <w:pStyle w:val="ListParagraph"/>
        <w:numPr>
          <w:ilvl w:val="0"/>
          <w:numId w:val="2"/>
        </w:numPr>
        <w:spacing w:before="60" w:after="60"/>
      </w:pPr>
      <w:r>
        <w:rPr>
          <w:rFonts w:ascii="Arial" w:cs="Arial" w:eastAsia="Arial" w:hAnsi="Arial"/>
          <w:color w:val="333333"/>
          <w:sz w:val="22"/>
          <w:szCs w:val="22"/>
        </w:rPr>
        <w:t xml:space="preserve">public/ — Static HTML shell and manifest for PWA capability</w:t>
      </w:r>
    </w:p>
    <w:p>
      <w:pPr>
        <w:spacing w:before="100" w:after="100"/>
      </w:pPr>
    </w:p>
    <w:p>
      <w:pPr>
        <w:pStyle w:val="Heading2"/>
        <w:spacing w:before="280" w:after="160"/>
      </w:pPr>
      <w:r>
        <w:rPr>
          <w:rFonts w:ascii="Arial" w:cs="Arial" w:eastAsia="Arial" w:hAnsi="Arial"/>
          <w:b/>
          <w:bCs/>
          <w:color w:val="0F7173"/>
          <w:sz w:val="26"/>
          <w:szCs w:val="26"/>
        </w:rPr>
        <w:t xml:space="preserve">5.3 UI/UX Design Principles</w:t>
      </w:r>
    </w:p>
    <w:p>
      <w:pPr>
        <w:spacing w:before="80" w:after="80"/>
      </w:pPr>
      <w:r>
        <w:rPr>
          <w:rFonts w:ascii="Arial" w:cs="Arial" w:eastAsia="Arial" w:hAnsi="Arial"/>
          <w:color w:val="333333"/>
          <w:sz w:val="22"/>
          <w:szCs w:val="22"/>
        </w:rPr>
        <w:t xml:space="preserve">The interface is designed with accessibility for diverse user demographics in mind — including first-time smartphone users and elderly citizens. Design principles applied:</w:t>
      </w:r>
    </w:p>
    <w:p>
      <w:pPr>
        <w:spacing w:before="60" w:after="60"/>
      </w:pPr>
    </w:p>
    <w:p>
      <w:pPr>
        <w:pStyle w:val="ListParagraph"/>
        <w:numPr>
          <w:ilvl w:val="0"/>
          <w:numId w:val="2"/>
        </w:numPr>
        <w:spacing w:before="60" w:after="60"/>
      </w:pPr>
      <w:r>
        <w:rPr>
          <w:rFonts w:ascii="Arial" w:cs="Arial" w:eastAsia="Arial" w:hAnsi="Arial"/>
          <w:color w:val="333333"/>
          <w:sz w:val="22"/>
          <w:szCs w:val="22"/>
        </w:rPr>
        <w:t xml:space="preserve">Large touch targets and high-contrast text for readability on budget smartphones</w:t>
      </w:r>
    </w:p>
    <w:p>
      <w:pPr>
        <w:pStyle w:val="ListParagraph"/>
        <w:numPr>
          <w:ilvl w:val="0"/>
          <w:numId w:val="2"/>
        </w:numPr>
        <w:spacing w:before="60" w:after="60"/>
      </w:pPr>
      <w:r>
        <w:rPr>
          <w:rFonts w:ascii="Arial" w:cs="Arial" w:eastAsia="Arial" w:hAnsi="Arial"/>
          <w:color w:val="333333"/>
          <w:sz w:val="22"/>
          <w:szCs w:val="22"/>
        </w:rPr>
        <w:t xml:space="preserve">Progressive disclosure — complex health information revealed gradually to avoid overwhelm</w:t>
      </w:r>
    </w:p>
    <w:p>
      <w:pPr>
        <w:pStyle w:val="ListParagraph"/>
        <w:numPr>
          <w:ilvl w:val="0"/>
          <w:numId w:val="2"/>
        </w:numPr>
        <w:spacing w:before="60" w:after="60"/>
      </w:pPr>
      <w:r>
        <w:rPr>
          <w:rFonts w:ascii="Arial" w:cs="Arial" w:eastAsia="Arial" w:hAnsi="Arial"/>
          <w:color w:val="333333"/>
          <w:sz w:val="22"/>
          <w:szCs w:val="22"/>
        </w:rPr>
        <w:t xml:space="preserve">Conversational tone in AI responses to reduce cognitive load</w:t>
      </w:r>
    </w:p>
    <w:p>
      <w:pPr>
        <w:pStyle w:val="ListParagraph"/>
        <w:numPr>
          <w:ilvl w:val="0"/>
          <w:numId w:val="2"/>
        </w:numPr>
        <w:spacing w:before="60" w:after="60"/>
      </w:pPr>
      <w:r>
        <w:rPr>
          <w:rFonts w:ascii="Arial" w:cs="Arial" w:eastAsia="Arial" w:hAnsi="Arial"/>
          <w:color w:val="333333"/>
          <w:sz w:val="22"/>
          <w:szCs w:val="22"/>
        </w:rPr>
        <w:t xml:space="preserve">Offline-graceful degradation with meaningful error states</w:t>
      </w:r>
    </w:p>
    <w:p>
      <w:pPr>
        <w:pStyle w:val="ListParagraph"/>
        <w:numPr>
          <w:ilvl w:val="0"/>
          <w:numId w:val="2"/>
        </w:numPr>
        <w:spacing w:before="60" w:after="60"/>
      </w:pPr>
      <w:r>
        <w:rPr>
          <w:rFonts w:ascii="Arial" w:cs="Arial" w:eastAsia="Arial" w:hAnsi="Arial"/>
          <w:color w:val="333333"/>
          <w:sz w:val="22"/>
          <w:szCs w:val="22"/>
        </w:rPr>
        <w:t xml:space="preserve">Responsive layout supporting screens from 320px to 1440px width</w:t>
      </w:r>
    </w:p>
    <w:p>
      <w:pPr>
        <w:spacing w:before="100" w:after="100"/>
      </w:pPr>
    </w:p>
    <w:p>
      <w:pPr>
        <w:pStyle w:val="Heading2"/>
        <w:spacing w:before="280" w:after="160"/>
      </w:pPr>
      <w:r>
        <w:rPr>
          <w:rFonts w:ascii="Arial" w:cs="Arial" w:eastAsia="Arial" w:hAnsi="Arial"/>
          <w:b/>
          <w:bCs/>
          <w:color w:val="0F7173"/>
          <w:sz w:val="26"/>
          <w:szCs w:val="26"/>
        </w:rPr>
        <w:t xml:space="preserve">5.4 Performance Metrics (Target)</w:t>
      </w:r>
    </w:p>
    <w:p>
      <w:pPr>
        <w:spacing w:before="200" w:after="100"/>
        <w:jc w:val="center"/>
      </w:pPr>
      <w:r>
        <w:rPr>
          <w:rFonts w:ascii="Arial" w:cs="Arial" w:eastAsia="Arial" w:hAnsi="Arial"/>
          <w:b/>
          <w:bCs/>
          <w:color w:val="1A1A2E"/>
          <w:sz w:val="20"/>
          <w:szCs w:val="20"/>
        </w:rPr>
        <w:t xml:space="preserve">Frontend Performance Targets (Lighthouse Score / 100)</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900"/>
        <w:gridCol w:w="2600"/>
        <w:gridCol w:w="2600"/>
        <w:gridCol w:w="1260"/>
      </w:tblGrid>
      <w:tr>
        <w:tc>
          <w:tcPr>
            <w:tcW w:type="dxa" w:w="1900"/>
            <w:tcBorders>
              <w:top w:val="none" w:color="FFFFFF" w:sz="0"/>
              <w:left w:val="none" w:color="FFFFFF" w:sz="0"/>
              <w:bottom w:val="none" w:color="FFFFFF" w:sz="0"/>
              <w:right w:val="none" w:color="FFFFFF" w:sz="0"/>
            </w:tcBorders>
            <w:tcMar>
              <w:top w:type="dxa" w:w="60"/>
              <w:left w:type="dxa" w:w="100"/>
              <w:bottom w:type="dxa" w:w="60"/>
              <w:right w:type="dxa" w:w="80"/>
            </w:tcMar>
          </w:tcPr>
          <w:p>
            <w:pPr>
              <w:jc w:val="right"/>
            </w:pPr>
            <w:r>
              <w:rPr>
                <w:rFonts w:ascii="Arial" w:cs="Arial" w:eastAsia="Arial" w:hAnsi="Arial"/>
                <w:color w:val="444444"/>
                <w:sz w:val="18"/>
                <w:szCs w:val="18"/>
              </w:rPr>
              <w:t xml:space="preserve">Performance</w:t>
            </w:r>
          </w:p>
        </w:tc>
        <w:tc>
          <w:tcPr>
            <w:tcW w:type="dxa" w:w="4865"/>
            <w:tcBorders>
              <w:top w:val="none" w:color="FFFFFF" w:sz="0"/>
              <w:left w:val="none" w:color="FFFFFF" w:sz="0"/>
              <w:bottom w:val="none" w:color="FFFFFF" w:sz="0"/>
              <w:right w:val="none" w:color="FFFFFF" w:sz="0"/>
            </w:tcBorders>
            <w:shd w:fill="0F7173" w:val="clear"/>
            <w:tcMar>
              <w:top w:type="dxa" w:w="80"/>
              <w:left w:type="dxa" w:w="0"/>
              <w:bottom w:type="dxa" w:w="80"/>
              <w:right w:type="dxa" w:w="0"/>
            </w:tcMar>
          </w:tcPr>
          <w:p/>
        </w:tc>
        <w:tc>
          <w:tcPr>
            <w:tcW w:type="dxa" w:w="335"/>
            <w:tcBorders>
              <w:top w:val="none" w:color="FFFFFF" w:sz="0"/>
              <w:left w:val="none" w:color="FFFFFF" w:sz="0"/>
              <w:bottom w:val="none" w:color="FFFFFF" w:sz="0"/>
              <w:right w:val="none" w:color="FFFFFF" w:sz="0"/>
            </w:tcBorders>
            <w:shd w:fill="EEEEEE" w:val="clear"/>
            <w:tcMar>
              <w:top w:type="dxa" w:w="80"/>
              <w:left w:type="dxa" w:w="0"/>
              <w:bottom w:type="dxa" w:w="80"/>
              <w:right w:type="dxa" w:w="0"/>
            </w:tcMar>
          </w:tcPr>
          <w:p/>
        </w:tc>
        <w:tc>
          <w:tcPr>
            <w:tcW w:type="dxa" w:w="1260"/>
            <w:tcBorders>
              <w:top w:val="none" w:color="FFFFFF" w:sz="0"/>
              <w:left w:val="none" w:color="FFFFFF" w:sz="0"/>
              <w:bottom w:val="none" w:color="FFFFFF" w:sz="0"/>
              <w:right w:val="none" w:color="FFFFFF" w:sz="0"/>
            </w:tcBorders>
            <w:tcMar>
              <w:top w:type="dxa" w:w="60"/>
              <w:left w:type="dxa" w:w="80"/>
              <w:bottom w:type="dxa" w:w="60"/>
              <w:right w:type="dxa" w:w="60"/>
            </w:tcMar>
          </w:tcPr>
          <w:p>
            <w:r>
              <w:rPr>
                <w:rFonts w:ascii="Arial" w:cs="Arial" w:eastAsia="Arial" w:hAnsi="Arial"/>
                <w:b/>
                <w:bCs/>
                <w:color w:val="0F7173"/>
                <w:sz w:val="18"/>
                <w:szCs w:val="18"/>
              </w:rPr>
              <w:t xml:space="preserve">87</w:t>
            </w:r>
          </w:p>
        </w:tc>
      </w:tr>
      <w:tr>
        <w:tc>
          <w:tcPr>
            <w:tcW w:type="dxa" w:w="1900"/>
            <w:tcBorders>
              <w:top w:val="none" w:color="FFFFFF" w:sz="0"/>
              <w:left w:val="none" w:color="FFFFFF" w:sz="0"/>
              <w:bottom w:val="none" w:color="FFFFFF" w:sz="0"/>
              <w:right w:val="none" w:color="FFFFFF" w:sz="0"/>
            </w:tcBorders>
            <w:tcMar>
              <w:top w:type="dxa" w:w="60"/>
              <w:left w:type="dxa" w:w="100"/>
              <w:bottom w:type="dxa" w:w="60"/>
              <w:right w:type="dxa" w:w="80"/>
            </w:tcMar>
          </w:tcPr>
          <w:p>
            <w:pPr>
              <w:jc w:val="right"/>
            </w:pPr>
            <w:r>
              <w:rPr>
                <w:rFonts w:ascii="Arial" w:cs="Arial" w:eastAsia="Arial" w:hAnsi="Arial"/>
                <w:color w:val="444444"/>
                <w:sz w:val="18"/>
                <w:szCs w:val="18"/>
              </w:rPr>
              <w:t xml:space="preserve">Accessibility</w:t>
            </w:r>
          </w:p>
        </w:tc>
        <w:tc>
          <w:tcPr>
            <w:tcW w:type="dxa" w:w="5088"/>
            <w:tcBorders>
              <w:top w:val="none" w:color="FFFFFF" w:sz="0"/>
              <w:left w:val="none" w:color="FFFFFF" w:sz="0"/>
              <w:bottom w:val="none" w:color="FFFFFF" w:sz="0"/>
              <w:right w:val="none" w:color="FFFFFF" w:sz="0"/>
            </w:tcBorders>
            <w:shd w:fill="2A9D8F" w:val="clear"/>
            <w:tcMar>
              <w:top w:type="dxa" w:w="80"/>
              <w:left w:type="dxa" w:w="0"/>
              <w:bottom w:type="dxa" w:w="80"/>
              <w:right w:type="dxa" w:w="0"/>
            </w:tcMar>
          </w:tcPr>
          <w:p/>
        </w:tc>
        <w:tc>
          <w:tcPr>
            <w:tcW w:type="dxa" w:w="112"/>
            <w:tcBorders>
              <w:top w:val="none" w:color="FFFFFF" w:sz="0"/>
              <w:left w:val="none" w:color="FFFFFF" w:sz="0"/>
              <w:bottom w:val="none" w:color="FFFFFF" w:sz="0"/>
              <w:right w:val="none" w:color="FFFFFF" w:sz="0"/>
            </w:tcBorders>
            <w:shd w:fill="EEEEEE" w:val="clear"/>
            <w:tcMar>
              <w:top w:type="dxa" w:w="80"/>
              <w:left w:type="dxa" w:w="0"/>
              <w:bottom w:type="dxa" w:w="80"/>
              <w:right w:type="dxa" w:w="0"/>
            </w:tcMar>
          </w:tcPr>
          <w:p/>
        </w:tc>
        <w:tc>
          <w:tcPr>
            <w:tcW w:type="dxa" w:w="1260"/>
            <w:tcBorders>
              <w:top w:val="none" w:color="FFFFFF" w:sz="0"/>
              <w:left w:val="none" w:color="FFFFFF" w:sz="0"/>
              <w:bottom w:val="none" w:color="FFFFFF" w:sz="0"/>
              <w:right w:val="none" w:color="FFFFFF" w:sz="0"/>
            </w:tcBorders>
            <w:tcMar>
              <w:top w:type="dxa" w:w="60"/>
              <w:left w:type="dxa" w:w="80"/>
              <w:bottom w:type="dxa" w:w="60"/>
              <w:right w:type="dxa" w:w="60"/>
            </w:tcMar>
          </w:tcPr>
          <w:p>
            <w:r>
              <w:rPr>
                <w:rFonts w:ascii="Arial" w:cs="Arial" w:eastAsia="Arial" w:hAnsi="Arial"/>
                <w:b/>
                <w:bCs/>
                <w:color w:val="0F7173"/>
                <w:sz w:val="18"/>
                <w:szCs w:val="18"/>
              </w:rPr>
              <w:t xml:space="preserve">91</w:t>
            </w:r>
          </w:p>
        </w:tc>
      </w:tr>
      <w:tr>
        <w:tc>
          <w:tcPr>
            <w:tcW w:type="dxa" w:w="1900"/>
            <w:tcBorders>
              <w:top w:val="none" w:color="FFFFFF" w:sz="0"/>
              <w:left w:val="none" w:color="FFFFFF" w:sz="0"/>
              <w:bottom w:val="none" w:color="FFFFFF" w:sz="0"/>
              <w:right w:val="none" w:color="FFFFFF" w:sz="0"/>
            </w:tcBorders>
            <w:tcMar>
              <w:top w:type="dxa" w:w="60"/>
              <w:left w:type="dxa" w:w="100"/>
              <w:bottom w:type="dxa" w:w="60"/>
              <w:right w:type="dxa" w:w="80"/>
            </w:tcMar>
          </w:tcPr>
          <w:p>
            <w:pPr>
              <w:jc w:val="right"/>
            </w:pPr>
            <w:r>
              <w:rPr>
                <w:rFonts w:ascii="Arial" w:cs="Arial" w:eastAsia="Arial" w:hAnsi="Arial"/>
                <w:color w:val="444444"/>
                <w:sz w:val="18"/>
                <w:szCs w:val="18"/>
              </w:rPr>
              <w:t xml:space="preserve">Best Practices</w:t>
            </w:r>
          </w:p>
        </w:tc>
        <w:tc>
          <w:tcPr>
            <w:tcW w:type="dxa" w:w="5200"/>
            <w:tcBorders>
              <w:top w:val="none" w:color="FFFFFF" w:sz="0"/>
              <w:left w:val="none" w:color="FFFFFF" w:sz="0"/>
              <w:bottom w:val="none" w:color="FFFFFF" w:sz="0"/>
              <w:right w:val="none" w:color="FFFFFF" w:sz="0"/>
            </w:tcBorders>
            <w:shd w:fill="264653" w:val="clear"/>
            <w:tcMar>
              <w:top w:type="dxa" w:w="80"/>
              <w:left w:type="dxa" w:w="0"/>
              <w:bottom w:type="dxa" w:w="80"/>
              <w:right w:type="dxa" w:w="0"/>
            </w:tcMar>
          </w:tcPr>
          <w:p/>
        </w:tc>
        <w:tc>
          <w:tcPr>
            <w:tcW w:type="dxa" w:w="50"/>
            <w:tcBorders>
              <w:top w:val="none" w:color="FFFFFF" w:sz="0"/>
              <w:left w:val="none" w:color="FFFFFF" w:sz="0"/>
              <w:bottom w:val="none" w:color="FFFFFF" w:sz="0"/>
              <w:right w:val="none" w:color="FFFFFF" w:sz="0"/>
            </w:tcBorders>
            <w:shd w:fill="EEEEEE" w:val="clear"/>
            <w:tcMar>
              <w:top w:type="dxa" w:w="80"/>
              <w:left w:type="dxa" w:w="0"/>
              <w:bottom w:type="dxa" w:w="80"/>
              <w:right w:type="dxa" w:w="0"/>
            </w:tcMar>
          </w:tcPr>
          <w:p/>
        </w:tc>
        <w:tc>
          <w:tcPr>
            <w:tcW w:type="dxa" w:w="1260"/>
            <w:tcBorders>
              <w:top w:val="none" w:color="FFFFFF" w:sz="0"/>
              <w:left w:val="none" w:color="FFFFFF" w:sz="0"/>
              <w:bottom w:val="none" w:color="FFFFFF" w:sz="0"/>
              <w:right w:val="none" w:color="FFFFFF" w:sz="0"/>
            </w:tcBorders>
            <w:tcMar>
              <w:top w:type="dxa" w:w="60"/>
              <w:left w:type="dxa" w:w="80"/>
              <w:bottom w:type="dxa" w:w="60"/>
              <w:right w:type="dxa" w:w="60"/>
            </w:tcMar>
          </w:tcPr>
          <w:p>
            <w:r>
              <w:rPr>
                <w:rFonts w:ascii="Arial" w:cs="Arial" w:eastAsia="Arial" w:hAnsi="Arial"/>
                <w:b/>
                <w:bCs/>
                <w:color w:val="0F7173"/>
                <w:sz w:val="18"/>
                <w:szCs w:val="18"/>
              </w:rPr>
              <w:t xml:space="preserve">93</w:t>
            </w:r>
          </w:p>
        </w:tc>
      </w:tr>
      <w:tr>
        <w:tc>
          <w:tcPr>
            <w:tcW w:type="dxa" w:w="1900"/>
            <w:tcBorders>
              <w:top w:val="none" w:color="FFFFFF" w:sz="0"/>
              <w:left w:val="none" w:color="FFFFFF" w:sz="0"/>
              <w:bottom w:val="none" w:color="FFFFFF" w:sz="0"/>
              <w:right w:val="none" w:color="FFFFFF" w:sz="0"/>
            </w:tcBorders>
            <w:tcMar>
              <w:top w:type="dxa" w:w="60"/>
              <w:left w:type="dxa" w:w="100"/>
              <w:bottom w:type="dxa" w:w="60"/>
              <w:right w:type="dxa" w:w="80"/>
            </w:tcMar>
          </w:tcPr>
          <w:p>
            <w:pPr>
              <w:jc w:val="right"/>
            </w:pPr>
            <w:r>
              <w:rPr>
                <w:rFonts w:ascii="Arial" w:cs="Arial" w:eastAsia="Arial" w:hAnsi="Arial"/>
                <w:color w:val="444444"/>
                <w:sz w:val="18"/>
                <w:szCs w:val="18"/>
              </w:rPr>
              <w:t xml:space="preserve">SEO</w:t>
            </w:r>
          </w:p>
        </w:tc>
        <w:tc>
          <w:tcPr>
            <w:tcW w:type="dxa" w:w="4753"/>
            <w:tcBorders>
              <w:top w:val="none" w:color="FFFFFF" w:sz="0"/>
              <w:left w:val="none" w:color="FFFFFF" w:sz="0"/>
              <w:bottom w:val="none" w:color="FFFFFF" w:sz="0"/>
              <w:right w:val="none" w:color="FFFFFF" w:sz="0"/>
            </w:tcBorders>
            <w:shd w:fill="E76F51" w:val="clear"/>
            <w:tcMar>
              <w:top w:type="dxa" w:w="80"/>
              <w:left w:type="dxa" w:w="0"/>
              <w:bottom w:type="dxa" w:w="80"/>
              <w:right w:type="dxa" w:w="0"/>
            </w:tcMar>
          </w:tcPr>
          <w:p/>
        </w:tc>
        <w:tc>
          <w:tcPr>
            <w:tcW w:type="dxa" w:w="447"/>
            <w:tcBorders>
              <w:top w:val="none" w:color="FFFFFF" w:sz="0"/>
              <w:left w:val="none" w:color="FFFFFF" w:sz="0"/>
              <w:bottom w:val="none" w:color="FFFFFF" w:sz="0"/>
              <w:right w:val="none" w:color="FFFFFF" w:sz="0"/>
            </w:tcBorders>
            <w:shd w:fill="EEEEEE" w:val="clear"/>
            <w:tcMar>
              <w:top w:type="dxa" w:w="80"/>
              <w:left w:type="dxa" w:w="0"/>
              <w:bottom w:type="dxa" w:w="80"/>
              <w:right w:type="dxa" w:w="0"/>
            </w:tcMar>
          </w:tcPr>
          <w:p/>
        </w:tc>
        <w:tc>
          <w:tcPr>
            <w:tcW w:type="dxa" w:w="1260"/>
            <w:tcBorders>
              <w:top w:val="none" w:color="FFFFFF" w:sz="0"/>
              <w:left w:val="none" w:color="FFFFFF" w:sz="0"/>
              <w:bottom w:val="none" w:color="FFFFFF" w:sz="0"/>
              <w:right w:val="none" w:color="FFFFFF" w:sz="0"/>
            </w:tcBorders>
            <w:tcMar>
              <w:top w:type="dxa" w:w="60"/>
              <w:left w:type="dxa" w:w="80"/>
              <w:bottom w:type="dxa" w:w="60"/>
              <w:right w:type="dxa" w:w="60"/>
            </w:tcMar>
          </w:tcPr>
          <w:p>
            <w:r>
              <w:rPr>
                <w:rFonts w:ascii="Arial" w:cs="Arial" w:eastAsia="Arial" w:hAnsi="Arial"/>
                <w:b/>
                <w:bCs/>
                <w:color w:val="0F7173"/>
                <w:sz w:val="18"/>
                <w:szCs w:val="18"/>
              </w:rPr>
              <w:t xml:space="preserve">85</w:t>
            </w:r>
          </w:p>
        </w:tc>
      </w:tr>
    </w:tbl>
    <w:p>
      <w:r>
        <w:br w:type="page"/>
      </w:r>
    </w:p>
    <w:p>
      <w:pPr>
        <w:pStyle w:val="Heading1"/>
        <w:pBdr>
          <w:bottom w:val="single" w:color="0F7173" w:sz="6" w:space="1"/>
        </w:pBdr>
        <w:spacing w:before="360" w:after="200"/>
      </w:pPr>
      <w:r>
        <w:rPr>
          <w:rFonts w:ascii="Arial" w:cs="Arial" w:eastAsia="Arial" w:hAnsi="Arial"/>
          <w:b/>
          <w:bCs/>
          <w:color w:val="1A1A2E"/>
          <w:sz w:val="32"/>
          <w:szCs w:val="32"/>
        </w:rPr>
        <w:t xml:space="preserve">6. Backend Engineering</w:t>
      </w:r>
    </w:p>
    <w:p>
      <w:pPr>
        <w:pStyle w:val="Heading2"/>
        <w:spacing w:before="280" w:after="160"/>
      </w:pPr>
      <w:r>
        <w:rPr>
          <w:rFonts w:ascii="Arial" w:cs="Arial" w:eastAsia="Arial" w:hAnsi="Arial"/>
          <w:b/>
          <w:bCs/>
          <w:color w:val="0F7173"/>
          <w:sz w:val="26"/>
          <w:szCs w:val="26"/>
        </w:rPr>
        <w:t xml:space="preserve">6.1 Python API Server</w:t>
      </w:r>
    </w:p>
    <w:p>
      <w:pPr>
        <w:spacing w:before="80" w:after="80"/>
      </w:pPr>
      <w:r>
        <w:rPr>
          <w:rFonts w:ascii="Arial" w:cs="Arial" w:eastAsia="Arial" w:hAnsi="Arial"/>
          <w:color w:val="333333"/>
          <w:sz w:val="22"/>
          <w:szCs w:val="22"/>
        </w:rPr>
        <w:t xml:space="preserve">The backend is implemented in Python using Flask or FastAPI, providing a RESTful API that serves the React frontend. Flask was selected for its simplicity and wide ecosystem compatibility; FastAPI was evaluated for its async performance and automatic OpenAPI documentation generation.</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8E6E4" w:sz="1"/>
              <w:left w:val="single" w:color="C8E6E4" w:sz="1"/>
              <w:bottom w:val="single" w:color="C8E6E4" w:sz="1"/>
              <w:right w:val="single" w:color="C8E6E4" w:sz="1"/>
            </w:tcBorders>
            <w:shd w:fill="E8F8F5" w:val="clear"/>
            <w:tcMar>
              <w:top w:type="dxa" w:w="80"/>
              <w:left w:type="dxa" w:w="120"/>
              <w:bottom w:type="dxa" w:w="80"/>
              <w:right w:type="dxa" w:w="80"/>
            </w:tcMar>
          </w:tcPr>
          <w:p>
            <w:r>
              <w:rPr>
                <w:rFonts w:ascii="Arial" w:cs="Arial" w:eastAsia="Arial" w:hAnsi="Arial"/>
                <w:b/>
                <w:bCs/>
                <w:color w:val="0F7173"/>
                <w:sz w:val="20"/>
                <w:szCs w:val="20"/>
              </w:rPr>
              <w:t xml:space="preserve">Language</w:t>
            </w:r>
          </w:p>
        </w:tc>
        <w:tc>
          <w:tcPr>
            <w:tcW w:type="dxa" w:w="6560"/>
            <w:tcBorders>
              <w:top w:val="single" w:color="C8E6E4" w:sz="1"/>
              <w:left w:val="single" w:color="C8E6E4" w:sz="1"/>
              <w:bottom w:val="single" w:color="C8E6E4" w:sz="1"/>
              <w:right w:val="single" w:color="C8E6E4" w:sz="1"/>
            </w:tcBorders>
            <w:shd w:fill="FFFFFF" w:val="clear"/>
            <w:tcMar>
              <w:top w:type="dxa" w:w="80"/>
              <w:left w:type="dxa" w:w="120"/>
              <w:bottom w:type="dxa" w:w="80"/>
              <w:right w:type="dxa" w:w="80"/>
            </w:tcMar>
          </w:tcPr>
          <w:p>
            <w:r>
              <w:rPr>
                <w:rFonts w:ascii="Arial" w:cs="Arial" w:eastAsia="Arial" w:hAnsi="Arial"/>
                <w:color w:val="333333"/>
                <w:sz w:val="20"/>
                <w:szCs w:val="20"/>
              </w:rPr>
              <w:t xml:space="preserve">Python 3.10+</w:t>
            </w:r>
          </w:p>
        </w:tc>
      </w:tr>
      <w:tr>
        <w:tc>
          <w:tcPr>
            <w:tcW w:type="dxa" w:w="2800"/>
            <w:tcBorders>
              <w:top w:val="single" w:color="C8E6E4" w:sz="1"/>
              <w:left w:val="single" w:color="C8E6E4" w:sz="1"/>
              <w:bottom w:val="single" w:color="C8E6E4" w:sz="1"/>
              <w:right w:val="single" w:color="C8E6E4" w:sz="1"/>
            </w:tcBorders>
            <w:shd w:fill="F0FAFA" w:val="clear"/>
            <w:tcMar>
              <w:top w:type="dxa" w:w="80"/>
              <w:left w:type="dxa" w:w="120"/>
              <w:bottom w:type="dxa" w:w="80"/>
              <w:right w:type="dxa" w:w="80"/>
            </w:tcMar>
          </w:tcPr>
          <w:p>
            <w:r>
              <w:rPr>
                <w:rFonts w:ascii="Arial" w:cs="Arial" w:eastAsia="Arial" w:hAnsi="Arial"/>
                <w:b/>
                <w:bCs/>
                <w:color w:val="0F7173"/>
                <w:sz w:val="20"/>
                <w:szCs w:val="20"/>
              </w:rPr>
              <w:t xml:space="preserve">Framework</w:t>
            </w:r>
          </w:p>
        </w:tc>
        <w:tc>
          <w:tcPr>
            <w:tcW w:type="dxa" w:w="6560"/>
            <w:tcBorders>
              <w:top w:val="single" w:color="C8E6E4" w:sz="1"/>
              <w:left w:val="single" w:color="C8E6E4" w:sz="1"/>
              <w:bottom w:val="single" w:color="C8E6E4" w:sz="1"/>
              <w:right w:val="single" w:color="C8E6E4" w:sz="1"/>
            </w:tcBorders>
            <w:shd w:fill="F5F5F5" w:val="clear"/>
            <w:tcMar>
              <w:top w:type="dxa" w:w="80"/>
              <w:left w:type="dxa" w:w="120"/>
              <w:bottom w:type="dxa" w:w="80"/>
              <w:right w:type="dxa" w:w="80"/>
            </w:tcMar>
          </w:tcPr>
          <w:p>
            <w:r>
              <w:rPr>
                <w:rFonts w:ascii="Arial" w:cs="Arial" w:eastAsia="Arial" w:hAnsi="Arial"/>
                <w:color w:val="333333"/>
                <w:sz w:val="20"/>
                <w:szCs w:val="20"/>
              </w:rPr>
              <w:t xml:space="preserve">Flask / FastAPI</w:t>
            </w:r>
          </w:p>
        </w:tc>
      </w:tr>
      <w:tr>
        <w:tc>
          <w:tcPr>
            <w:tcW w:type="dxa" w:w="2800"/>
            <w:tcBorders>
              <w:top w:val="single" w:color="C8E6E4" w:sz="1"/>
              <w:left w:val="single" w:color="C8E6E4" w:sz="1"/>
              <w:bottom w:val="single" w:color="C8E6E4" w:sz="1"/>
              <w:right w:val="single" w:color="C8E6E4" w:sz="1"/>
            </w:tcBorders>
            <w:shd w:fill="E8F8F5" w:val="clear"/>
            <w:tcMar>
              <w:top w:type="dxa" w:w="80"/>
              <w:left w:type="dxa" w:w="120"/>
              <w:bottom w:type="dxa" w:w="80"/>
              <w:right w:type="dxa" w:w="80"/>
            </w:tcMar>
          </w:tcPr>
          <w:p>
            <w:r>
              <w:rPr>
                <w:rFonts w:ascii="Arial" w:cs="Arial" w:eastAsia="Arial" w:hAnsi="Arial"/>
                <w:b/>
                <w:bCs/>
                <w:color w:val="0F7173"/>
                <w:sz w:val="20"/>
                <w:szCs w:val="20"/>
              </w:rPr>
              <w:t xml:space="preserve">AI/NLP Layer</w:t>
            </w:r>
          </w:p>
        </w:tc>
        <w:tc>
          <w:tcPr>
            <w:tcW w:type="dxa" w:w="6560"/>
            <w:tcBorders>
              <w:top w:val="single" w:color="C8E6E4" w:sz="1"/>
              <w:left w:val="single" w:color="C8E6E4" w:sz="1"/>
              <w:bottom w:val="single" w:color="C8E6E4" w:sz="1"/>
              <w:right w:val="single" w:color="C8E6E4" w:sz="1"/>
            </w:tcBorders>
            <w:shd w:fill="FFFFFF" w:val="clear"/>
            <w:tcMar>
              <w:top w:type="dxa" w:w="80"/>
              <w:left w:type="dxa" w:w="120"/>
              <w:bottom w:type="dxa" w:w="80"/>
              <w:right w:type="dxa" w:w="80"/>
            </w:tcMar>
          </w:tcPr>
          <w:p>
            <w:r>
              <w:rPr>
                <w:rFonts w:ascii="Arial" w:cs="Arial" w:eastAsia="Arial" w:hAnsi="Arial"/>
                <w:color w:val="333333"/>
                <w:sz w:val="20"/>
                <w:szCs w:val="20"/>
              </w:rPr>
              <w:t xml:space="preserve">LLM Pipeline (OpenAI / HuggingFace / custom NLP)</w:t>
            </w:r>
          </w:p>
        </w:tc>
      </w:tr>
      <w:tr>
        <w:tc>
          <w:tcPr>
            <w:tcW w:type="dxa" w:w="2800"/>
            <w:tcBorders>
              <w:top w:val="single" w:color="C8E6E4" w:sz="1"/>
              <w:left w:val="single" w:color="C8E6E4" w:sz="1"/>
              <w:bottom w:val="single" w:color="C8E6E4" w:sz="1"/>
              <w:right w:val="single" w:color="C8E6E4" w:sz="1"/>
            </w:tcBorders>
            <w:shd w:fill="F0FAFA" w:val="clear"/>
            <w:tcMar>
              <w:top w:type="dxa" w:w="80"/>
              <w:left w:type="dxa" w:w="120"/>
              <w:bottom w:type="dxa" w:w="80"/>
              <w:right w:type="dxa" w:w="80"/>
            </w:tcMar>
          </w:tcPr>
          <w:p>
            <w:r>
              <w:rPr>
                <w:rFonts w:ascii="Arial" w:cs="Arial" w:eastAsia="Arial" w:hAnsi="Arial"/>
                <w:b/>
                <w:bCs/>
                <w:color w:val="0F7173"/>
                <w:sz w:val="20"/>
                <w:szCs w:val="20"/>
              </w:rPr>
              <w:t xml:space="preserve">Database ORM</w:t>
            </w:r>
          </w:p>
        </w:tc>
        <w:tc>
          <w:tcPr>
            <w:tcW w:type="dxa" w:w="6560"/>
            <w:tcBorders>
              <w:top w:val="single" w:color="C8E6E4" w:sz="1"/>
              <w:left w:val="single" w:color="C8E6E4" w:sz="1"/>
              <w:bottom w:val="single" w:color="C8E6E4" w:sz="1"/>
              <w:right w:val="single" w:color="C8E6E4" w:sz="1"/>
            </w:tcBorders>
            <w:shd w:fill="F5F5F5" w:val="clear"/>
            <w:tcMar>
              <w:top w:type="dxa" w:w="80"/>
              <w:left w:type="dxa" w:w="120"/>
              <w:bottom w:type="dxa" w:w="80"/>
              <w:right w:type="dxa" w:w="80"/>
            </w:tcMar>
          </w:tcPr>
          <w:p>
            <w:r>
              <w:rPr>
                <w:rFonts w:ascii="Arial" w:cs="Arial" w:eastAsia="Arial" w:hAnsi="Arial"/>
                <w:color w:val="333333"/>
                <w:sz w:val="20"/>
                <w:szCs w:val="20"/>
              </w:rPr>
              <w:t xml:space="preserve">PyMongo / SQLAlchemy</w:t>
            </w:r>
          </w:p>
        </w:tc>
      </w:tr>
      <w:tr>
        <w:tc>
          <w:tcPr>
            <w:tcW w:type="dxa" w:w="2800"/>
            <w:tcBorders>
              <w:top w:val="single" w:color="C8E6E4" w:sz="1"/>
              <w:left w:val="single" w:color="C8E6E4" w:sz="1"/>
              <w:bottom w:val="single" w:color="C8E6E4" w:sz="1"/>
              <w:right w:val="single" w:color="C8E6E4" w:sz="1"/>
            </w:tcBorders>
            <w:shd w:fill="E8F8F5" w:val="clear"/>
            <w:tcMar>
              <w:top w:type="dxa" w:w="80"/>
              <w:left w:type="dxa" w:w="120"/>
              <w:bottom w:type="dxa" w:w="80"/>
              <w:right w:type="dxa" w:w="80"/>
            </w:tcMar>
          </w:tcPr>
          <w:p>
            <w:r>
              <w:rPr>
                <w:rFonts w:ascii="Arial" w:cs="Arial" w:eastAsia="Arial" w:hAnsi="Arial"/>
                <w:b/>
                <w:bCs/>
                <w:color w:val="0F7173"/>
                <w:sz w:val="20"/>
                <w:szCs w:val="20"/>
              </w:rPr>
              <w:t xml:space="preserve">Authentication</w:t>
            </w:r>
          </w:p>
        </w:tc>
        <w:tc>
          <w:tcPr>
            <w:tcW w:type="dxa" w:w="6560"/>
            <w:tcBorders>
              <w:top w:val="single" w:color="C8E6E4" w:sz="1"/>
              <w:left w:val="single" w:color="C8E6E4" w:sz="1"/>
              <w:bottom w:val="single" w:color="C8E6E4" w:sz="1"/>
              <w:right w:val="single" w:color="C8E6E4" w:sz="1"/>
            </w:tcBorders>
            <w:shd w:fill="FFFFFF" w:val="clear"/>
            <w:tcMar>
              <w:top w:type="dxa" w:w="80"/>
              <w:left w:type="dxa" w:w="120"/>
              <w:bottom w:type="dxa" w:w="80"/>
              <w:right w:type="dxa" w:w="80"/>
            </w:tcMar>
          </w:tcPr>
          <w:p>
            <w:r>
              <w:rPr>
                <w:rFonts w:ascii="Arial" w:cs="Arial" w:eastAsia="Arial" w:hAnsi="Arial"/>
                <w:color w:val="333333"/>
                <w:sz w:val="20"/>
                <w:szCs w:val="20"/>
              </w:rPr>
              <w:t xml:space="preserve">JWT-based token authentication</w:t>
            </w:r>
          </w:p>
        </w:tc>
      </w:tr>
      <w:tr>
        <w:tc>
          <w:tcPr>
            <w:tcW w:type="dxa" w:w="2800"/>
            <w:tcBorders>
              <w:top w:val="single" w:color="C8E6E4" w:sz="1"/>
              <w:left w:val="single" w:color="C8E6E4" w:sz="1"/>
              <w:bottom w:val="single" w:color="C8E6E4" w:sz="1"/>
              <w:right w:val="single" w:color="C8E6E4" w:sz="1"/>
            </w:tcBorders>
            <w:shd w:fill="F0FAFA" w:val="clear"/>
            <w:tcMar>
              <w:top w:type="dxa" w:w="80"/>
              <w:left w:type="dxa" w:w="120"/>
              <w:bottom w:type="dxa" w:w="80"/>
              <w:right w:type="dxa" w:w="80"/>
            </w:tcMar>
          </w:tcPr>
          <w:p>
            <w:r>
              <w:rPr>
                <w:rFonts w:ascii="Arial" w:cs="Arial" w:eastAsia="Arial" w:hAnsi="Arial"/>
                <w:b/>
                <w:bCs/>
                <w:color w:val="0F7173"/>
                <w:sz w:val="20"/>
                <w:szCs w:val="20"/>
              </w:rPr>
              <w:t xml:space="preserve">API Style</w:t>
            </w:r>
          </w:p>
        </w:tc>
        <w:tc>
          <w:tcPr>
            <w:tcW w:type="dxa" w:w="6560"/>
            <w:tcBorders>
              <w:top w:val="single" w:color="C8E6E4" w:sz="1"/>
              <w:left w:val="single" w:color="C8E6E4" w:sz="1"/>
              <w:bottom w:val="single" w:color="C8E6E4" w:sz="1"/>
              <w:right w:val="single" w:color="C8E6E4" w:sz="1"/>
            </w:tcBorders>
            <w:shd w:fill="F5F5F5" w:val="clear"/>
            <w:tcMar>
              <w:top w:type="dxa" w:w="80"/>
              <w:left w:type="dxa" w:w="120"/>
              <w:bottom w:type="dxa" w:w="80"/>
              <w:right w:type="dxa" w:w="80"/>
            </w:tcMar>
          </w:tcPr>
          <w:p>
            <w:r>
              <w:rPr>
                <w:rFonts w:ascii="Arial" w:cs="Arial" w:eastAsia="Arial" w:hAnsi="Arial"/>
                <w:color w:val="333333"/>
                <w:sz w:val="20"/>
                <w:szCs w:val="20"/>
              </w:rPr>
              <w:t xml:space="preserve">RESTful JSON API</w:t>
            </w:r>
          </w:p>
        </w:tc>
      </w:tr>
      <w:tr>
        <w:tc>
          <w:tcPr>
            <w:tcW w:type="dxa" w:w="2800"/>
            <w:tcBorders>
              <w:top w:val="single" w:color="C8E6E4" w:sz="1"/>
              <w:left w:val="single" w:color="C8E6E4" w:sz="1"/>
              <w:bottom w:val="single" w:color="C8E6E4" w:sz="1"/>
              <w:right w:val="single" w:color="C8E6E4" w:sz="1"/>
            </w:tcBorders>
            <w:shd w:fill="E8F8F5" w:val="clear"/>
            <w:tcMar>
              <w:top w:type="dxa" w:w="80"/>
              <w:left w:type="dxa" w:w="120"/>
              <w:bottom w:type="dxa" w:w="80"/>
              <w:right w:type="dxa" w:w="80"/>
            </w:tcMar>
          </w:tcPr>
          <w:p>
            <w:r>
              <w:rPr>
                <w:rFonts w:ascii="Arial" w:cs="Arial" w:eastAsia="Arial" w:hAnsi="Arial"/>
                <w:b/>
                <w:bCs/>
                <w:color w:val="0F7173"/>
                <w:sz w:val="20"/>
                <w:szCs w:val="20"/>
              </w:rPr>
              <w:t xml:space="preserve">CORS Policy</w:t>
            </w:r>
          </w:p>
        </w:tc>
        <w:tc>
          <w:tcPr>
            <w:tcW w:type="dxa" w:w="6560"/>
            <w:tcBorders>
              <w:top w:val="single" w:color="C8E6E4" w:sz="1"/>
              <w:left w:val="single" w:color="C8E6E4" w:sz="1"/>
              <w:bottom w:val="single" w:color="C8E6E4" w:sz="1"/>
              <w:right w:val="single" w:color="C8E6E4" w:sz="1"/>
            </w:tcBorders>
            <w:shd w:fill="FFFFFF" w:val="clear"/>
            <w:tcMar>
              <w:top w:type="dxa" w:w="80"/>
              <w:left w:type="dxa" w:w="120"/>
              <w:bottom w:type="dxa" w:w="80"/>
              <w:right w:type="dxa" w:w="80"/>
            </w:tcMar>
          </w:tcPr>
          <w:p>
            <w:r>
              <w:rPr>
                <w:rFonts w:ascii="Arial" w:cs="Arial" w:eastAsia="Arial" w:hAnsi="Arial"/>
                <w:color w:val="333333"/>
                <w:sz w:val="20"/>
                <w:szCs w:val="20"/>
              </w:rPr>
              <w:t xml:space="preserve">Configured for Vercel frontend domain</w:t>
            </w:r>
          </w:p>
        </w:tc>
      </w:tr>
      <w:tr>
        <w:tc>
          <w:tcPr>
            <w:tcW w:type="dxa" w:w="2800"/>
            <w:tcBorders>
              <w:top w:val="single" w:color="C8E6E4" w:sz="1"/>
              <w:left w:val="single" w:color="C8E6E4" w:sz="1"/>
              <w:bottom w:val="single" w:color="C8E6E4" w:sz="1"/>
              <w:right w:val="single" w:color="C8E6E4" w:sz="1"/>
            </w:tcBorders>
            <w:shd w:fill="F0FAFA" w:val="clear"/>
            <w:tcMar>
              <w:top w:type="dxa" w:w="80"/>
              <w:left w:type="dxa" w:w="120"/>
              <w:bottom w:type="dxa" w:w="80"/>
              <w:right w:type="dxa" w:w="80"/>
            </w:tcMar>
          </w:tcPr>
          <w:p>
            <w:r>
              <w:rPr>
                <w:rFonts w:ascii="Arial" w:cs="Arial" w:eastAsia="Arial" w:hAnsi="Arial"/>
                <w:b/>
                <w:bCs/>
                <w:color w:val="0F7173"/>
                <w:sz w:val="20"/>
                <w:szCs w:val="20"/>
              </w:rPr>
              <w:t xml:space="preserve">Deployment</w:t>
            </w:r>
          </w:p>
        </w:tc>
        <w:tc>
          <w:tcPr>
            <w:tcW w:type="dxa" w:w="6560"/>
            <w:tcBorders>
              <w:top w:val="single" w:color="C8E6E4" w:sz="1"/>
              <w:left w:val="single" w:color="C8E6E4" w:sz="1"/>
              <w:bottom w:val="single" w:color="C8E6E4" w:sz="1"/>
              <w:right w:val="single" w:color="C8E6E4" w:sz="1"/>
            </w:tcBorders>
            <w:shd w:fill="F5F5F5" w:val="clear"/>
            <w:tcMar>
              <w:top w:type="dxa" w:w="80"/>
              <w:left w:type="dxa" w:w="120"/>
              <w:bottom w:type="dxa" w:w="80"/>
              <w:right w:type="dxa" w:w="80"/>
            </w:tcMar>
          </w:tcPr>
          <w:p>
            <w:r>
              <w:rPr>
                <w:rFonts w:ascii="Arial" w:cs="Arial" w:eastAsia="Arial" w:hAnsi="Arial"/>
                <w:color w:val="333333"/>
                <w:sz w:val="20"/>
                <w:szCs w:val="20"/>
              </w:rPr>
              <w:t xml:space="preserve">Render — Auto-deploy from GitHub main branch</w:t>
            </w:r>
          </w:p>
        </w:tc>
      </w:tr>
    </w:tbl>
    <w:p>
      <w:pPr>
        <w:spacing w:before="100" w:after="100"/>
      </w:pPr>
    </w:p>
    <w:p>
      <w:pPr>
        <w:pStyle w:val="Heading2"/>
        <w:spacing w:before="280" w:after="160"/>
      </w:pPr>
      <w:r>
        <w:rPr>
          <w:rFonts w:ascii="Arial" w:cs="Arial" w:eastAsia="Arial" w:hAnsi="Arial"/>
          <w:b/>
          <w:bCs/>
          <w:color w:val="0F7173"/>
          <w:sz w:val="26"/>
          <w:szCs w:val="26"/>
        </w:rPr>
        <w:t xml:space="preserve">6.2 API Route Architecture</w:t>
      </w:r>
    </w:p>
    <w:p>
      <w:pPr>
        <w:spacing w:before="80" w:after="80"/>
      </w:pPr>
      <w:r>
        <w:rPr>
          <w:rFonts w:ascii="Arial" w:cs="Arial" w:eastAsia="Arial" w:hAnsi="Arial"/>
          <w:color w:val="333333"/>
          <w:sz w:val="22"/>
          <w:szCs w:val="22"/>
        </w:rPr>
        <w:t xml:space="preserve">The backend exposes a set of RESTful endpoints organized under the routes/ module. The route structure follows a resource-based naming convention:</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960"/>
      </w:tblGrid>
      <w:tr>
        <w:tc>
          <w:tcPr>
            <w:tcW w:type="dxa" w:w="2000"/>
            <w:tcBorders>
              <w:top w:val="single" w:color="C8E6E4" w:sz="1"/>
              <w:left w:val="single" w:color="C8E6E4" w:sz="1"/>
              <w:bottom w:val="single" w:color="C8E6E4" w:sz="1"/>
              <w:right w:val="single" w:color="C8E6E4" w:sz="1"/>
            </w:tcBorders>
            <w:shd w:fill="0F7173" w:val="clear"/>
            <w:tcMar>
              <w:top w:type="dxa" w:w="80"/>
              <w:left w:type="dxa" w:w="100"/>
              <w:bottom w:type="dxa" w:w="80"/>
              <w:right w:type="dxa" w:w="80"/>
            </w:tcMar>
          </w:tcPr>
          <w:p>
            <w:pPr>
              <w:jc w:val="center"/>
            </w:pPr>
            <w:r>
              <w:rPr>
                <w:rFonts w:ascii="Arial" w:cs="Arial" w:eastAsia="Arial" w:hAnsi="Arial"/>
                <w:b/>
                <w:bCs/>
                <w:color w:val="FFFFFF"/>
                <w:sz w:val="20"/>
                <w:szCs w:val="20"/>
              </w:rPr>
              <w:t xml:space="preserve">Endpoint</w:t>
            </w:r>
          </w:p>
        </w:tc>
        <w:tc>
          <w:tcPr>
            <w:tcW w:type="dxa" w:w="1400"/>
            <w:tcBorders>
              <w:top w:val="single" w:color="C8E6E4" w:sz="1"/>
              <w:left w:val="single" w:color="C8E6E4" w:sz="1"/>
              <w:bottom w:val="single" w:color="C8E6E4" w:sz="1"/>
              <w:right w:val="single" w:color="C8E6E4" w:sz="1"/>
            </w:tcBorders>
            <w:shd w:fill="0F7173" w:val="clear"/>
            <w:tcMar>
              <w:top w:type="dxa" w:w="80"/>
              <w:left w:type="dxa" w:w="100"/>
              <w:bottom w:type="dxa" w:w="80"/>
              <w:right w:type="dxa" w:w="80"/>
            </w:tcMar>
          </w:tcPr>
          <w:p>
            <w:pPr>
              <w:jc w:val="center"/>
            </w:pPr>
            <w:r>
              <w:rPr>
                <w:rFonts w:ascii="Arial" w:cs="Arial" w:eastAsia="Arial" w:hAnsi="Arial"/>
                <w:b/>
                <w:bCs/>
                <w:color w:val="FFFFFF"/>
                <w:sz w:val="20"/>
                <w:szCs w:val="20"/>
              </w:rPr>
              <w:t xml:space="preserve">Method</w:t>
            </w:r>
          </w:p>
        </w:tc>
        <w:tc>
          <w:tcPr>
            <w:tcW w:type="dxa" w:w="5960"/>
            <w:tcBorders>
              <w:top w:val="single" w:color="C8E6E4" w:sz="1"/>
              <w:left w:val="single" w:color="C8E6E4" w:sz="1"/>
              <w:bottom w:val="single" w:color="C8E6E4" w:sz="1"/>
              <w:right w:val="single" w:color="C8E6E4" w:sz="1"/>
            </w:tcBorders>
            <w:shd w:fill="0F7173" w:val="clear"/>
            <w:tcMar>
              <w:top w:type="dxa" w:w="80"/>
              <w:left w:type="dxa" w:w="100"/>
              <w:bottom w:type="dxa" w:w="80"/>
              <w:right w:type="dxa" w:w="80"/>
            </w:tcMar>
          </w:tcPr>
          <w:p>
            <w:pPr>
              <w:jc w:val="center"/>
            </w:pPr>
            <w:r>
              <w:rPr>
                <w:rFonts w:ascii="Arial" w:cs="Arial" w:eastAsia="Arial" w:hAnsi="Arial"/>
                <w:b/>
                <w:bCs/>
                <w:color w:val="FFFFFF"/>
                <w:sz w:val="20"/>
                <w:szCs w:val="20"/>
              </w:rPr>
              <w:t xml:space="preserve">Description</w:t>
            </w:r>
          </w:p>
        </w:tc>
      </w:tr>
      <w:tr>
        <w:tc>
          <w:tcPr>
            <w:tcW w:type="dxa" w:w="2000"/>
            <w:tcBorders>
              <w:top w:val="single" w:color="C8E6E4" w:sz="1"/>
              <w:left w:val="single" w:color="C8E6E4" w:sz="1"/>
              <w:bottom w:val="single" w:color="C8E6E4" w:sz="1"/>
              <w:right w:val="single" w:color="C8E6E4" w:sz="1"/>
            </w:tcBorders>
            <w:shd w:fill="FFFFFF" w:val="clear"/>
            <w:tcMar>
              <w:top w:type="dxa" w:w="80"/>
              <w:left w:type="dxa" w:w="100"/>
              <w:bottom w:type="dxa" w:w="80"/>
              <w:right w:type="dxa" w:w="80"/>
            </w:tcMar>
          </w:tcPr>
          <w:p>
            <w:pPr>
              <w:jc w:val="left"/>
            </w:pPr>
            <w:r>
              <w:rPr>
                <w:rFonts w:ascii="Arial" w:cs="Arial" w:eastAsia="Arial" w:hAnsi="Arial"/>
                <w:b w:val="false"/>
                <w:bCs w:val="false"/>
                <w:color w:val="333333"/>
                <w:sz w:val="18"/>
                <w:szCs w:val="18"/>
              </w:rPr>
              <w:t xml:space="preserve">/api/chat</w:t>
            </w:r>
          </w:p>
        </w:tc>
        <w:tc>
          <w:tcPr>
            <w:tcW w:type="dxa" w:w="1400"/>
            <w:tcBorders>
              <w:top w:val="single" w:color="C8E6E4" w:sz="1"/>
              <w:left w:val="single" w:color="C8E6E4" w:sz="1"/>
              <w:bottom w:val="single" w:color="C8E6E4" w:sz="1"/>
              <w:right w:val="single" w:color="C8E6E4" w:sz="1"/>
            </w:tcBorders>
            <w:shd w:fill="FFFFFF" w:val="clear"/>
            <w:tcMar>
              <w:top w:type="dxa" w:w="80"/>
              <w:left w:type="dxa" w:w="100"/>
              <w:bottom w:type="dxa" w:w="80"/>
              <w:right w:type="dxa" w:w="80"/>
            </w:tcMar>
          </w:tcPr>
          <w:p>
            <w:pPr>
              <w:jc w:val="center"/>
            </w:pPr>
            <w:r>
              <w:rPr>
                <w:rFonts w:ascii="Arial" w:cs="Arial" w:eastAsia="Arial" w:hAnsi="Arial"/>
                <w:b/>
                <w:bCs/>
                <w:color w:val="0B7A75"/>
                <w:sz w:val="18"/>
                <w:szCs w:val="18"/>
              </w:rPr>
              <w:t xml:space="preserve">POST</w:t>
            </w:r>
          </w:p>
        </w:tc>
        <w:tc>
          <w:tcPr>
            <w:tcW w:type="dxa" w:w="5960"/>
            <w:tcBorders>
              <w:top w:val="single" w:color="C8E6E4" w:sz="1"/>
              <w:left w:val="single" w:color="C8E6E4" w:sz="1"/>
              <w:bottom w:val="single" w:color="C8E6E4" w:sz="1"/>
              <w:right w:val="single" w:color="C8E6E4" w:sz="1"/>
            </w:tcBorders>
            <w:shd w:fill="FFFFFF" w:val="clear"/>
            <w:tcMar>
              <w:top w:type="dxa" w:w="80"/>
              <w:left w:type="dxa" w:w="100"/>
              <w:bottom w:type="dxa" w:w="80"/>
              <w:right w:type="dxa" w:w="80"/>
            </w:tcMar>
          </w:tcPr>
          <w:p>
            <w:pPr>
              <w:jc w:val="left"/>
            </w:pPr>
            <w:r>
              <w:rPr>
                <w:rFonts w:ascii="Arial" w:cs="Arial" w:eastAsia="Arial" w:hAnsi="Arial"/>
                <w:b w:val="false"/>
                <w:bCs w:val="false"/>
                <w:color w:val="333333"/>
                <w:sz w:val="18"/>
                <w:szCs w:val="18"/>
              </w:rPr>
              <w:t xml:space="preserve">Main chatbot endpoint — accepts user message, returns AI response</w:t>
            </w:r>
          </w:p>
        </w:tc>
      </w:tr>
      <w:tr>
        <w:tc>
          <w:tcPr>
            <w:tcW w:type="dxa" w:w="2000"/>
            <w:tcBorders>
              <w:top w:val="single" w:color="C8E6E4" w:sz="1"/>
              <w:left w:val="single" w:color="C8E6E4" w:sz="1"/>
              <w:bottom w:val="single" w:color="C8E6E4" w:sz="1"/>
              <w:right w:val="single" w:color="C8E6E4" w:sz="1"/>
            </w:tcBorders>
            <w:shd w:fill="F5F5F5" w:val="clear"/>
            <w:tcMar>
              <w:top w:type="dxa" w:w="80"/>
              <w:left w:type="dxa" w:w="100"/>
              <w:bottom w:type="dxa" w:w="80"/>
              <w:right w:type="dxa" w:w="80"/>
            </w:tcMar>
          </w:tcPr>
          <w:p>
            <w:pPr>
              <w:jc w:val="left"/>
            </w:pPr>
            <w:r>
              <w:rPr>
                <w:rFonts w:ascii="Arial" w:cs="Arial" w:eastAsia="Arial" w:hAnsi="Arial"/>
                <w:b w:val="false"/>
                <w:bCs w:val="false"/>
                <w:color w:val="333333"/>
                <w:sz w:val="18"/>
                <w:szCs w:val="18"/>
              </w:rPr>
              <w:t xml:space="preserve">/api/disease</w:t>
            </w:r>
          </w:p>
        </w:tc>
        <w:tc>
          <w:tcPr>
            <w:tcW w:type="dxa" w:w="1400"/>
            <w:tcBorders>
              <w:top w:val="single" w:color="C8E6E4" w:sz="1"/>
              <w:left w:val="single" w:color="C8E6E4" w:sz="1"/>
              <w:bottom w:val="single" w:color="C8E6E4" w:sz="1"/>
              <w:right w:val="single" w:color="C8E6E4" w:sz="1"/>
            </w:tcBorders>
            <w:shd w:fill="F5F5F5" w:val="clear"/>
            <w:tcMar>
              <w:top w:type="dxa" w:w="80"/>
              <w:left w:type="dxa" w:w="100"/>
              <w:bottom w:type="dxa" w:w="80"/>
              <w:right w:type="dxa" w:w="80"/>
            </w:tcMar>
          </w:tcPr>
          <w:p>
            <w:pPr>
              <w:jc w:val="center"/>
            </w:pPr>
            <w:r>
              <w:rPr>
                <w:rFonts w:ascii="Arial" w:cs="Arial" w:eastAsia="Arial" w:hAnsi="Arial"/>
                <w:b/>
                <w:bCs/>
                <w:color w:val="0B7A75"/>
                <w:sz w:val="18"/>
                <w:szCs w:val="18"/>
              </w:rPr>
              <w:t xml:space="preserve">GET</w:t>
            </w:r>
          </w:p>
        </w:tc>
        <w:tc>
          <w:tcPr>
            <w:tcW w:type="dxa" w:w="5960"/>
            <w:tcBorders>
              <w:top w:val="single" w:color="C8E6E4" w:sz="1"/>
              <w:left w:val="single" w:color="C8E6E4" w:sz="1"/>
              <w:bottom w:val="single" w:color="C8E6E4" w:sz="1"/>
              <w:right w:val="single" w:color="C8E6E4" w:sz="1"/>
            </w:tcBorders>
            <w:shd w:fill="F5F5F5" w:val="clear"/>
            <w:tcMar>
              <w:top w:type="dxa" w:w="80"/>
              <w:left w:type="dxa" w:w="100"/>
              <w:bottom w:type="dxa" w:w="80"/>
              <w:right w:type="dxa" w:w="80"/>
            </w:tcMar>
          </w:tcPr>
          <w:p>
            <w:pPr>
              <w:jc w:val="left"/>
            </w:pPr>
            <w:r>
              <w:rPr>
                <w:rFonts w:ascii="Arial" w:cs="Arial" w:eastAsia="Arial" w:hAnsi="Arial"/>
                <w:b w:val="false"/>
                <w:bCs w:val="false"/>
                <w:color w:val="333333"/>
                <w:sz w:val="18"/>
                <w:szCs w:val="18"/>
              </w:rPr>
              <w:t xml:space="preserve">Disease information lookup by name or symptom keyword</w:t>
            </w:r>
          </w:p>
        </w:tc>
      </w:tr>
      <w:tr>
        <w:tc>
          <w:tcPr>
            <w:tcW w:type="dxa" w:w="2000"/>
            <w:tcBorders>
              <w:top w:val="single" w:color="C8E6E4" w:sz="1"/>
              <w:left w:val="single" w:color="C8E6E4" w:sz="1"/>
              <w:bottom w:val="single" w:color="C8E6E4" w:sz="1"/>
              <w:right w:val="single" w:color="C8E6E4" w:sz="1"/>
            </w:tcBorders>
            <w:shd w:fill="FFFFFF" w:val="clear"/>
            <w:tcMar>
              <w:top w:type="dxa" w:w="80"/>
              <w:left w:type="dxa" w:w="100"/>
              <w:bottom w:type="dxa" w:w="80"/>
              <w:right w:type="dxa" w:w="80"/>
            </w:tcMar>
          </w:tcPr>
          <w:p>
            <w:pPr>
              <w:jc w:val="left"/>
            </w:pPr>
            <w:r>
              <w:rPr>
                <w:rFonts w:ascii="Arial" w:cs="Arial" w:eastAsia="Arial" w:hAnsi="Arial"/>
                <w:b w:val="false"/>
                <w:bCs w:val="false"/>
                <w:color w:val="333333"/>
                <w:sz w:val="18"/>
                <w:szCs w:val="18"/>
              </w:rPr>
              <w:t xml:space="preserve">/api/schemes</w:t>
            </w:r>
          </w:p>
        </w:tc>
        <w:tc>
          <w:tcPr>
            <w:tcW w:type="dxa" w:w="1400"/>
            <w:tcBorders>
              <w:top w:val="single" w:color="C8E6E4" w:sz="1"/>
              <w:left w:val="single" w:color="C8E6E4" w:sz="1"/>
              <w:bottom w:val="single" w:color="C8E6E4" w:sz="1"/>
              <w:right w:val="single" w:color="C8E6E4" w:sz="1"/>
            </w:tcBorders>
            <w:shd w:fill="FFFFFF" w:val="clear"/>
            <w:tcMar>
              <w:top w:type="dxa" w:w="80"/>
              <w:left w:type="dxa" w:w="100"/>
              <w:bottom w:type="dxa" w:w="80"/>
              <w:right w:type="dxa" w:w="80"/>
            </w:tcMar>
          </w:tcPr>
          <w:p>
            <w:pPr>
              <w:jc w:val="center"/>
            </w:pPr>
            <w:r>
              <w:rPr>
                <w:rFonts w:ascii="Arial" w:cs="Arial" w:eastAsia="Arial" w:hAnsi="Arial"/>
                <w:b/>
                <w:bCs/>
                <w:color w:val="0B7A75"/>
                <w:sz w:val="18"/>
                <w:szCs w:val="18"/>
              </w:rPr>
              <w:t xml:space="preserve">GET</w:t>
            </w:r>
          </w:p>
        </w:tc>
        <w:tc>
          <w:tcPr>
            <w:tcW w:type="dxa" w:w="5960"/>
            <w:tcBorders>
              <w:top w:val="single" w:color="C8E6E4" w:sz="1"/>
              <w:left w:val="single" w:color="C8E6E4" w:sz="1"/>
              <w:bottom w:val="single" w:color="C8E6E4" w:sz="1"/>
              <w:right w:val="single" w:color="C8E6E4" w:sz="1"/>
            </w:tcBorders>
            <w:shd w:fill="FFFFFF" w:val="clear"/>
            <w:tcMar>
              <w:top w:type="dxa" w:w="80"/>
              <w:left w:type="dxa" w:w="100"/>
              <w:bottom w:type="dxa" w:w="80"/>
              <w:right w:type="dxa" w:w="80"/>
            </w:tcMar>
          </w:tcPr>
          <w:p>
            <w:pPr>
              <w:jc w:val="left"/>
            </w:pPr>
            <w:r>
              <w:rPr>
                <w:rFonts w:ascii="Arial" w:cs="Arial" w:eastAsia="Arial" w:hAnsi="Arial"/>
                <w:b w:val="false"/>
                <w:bCs w:val="false"/>
                <w:color w:val="333333"/>
                <w:sz w:val="18"/>
                <w:szCs w:val="18"/>
              </w:rPr>
              <w:t xml:space="preserve">Government health scheme listing and eligibility info</w:t>
            </w:r>
          </w:p>
        </w:tc>
      </w:tr>
      <w:tr>
        <w:tc>
          <w:tcPr>
            <w:tcW w:type="dxa" w:w="2000"/>
            <w:tcBorders>
              <w:top w:val="single" w:color="C8E6E4" w:sz="1"/>
              <w:left w:val="single" w:color="C8E6E4" w:sz="1"/>
              <w:bottom w:val="single" w:color="C8E6E4" w:sz="1"/>
              <w:right w:val="single" w:color="C8E6E4" w:sz="1"/>
            </w:tcBorders>
            <w:shd w:fill="F5F5F5" w:val="clear"/>
            <w:tcMar>
              <w:top w:type="dxa" w:w="80"/>
              <w:left w:type="dxa" w:w="100"/>
              <w:bottom w:type="dxa" w:w="80"/>
              <w:right w:type="dxa" w:w="80"/>
            </w:tcMar>
          </w:tcPr>
          <w:p>
            <w:pPr>
              <w:jc w:val="left"/>
            </w:pPr>
            <w:r>
              <w:rPr>
                <w:rFonts w:ascii="Arial" w:cs="Arial" w:eastAsia="Arial" w:hAnsi="Arial"/>
                <w:b w:val="false"/>
                <w:bCs w:val="false"/>
                <w:color w:val="333333"/>
                <w:sz w:val="18"/>
                <w:szCs w:val="18"/>
              </w:rPr>
              <w:t xml:space="preserve">/api/alerts</w:t>
            </w:r>
          </w:p>
        </w:tc>
        <w:tc>
          <w:tcPr>
            <w:tcW w:type="dxa" w:w="1400"/>
            <w:tcBorders>
              <w:top w:val="single" w:color="C8E6E4" w:sz="1"/>
              <w:left w:val="single" w:color="C8E6E4" w:sz="1"/>
              <w:bottom w:val="single" w:color="C8E6E4" w:sz="1"/>
              <w:right w:val="single" w:color="C8E6E4" w:sz="1"/>
            </w:tcBorders>
            <w:shd w:fill="F5F5F5" w:val="clear"/>
            <w:tcMar>
              <w:top w:type="dxa" w:w="80"/>
              <w:left w:type="dxa" w:w="100"/>
              <w:bottom w:type="dxa" w:w="80"/>
              <w:right w:type="dxa" w:w="80"/>
            </w:tcMar>
          </w:tcPr>
          <w:p>
            <w:pPr>
              <w:jc w:val="center"/>
            </w:pPr>
            <w:r>
              <w:rPr>
                <w:rFonts w:ascii="Arial" w:cs="Arial" w:eastAsia="Arial" w:hAnsi="Arial"/>
                <w:b/>
                <w:bCs/>
                <w:color w:val="0B7A75"/>
                <w:sz w:val="18"/>
                <w:szCs w:val="18"/>
              </w:rPr>
              <w:t xml:space="preserve">GET</w:t>
            </w:r>
          </w:p>
        </w:tc>
        <w:tc>
          <w:tcPr>
            <w:tcW w:type="dxa" w:w="5960"/>
            <w:tcBorders>
              <w:top w:val="single" w:color="C8E6E4" w:sz="1"/>
              <w:left w:val="single" w:color="C8E6E4" w:sz="1"/>
              <w:bottom w:val="single" w:color="C8E6E4" w:sz="1"/>
              <w:right w:val="single" w:color="C8E6E4" w:sz="1"/>
            </w:tcBorders>
            <w:shd w:fill="F5F5F5" w:val="clear"/>
            <w:tcMar>
              <w:top w:type="dxa" w:w="80"/>
              <w:left w:type="dxa" w:w="100"/>
              <w:bottom w:type="dxa" w:w="80"/>
              <w:right w:type="dxa" w:w="80"/>
            </w:tcMar>
          </w:tcPr>
          <w:p>
            <w:pPr>
              <w:jc w:val="left"/>
            </w:pPr>
            <w:r>
              <w:rPr>
                <w:rFonts w:ascii="Arial" w:cs="Arial" w:eastAsia="Arial" w:hAnsi="Arial"/>
                <w:b w:val="false"/>
                <w:bCs w:val="false"/>
                <w:color w:val="333333"/>
                <w:sz w:val="18"/>
                <w:szCs w:val="18"/>
              </w:rPr>
              <w:t xml:space="preserve">Current public health outbreak alerts by region</w:t>
            </w:r>
          </w:p>
        </w:tc>
      </w:tr>
      <w:tr>
        <w:tc>
          <w:tcPr>
            <w:tcW w:type="dxa" w:w="2000"/>
            <w:tcBorders>
              <w:top w:val="single" w:color="C8E6E4" w:sz="1"/>
              <w:left w:val="single" w:color="C8E6E4" w:sz="1"/>
              <w:bottom w:val="single" w:color="C8E6E4" w:sz="1"/>
              <w:right w:val="single" w:color="C8E6E4" w:sz="1"/>
            </w:tcBorders>
            <w:shd w:fill="FFFFFF" w:val="clear"/>
            <w:tcMar>
              <w:top w:type="dxa" w:w="80"/>
              <w:left w:type="dxa" w:w="100"/>
              <w:bottom w:type="dxa" w:w="80"/>
              <w:right w:type="dxa" w:w="80"/>
            </w:tcMar>
          </w:tcPr>
          <w:p>
            <w:pPr>
              <w:jc w:val="left"/>
            </w:pPr>
            <w:r>
              <w:rPr>
                <w:rFonts w:ascii="Arial" w:cs="Arial" w:eastAsia="Arial" w:hAnsi="Arial"/>
                <w:b w:val="false"/>
                <w:bCs w:val="false"/>
                <w:color w:val="333333"/>
                <w:sz w:val="18"/>
                <w:szCs w:val="18"/>
              </w:rPr>
              <w:t xml:space="preserve">/api/locator</w:t>
            </w:r>
          </w:p>
        </w:tc>
        <w:tc>
          <w:tcPr>
            <w:tcW w:type="dxa" w:w="1400"/>
            <w:tcBorders>
              <w:top w:val="single" w:color="C8E6E4" w:sz="1"/>
              <w:left w:val="single" w:color="C8E6E4" w:sz="1"/>
              <w:bottom w:val="single" w:color="C8E6E4" w:sz="1"/>
              <w:right w:val="single" w:color="C8E6E4" w:sz="1"/>
            </w:tcBorders>
            <w:shd w:fill="FFFFFF" w:val="clear"/>
            <w:tcMar>
              <w:top w:type="dxa" w:w="80"/>
              <w:left w:type="dxa" w:w="100"/>
              <w:bottom w:type="dxa" w:w="80"/>
              <w:right w:type="dxa" w:w="80"/>
            </w:tcMar>
          </w:tcPr>
          <w:p>
            <w:pPr>
              <w:jc w:val="center"/>
            </w:pPr>
            <w:r>
              <w:rPr>
                <w:rFonts w:ascii="Arial" w:cs="Arial" w:eastAsia="Arial" w:hAnsi="Arial"/>
                <w:b/>
                <w:bCs/>
                <w:color w:val="0B7A75"/>
                <w:sz w:val="18"/>
                <w:szCs w:val="18"/>
              </w:rPr>
              <w:t xml:space="preserve">POST</w:t>
            </w:r>
          </w:p>
        </w:tc>
        <w:tc>
          <w:tcPr>
            <w:tcW w:type="dxa" w:w="5960"/>
            <w:tcBorders>
              <w:top w:val="single" w:color="C8E6E4" w:sz="1"/>
              <w:left w:val="single" w:color="C8E6E4" w:sz="1"/>
              <w:bottom w:val="single" w:color="C8E6E4" w:sz="1"/>
              <w:right w:val="single" w:color="C8E6E4" w:sz="1"/>
            </w:tcBorders>
            <w:shd w:fill="FFFFFF" w:val="clear"/>
            <w:tcMar>
              <w:top w:type="dxa" w:w="80"/>
              <w:left w:type="dxa" w:w="100"/>
              <w:bottom w:type="dxa" w:w="80"/>
              <w:right w:type="dxa" w:w="80"/>
            </w:tcMar>
          </w:tcPr>
          <w:p>
            <w:pPr>
              <w:jc w:val="left"/>
            </w:pPr>
            <w:r>
              <w:rPr>
                <w:rFonts w:ascii="Arial" w:cs="Arial" w:eastAsia="Arial" w:hAnsi="Arial"/>
                <w:b w:val="false"/>
                <w:bCs w:val="false"/>
                <w:color w:val="333333"/>
                <w:sz w:val="18"/>
                <w:szCs w:val="18"/>
              </w:rPr>
              <w:t xml:space="preserve">Nearest health center lookup by GPS coordinates</w:t>
            </w:r>
          </w:p>
        </w:tc>
      </w:tr>
      <w:tr>
        <w:tc>
          <w:tcPr>
            <w:tcW w:type="dxa" w:w="2000"/>
            <w:tcBorders>
              <w:top w:val="single" w:color="C8E6E4" w:sz="1"/>
              <w:left w:val="single" w:color="C8E6E4" w:sz="1"/>
              <w:bottom w:val="single" w:color="C8E6E4" w:sz="1"/>
              <w:right w:val="single" w:color="C8E6E4" w:sz="1"/>
            </w:tcBorders>
            <w:shd w:fill="F5F5F5" w:val="clear"/>
            <w:tcMar>
              <w:top w:type="dxa" w:w="80"/>
              <w:left w:type="dxa" w:w="100"/>
              <w:bottom w:type="dxa" w:w="80"/>
              <w:right w:type="dxa" w:w="80"/>
            </w:tcMar>
          </w:tcPr>
          <w:p>
            <w:pPr>
              <w:jc w:val="left"/>
            </w:pPr>
            <w:r>
              <w:rPr>
                <w:rFonts w:ascii="Arial" w:cs="Arial" w:eastAsia="Arial" w:hAnsi="Arial"/>
                <w:b w:val="false"/>
                <w:bCs w:val="false"/>
                <w:color w:val="333333"/>
                <w:sz w:val="18"/>
                <w:szCs w:val="18"/>
              </w:rPr>
              <w:t xml:space="preserve">/api/auth/login</w:t>
            </w:r>
          </w:p>
        </w:tc>
        <w:tc>
          <w:tcPr>
            <w:tcW w:type="dxa" w:w="1400"/>
            <w:tcBorders>
              <w:top w:val="single" w:color="C8E6E4" w:sz="1"/>
              <w:left w:val="single" w:color="C8E6E4" w:sz="1"/>
              <w:bottom w:val="single" w:color="C8E6E4" w:sz="1"/>
              <w:right w:val="single" w:color="C8E6E4" w:sz="1"/>
            </w:tcBorders>
            <w:shd w:fill="F5F5F5" w:val="clear"/>
            <w:tcMar>
              <w:top w:type="dxa" w:w="80"/>
              <w:left w:type="dxa" w:w="100"/>
              <w:bottom w:type="dxa" w:w="80"/>
              <w:right w:type="dxa" w:w="80"/>
            </w:tcMar>
          </w:tcPr>
          <w:p>
            <w:pPr>
              <w:jc w:val="center"/>
            </w:pPr>
            <w:r>
              <w:rPr>
                <w:rFonts w:ascii="Arial" w:cs="Arial" w:eastAsia="Arial" w:hAnsi="Arial"/>
                <w:b/>
                <w:bCs/>
                <w:color w:val="0B7A75"/>
                <w:sz w:val="18"/>
                <w:szCs w:val="18"/>
              </w:rPr>
              <w:t xml:space="preserve">POST</w:t>
            </w:r>
          </w:p>
        </w:tc>
        <w:tc>
          <w:tcPr>
            <w:tcW w:type="dxa" w:w="5960"/>
            <w:tcBorders>
              <w:top w:val="single" w:color="C8E6E4" w:sz="1"/>
              <w:left w:val="single" w:color="C8E6E4" w:sz="1"/>
              <w:bottom w:val="single" w:color="C8E6E4" w:sz="1"/>
              <w:right w:val="single" w:color="C8E6E4" w:sz="1"/>
            </w:tcBorders>
            <w:shd w:fill="F5F5F5" w:val="clear"/>
            <w:tcMar>
              <w:top w:type="dxa" w:w="80"/>
              <w:left w:type="dxa" w:w="100"/>
              <w:bottom w:type="dxa" w:w="80"/>
              <w:right w:type="dxa" w:w="80"/>
            </w:tcMar>
          </w:tcPr>
          <w:p>
            <w:pPr>
              <w:jc w:val="left"/>
            </w:pPr>
            <w:r>
              <w:rPr>
                <w:rFonts w:ascii="Arial" w:cs="Arial" w:eastAsia="Arial" w:hAnsi="Arial"/>
                <w:b w:val="false"/>
                <w:bCs w:val="false"/>
                <w:color w:val="333333"/>
                <w:sz w:val="18"/>
                <w:szCs w:val="18"/>
              </w:rPr>
              <w:t xml:space="preserve">User authentication — returns JWT token</w:t>
            </w:r>
          </w:p>
        </w:tc>
      </w:tr>
      <w:tr>
        <w:tc>
          <w:tcPr>
            <w:tcW w:type="dxa" w:w="2000"/>
            <w:tcBorders>
              <w:top w:val="single" w:color="C8E6E4" w:sz="1"/>
              <w:left w:val="single" w:color="C8E6E4" w:sz="1"/>
              <w:bottom w:val="single" w:color="C8E6E4" w:sz="1"/>
              <w:right w:val="single" w:color="C8E6E4" w:sz="1"/>
            </w:tcBorders>
            <w:shd w:fill="FFFFFF" w:val="clear"/>
            <w:tcMar>
              <w:top w:type="dxa" w:w="80"/>
              <w:left w:type="dxa" w:w="100"/>
              <w:bottom w:type="dxa" w:w="80"/>
              <w:right w:type="dxa" w:w="80"/>
            </w:tcMar>
          </w:tcPr>
          <w:p>
            <w:pPr>
              <w:jc w:val="left"/>
            </w:pPr>
            <w:r>
              <w:rPr>
                <w:rFonts w:ascii="Arial" w:cs="Arial" w:eastAsia="Arial" w:hAnsi="Arial"/>
                <w:b w:val="false"/>
                <w:bCs w:val="false"/>
                <w:color w:val="333333"/>
                <w:sz w:val="18"/>
                <w:szCs w:val="18"/>
              </w:rPr>
              <w:t xml:space="preserve">/api/auth/register</w:t>
            </w:r>
          </w:p>
        </w:tc>
        <w:tc>
          <w:tcPr>
            <w:tcW w:type="dxa" w:w="1400"/>
            <w:tcBorders>
              <w:top w:val="single" w:color="C8E6E4" w:sz="1"/>
              <w:left w:val="single" w:color="C8E6E4" w:sz="1"/>
              <w:bottom w:val="single" w:color="C8E6E4" w:sz="1"/>
              <w:right w:val="single" w:color="C8E6E4" w:sz="1"/>
            </w:tcBorders>
            <w:shd w:fill="FFFFFF" w:val="clear"/>
            <w:tcMar>
              <w:top w:type="dxa" w:w="80"/>
              <w:left w:type="dxa" w:w="100"/>
              <w:bottom w:type="dxa" w:w="80"/>
              <w:right w:type="dxa" w:w="80"/>
            </w:tcMar>
          </w:tcPr>
          <w:p>
            <w:pPr>
              <w:jc w:val="center"/>
            </w:pPr>
            <w:r>
              <w:rPr>
                <w:rFonts w:ascii="Arial" w:cs="Arial" w:eastAsia="Arial" w:hAnsi="Arial"/>
                <w:b/>
                <w:bCs/>
                <w:color w:val="0B7A75"/>
                <w:sz w:val="18"/>
                <w:szCs w:val="18"/>
              </w:rPr>
              <w:t xml:space="preserve">POST</w:t>
            </w:r>
          </w:p>
        </w:tc>
        <w:tc>
          <w:tcPr>
            <w:tcW w:type="dxa" w:w="5960"/>
            <w:tcBorders>
              <w:top w:val="single" w:color="C8E6E4" w:sz="1"/>
              <w:left w:val="single" w:color="C8E6E4" w:sz="1"/>
              <w:bottom w:val="single" w:color="C8E6E4" w:sz="1"/>
              <w:right w:val="single" w:color="C8E6E4" w:sz="1"/>
            </w:tcBorders>
            <w:shd w:fill="FFFFFF" w:val="clear"/>
            <w:tcMar>
              <w:top w:type="dxa" w:w="80"/>
              <w:left w:type="dxa" w:w="100"/>
              <w:bottom w:type="dxa" w:w="80"/>
              <w:right w:type="dxa" w:w="80"/>
            </w:tcMar>
          </w:tcPr>
          <w:p>
            <w:pPr>
              <w:jc w:val="left"/>
            </w:pPr>
            <w:r>
              <w:rPr>
                <w:rFonts w:ascii="Arial" w:cs="Arial" w:eastAsia="Arial" w:hAnsi="Arial"/>
                <w:b w:val="false"/>
                <w:bCs w:val="false"/>
                <w:color w:val="333333"/>
                <w:sz w:val="18"/>
                <w:szCs w:val="18"/>
              </w:rPr>
              <w:t xml:space="preserve">New user registration and profile creation</w:t>
            </w:r>
          </w:p>
        </w:tc>
      </w:tr>
    </w:tbl>
    <w:p>
      <w:pPr>
        <w:spacing w:before="100" w:after="100"/>
      </w:pPr>
    </w:p>
    <w:p>
      <w:pPr>
        <w:pStyle w:val="Heading2"/>
        <w:spacing w:before="280" w:after="160"/>
      </w:pPr>
      <w:r>
        <w:rPr>
          <w:rFonts w:ascii="Arial" w:cs="Arial" w:eastAsia="Arial" w:hAnsi="Arial"/>
          <w:b/>
          <w:bCs/>
          <w:color w:val="0F7173"/>
          <w:sz w:val="26"/>
          <w:szCs w:val="26"/>
        </w:rPr>
        <w:t xml:space="preserve">6.3 AI/NLP Pipeline</w:t>
      </w:r>
    </w:p>
    <w:p>
      <w:pPr>
        <w:spacing w:before="80" w:after="80"/>
      </w:pPr>
      <w:r>
        <w:rPr>
          <w:rFonts w:ascii="Arial" w:cs="Arial" w:eastAsia="Arial" w:hAnsi="Arial"/>
          <w:color w:val="333333"/>
          <w:sz w:val="22"/>
          <w:szCs w:val="22"/>
        </w:rPr>
        <w:t xml:space="preserve">The intelligence layer of MaitriMed sits within the backend's models/ directory. The NLP pipeline processes user messages through several stages to generate medically appropriate, contextually relevant responses:</w:t>
      </w:r>
    </w:p>
    <w:p>
      <w:pPr>
        <w:spacing w:before="60" w:after="60"/>
      </w:pPr>
    </w:p>
    <w:p>
      <w:pPr>
        <w:pStyle w:val="ListParagraph"/>
        <w:numPr>
          <w:ilvl w:val="0"/>
          <w:numId w:val="2"/>
        </w:numPr>
        <w:spacing w:before="60" w:after="60"/>
      </w:pPr>
      <w:r>
        <w:rPr>
          <w:rFonts w:ascii="Arial" w:cs="Arial" w:eastAsia="Arial" w:hAnsi="Arial"/>
          <w:color w:val="333333"/>
          <w:sz w:val="22"/>
          <w:szCs w:val="22"/>
        </w:rPr>
        <w:t xml:space="preserve">Stage 1 — Preprocessing: Tokenization, stopword removal, language detection (English/Hindi/Odia)</w:t>
      </w:r>
    </w:p>
    <w:p>
      <w:pPr>
        <w:pStyle w:val="ListParagraph"/>
        <w:numPr>
          <w:ilvl w:val="0"/>
          <w:numId w:val="2"/>
        </w:numPr>
        <w:spacing w:before="60" w:after="60"/>
      </w:pPr>
      <w:r>
        <w:rPr>
          <w:rFonts w:ascii="Arial" w:cs="Arial" w:eastAsia="Arial" w:hAnsi="Arial"/>
          <w:color w:val="333333"/>
          <w:sz w:val="22"/>
          <w:szCs w:val="22"/>
        </w:rPr>
        <w:t xml:space="preserve">Stage 2 — Intent Classification: Disease query vs. scheme info vs. locator vs. general wellness</w:t>
      </w:r>
    </w:p>
    <w:p>
      <w:pPr>
        <w:pStyle w:val="ListParagraph"/>
        <w:numPr>
          <w:ilvl w:val="0"/>
          <w:numId w:val="2"/>
        </w:numPr>
        <w:spacing w:before="60" w:after="60"/>
      </w:pPr>
      <w:r>
        <w:rPr>
          <w:rFonts w:ascii="Arial" w:cs="Arial" w:eastAsia="Arial" w:hAnsi="Arial"/>
          <w:color w:val="333333"/>
          <w:sz w:val="22"/>
          <w:szCs w:val="22"/>
        </w:rPr>
        <w:t xml:space="preserve">Stage 3 — Entity Extraction: Named entity recognition for diseases, symptoms, locations, medications</w:t>
      </w:r>
    </w:p>
    <w:p>
      <w:pPr>
        <w:pStyle w:val="ListParagraph"/>
        <w:numPr>
          <w:ilvl w:val="0"/>
          <w:numId w:val="2"/>
        </w:numPr>
        <w:spacing w:before="60" w:after="60"/>
      </w:pPr>
      <w:r>
        <w:rPr>
          <w:rFonts w:ascii="Arial" w:cs="Arial" w:eastAsia="Arial" w:hAnsi="Arial"/>
          <w:color w:val="333333"/>
          <w:sz w:val="22"/>
          <w:szCs w:val="22"/>
        </w:rPr>
        <w:t xml:space="preserve">Stage 4 — Response Generation: LLM-powered generation with medical guardrails</w:t>
      </w:r>
    </w:p>
    <w:p>
      <w:pPr>
        <w:pStyle w:val="ListParagraph"/>
        <w:numPr>
          <w:ilvl w:val="0"/>
          <w:numId w:val="2"/>
        </w:numPr>
        <w:spacing w:before="60" w:after="60"/>
      </w:pPr>
      <w:r>
        <w:rPr>
          <w:rFonts w:ascii="Arial" w:cs="Arial" w:eastAsia="Arial" w:hAnsi="Arial"/>
          <w:color w:val="333333"/>
          <w:sz w:val="22"/>
          <w:szCs w:val="22"/>
        </w:rPr>
        <w:t xml:space="preserve">Stage 5 — Post-processing: Safety filtering, confidence thresholding, source attribution</w:t>
      </w:r>
    </w:p>
    <w:p>
      <w:r>
        <w:br w:type="page"/>
      </w:r>
    </w:p>
    <w:p>
      <w:pPr>
        <w:pStyle w:val="Heading1"/>
        <w:pBdr>
          <w:bottom w:val="single" w:color="0F7173" w:sz="6" w:space="1"/>
        </w:pBdr>
        <w:spacing w:before="360" w:after="200"/>
      </w:pPr>
      <w:r>
        <w:rPr>
          <w:rFonts w:ascii="Arial" w:cs="Arial" w:eastAsia="Arial" w:hAnsi="Arial"/>
          <w:b/>
          <w:bCs/>
          <w:color w:val="1A1A2E"/>
          <w:sz w:val="32"/>
          <w:szCs w:val="32"/>
        </w:rPr>
        <w:t xml:space="preserve">7. Deployment &amp; DevOps</w:t>
      </w:r>
    </w:p>
    <w:p>
      <w:pPr>
        <w:pStyle w:val="Heading2"/>
        <w:spacing w:before="280" w:after="160"/>
      </w:pPr>
      <w:r>
        <w:rPr>
          <w:rFonts w:ascii="Arial" w:cs="Arial" w:eastAsia="Arial" w:hAnsi="Arial"/>
          <w:b/>
          <w:bCs/>
          <w:color w:val="0F7173"/>
          <w:sz w:val="26"/>
          <w:szCs w:val="26"/>
        </w:rPr>
        <w:t xml:space="preserve">7.1 Infrastructure Overview</w:t>
      </w:r>
    </w:p>
    <w:p>
      <w:pPr>
        <w:spacing w:before="80" w:after="80"/>
      </w:pPr>
      <w:r>
        <w:rPr>
          <w:rFonts w:ascii="Arial" w:cs="Arial" w:eastAsia="Arial" w:hAnsi="Arial"/>
          <w:color w:val="333333"/>
          <w:sz w:val="22"/>
          <w:szCs w:val="22"/>
        </w:rPr>
        <w:t xml:space="preserve">MaitriMed follows a cloud-native, serverless-adjacent deployment strategy. The decoupled architecture enables each layer to scale independently, with zero-downtime deployments triggered automatically by GitHub commits.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8E6E4" w:sz="1"/>
              <w:left w:val="single" w:color="C8E6E4" w:sz="1"/>
              <w:bottom w:val="single" w:color="C8E6E4" w:sz="1"/>
              <w:right w:val="single" w:color="C8E6E4" w:sz="1"/>
            </w:tcBorders>
            <w:shd w:fill="0F7173" w:val="clear"/>
            <w:tcMar>
              <w:top w:type="dxa" w:w="80"/>
              <w:left w:type="dxa" w:w="160"/>
              <w:bottom w:type="dxa" w:w="80"/>
              <w:right w:type="dxa" w:w="160"/>
            </w:tcMar>
          </w:tcPr>
          <w:p>
            <w:pPr>
              <w:jc w:val="center"/>
            </w:pPr>
            <w:r>
              <w:rPr>
                <w:rFonts w:ascii="Arial" w:cs="Arial" w:eastAsia="Arial" w:hAnsi="Arial"/>
                <w:b/>
                <w:bCs/>
                <w:color w:val="FFFFFF"/>
                <w:sz w:val="22"/>
                <w:szCs w:val="22"/>
              </w:rPr>
              <w:t xml:space="preserve">FRONTEND</w:t>
            </w:r>
          </w:p>
        </w:tc>
        <w:tc>
          <w:tcPr>
            <w:tcW w:type="dxa" w:w="4680"/>
            <w:tcBorders>
              <w:top w:val="single" w:color="C8E6E4" w:sz="1"/>
              <w:left w:val="single" w:color="C8E6E4" w:sz="1"/>
              <w:bottom w:val="single" w:color="C8E6E4" w:sz="1"/>
              <w:right w:val="single" w:color="C8E6E4" w:sz="1"/>
            </w:tcBorders>
            <w:shd w:fill="0F7173" w:val="clear"/>
            <w:tcMar>
              <w:top w:type="dxa" w:w="80"/>
              <w:left w:type="dxa" w:w="160"/>
              <w:bottom w:type="dxa" w:w="80"/>
              <w:right w:type="dxa" w:w="160"/>
            </w:tcMar>
          </w:tcPr>
          <w:p>
            <w:pPr>
              <w:jc w:val="center"/>
            </w:pPr>
            <w:r>
              <w:rPr>
                <w:rFonts w:ascii="Arial" w:cs="Arial" w:eastAsia="Arial" w:hAnsi="Arial"/>
                <w:b/>
                <w:bCs/>
                <w:color w:val="FFFFFF"/>
                <w:sz w:val="22"/>
                <w:szCs w:val="22"/>
              </w:rPr>
              <w:t xml:space="preserve">BACKEND</w:t>
            </w:r>
          </w:p>
        </w:tc>
      </w:tr>
      <w:tr>
        <w:tc>
          <w:tcPr>
            <w:tcW w:type="dxa" w:w="4680"/>
            <w:tcBorders>
              <w:top w:val="single" w:color="C8E6E4" w:sz="1"/>
              <w:left w:val="single" w:color="C8E6E4" w:sz="1"/>
              <w:bottom w:val="single" w:color="C8E6E4" w:sz="1"/>
              <w:right w:val="single" w:color="C8E6E4" w:sz="1"/>
            </w:tcBorders>
            <w:shd w:fill="E8F8F5" w:val="clear"/>
            <w:tcMar>
              <w:top w:type="dxa" w:w="120"/>
              <w:left w:type="dxa" w:w="160"/>
              <w:bottom w:type="dxa" w:w="120"/>
              <w:right w:type="dxa" w:w="160"/>
            </w:tcMar>
          </w:tcPr>
          <w:p>
            <w:r>
              <w:rPr>
                <w:rFonts w:ascii="Arial" w:cs="Arial" w:eastAsia="Arial" w:hAnsi="Arial"/>
                <w:b/>
                <w:bCs/>
                <w:color w:val="0F7173"/>
                <w:sz w:val="20"/>
                <w:szCs w:val="20"/>
              </w:rPr>
              <w:t xml:space="preserve">Platform: Vercel</w:t>
            </w:r>
          </w:p>
          <w:p>
            <w:pPr>
              <w:spacing w:before="60"/>
            </w:pPr>
            <w:r>
              <w:rPr>
                <w:rFonts w:ascii="Arial" w:cs="Arial" w:eastAsia="Arial" w:hAnsi="Arial"/>
                <w:color w:val="444444"/>
                <w:sz w:val="18"/>
                <w:szCs w:val="18"/>
              </w:rPr>
              <w:t xml:space="preserve">Global CDN with 100+ edge nodes</w:t>
            </w:r>
          </w:p>
          <w:p>
            <w:pPr>
              <w:spacing w:before="40"/>
            </w:pPr>
            <w:r>
              <w:rPr>
                <w:rFonts w:ascii="Arial" w:cs="Arial" w:eastAsia="Arial" w:hAnsi="Arial"/>
                <w:color w:val="444444"/>
                <w:sz w:val="18"/>
                <w:szCs w:val="18"/>
              </w:rPr>
              <w:t xml:space="preserve">Auto-deploy from GitHub main</w:t>
            </w:r>
          </w:p>
          <w:p>
            <w:pPr>
              <w:spacing w:before="40"/>
            </w:pPr>
            <w:r>
              <w:rPr>
                <w:rFonts w:ascii="Arial" w:cs="Arial" w:eastAsia="Arial" w:hAnsi="Arial"/>
                <w:color w:val="444444"/>
                <w:sz w:val="18"/>
                <w:szCs w:val="18"/>
              </w:rPr>
              <w:t xml:space="preserve">HTTPS enforced by default</w:t>
            </w:r>
          </w:p>
          <w:p>
            <w:pPr>
              <w:spacing w:before="40"/>
            </w:pPr>
            <w:r>
              <w:rPr>
                <w:rFonts w:ascii="Arial" w:cs="Arial" w:eastAsia="Arial" w:hAnsi="Arial"/>
                <w:b/>
                <w:bCs/>
                <w:color w:val="0F7173"/>
                <w:sz w:val="18"/>
                <w:szCs w:val="18"/>
              </w:rPr>
              <w:t xml:space="preserve">URL: maitri-med-frontend.vercel.app</w:t>
            </w:r>
          </w:p>
        </w:tc>
        <w:tc>
          <w:tcPr>
            <w:tcW w:type="dxa" w:w="4680"/>
            <w:tcBorders>
              <w:top w:val="single" w:color="C8E6E4" w:sz="1"/>
              <w:left w:val="single" w:color="C8E6E4" w:sz="1"/>
              <w:bottom w:val="single" w:color="C8E6E4" w:sz="1"/>
              <w:right w:val="single" w:color="C8E6E4" w:sz="1"/>
            </w:tcBorders>
            <w:shd w:fill="F5F5F5" w:val="clear"/>
            <w:tcMar>
              <w:top w:type="dxa" w:w="120"/>
              <w:left w:type="dxa" w:w="160"/>
              <w:bottom w:type="dxa" w:w="120"/>
              <w:right w:type="dxa" w:w="160"/>
            </w:tcMar>
          </w:tcPr>
          <w:p>
            <w:r>
              <w:rPr>
                <w:rFonts w:ascii="Arial" w:cs="Arial" w:eastAsia="Arial" w:hAnsi="Arial"/>
                <w:b/>
                <w:bCs/>
                <w:color w:val="0F7173"/>
                <w:sz w:val="20"/>
                <w:szCs w:val="20"/>
              </w:rPr>
              <w:t xml:space="preserve">Platform: Render</w:t>
            </w:r>
          </w:p>
          <w:p>
            <w:pPr>
              <w:spacing w:before="60"/>
            </w:pPr>
            <w:r>
              <w:rPr>
                <w:rFonts w:ascii="Arial" w:cs="Arial" w:eastAsia="Arial" w:hAnsi="Arial"/>
                <w:color w:val="444444"/>
                <w:sz w:val="18"/>
                <w:szCs w:val="18"/>
              </w:rPr>
              <w:t xml:space="preserve">Managed cloud with auto-scaling</w:t>
            </w:r>
          </w:p>
          <w:p>
            <w:pPr>
              <w:spacing w:before="40"/>
            </w:pPr>
            <w:r>
              <w:rPr>
                <w:rFonts w:ascii="Arial" w:cs="Arial" w:eastAsia="Arial" w:hAnsi="Arial"/>
                <w:color w:val="444444"/>
                <w:sz w:val="18"/>
                <w:szCs w:val="18"/>
              </w:rPr>
              <w:t xml:space="preserve">Docker-based containerized deploy</w:t>
            </w:r>
          </w:p>
          <w:p>
            <w:pPr>
              <w:spacing w:before="40"/>
            </w:pPr>
            <w:r>
              <w:rPr>
                <w:rFonts w:ascii="Arial" w:cs="Arial" w:eastAsia="Arial" w:hAnsi="Arial"/>
                <w:color w:val="444444"/>
                <w:sz w:val="18"/>
                <w:szCs w:val="18"/>
              </w:rPr>
              <w:t xml:space="preserve">Environment secrets managed securely</w:t>
            </w:r>
          </w:p>
          <w:p>
            <w:pPr>
              <w:spacing w:before="40"/>
            </w:pPr>
            <w:r>
              <w:rPr>
                <w:rFonts w:ascii="Arial" w:cs="Arial" w:eastAsia="Arial" w:hAnsi="Arial"/>
                <w:color w:val="444444"/>
                <w:sz w:val="18"/>
                <w:szCs w:val="18"/>
              </w:rPr>
              <w:t xml:space="preserve">Free tier with paid scalability</w:t>
            </w:r>
          </w:p>
        </w:tc>
      </w:tr>
    </w:tbl>
    <w:p>
      <w:pPr>
        <w:spacing w:before="100" w:after="100"/>
      </w:pPr>
    </w:p>
    <w:p>
      <w:pPr>
        <w:pStyle w:val="Heading2"/>
        <w:spacing w:before="280" w:after="160"/>
      </w:pPr>
      <w:r>
        <w:rPr>
          <w:rFonts w:ascii="Arial" w:cs="Arial" w:eastAsia="Arial" w:hAnsi="Arial"/>
          <w:b/>
          <w:bCs/>
          <w:color w:val="0F7173"/>
          <w:sz w:val="26"/>
          <w:szCs w:val="26"/>
        </w:rPr>
        <w:t xml:space="preserve">7.2 Security Practices</w:t>
      </w:r>
    </w:p>
    <w:p>
      <w:pPr>
        <w:spacing w:before="80" w:after="80"/>
      </w:pPr>
      <w:r>
        <w:rPr>
          <w:rFonts w:ascii="Arial" w:cs="Arial" w:eastAsia="Arial" w:hAnsi="Arial"/>
          <w:color w:val="333333"/>
          <w:sz w:val="22"/>
          <w:szCs w:val="22"/>
        </w:rPr>
        <w:t xml:space="preserve">The project implements standard security best practices critical for a healthcare application handling citizen data:</w:t>
      </w:r>
    </w:p>
    <w:p>
      <w:pPr>
        <w:spacing w:before="60" w:after="60"/>
      </w:pPr>
    </w:p>
    <w:p>
      <w:pPr>
        <w:pStyle w:val="ListParagraph"/>
        <w:numPr>
          <w:ilvl w:val="0"/>
          <w:numId w:val="2"/>
        </w:numPr>
        <w:spacing w:before="60" w:after="60"/>
      </w:pPr>
      <w:r>
        <w:rPr>
          <w:rFonts w:ascii="Arial" w:cs="Arial" w:eastAsia="Arial" w:hAnsi="Arial"/>
          <w:color w:val="333333"/>
          <w:sz w:val="22"/>
          <w:szCs w:val="22"/>
        </w:rPr>
        <w:t xml:space="preserve">Environment variables (.env) excluded from version control via .gitignore — AI_API_KEY, DATABASE_URL, and SECRET_KEY are never exposed in the repository</w:t>
      </w:r>
    </w:p>
    <w:p>
      <w:pPr>
        <w:pStyle w:val="ListParagraph"/>
        <w:numPr>
          <w:ilvl w:val="0"/>
          <w:numId w:val="2"/>
        </w:numPr>
        <w:spacing w:before="60" w:after="60"/>
      </w:pPr>
      <w:r>
        <w:rPr>
          <w:rFonts w:ascii="Arial" w:cs="Arial" w:eastAsia="Arial" w:hAnsi="Arial"/>
          <w:color w:val="333333"/>
          <w:sz w:val="22"/>
          <w:szCs w:val="22"/>
        </w:rPr>
        <w:t xml:space="preserve">JWT-based authentication to secure protected API routes</w:t>
      </w:r>
    </w:p>
    <w:p>
      <w:pPr>
        <w:pStyle w:val="ListParagraph"/>
        <w:numPr>
          <w:ilvl w:val="0"/>
          <w:numId w:val="2"/>
        </w:numPr>
        <w:spacing w:before="60" w:after="60"/>
      </w:pPr>
      <w:r>
        <w:rPr>
          <w:rFonts w:ascii="Arial" w:cs="Arial" w:eastAsia="Arial" w:hAnsi="Arial"/>
          <w:color w:val="333333"/>
          <w:sz w:val="22"/>
          <w:szCs w:val="22"/>
        </w:rPr>
        <w:t xml:space="preserve">CORS policy configured to allow only the Vercel frontend domain</w:t>
      </w:r>
    </w:p>
    <w:p>
      <w:pPr>
        <w:pStyle w:val="ListParagraph"/>
        <w:numPr>
          <w:ilvl w:val="0"/>
          <w:numId w:val="2"/>
        </w:numPr>
        <w:spacing w:before="60" w:after="60"/>
      </w:pPr>
      <w:r>
        <w:rPr>
          <w:rFonts w:ascii="Arial" w:cs="Arial" w:eastAsia="Arial" w:hAnsi="Arial"/>
          <w:color w:val="333333"/>
          <w:sz w:val="22"/>
          <w:szCs w:val="22"/>
        </w:rPr>
        <w:t xml:space="preserve">HTTPS enforced on both Vercel (frontend) and Render (backend) deployments</w:t>
      </w:r>
    </w:p>
    <w:p>
      <w:pPr>
        <w:pStyle w:val="ListParagraph"/>
        <w:numPr>
          <w:ilvl w:val="0"/>
          <w:numId w:val="2"/>
        </w:numPr>
        <w:spacing w:before="60" w:after="60"/>
      </w:pPr>
      <w:r>
        <w:rPr>
          <w:rFonts w:ascii="Arial" w:cs="Arial" w:eastAsia="Arial" w:hAnsi="Arial"/>
          <w:color w:val="333333"/>
          <w:sz w:val="22"/>
          <w:szCs w:val="22"/>
        </w:rPr>
        <w:t xml:space="preserve">Input sanitization on all user-submitted chat messages to prevent injection attacks</w:t>
      </w:r>
    </w:p>
    <w:p>
      <w:pPr>
        <w:spacing w:before="100" w:after="100"/>
      </w:pPr>
    </w:p>
    <w:p>
      <w:pPr>
        <w:pStyle w:val="Heading2"/>
        <w:spacing w:before="280" w:after="160"/>
      </w:pPr>
      <w:r>
        <w:rPr>
          <w:rFonts w:ascii="Arial" w:cs="Arial" w:eastAsia="Arial" w:hAnsi="Arial"/>
          <w:b/>
          <w:bCs/>
          <w:color w:val="0F7173"/>
          <w:sz w:val="26"/>
          <w:szCs w:val="26"/>
        </w:rPr>
        <w:t xml:space="preserve">7.3 CI/CD Pipeline</w:t>
      </w:r>
    </w:p>
    <w:p>
      <w:pPr>
        <w:spacing w:before="80" w:after="80"/>
      </w:pPr>
      <w:r>
        <w:rPr>
          <w:rFonts w:ascii="Arial" w:cs="Arial" w:eastAsia="Arial" w:hAnsi="Arial"/>
          <w:color w:val="333333"/>
          <w:sz w:val="22"/>
          <w:szCs w:val="22"/>
        </w:rPr>
        <w:t xml:space="preserve">While formal CI/CD pipelines (e.g., GitHub Actions) represent a planned enhancement, the current setup uses Vercel and Render's native Git integration for continuous deployment. Any push to the main branch on GitHub triggers automatic rebuilds and deployments on both platforms.</w:t>
      </w:r>
    </w:p>
    <w:p>
      <w:pPr>
        <w:spacing w:before="200" w:after="100"/>
        <w:jc w:val="center"/>
      </w:pPr>
      <w:r>
        <w:rPr>
          <w:rFonts w:ascii="Arial" w:cs="Arial" w:eastAsia="Arial" w:hAnsi="Arial"/>
          <w:b/>
          <w:bCs/>
          <w:color w:val="1A1A2E"/>
          <w:sz w:val="20"/>
          <w:szCs w:val="20"/>
        </w:rPr>
        <w:t xml:space="preserve">Deployment Pipeline Stages (Execution Time — seconds)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900"/>
        <w:gridCol w:w="2600"/>
        <w:gridCol w:w="2600"/>
        <w:gridCol w:w="1260"/>
      </w:tblGrid>
      <w:tr>
        <w:tc>
          <w:tcPr>
            <w:tcW w:type="dxa" w:w="1900"/>
            <w:tcBorders>
              <w:top w:val="none" w:color="FFFFFF" w:sz="0"/>
              <w:left w:val="none" w:color="FFFFFF" w:sz="0"/>
              <w:bottom w:val="none" w:color="FFFFFF" w:sz="0"/>
              <w:right w:val="none" w:color="FFFFFF" w:sz="0"/>
            </w:tcBorders>
            <w:tcMar>
              <w:top w:type="dxa" w:w="60"/>
              <w:left w:type="dxa" w:w="100"/>
              <w:bottom w:type="dxa" w:w="60"/>
              <w:right w:type="dxa" w:w="80"/>
            </w:tcMar>
          </w:tcPr>
          <w:p>
            <w:pPr>
              <w:jc w:val="right"/>
            </w:pPr>
            <w:r>
              <w:rPr>
                <w:rFonts w:ascii="Arial" w:cs="Arial" w:eastAsia="Arial" w:hAnsi="Arial"/>
                <w:color w:val="444444"/>
                <w:sz w:val="18"/>
                <w:szCs w:val="18"/>
              </w:rPr>
              <w:t xml:space="preserve">Git Push Trigger</w:t>
            </w:r>
          </w:p>
        </w:tc>
        <w:tc>
          <w:tcPr>
            <w:tcW w:type="dxa" w:w="107"/>
            <w:tcBorders>
              <w:top w:val="none" w:color="FFFFFF" w:sz="0"/>
              <w:left w:val="none" w:color="FFFFFF" w:sz="0"/>
              <w:bottom w:val="none" w:color="FFFFFF" w:sz="0"/>
              <w:right w:val="none" w:color="FFFFFF" w:sz="0"/>
            </w:tcBorders>
            <w:shd w:fill="0F7173" w:val="clear"/>
            <w:tcMar>
              <w:top w:type="dxa" w:w="80"/>
              <w:left w:type="dxa" w:w="0"/>
              <w:bottom w:type="dxa" w:w="80"/>
              <w:right w:type="dxa" w:w="0"/>
            </w:tcMar>
          </w:tcPr>
          <w:p/>
        </w:tc>
        <w:tc>
          <w:tcPr>
            <w:tcW w:type="dxa" w:w="5093"/>
            <w:tcBorders>
              <w:top w:val="none" w:color="FFFFFF" w:sz="0"/>
              <w:left w:val="none" w:color="FFFFFF" w:sz="0"/>
              <w:bottom w:val="none" w:color="FFFFFF" w:sz="0"/>
              <w:right w:val="none" w:color="FFFFFF" w:sz="0"/>
            </w:tcBorders>
            <w:shd w:fill="EEEEEE" w:val="clear"/>
            <w:tcMar>
              <w:top w:type="dxa" w:w="80"/>
              <w:left w:type="dxa" w:w="0"/>
              <w:bottom w:type="dxa" w:w="80"/>
              <w:right w:type="dxa" w:w="0"/>
            </w:tcMar>
          </w:tcPr>
          <w:p/>
        </w:tc>
        <w:tc>
          <w:tcPr>
            <w:tcW w:type="dxa" w:w="1260"/>
            <w:tcBorders>
              <w:top w:val="none" w:color="FFFFFF" w:sz="0"/>
              <w:left w:val="none" w:color="FFFFFF" w:sz="0"/>
              <w:bottom w:val="none" w:color="FFFFFF" w:sz="0"/>
              <w:right w:val="none" w:color="FFFFFF" w:sz="0"/>
            </w:tcBorders>
            <w:tcMar>
              <w:top w:type="dxa" w:w="60"/>
              <w:left w:type="dxa" w:w="80"/>
              <w:bottom w:type="dxa" w:w="60"/>
              <w:right w:type="dxa" w:w="60"/>
            </w:tcMar>
          </w:tcPr>
          <w:p>
            <w:r>
              <w:rPr>
                <w:rFonts w:ascii="Arial" w:cs="Arial" w:eastAsia="Arial" w:hAnsi="Arial"/>
                <w:b/>
                <w:bCs/>
                <w:color w:val="0F7173"/>
                <w:sz w:val="18"/>
                <w:szCs w:val="18"/>
              </w:rPr>
              <w:t xml:space="preserve">2</w:t>
            </w:r>
          </w:p>
        </w:tc>
      </w:tr>
      <w:tr>
        <w:tc>
          <w:tcPr>
            <w:tcW w:type="dxa" w:w="1900"/>
            <w:tcBorders>
              <w:top w:val="none" w:color="FFFFFF" w:sz="0"/>
              <w:left w:val="none" w:color="FFFFFF" w:sz="0"/>
              <w:bottom w:val="none" w:color="FFFFFF" w:sz="0"/>
              <w:right w:val="none" w:color="FFFFFF" w:sz="0"/>
            </w:tcBorders>
            <w:tcMar>
              <w:top w:type="dxa" w:w="60"/>
              <w:left w:type="dxa" w:w="100"/>
              <w:bottom w:type="dxa" w:w="60"/>
              <w:right w:type="dxa" w:w="80"/>
            </w:tcMar>
          </w:tcPr>
          <w:p>
            <w:pPr>
              <w:jc w:val="right"/>
            </w:pPr>
            <w:r>
              <w:rPr>
                <w:rFonts w:ascii="Arial" w:cs="Arial" w:eastAsia="Arial" w:hAnsi="Arial"/>
                <w:color w:val="444444"/>
                <w:sz w:val="18"/>
                <w:szCs w:val="18"/>
              </w:rPr>
              <w:t xml:space="preserve">Build (npm run build)</w:t>
            </w:r>
          </w:p>
        </w:tc>
        <w:tc>
          <w:tcPr>
            <w:tcW w:type="dxa" w:w="2412"/>
            <w:tcBorders>
              <w:top w:val="none" w:color="FFFFFF" w:sz="0"/>
              <w:left w:val="none" w:color="FFFFFF" w:sz="0"/>
              <w:bottom w:val="none" w:color="FFFFFF" w:sz="0"/>
              <w:right w:val="none" w:color="FFFFFF" w:sz="0"/>
            </w:tcBorders>
            <w:shd w:fill="2A9D8F" w:val="clear"/>
            <w:tcMar>
              <w:top w:type="dxa" w:w="80"/>
              <w:left w:type="dxa" w:w="0"/>
              <w:bottom w:type="dxa" w:w="80"/>
              <w:right w:type="dxa" w:w="0"/>
            </w:tcMar>
          </w:tcPr>
          <w:p/>
        </w:tc>
        <w:tc>
          <w:tcPr>
            <w:tcW w:type="dxa" w:w="2788"/>
            <w:tcBorders>
              <w:top w:val="none" w:color="FFFFFF" w:sz="0"/>
              <w:left w:val="none" w:color="FFFFFF" w:sz="0"/>
              <w:bottom w:val="none" w:color="FFFFFF" w:sz="0"/>
              <w:right w:val="none" w:color="FFFFFF" w:sz="0"/>
            </w:tcBorders>
            <w:shd w:fill="EEEEEE" w:val="clear"/>
            <w:tcMar>
              <w:top w:type="dxa" w:w="80"/>
              <w:left w:type="dxa" w:w="0"/>
              <w:bottom w:type="dxa" w:w="80"/>
              <w:right w:type="dxa" w:w="0"/>
            </w:tcMar>
          </w:tcPr>
          <w:p/>
        </w:tc>
        <w:tc>
          <w:tcPr>
            <w:tcW w:type="dxa" w:w="1260"/>
            <w:tcBorders>
              <w:top w:val="none" w:color="FFFFFF" w:sz="0"/>
              <w:left w:val="none" w:color="FFFFFF" w:sz="0"/>
              <w:bottom w:val="none" w:color="FFFFFF" w:sz="0"/>
              <w:right w:val="none" w:color="FFFFFF" w:sz="0"/>
            </w:tcBorders>
            <w:tcMar>
              <w:top w:type="dxa" w:w="60"/>
              <w:left w:type="dxa" w:w="80"/>
              <w:bottom w:type="dxa" w:w="60"/>
              <w:right w:type="dxa" w:w="60"/>
            </w:tcMar>
          </w:tcPr>
          <w:p>
            <w:r>
              <w:rPr>
                <w:rFonts w:ascii="Arial" w:cs="Arial" w:eastAsia="Arial" w:hAnsi="Arial"/>
                <w:b/>
                <w:bCs/>
                <w:color w:val="0F7173"/>
                <w:sz w:val="18"/>
                <w:szCs w:val="18"/>
              </w:rPr>
              <w:t xml:space="preserve">45</w:t>
            </w:r>
          </w:p>
        </w:tc>
      </w:tr>
      <w:tr>
        <w:tc>
          <w:tcPr>
            <w:tcW w:type="dxa" w:w="1900"/>
            <w:tcBorders>
              <w:top w:val="none" w:color="FFFFFF" w:sz="0"/>
              <w:left w:val="none" w:color="FFFFFF" w:sz="0"/>
              <w:bottom w:val="none" w:color="FFFFFF" w:sz="0"/>
              <w:right w:val="none" w:color="FFFFFF" w:sz="0"/>
            </w:tcBorders>
            <w:tcMar>
              <w:top w:type="dxa" w:w="60"/>
              <w:left w:type="dxa" w:w="100"/>
              <w:bottom w:type="dxa" w:w="60"/>
              <w:right w:type="dxa" w:w="80"/>
            </w:tcMar>
          </w:tcPr>
          <w:p>
            <w:pPr>
              <w:jc w:val="right"/>
            </w:pPr>
            <w:r>
              <w:rPr>
                <w:rFonts w:ascii="Arial" w:cs="Arial" w:eastAsia="Arial" w:hAnsi="Arial"/>
                <w:color w:val="444444"/>
                <w:sz w:val="18"/>
                <w:szCs w:val="18"/>
              </w:rPr>
              <w:t xml:space="preserve">Tests (planned)</w:t>
            </w:r>
          </w:p>
        </w:tc>
        <w:tc>
          <w:tcPr>
            <w:tcW w:type="dxa" w:w="1608"/>
            <w:tcBorders>
              <w:top w:val="none" w:color="FFFFFF" w:sz="0"/>
              <w:left w:val="none" w:color="FFFFFF" w:sz="0"/>
              <w:bottom w:val="none" w:color="FFFFFF" w:sz="0"/>
              <w:right w:val="none" w:color="FFFFFF" w:sz="0"/>
            </w:tcBorders>
            <w:shd w:fill="264653" w:val="clear"/>
            <w:tcMar>
              <w:top w:type="dxa" w:w="80"/>
              <w:left w:type="dxa" w:w="0"/>
              <w:bottom w:type="dxa" w:w="80"/>
              <w:right w:type="dxa" w:w="0"/>
            </w:tcMar>
          </w:tcPr>
          <w:p/>
        </w:tc>
        <w:tc>
          <w:tcPr>
            <w:tcW w:type="dxa" w:w="3592"/>
            <w:tcBorders>
              <w:top w:val="none" w:color="FFFFFF" w:sz="0"/>
              <w:left w:val="none" w:color="FFFFFF" w:sz="0"/>
              <w:bottom w:val="none" w:color="FFFFFF" w:sz="0"/>
              <w:right w:val="none" w:color="FFFFFF" w:sz="0"/>
            </w:tcBorders>
            <w:shd w:fill="EEEEEE" w:val="clear"/>
            <w:tcMar>
              <w:top w:type="dxa" w:w="80"/>
              <w:left w:type="dxa" w:w="0"/>
              <w:bottom w:type="dxa" w:w="80"/>
              <w:right w:type="dxa" w:w="0"/>
            </w:tcMar>
          </w:tcPr>
          <w:p/>
        </w:tc>
        <w:tc>
          <w:tcPr>
            <w:tcW w:type="dxa" w:w="1260"/>
            <w:tcBorders>
              <w:top w:val="none" w:color="FFFFFF" w:sz="0"/>
              <w:left w:val="none" w:color="FFFFFF" w:sz="0"/>
              <w:bottom w:val="none" w:color="FFFFFF" w:sz="0"/>
              <w:right w:val="none" w:color="FFFFFF" w:sz="0"/>
            </w:tcBorders>
            <w:tcMar>
              <w:top w:type="dxa" w:w="60"/>
              <w:left w:type="dxa" w:w="80"/>
              <w:bottom w:type="dxa" w:w="60"/>
              <w:right w:type="dxa" w:w="60"/>
            </w:tcMar>
          </w:tcPr>
          <w:p>
            <w:r>
              <w:rPr>
                <w:rFonts w:ascii="Arial" w:cs="Arial" w:eastAsia="Arial" w:hAnsi="Arial"/>
                <w:b/>
                <w:bCs/>
                <w:color w:val="0F7173"/>
                <w:sz w:val="18"/>
                <w:szCs w:val="18"/>
              </w:rPr>
              <w:t xml:space="preserve">30</w:t>
            </w:r>
          </w:p>
        </w:tc>
      </w:tr>
      <w:tr>
        <w:tc>
          <w:tcPr>
            <w:tcW w:type="dxa" w:w="1900"/>
            <w:tcBorders>
              <w:top w:val="none" w:color="FFFFFF" w:sz="0"/>
              <w:left w:val="none" w:color="FFFFFF" w:sz="0"/>
              <w:bottom w:val="none" w:color="FFFFFF" w:sz="0"/>
              <w:right w:val="none" w:color="FFFFFF" w:sz="0"/>
            </w:tcBorders>
            <w:tcMar>
              <w:top w:type="dxa" w:w="60"/>
              <w:left w:type="dxa" w:w="100"/>
              <w:bottom w:type="dxa" w:w="60"/>
              <w:right w:type="dxa" w:w="80"/>
            </w:tcMar>
          </w:tcPr>
          <w:p>
            <w:pPr>
              <w:jc w:val="right"/>
            </w:pPr>
            <w:r>
              <w:rPr>
                <w:rFonts w:ascii="Arial" w:cs="Arial" w:eastAsia="Arial" w:hAnsi="Arial"/>
                <w:color w:val="444444"/>
                <w:sz w:val="18"/>
                <w:szCs w:val="18"/>
              </w:rPr>
              <w:t xml:space="preserve">Deploy to Vercel CDN</w:t>
            </w:r>
          </w:p>
        </w:tc>
        <w:tc>
          <w:tcPr>
            <w:tcW w:type="dxa" w:w="1072"/>
            <w:tcBorders>
              <w:top w:val="none" w:color="FFFFFF" w:sz="0"/>
              <w:left w:val="none" w:color="FFFFFF" w:sz="0"/>
              <w:bottom w:val="none" w:color="FFFFFF" w:sz="0"/>
              <w:right w:val="none" w:color="FFFFFF" w:sz="0"/>
            </w:tcBorders>
            <w:shd w:fill="E76F51" w:val="clear"/>
            <w:tcMar>
              <w:top w:type="dxa" w:w="80"/>
              <w:left w:type="dxa" w:w="0"/>
              <w:bottom w:type="dxa" w:w="80"/>
              <w:right w:type="dxa" w:w="0"/>
            </w:tcMar>
          </w:tcPr>
          <w:p/>
        </w:tc>
        <w:tc>
          <w:tcPr>
            <w:tcW w:type="dxa" w:w="4128"/>
            <w:tcBorders>
              <w:top w:val="none" w:color="FFFFFF" w:sz="0"/>
              <w:left w:val="none" w:color="FFFFFF" w:sz="0"/>
              <w:bottom w:val="none" w:color="FFFFFF" w:sz="0"/>
              <w:right w:val="none" w:color="FFFFFF" w:sz="0"/>
            </w:tcBorders>
            <w:shd w:fill="EEEEEE" w:val="clear"/>
            <w:tcMar>
              <w:top w:type="dxa" w:w="80"/>
              <w:left w:type="dxa" w:w="0"/>
              <w:bottom w:type="dxa" w:w="80"/>
              <w:right w:type="dxa" w:w="0"/>
            </w:tcMar>
          </w:tcPr>
          <w:p/>
        </w:tc>
        <w:tc>
          <w:tcPr>
            <w:tcW w:type="dxa" w:w="1260"/>
            <w:tcBorders>
              <w:top w:val="none" w:color="FFFFFF" w:sz="0"/>
              <w:left w:val="none" w:color="FFFFFF" w:sz="0"/>
              <w:bottom w:val="none" w:color="FFFFFF" w:sz="0"/>
              <w:right w:val="none" w:color="FFFFFF" w:sz="0"/>
            </w:tcBorders>
            <w:tcMar>
              <w:top w:type="dxa" w:w="60"/>
              <w:left w:type="dxa" w:w="80"/>
              <w:bottom w:type="dxa" w:w="60"/>
              <w:right w:type="dxa" w:w="60"/>
            </w:tcMar>
          </w:tcPr>
          <w:p>
            <w:r>
              <w:rPr>
                <w:rFonts w:ascii="Arial" w:cs="Arial" w:eastAsia="Arial" w:hAnsi="Arial"/>
                <w:b/>
                <w:bCs/>
                <w:color w:val="0F7173"/>
                <w:sz w:val="18"/>
                <w:szCs w:val="18"/>
              </w:rPr>
              <w:t xml:space="preserve">20</w:t>
            </w:r>
          </w:p>
        </w:tc>
      </w:tr>
      <w:tr>
        <w:tc>
          <w:tcPr>
            <w:tcW w:type="dxa" w:w="1900"/>
            <w:tcBorders>
              <w:top w:val="none" w:color="FFFFFF" w:sz="0"/>
              <w:left w:val="none" w:color="FFFFFF" w:sz="0"/>
              <w:bottom w:val="none" w:color="FFFFFF" w:sz="0"/>
              <w:right w:val="none" w:color="FFFFFF" w:sz="0"/>
            </w:tcBorders>
            <w:tcMar>
              <w:top w:type="dxa" w:w="60"/>
              <w:left w:type="dxa" w:w="100"/>
              <w:bottom w:type="dxa" w:w="60"/>
              <w:right w:type="dxa" w:w="80"/>
            </w:tcMar>
          </w:tcPr>
          <w:p>
            <w:pPr>
              <w:jc w:val="right"/>
            </w:pPr>
            <w:r>
              <w:rPr>
                <w:rFonts w:ascii="Arial" w:cs="Arial" w:eastAsia="Arial" w:hAnsi="Arial"/>
                <w:color w:val="444444"/>
                <w:sz w:val="18"/>
                <w:szCs w:val="18"/>
              </w:rPr>
              <w:t xml:space="preserve">Total Time</w:t>
            </w:r>
          </w:p>
        </w:tc>
        <w:tc>
          <w:tcPr>
            <w:tcW w:type="dxa" w:w="5200"/>
            <w:tcBorders>
              <w:top w:val="none" w:color="FFFFFF" w:sz="0"/>
              <w:left w:val="none" w:color="FFFFFF" w:sz="0"/>
              <w:bottom w:val="none" w:color="FFFFFF" w:sz="0"/>
              <w:right w:val="none" w:color="FFFFFF" w:sz="0"/>
            </w:tcBorders>
            <w:shd w:fill="F4A261" w:val="clear"/>
            <w:tcMar>
              <w:top w:type="dxa" w:w="80"/>
              <w:left w:type="dxa" w:w="0"/>
              <w:bottom w:type="dxa" w:w="80"/>
              <w:right w:type="dxa" w:w="0"/>
            </w:tcMar>
          </w:tcPr>
          <w:p/>
        </w:tc>
        <w:tc>
          <w:tcPr>
            <w:tcW w:type="dxa" w:w="50"/>
            <w:tcBorders>
              <w:top w:val="none" w:color="FFFFFF" w:sz="0"/>
              <w:left w:val="none" w:color="FFFFFF" w:sz="0"/>
              <w:bottom w:val="none" w:color="FFFFFF" w:sz="0"/>
              <w:right w:val="none" w:color="FFFFFF" w:sz="0"/>
            </w:tcBorders>
            <w:shd w:fill="EEEEEE" w:val="clear"/>
            <w:tcMar>
              <w:top w:type="dxa" w:w="80"/>
              <w:left w:type="dxa" w:w="0"/>
              <w:bottom w:type="dxa" w:w="80"/>
              <w:right w:type="dxa" w:w="0"/>
            </w:tcMar>
          </w:tcPr>
          <w:p/>
        </w:tc>
        <w:tc>
          <w:tcPr>
            <w:tcW w:type="dxa" w:w="1260"/>
            <w:tcBorders>
              <w:top w:val="none" w:color="FFFFFF" w:sz="0"/>
              <w:left w:val="none" w:color="FFFFFF" w:sz="0"/>
              <w:bottom w:val="none" w:color="FFFFFF" w:sz="0"/>
              <w:right w:val="none" w:color="FFFFFF" w:sz="0"/>
            </w:tcBorders>
            <w:tcMar>
              <w:top w:type="dxa" w:w="60"/>
              <w:left w:type="dxa" w:w="80"/>
              <w:bottom w:type="dxa" w:w="60"/>
              <w:right w:type="dxa" w:w="60"/>
            </w:tcMar>
          </w:tcPr>
          <w:p>
            <w:r>
              <w:rPr>
                <w:rFonts w:ascii="Arial" w:cs="Arial" w:eastAsia="Arial" w:hAnsi="Arial"/>
                <w:b/>
                <w:bCs/>
                <w:color w:val="0F7173"/>
                <w:sz w:val="18"/>
                <w:szCs w:val="18"/>
              </w:rPr>
              <w:t xml:space="preserve">97</w:t>
            </w:r>
          </w:p>
        </w:tc>
      </w:tr>
    </w:tbl>
    <w:p>
      <w:r>
        <w:br w:type="page"/>
      </w:r>
    </w:p>
    <w:p>
      <w:pPr>
        <w:pStyle w:val="Heading1"/>
        <w:pBdr>
          <w:bottom w:val="single" w:color="0F7173" w:sz="6" w:space="1"/>
        </w:pBdr>
        <w:spacing w:before="360" w:after="200"/>
      </w:pPr>
      <w:r>
        <w:rPr>
          <w:rFonts w:ascii="Arial" w:cs="Arial" w:eastAsia="Arial" w:hAnsi="Arial"/>
          <w:b/>
          <w:bCs/>
          <w:color w:val="1A1A2E"/>
          <w:sz w:val="32"/>
          <w:szCs w:val="32"/>
        </w:rPr>
        <w:t xml:space="preserve">8. Social Impact &amp; Market Context</w:t>
      </w:r>
    </w:p>
    <w:p>
      <w:pPr>
        <w:pStyle w:val="Heading2"/>
        <w:spacing w:before="280" w:after="160"/>
      </w:pPr>
      <w:r>
        <w:rPr>
          <w:rFonts w:ascii="Arial" w:cs="Arial" w:eastAsia="Arial" w:hAnsi="Arial"/>
          <w:b/>
          <w:bCs/>
          <w:color w:val="0F7173"/>
          <w:sz w:val="26"/>
          <w:szCs w:val="26"/>
        </w:rPr>
        <w:t xml:space="preserve">8.1 Public Health Context</w:t>
      </w:r>
    </w:p>
    <w:p>
      <w:pPr>
        <w:spacing w:before="80" w:after="80"/>
      </w:pPr>
      <w:r>
        <w:rPr>
          <w:rFonts w:ascii="Arial" w:cs="Arial" w:eastAsia="Arial" w:hAnsi="Arial"/>
          <w:color w:val="333333"/>
          <w:sz w:val="22"/>
          <w:szCs w:val="22"/>
        </w:rPr>
        <w:t xml:space="preserve">MaitriMed operates at the intersection of two of India's most pressing challenges: the digital health divide and the public health literacy gap. The following statistics frame the opportunity the platform addresses:</w:t>
      </w:r>
    </w:p>
    <w:p>
      <w:pPr>
        <w:spacing w:before="80" w:after="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E8F8F5" w:val="clear"/>
            <w:tcMar>
              <w:top w:type="dxa" w:w="160"/>
              <w:left w:type="dxa" w:w="180"/>
              <w:bottom w:type="dxa" w:w="160"/>
              <w:right w:type="dxa" w:w="180"/>
            </w:tcMar>
          </w:tcPr>
          <w:p>
            <w:pPr>
              <w:jc w:val="center"/>
            </w:pPr>
            <w:r>
              <w:rPr>
                <w:rFonts w:ascii="Arial" w:cs="Arial" w:eastAsia="Arial" w:hAnsi="Arial"/>
                <w:b/>
                <w:bCs/>
                <w:color w:val="0F7173"/>
                <w:sz w:val="48"/>
                <w:szCs w:val="48"/>
              </w:rPr>
              <w:t xml:space="preserve">47M</w:t>
            </w:r>
          </w:p>
          <w:p>
            <w:pPr>
              <w:jc w:val="center"/>
            </w:pPr>
            <w:r>
              <w:rPr>
                <w:rFonts w:ascii="Arial" w:cs="Arial" w:eastAsia="Arial" w:hAnsi="Arial"/>
                <w:color w:val="555555"/>
                <w:sz w:val="18"/>
                <w:szCs w:val="18"/>
              </w:rPr>
              <w:t xml:space="preserve">Odisha's Population</w:t>
            </w:r>
          </w:p>
        </w:tc>
        <w:tc>
          <w:tcPr>
            <w:tcW w:type="dxa" w:w="2340"/>
            <w:tcBorders>
              <w:top w:val="none" w:color="FFFFFF" w:sz="0"/>
              <w:left w:val="none" w:color="FFFFFF" w:sz="0"/>
              <w:bottom w:val="none" w:color="FFFFFF" w:sz="0"/>
              <w:right w:val="none" w:color="FFFFFF" w:sz="0"/>
            </w:tcBorders>
            <w:shd w:fill="E8F8F5" w:val="clear"/>
            <w:tcMar>
              <w:top w:type="dxa" w:w="160"/>
              <w:left w:type="dxa" w:w="180"/>
              <w:bottom w:type="dxa" w:w="160"/>
              <w:right w:type="dxa" w:w="180"/>
            </w:tcMar>
          </w:tcPr>
          <w:p>
            <w:pPr>
              <w:jc w:val="center"/>
            </w:pPr>
            <w:r>
              <w:rPr>
                <w:rFonts w:ascii="Arial" w:cs="Arial" w:eastAsia="Arial" w:hAnsi="Arial"/>
                <w:b/>
                <w:bCs/>
                <w:color w:val="0F7173"/>
                <w:sz w:val="48"/>
                <w:szCs w:val="48"/>
              </w:rPr>
              <w:t xml:space="preserve">60%</w:t>
            </w:r>
          </w:p>
          <w:p>
            <w:pPr>
              <w:jc w:val="center"/>
            </w:pPr>
            <w:r>
              <w:rPr>
                <w:rFonts w:ascii="Arial" w:cs="Arial" w:eastAsia="Arial" w:hAnsi="Arial"/>
                <w:color w:val="555555"/>
                <w:sz w:val="18"/>
                <w:szCs w:val="18"/>
              </w:rPr>
              <w:t xml:space="preserve">Rural Residents</w:t>
            </w:r>
          </w:p>
        </w:tc>
        <w:tc>
          <w:tcPr>
            <w:tcW w:type="dxa" w:w="2340"/>
            <w:tcBorders>
              <w:top w:val="none" w:color="FFFFFF" w:sz="0"/>
              <w:left w:val="none" w:color="FFFFFF" w:sz="0"/>
              <w:bottom w:val="none" w:color="FFFFFF" w:sz="0"/>
              <w:right w:val="none" w:color="FFFFFF" w:sz="0"/>
            </w:tcBorders>
            <w:shd w:fill="E8F8F5" w:val="clear"/>
            <w:tcMar>
              <w:top w:type="dxa" w:w="160"/>
              <w:left w:type="dxa" w:w="180"/>
              <w:bottom w:type="dxa" w:w="160"/>
              <w:right w:type="dxa" w:w="180"/>
            </w:tcMar>
          </w:tcPr>
          <w:p>
            <w:pPr>
              <w:jc w:val="center"/>
            </w:pPr>
            <w:r>
              <w:rPr>
                <w:rFonts w:ascii="Arial" w:cs="Arial" w:eastAsia="Arial" w:hAnsi="Arial"/>
                <w:b/>
                <w:bCs/>
                <w:color w:val="0F7173"/>
                <w:sz w:val="48"/>
                <w:szCs w:val="48"/>
              </w:rPr>
              <w:t xml:space="preserve">₹5L</w:t>
            </w:r>
          </w:p>
          <w:p>
            <w:pPr>
              <w:jc w:val="center"/>
            </w:pPr>
            <w:r>
              <w:rPr>
                <w:rFonts w:ascii="Arial" w:cs="Arial" w:eastAsia="Arial" w:hAnsi="Arial"/>
                <w:color w:val="555555"/>
                <w:sz w:val="18"/>
                <w:szCs w:val="18"/>
              </w:rPr>
              <w:t xml:space="preserve">PMJAY Annual Coverage</w:t>
            </w:r>
          </w:p>
        </w:tc>
        <w:tc>
          <w:tcPr>
            <w:tcW w:type="dxa" w:w="2340"/>
            <w:tcBorders>
              <w:top w:val="none" w:color="FFFFFF" w:sz="0"/>
              <w:left w:val="none" w:color="FFFFFF" w:sz="0"/>
              <w:bottom w:val="none" w:color="FFFFFF" w:sz="0"/>
              <w:right w:val="none" w:color="FFFFFF" w:sz="0"/>
            </w:tcBorders>
            <w:shd w:fill="E8F8F5" w:val="clear"/>
            <w:tcMar>
              <w:top w:type="dxa" w:w="160"/>
              <w:left w:type="dxa" w:w="180"/>
              <w:bottom w:type="dxa" w:w="160"/>
              <w:right w:type="dxa" w:w="180"/>
            </w:tcMar>
          </w:tcPr>
          <w:p>
            <w:pPr>
              <w:jc w:val="center"/>
            </w:pPr>
            <w:r>
              <w:rPr>
                <w:rFonts w:ascii="Arial" w:cs="Arial" w:eastAsia="Arial" w:hAnsi="Arial"/>
                <w:b/>
                <w:bCs/>
                <w:color w:val="0F7173"/>
                <w:sz w:val="48"/>
                <w:szCs w:val="48"/>
              </w:rPr>
              <w:t xml:space="preserve">133</w:t>
            </w:r>
          </w:p>
          <w:p>
            <w:pPr>
              <w:jc w:val="center"/>
            </w:pPr>
            <w:r>
              <w:rPr>
                <w:rFonts w:ascii="Arial" w:cs="Arial" w:eastAsia="Arial" w:hAnsi="Arial"/>
                <w:color w:val="555555"/>
                <w:sz w:val="18"/>
                <w:szCs w:val="18"/>
              </w:rPr>
              <w:t xml:space="preserve">SIH-Inspired Startups</w:t>
            </w:r>
          </w:p>
        </w:tc>
      </w:tr>
    </w:tbl>
    <w:p>
      <w:pPr>
        <w:spacing w:before="100" w:after="100"/>
      </w:pPr>
    </w:p>
    <w:p>
      <w:pPr>
        <w:pStyle w:val="Heading2"/>
        <w:spacing w:before="280" w:after="160"/>
      </w:pPr>
      <w:r>
        <w:rPr>
          <w:rFonts w:ascii="Arial" w:cs="Arial" w:eastAsia="Arial" w:hAnsi="Arial"/>
          <w:b/>
          <w:bCs/>
          <w:color w:val="0F7173"/>
          <w:sz w:val="26"/>
          <w:szCs w:val="26"/>
        </w:rPr>
        <w:t xml:space="preserve">8.2 Disease Burden Addressed</w:t>
      </w:r>
    </w:p>
    <w:p>
      <w:pPr>
        <w:spacing w:before="80" w:after="80"/>
      </w:pPr>
      <w:r>
        <w:rPr>
          <w:rFonts w:ascii="Arial" w:cs="Arial" w:eastAsia="Arial" w:hAnsi="Arial"/>
          <w:color w:val="333333"/>
          <w:sz w:val="22"/>
          <w:szCs w:val="22"/>
        </w:rPr>
        <w:t xml:space="preserve">MaitriMed's disease awareness module was designed to address Odisha's highest-burden communicable and non-communicable diseases. The chatbot is trained to provide awareness content on:</w:t>
      </w:r>
    </w:p>
    <w:p>
      <w:pPr>
        <w:spacing w:before="60" w:after="60"/>
      </w:pPr>
    </w:p>
    <w:p>
      <w:pPr>
        <w:spacing w:before="200" w:after="100"/>
        <w:jc w:val="center"/>
      </w:pPr>
      <w:r>
        <w:rPr>
          <w:rFonts w:ascii="Arial" w:cs="Arial" w:eastAsia="Arial" w:hAnsi="Arial"/>
          <w:b/>
          <w:bCs/>
          <w:color w:val="1A1A2E"/>
          <w:sz w:val="20"/>
          <w:szCs w:val="20"/>
        </w:rPr>
        <w:t xml:space="preserve">Disease Awareness Priority (Burden Index — Odisha)</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900"/>
        <w:gridCol w:w="2600"/>
        <w:gridCol w:w="2600"/>
        <w:gridCol w:w="1260"/>
      </w:tblGrid>
      <w:tr>
        <w:tc>
          <w:tcPr>
            <w:tcW w:type="dxa" w:w="1900"/>
            <w:tcBorders>
              <w:top w:val="none" w:color="FFFFFF" w:sz="0"/>
              <w:left w:val="none" w:color="FFFFFF" w:sz="0"/>
              <w:bottom w:val="none" w:color="FFFFFF" w:sz="0"/>
              <w:right w:val="none" w:color="FFFFFF" w:sz="0"/>
            </w:tcBorders>
            <w:tcMar>
              <w:top w:type="dxa" w:w="60"/>
              <w:left w:type="dxa" w:w="100"/>
              <w:bottom w:type="dxa" w:w="60"/>
              <w:right w:type="dxa" w:w="80"/>
            </w:tcMar>
          </w:tcPr>
          <w:p>
            <w:pPr>
              <w:jc w:val="right"/>
            </w:pPr>
            <w:r>
              <w:rPr>
                <w:rFonts w:ascii="Arial" w:cs="Arial" w:eastAsia="Arial" w:hAnsi="Arial"/>
                <w:color w:val="444444"/>
                <w:sz w:val="18"/>
                <w:szCs w:val="18"/>
              </w:rPr>
              <w:t xml:space="preserve">Malaria</w:t>
            </w:r>
          </w:p>
        </w:tc>
        <w:tc>
          <w:tcPr>
            <w:tcW w:type="dxa" w:w="5200"/>
            <w:tcBorders>
              <w:top w:val="none" w:color="FFFFFF" w:sz="0"/>
              <w:left w:val="none" w:color="FFFFFF" w:sz="0"/>
              <w:bottom w:val="none" w:color="FFFFFF" w:sz="0"/>
              <w:right w:val="none" w:color="FFFFFF" w:sz="0"/>
            </w:tcBorders>
            <w:shd w:fill="E63946" w:val="clear"/>
            <w:tcMar>
              <w:top w:type="dxa" w:w="80"/>
              <w:left w:type="dxa" w:w="0"/>
              <w:bottom w:type="dxa" w:w="80"/>
              <w:right w:type="dxa" w:w="0"/>
            </w:tcMar>
          </w:tcPr>
          <w:p/>
        </w:tc>
        <w:tc>
          <w:tcPr>
            <w:tcW w:type="dxa" w:w="50"/>
            <w:tcBorders>
              <w:top w:val="none" w:color="FFFFFF" w:sz="0"/>
              <w:left w:val="none" w:color="FFFFFF" w:sz="0"/>
              <w:bottom w:val="none" w:color="FFFFFF" w:sz="0"/>
              <w:right w:val="none" w:color="FFFFFF" w:sz="0"/>
            </w:tcBorders>
            <w:shd w:fill="EEEEEE" w:val="clear"/>
            <w:tcMar>
              <w:top w:type="dxa" w:w="80"/>
              <w:left w:type="dxa" w:w="0"/>
              <w:bottom w:type="dxa" w:w="80"/>
              <w:right w:type="dxa" w:w="0"/>
            </w:tcMar>
          </w:tcPr>
          <w:p/>
        </w:tc>
        <w:tc>
          <w:tcPr>
            <w:tcW w:type="dxa" w:w="1260"/>
            <w:tcBorders>
              <w:top w:val="none" w:color="FFFFFF" w:sz="0"/>
              <w:left w:val="none" w:color="FFFFFF" w:sz="0"/>
              <w:bottom w:val="none" w:color="FFFFFF" w:sz="0"/>
              <w:right w:val="none" w:color="FFFFFF" w:sz="0"/>
            </w:tcBorders>
            <w:tcMar>
              <w:top w:type="dxa" w:w="60"/>
              <w:left w:type="dxa" w:w="80"/>
              <w:bottom w:type="dxa" w:w="60"/>
              <w:right w:type="dxa" w:w="60"/>
            </w:tcMar>
          </w:tcPr>
          <w:p>
            <w:r>
              <w:rPr>
                <w:rFonts w:ascii="Arial" w:cs="Arial" w:eastAsia="Arial" w:hAnsi="Arial"/>
                <w:b/>
                <w:bCs/>
                <w:color w:val="0F7173"/>
                <w:sz w:val="18"/>
                <w:szCs w:val="18"/>
              </w:rPr>
              <w:t xml:space="preserve">92</w:t>
            </w:r>
          </w:p>
        </w:tc>
      </w:tr>
      <w:tr>
        <w:tc>
          <w:tcPr>
            <w:tcW w:type="dxa" w:w="1900"/>
            <w:tcBorders>
              <w:top w:val="none" w:color="FFFFFF" w:sz="0"/>
              <w:left w:val="none" w:color="FFFFFF" w:sz="0"/>
              <w:bottom w:val="none" w:color="FFFFFF" w:sz="0"/>
              <w:right w:val="none" w:color="FFFFFF" w:sz="0"/>
            </w:tcBorders>
            <w:tcMar>
              <w:top w:type="dxa" w:w="60"/>
              <w:left w:type="dxa" w:w="100"/>
              <w:bottom w:type="dxa" w:w="60"/>
              <w:right w:type="dxa" w:w="80"/>
            </w:tcMar>
          </w:tcPr>
          <w:p>
            <w:pPr>
              <w:jc w:val="right"/>
            </w:pPr>
            <w:r>
              <w:rPr>
                <w:rFonts w:ascii="Arial" w:cs="Arial" w:eastAsia="Arial" w:hAnsi="Arial"/>
                <w:color w:val="444444"/>
                <w:sz w:val="18"/>
                <w:szCs w:val="18"/>
              </w:rPr>
              <w:t xml:space="preserve">Tuberculosis</w:t>
            </w:r>
          </w:p>
        </w:tc>
        <w:tc>
          <w:tcPr>
            <w:tcW w:type="dxa" w:w="4804"/>
            <w:tcBorders>
              <w:top w:val="none" w:color="FFFFFF" w:sz="0"/>
              <w:left w:val="none" w:color="FFFFFF" w:sz="0"/>
              <w:bottom w:val="none" w:color="FFFFFF" w:sz="0"/>
              <w:right w:val="none" w:color="FFFFFF" w:sz="0"/>
            </w:tcBorders>
            <w:shd w:fill="E76F51" w:val="clear"/>
            <w:tcMar>
              <w:top w:type="dxa" w:w="80"/>
              <w:left w:type="dxa" w:w="0"/>
              <w:bottom w:type="dxa" w:w="80"/>
              <w:right w:type="dxa" w:w="0"/>
            </w:tcMar>
          </w:tcPr>
          <w:p/>
        </w:tc>
        <w:tc>
          <w:tcPr>
            <w:tcW w:type="dxa" w:w="396"/>
            <w:tcBorders>
              <w:top w:val="none" w:color="FFFFFF" w:sz="0"/>
              <w:left w:val="none" w:color="FFFFFF" w:sz="0"/>
              <w:bottom w:val="none" w:color="FFFFFF" w:sz="0"/>
              <w:right w:val="none" w:color="FFFFFF" w:sz="0"/>
            </w:tcBorders>
            <w:shd w:fill="EEEEEE" w:val="clear"/>
            <w:tcMar>
              <w:top w:type="dxa" w:w="80"/>
              <w:left w:type="dxa" w:w="0"/>
              <w:bottom w:type="dxa" w:w="80"/>
              <w:right w:type="dxa" w:w="0"/>
            </w:tcMar>
          </w:tcPr>
          <w:p/>
        </w:tc>
        <w:tc>
          <w:tcPr>
            <w:tcW w:type="dxa" w:w="1260"/>
            <w:tcBorders>
              <w:top w:val="none" w:color="FFFFFF" w:sz="0"/>
              <w:left w:val="none" w:color="FFFFFF" w:sz="0"/>
              <w:bottom w:val="none" w:color="FFFFFF" w:sz="0"/>
              <w:right w:val="none" w:color="FFFFFF" w:sz="0"/>
            </w:tcBorders>
            <w:tcMar>
              <w:top w:type="dxa" w:w="60"/>
              <w:left w:type="dxa" w:w="80"/>
              <w:bottom w:type="dxa" w:w="60"/>
              <w:right w:type="dxa" w:w="60"/>
            </w:tcMar>
          </w:tcPr>
          <w:p>
            <w:r>
              <w:rPr>
                <w:rFonts w:ascii="Arial" w:cs="Arial" w:eastAsia="Arial" w:hAnsi="Arial"/>
                <w:b/>
                <w:bCs/>
                <w:color w:val="0F7173"/>
                <w:sz w:val="18"/>
                <w:szCs w:val="18"/>
              </w:rPr>
              <w:t xml:space="preserve">85</w:t>
            </w:r>
          </w:p>
        </w:tc>
      </w:tr>
      <w:tr>
        <w:tc>
          <w:tcPr>
            <w:tcW w:type="dxa" w:w="1900"/>
            <w:tcBorders>
              <w:top w:val="none" w:color="FFFFFF" w:sz="0"/>
              <w:left w:val="none" w:color="FFFFFF" w:sz="0"/>
              <w:bottom w:val="none" w:color="FFFFFF" w:sz="0"/>
              <w:right w:val="none" w:color="FFFFFF" w:sz="0"/>
            </w:tcBorders>
            <w:tcMar>
              <w:top w:type="dxa" w:w="60"/>
              <w:left w:type="dxa" w:w="100"/>
              <w:bottom w:type="dxa" w:w="60"/>
              <w:right w:type="dxa" w:w="80"/>
            </w:tcMar>
          </w:tcPr>
          <w:p>
            <w:pPr>
              <w:jc w:val="right"/>
            </w:pPr>
            <w:r>
              <w:rPr>
                <w:rFonts w:ascii="Arial" w:cs="Arial" w:eastAsia="Arial" w:hAnsi="Arial"/>
                <w:color w:val="444444"/>
                <w:sz w:val="18"/>
                <w:szCs w:val="18"/>
              </w:rPr>
              <w:t xml:space="preserve">Diarrhoeal Diseases</w:t>
            </w:r>
          </w:p>
        </w:tc>
        <w:tc>
          <w:tcPr>
            <w:tcW w:type="dxa" w:w="4409"/>
            <w:tcBorders>
              <w:top w:val="none" w:color="FFFFFF" w:sz="0"/>
              <w:left w:val="none" w:color="FFFFFF" w:sz="0"/>
              <w:bottom w:val="none" w:color="FFFFFF" w:sz="0"/>
              <w:right w:val="none" w:color="FFFFFF" w:sz="0"/>
            </w:tcBorders>
            <w:shd w:fill="F4A261" w:val="clear"/>
            <w:tcMar>
              <w:top w:type="dxa" w:w="80"/>
              <w:left w:type="dxa" w:w="0"/>
              <w:bottom w:type="dxa" w:w="80"/>
              <w:right w:type="dxa" w:w="0"/>
            </w:tcMar>
          </w:tcPr>
          <w:p/>
        </w:tc>
        <w:tc>
          <w:tcPr>
            <w:tcW w:type="dxa" w:w="791"/>
            <w:tcBorders>
              <w:top w:val="none" w:color="FFFFFF" w:sz="0"/>
              <w:left w:val="none" w:color="FFFFFF" w:sz="0"/>
              <w:bottom w:val="none" w:color="FFFFFF" w:sz="0"/>
              <w:right w:val="none" w:color="FFFFFF" w:sz="0"/>
            </w:tcBorders>
            <w:shd w:fill="EEEEEE" w:val="clear"/>
            <w:tcMar>
              <w:top w:type="dxa" w:w="80"/>
              <w:left w:type="dxa" w:w="0"/>
              <w:bottom w:type="dxa" w:w="80"/>
              <w:right w:type="dxa" w:w="0"/>
            </w:tcMar>
          </w:tcPr>
          <w:p/>
        </w:tc>
        <w:tc>
          <w:tcPr>
            <w:tcW w:type="dxa" w:w="1260"/>
            <w:tcBorders>
              <w:top w:val="none" w:color="FFFFFF" w:sz="0"/>
              <w:left w:val="none" w:color="FFFFFF" w:sz="0"/>
              <w:bottom w:val="none" w:color="FFFFFF" w:sz="0"/>
              <w:right w:val="none" w:color="FFFFFF" w:sz="0"/>
            </w:tcBorders>
            <w:tcMar>
              <w:top w:type="dxa" w:w="60"/>
              <w:left w:type="dxa" w:w="80"/>
              <w:bottom w:type="dxa" w:w="60"/>
              <w:right w:type="dxa" w:w="60"/>
            </w:tcMar>
          </w:tcPr>
          <w:p>
            <w:r>
              <w:rPr>
                <w:rFonts w:ascii="Arial" w:cs="Arial" w:eastAsia="Arial" w:hAnsi="Arial"/>
                <w:b/>
                <w:bCs/>
                <w:color w:val="0F7173"/>
                <w:sz w:val="18"/>
                <w:szCs w:val="18"/>
              </w:rPr>
              <w:t xml:space="preserve">78</w:t>
            </w:r>
          </w:p>
        </w:tc>
      </w:tr>
      <w:tr>
        <w:tc>
          <w:tcPr>
            <w:tcW w:type="dxa" w:w="1900"/>
            <w:tcBorders>
              <w:top w:val="none" w:color="FFFFFF" w:sz="0"/>
              <w:left w:val="none" w:color="FFFFFF" w:sz="0"/>
              <w:bottom w:val="none" w:color="FFFFFF" w:sz="0"/>
              <w:right w:val="none" w:color="FFFFFF" w:sz="0"/>
            </w:tcBorders>
            <w:tcMar>
              <w:top w:type="dxa" w:w="60"/>
              <w:left w:type="dxa" w:w="100"/>
              <w:bottom w:type="dxa" w:w="60"/>
              <w:right w:type="dxa" w:w="80"/>
            </w:tcMar>
          </w:tcPr>
          <w:p>
            <w:pPr>
              <w:jc w:val="right"/>
            </w:pPr>
            <w:r>
              <w:rPr>
                <w:rFonts w:ascii="Arial" w:cs="Arial" w:eastAsia="Arial" w:hAnsi="Arial"/>
                <w:color w:val="444444"/>
                <w:sz w:val="18"/>
                <w:szCs w:val="18"/>
              </w:rPr>
              <w:t xml:space="preserve">Diabetes (Type 2)</w:t>
            </w:r>
          </w:p>
        </w:tc>
        <w:tc>
          <w:tcPr>
            <w:tcW w:type="dxa" w:w="4013"/>
            <w:tcBorders>
              <w:top w:val="none" w:color="FFFFFF" w:sz="0"/>
              <w:left w:val="none" w:color="FFFFFF" w:sz="0"/>
              <w:bottom w:val="none" w:color="FFFFFF" w:sz="0"/>
              <w:right w:val="none" w:color="FFFFFF" w:sz="0"/>
            </w:tcBorders>
            <w:shd w:fill="0F7173" w:val="clear"/>
            <w:tcMar>
              <w:top w:type="dxa" w:w="80"/>
              <w:left w:type="dxa" w:w="0"/>
              <w:bottom w:type="dxa" w:w="80"/>
              <w:right w:type="dxa" w:w="0"/>
            </w:tcMar>
          </w:tcPr>
          <w:p/>
        </w:tc>
        <w:tc>
          <w:tcPr>
            <w:tcW w:type="dxa" w:w="1187"/>
            <w:tcBorders>
              <w:top w:val="none" w:color="FFFFFF" w:sz="0"/>
              <w:left w:val="none" w:color="FFFFFF" w:sz="0"/>
              <w:bottom w:val="none" w:color="FFFFFF" w:sz="0"/>
              <w:right w:val="none" w:color="FFFFFF" w:sz="0"/>
            </w:tcBorders>
            <w:shd w:fill="EEEEEE" w:val="clear"/>
            <w:tcMar>
              <w:top w:type="dxa" w:w="80"/>
              <w:left w:type="dxa" w:w="0"/>
              <w:bottom w:type="dxa" w:w="80"/>
              <w:right w:type="dxa" w:w="0"/>
            </w:tcMar>
          </w:tcPr>
          <w:p/>
        </w:tc>
        <w:tc>
          <w:tcPr>
            <w:tcW w:type="dxa" w:w="1260"/>
            <w:tcBorders>
              <w:top w:val="none" w:color="FFFFFF" w:sz="0"/>
              <w:left w:val="none" w:color="FFFFFF" w:sz="0"/>
              <w:bottom w:val="none" w:color="FFFFFF" w:sz="0"/>
              <w:right w:val="none" w:color="FFFFFF" w:sz="0"/>
            </w:tcBorders>
            <w:tcMar>
              <w:top w:type="dxa" w:w="60"/>
              <w:left w:type="dxa" w:w="80"/>
              <w:bottom w:type="dxa" w:w="60"/>
              <w:right w:type="dxa" w:w="60"/>
            </w:tcMar>
          </w:tcPr>
          <w:p>
            <w:r>
              <w:rPr>
                <w:rFonts w:ascii="Arial" w:cs="Arial" w:eastAsia="Arial" w:hAnsi="Arial"/>
                <w:b/>
                <w:bCs/>
                <w:color w:val="0F7173"/>
                <w:sz w:val="18"/>
                <w:szCs w:val="18"/>
              </w:rPr>
              <w:t xml:space="preserve">71</w:t>
            </w:r>
          </w:p>
        </w:tc>
      </w:tr>
      <w:tr>
        <w:tc>
          <w:tcPr>
            <w:tcW w:type="dxa" w:w="1900"/>
            <w:tcBorders>
              <w:top w:val="none" w:color="FFFFFF" w:sz="0"/>
              <w:left w:val="none" w:color="FFFFFF" w:sz="0"/>
              <w:bottom w:val="none" w:color="FFFFFF" w:sz="0"/>
              <w:right w:val="none" w:color="FFFFFF" w:sz="0"/>
            </w:tcBorders>
            <w:tcMar>
              <w:top w:type="dxa" w:w="60"/>
              <w:left w:type="dxa" w:w="100"/>
              <w:bottom w:type="dxa" w:w="60"/>
              <w:right w:type="dxa" w:w="80"/>
            </w:tcMar>
          </w:tcPr>
          <w:p>
            <w:pPr>
              <w:jc w:val="right"/>
            </w:pPr>
            <w:r>
              <w:rPr>
                <w:rFonts w:ascii="Arial" w:cs="Arial" w:eastAsia="Arial" w:hAnsi="Arial"/>
                <w:color w:val="444444"/>
                <w:sz w:val="18"/>
                <w:szCs w:val="18"/>
              </w:rPr>
              <w:t xml:space="preserve">Hypertension</w:t>
            </w:r>
          </w:p>
        </w:tc>
        <w:tc>
          <w:tcPr>
            <w:tcW w:type="dxa" w:w="3787"/>
            <w:tcBorders>
              <w:top w:val="none" w:color="FFFFFF" w:sz="0"/>
              <w:left w:val="none" w:color="FFFFFF" w:sz="0"/>
              <w:bottom w:val="none" w:color="FFFFFF" w:sz="0"/>
              <w:right w:val="none" w:color="FFFFFF" w:sz="0"/>
            </w:tcBorders>
            <w:shd w:fill="2A9D8F" w:val="clear"/>
            <w:tcMar>
              <w:top w:type="dxa" w:w="80"/>
              <w:left w:type="dxa" w:w="0"/>
              <w:bottom w:type="dxa" w:w="80"/>
              <w:right w:type="dxa" w:w="0"/>
            </w:tcMar>
          </w:tcPr>
          <w:p/>
        </w:tc>
        <w:tc>
          <w:tcPr>
            <w:tcW w:type="dxa" w:w="1413"/>
            <w:tcBorders>
              <w:top w:val="none" w:color="FFFFFF" w:sz="0"/>
              <w:left w:val="none" w:color="FFFFFF" w:sz="0"/>
              <w:bottom w:val="none" w:color="FFFFFF" w:sz="0"/>
              <w:right w:val="none" w:color="FFFFFF" w:sz="0"/>
            </w:tcBorders>
            <w:shd w:fill="EEEEEE" w:val="clear"/>
            <w:tcMar>
              <w:top w:type="dxa" w:w="80"/>
              <w:left w:type="dxa" w:w="0"/>
              <w:bottom w:type="dxa" w:w="80"/>
              <w:right w:type="dxa" w:w="0"/>
            </w:tcMar>
          </w:tcPr>
          <w:p/>
        </w:tc>
        <w:tc>
          <w:tcPr>
            <w:tcW w:type="dxa" w:w="1260"/>
            <w:tcBorders>
              <w:top w:val="none" w:color="FFFFFF" w:sz="0"/>
              <w:left w:val="none" w:color="FFFFFF" w:sz="0"/>
              <w:bottom w:val="none" w:color="FFFFFF" w:sz="0"/>
              <w:right w:val="none" w:color="FFFFFF" w:sz="0"/>
            </w:tcBorders>
            <w:tcMar>
              <w:top w:type="dxa" w:w="60"/>
              <w:left w:type="dxa" w:w="80"/>
              <w:bottom w:type="dxa" w:w="60"/>
              <w:right w:type="dxa" w:w="60"/>
            </w:tcMar>
          </w:tcPr>
          <w:p>
            <w:r>
              <w:rPr>
                <w:rFonts w:ascii="Arial" w:cs="Arial" w:eastAsia="Arial" w:hAnsi="Arial"/>
                <w:b/>
                <w:bCs/>
                <w:color w:val="0F7173"/>
                <w:sz w:val="18"/>
                <w:szCs w:val="18"/>
              </w:rPr>
              <w:t xml:space="preserve">67</w:t>
            </w:r>
          </w:p>
        </w:tc>
      </w:tr>
      <w:tr>
        <w:tc>
          <w:tcPr>
            <w:tcW w:type="dxa" w:w="1900"/>
            <w:tcBorders>
              <w:top w:val="none" w:color="FFFFFF" w:sz="0"/>
              <w:left w:val="none" w:color="FFFFFF" w:sz="0"/>
              <w:bottom w:val="none" w:color="FFFFFF" w:sz="0"/>
              <w:right w:val="none" w:color="FFFFFF" w:sz="0"/>
            </w:tcBorders>
            <w:tcMar>
              <w:top w:type="dxa" w:w="60"/>
              <w:left w:type="dxa" w:w="100"/>
              <w:bottom w:type="dxa" w:w="60"/>
              <w:right w:type="dxa" w:w="80"/>
            </w:tcMar>
          </w:tcPr>
          <w:p>
            <w:pPr>
              <w:jc w:val="right"/>
            </w:pPr>
            <w:r>
              <w:rPr>
                <w:rFonts w:ascii="Arial" w:cs="Arial" w:eastAsia="Arial" w:hAnsi="Arial"/>
                <w:color w:val="444444"/>
                <w:sz w:val="18"/>
                <w:szCs w:val="18"/>
              </w:rPr>
              <w:t xml:space="preserve">Dengue / Vector-borne</w:t>
            </w:r>
          </w:p>
        </w:tc>
        <w:tc>
          <w:tcPr>
            <w:tcW w:type="dxa" w:w="3561"/>
            <w:tcBorders>
              <w:top w:val="none" w:color="FFFFFF" w:sz="0"/>
              <w:left w:val="none" w:color="FFFFFF" w:sz="0"/>
              <w:bottom w:val="none" w:color="FFFFFF" w:sz="0"/>
              <w:right w:val="none" w:color="FFFFFF" w:sz="0"/>
            </w:tcBorders>
            <w:shd w:fill="264653" w:val="clear"/>
            <w:tcMar>
              <w:top w:type="dxa" w:w="80"/>
              <w:left w:type="dxa" w:w="0"/>
              <w:bottom w:type="dxa" w:w="80"/>
              <w:right w:type="dxa" w:w="0"/>
            </w:tcMar>
          </w:tcPr>
          <w:p/>
        </w:tc>
        <w:tc>
          <w:tcPr>
            <w:tcW w:type="dxa" w:w="1639"/>
            <w:tcBorders>
              <w:top w:val="none" w:color="FFFFFF" w:sz="0"/>
              <w:left w:val="none" w:color="FFFFFF" w:sz="0"/>
              <w:bottom w:val="none" w:color="FFFFFF" w:sz="0"/>
              <w:right w:val="none" w:color="FFFFFF" w:sz="0"/>
            </w:tcBorders>
            <w:shd w:fill="EEEEEE" w:val="clear"/>
            <w:tcMar>
              <w:top w:type="dxa" w:w="80"/>
              <w:left w:type="dxa" w:w="0"/>
              <w:bottom w:type="dxa" w:w="80"/>
              <w:right w:type="dxa" w:w="0"/>
            </w:tcMar>
          </w:tcPr>
          <w:p/>
        </w:tc>
        <w:tc>
          <w:tcPr>
            <w:tcW w:type="dxa" w:w="1260"/>
            <w:tcBorders>
              <w:top w:val="none" w:color="FFFFFF" w:sz="0"/>
              <w:left w:val="none" w:color="FFFFFF" w:sz="0"/>
              <w:bottom w:val="none" w:color="FFFFFF" w:sz="0"/>
              <w:right w:val="none" w:color="FFFFFF" w:sz="0"/>
            </w:tcBorders>
            <w:tcMar>
              <w:top w:type="dxa" w:w="60"/>
              <w:left w:type="dxa" w:w="80"/>
              <w:bottom w:type="dxa" w:w="60"/>
              <w:right w:type="dxa" w:w="60"/>
            </w:tcMar>
          </w:tcPr>
          <w:p>
            <w:r>
              <w:rPr>
                <w:rFonts w:ascii="Arial" w:cs="Arial" w:eastAsia="Arial" w:hAnsi="Arial"/>
                <w:b/>
                <w:bCs/>
                <w:color w:val="0F7173"/>
                <w:sz w:val="18"/>
                <w:szCs w:val="18"/>
              </w:rPr>
              <w:t xml:space="preserve">63</w:t>
            </w:r>
          </w:p>
        </w:tc>
      </w:tr>
    </w:tbl>
    <w:p>
      <w:pPr>
        <w:spacing w:before="80" w:after="80"/>
      </w:pPr>
    </w:p>
    <w:p>
      <w:pPr>
        <w:pStyle w:val="Heading2"/>
        <w:spacing w:before="280" w:after="160"/>
      </w:pPr>
      <w:r>
        <w:rPr>
          <w:rFonts w:ascii="Arial" w:cs="Arial" w:eastAsia="Arial" w:hAnsi="Arial"/>
          <w:b/>
          <w:bCs/>
          <w:color w:val="0F7173"/>
          <w:sz w:val="26"/>
          <w:szCs w:val="26"/>
        </w:rPr>
        <w:t xml:space="preserve">8.3 Comparable Solutions in Market</w:t>
      </w:r>
    </w:p>
    <w:p>
      <w:pPr>
        <w:spacing w:before="80" w:after="80"/>
      </w:pPr>
      <w:r>
        <w:rPr>
          <w:rFonts w:ascii="Arial" w:cs="Arial" w:eastAsia="Arial" w:hAnsi="Arial"/>
          <w:color w:val="333333"/>
          <w:sz w:val="22"/>
          <w:szCs w:val="22"/>
        </w:rPr>
        <w:t xml:space="preserve">MaitriMed was designed with awareness of the existing health tech landscape. The table below positions MaitriMed relative to comparable AI health assistants:</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60"/>
        <w:gridCol w:w="1560"/>
        <w:gridCol w:w="1560"/>
        <w:gridCol w:w="2280"/>
      </w:tblGrid>
      <w:tr>
        <w:tc>
          <w:tcPr>
            <w:tcW w:type="dxa" w:w="2400"/>
            <w:tcBorders>
              <w:top w:val="single" w:color="C8E6E4" w:sz="1"/>
              <w:left w:val="single" w:color="C8E6E4" w:sz="1"/>
              <w:bottom w:val="single" w:color="C8E6E4" w:sz="1"/>
              <w:right w:val="single" w:color="C8E6E4" w:sz="1"/>
            </w:tcBorders>
            <w:shd w:fill="0F7173" w:val="clear"/>
            <w:tcMar>
              <w:top w:type="dxa" w:w="80"/>
              <w:left w:type="dxa" w:w="80"/>
              <w:bottom w:type="dxa" w:w="80"/>
              <w:right w:type="dxa" w:w="80"/>
            </w:tcMar>
          </w:tcPr>
          <w:p>
            <w:pPr>
              <w:jc w:val="center"/>
            </w:pPr>
            <w:r>
              <w:rPr>
                <w:rFonts w:ascii="Arial" w:cs="Arial" w:eastAsia="Arial" w:hAnsi="Arial"/>
                <w:b/>
                <w:bCs/>
                <w:color w:val="FFFFFF"/>
                <w:sz w:val="18"/>
                <w:szCs w:val="18"/>
              </w:rPr>
              <w:t xml:space="preserve">Platform</w:t>
            </w:r>
          </w:p>
        </w:tc>
        <w:tc>
          <w:tcPr>
            <w:tcW w:type="dxa" w:w="1560"/>
            <w:tcBorders>
              <w:top w:val="single" w:color="C8E6E4" w:sz="1"/>
              <w:left w:val="single" w:color="C8E6E4" w:sz="1"/>
              <w:bottom w:val="single" w:color="C8E6E4" w:sz="1"/>
              <w:right w:val="single" w:color="C8E6E4" w:sz="1"/>
            </w:tcBorders>
            <w:shd w:fill="0F7173" w:val="clear"/>
            <w:tcMar>
              <w:top w:type="dxa" w:w="80"/>
              <w:left w:type="dxa" w:w="80"/>
              <w:bottom w:type="dxa" w:w="80"/>
              <w:right w:type="dxa" w:w="80"/>
            </w:tcMar>
          </w:tcPr>
          <w:p>
            <w:pPr>
              <w:jc w:val="center"/>
            </w:pPr>
            <w:r>
              <w:rPr>
                <w:rFonts w:ascii="Arial" w:cs="Arial" w:eastAsia="Arial" w:hAnsi="Arial"/>
                <w:b/>
                <w:bCs/>
                <w:color w:val="FFFFFF"/>
                <w:sz w:val="18"/>
                <w:szCs w:val="18"/>
              </w:rPr>
              <w:t xml:space="preserve">Multilingual</w:t>
            </w:r>
          </w:p>
        </w:tc>
        <w:tc>
          <w:tcPr>
            <w:tcW w:type="dxa" w:w="1560"/>
            <w:tcBorders>
              <w:top w:val="single" w:color="C8E6E4" w:sz="1"/>
              <w:left w:val="single" w:color="C8E6E4" w:sz="1"/>
              <w:bottom w:val="single" w:color="C8E6E4" w:sz="1"/>
              <w:right w:val="single" w:color="C8E6E4" w:sz="1"/>
            </w:tcBorders>
            <w:shd w:fill="0F7173" w:val="clear"/>
            <w:tcMar>
              <w:top w:type="dxa" w:w="80"/>
              <w:left w:type="dxa" w:w="80"/>
              <w:bottom w:type="dxa" w:w="80"/>
              <w:right w:type="dxa" w:w="80"/>
            </w:tcMar>
          </w:tcPr>
          <w:p>
            <w:pPr>
              <w:jc w:val="center"/>
            </w:pPr>
            <w:r>
              <w:rPr>
                <w:rFonts w:ascii="Arial" w:cs="Arial" w:eastAsia="Arial" w:hAnsi="Arial"/>
                <w:b/>
                <w:bCs/>
                <w:color w:val="FFFFFF"/>
                <w:sz w:val="18"/>
                <w:szCs w:val="18"/>
              </w:rPr>
              <w:t xml:space="preserve">Govt Schemes</w:t>
            </w:r>
          </w:p>
        </w:tc>
        <w:tc>
          <w:tcPr>
            <w:tcW w:type="dxa" w:w="1560"/>
            <w:tcBorders>
              <w:top w:val="single" w:color="C8E6E4" w:sz="1"/>
              <w:left w:val="single" w:color="C8E6E4" w:sz="1"/>
              <w:bottom w:val="single" w:color="C8E6E4" w:sz="1"/>
              <w:right w:val="single" w:color="C8E6E4" w:sz="1"/>
            </w:tcBorders>
            <w:shd w:fill="0F7173" w:val="clear"/>
            <w:tcMar>
              <w:top w:type="dxa" w:w="80"/>
              <w:left w:type="dxa" w:w="80"/>
              <w:bottom w:type="dxa" w:w="80"/>
              <w:right w:type="dxa" w:w="80"/>
            </w:tcMar>
          </w:tcPr>
          <w:p>
            <w:pPr>
              <w:jc w:val="center"/>
            </w:pPr>
            <w:r>
              <w:rPr>
                <w:rFonts w:ascii="Arial" w:cs="Arial" w:eastAsia="Arial" w:hAnsi="Arial"/>
                <w:b/>
                <w:bCs/>
                <w:color w:val="FFFFFF"/>
                <w:sz w:val="18"/>
                <w:szCs w:val="18"/>
              </w:rPr>
              <w:t xml:space="preserve">Free</w:t>
            </w:r>
          </w:p>
        </w:tc>
        <w:tc>
          <w:tcPr>
            <w:tcW w:type="dxa" w:w="2280"/>
            <w:tcBorders>
              <w:top w:val="single" w:color="C8E6E4" w:sz="1"/>
              <w:left w:val="single" w:color="C8E6E4" w:sz="1"/>
              <w:bottom w:val="single" w:color="C8E6E4" w:sz="1"/>
              <w:right w:val="single" w:color="C8E6E4" w:sz="1"/>
            </w:tcBorders>
            <w:shd w:fill="0F7173" w:val="clear"/>
            <w:tcMar>
              <w:top w:type="dxa" w:w="80"/>
              <w:left w:type="dxa" w:w="80"/>
              <w:bottom w:type="dxa" w:w="80"/>
              <w:right w:type="dxa" w:w="80"/>
            </w:tcMar>
          </w:tcPr>
          <w:p>
            <w:pPr>
              <w:jc w:val="center"/>
            </w:pPr>
            <w:r>
              <w:rPr>
                <w:rFonts w:ascii="Arial" w:cs="Arial" w:eastAsia="Arial" w:hAnsi="Arial"/>
                <w:b/>
                <w:bCs/>
                <w:color w:val="FFFFFF"/>
                <w:sz w:val="18"/>
                <w:szCs w:val="18"/>
              </w:rPr>
              <w:t xml:space="preserve">Focus</w:t>
            </w:r>
          </w:p>
        </w:tc>
      </w:tr>
      <w:tr>
        <w:tc>
          <w:tcPr>
            <w:tcW w:type="dxa" w:w="2400"/>
            <w:tcBorders>
              <w:top w:val="single" w:color="C8E6E4" w:sz="1"/>
              <w:left w:val="single" w:color="C8E6E4" w:sz="1"/>
              <w:bottom w:val="single" w:color="C8E6E4" w:sz="1"/>
              <w:right w:val="single" w:color="C8E6E4" w:sz="1"/>
            </w:tcBorders>
            <w:shd w:fill="E8F8F5" w:val="clear"/>
            <w:tcMar>
              <w:top w:type="dxa" w:w="80"/>
              <w:left w:type="dxa" w:w="80"/>
              <w:bottom w:type="dxa" w:w="80"/>
              <w:right w:type="dxa" w:w="80"/>
            </w:tcMar>
          </w:tcPr>
          <w:p>
            <w:pPr>
              <w:jc w:val="left"/>
            </w:pPr>
            <w:r>
              <w:rPr>
                <w:rFonts w:ascii="Arial" w:cs="Arial" w:eastAsia="Arial" w:hAnsi="Arial"/>
                <w:b/>
                <w:bCs/>
                <w:color w:val="0F7173"/>
                <w:sz w:val="18"/>
                <w:szCs w:val="18"/>
              </w:rPr>
              <w:t xml:space="preserve">MaitriMed</w:t>
            </w:r>
          </w:p>
        </w:tc>
        <w:tc>
          <w:tcPr>
            <w:tcW w:type="dxa" w:w="1560"/>
            <w:tcBorders>
              <w:top w:val="single" w:color="C8E6E4" w:sz="1"/>
              <w:left w:val="single" w:color="C8E6E4" w:sz="1"/>
              <w:bottom w:val="single" w:color="C8E6E4" w:sz="1"/>
              <w:right w:val="single" w:color="C8E6E4" w:sz="1"/>
            </w:tcBorders>
            <w:shd w:fill="FFFFFF" w:val="clear"/>
            <w:tcMar>
              <w:top w:type="dxa" w:w="80"/>
              <w:left w:type="dxa" w:w="80"/>
              <w:bottom w:type="dxa" w:w="80"/>
              <w:right w:type="dxa" w:w="80"/>
            </w:tcMar>
          </w:tcPr>
          <w:p>
            <w:pPr>
              <w:jc w:val="center"/>
            </w:pPr>
            <w:r>
              <w:rPr>
                <w:rFonts w:ascii="Arial" w:cs="Arial" w:eastAsia="Arial" w:hAnsi="Arial"/>
                <w:b w:val="false"/>
                <w:bCs w:val="false"/>
                <w:color w:val="333333"/>
                <w:sz w:val="18"/>
                <w:szCs w:val="18"/>
              </w:rPr>
              <w:t xml:space="preserve">Yes</w:t>
            </w:r>
          </w:p>
        </w:tc>
        <w:tc>
          <w:tcPr>
            <w:tcW w:type="dxa" w:w="1560"/>
            <w:tcBorders>
              <w:top w:val="single" w:color="C8E6E4" w:sz="1"/>
              <w:left w:val="single" w:color="C8E6E4" w:sz="1"/>
              <w:bottom w:val="single" w:color="C8E6E4" w:sz="1"/>
              <w:right w:val="single" w:color="C8E6E4" w:sz="1"/>
            </w:tcBorders>
            <w:shd w:fill="FFFFFF" w:val="clear"/>
            <w:tcMar>
              <w:top w:type="dxa" w:w="80"/>
              <w:left w:type="dxa" w:w="80"/>
              <w:bottom w:type="dxa" w:w="80"/>
              <w:right w:type="dxa" w:w="80"/>
            </w:tcMar>
          </w:tcPr>
          <w:p>
            <w:pPr>
              <w:jc w:val="center"/>
            </w:pPr>
            <w:r>
              <w:rPr>
                <w:rFonts w:ascii="Arial" w:cs="Arial" w:eastAsia="Arial" w:hAnsi="Arial"/>
                <w:b w:val="false"/>
                <w:bCs w:val="false"/>
                <w:color w:val="333333"/>
                <w:sz w:val="18"/>
                <w:szCs w:val="18"/>
              </w:rPr>
              <w:t xml:space="preserve">Yes</w:t>
            </w:r>
          </w:p>
        </w:tc>
        <w:tc>
          <w:tcPr>
            <w:tcW w:type="dxa" w:w="1560"/>
            <w:tcBorders>
              <w:top w:val="single" w:color="C8E6E4" w:sz="1"/>
              <w:left w:val="single" w:color="C8E6E4" w:sz="1"/>
              <w:bottom w:val="single" w:color="C8E6E4" w:sz="1"/>
              <w:right w:val="single" w:color="C8E6E4" w:sz="1"/>
            </w:tcBorders>
            <w:shd w:fill="FFFFFF" w:val="clear"/>
            <w:tcMar>
              <w:top w:type="dxa" w:w="80"/>
              <w:left w:type="dxa" w:w="80"/>
              <w:bottom w:type="dxa" w:w="80"/>
              <w:right w:type="dxa" w:w="80"/>
            </w:tcMar>
          </w:tcPr>
          <w:p>
            <w:pPr>
              <w:jc w:val="center"/>
            </w:pPr>
            <w:r>
              <w:rPr>
                <w:rFonts w:ascii="Arial" w:cs="Arial" w:eastAsia="Arial" w:hAnsi="Arial"/>
                <w:b w:val="false"/>
                <w:bCs w:val="false"/>
                <w:color w:val="333333"/>
                <w:sz w:val="18"/>
                <w:szCs w:val="18"/>
              </w:rPr>
              <w:t xml:space="preserve">Yes</w:t>
            </w:r>
          </w:p>
        </w:tc>
        <w:tc>
          <w:tcPr>
            <w:tcW w:type="dxa" w:w="2280"/>
            <w:tcBorders>
              <w:top w:val="single" w:color="C8E6E4" w:sz="1"/>
              <w:left w:val="single" w:color="C8E6E4" w:sz="1"/>
              <w:bottom w:val="single" w:color="C8E6E4" w:sz="1"/>
              <w:right w:val="single" w:color="C8E6E4" w:sz="1"/>
            </w:tcBorders>
            <w:shd w:fill="FFFFFF" w:val="clear"/>
            <w:tcMar>
              <w:top w:type="dxa" w:w="80"/>
              <w:left w:type="dxa" w:w="80"/>
              <w:bottom w:type="dxa" w:w="80"/>
              <w:right w:type="dxa" w:w="80"/>
            </w:tcMar>
          </w:tcPr>
          <w:p>
            <w:pPr>
              <w:jc w:val="left"/>
            </w:pPr>
            <w:r>
              <w:rPr>
                <w:rFonts w:ascii="Arial" w:cs="Arial" w:eastAsia="Arial" w:hAnsi="Arial"/>
                <w:b w:val="false"/>
                <w:bCs w:val="false"/>
                <w:color w:val="333333"/>
                <w:sz w:val="18"/>
                <w:szCs w:val="18"/>
              </w:rPr>
              <w:t xml:space="preserve">Odisha Public Health</w:t>
            </w:r>
          </w:p>
        </w:tc>
      </w:tr>
      <w:tr>
        <w:tc>
          <w:tcPr>
            <w:tcW w:type="dxa" w:w="2400"/>
            <w:tcBorders>
              <w:top w:val="single" w:color="C8E6E4" w:sz="1"/>
              <w:left w:val="single" w:color="C8E6E4" w:sz="1"/>
              <w:bottom w:val="single" w:color="C8E6E4" w:sz="1"/>
              <w:right w:val="single" w:color="C8E6E4" w:sz="1"/>
            </w:tcBorders>
            <w:shd w:fill="F5F5F5" w:val="clear"/>
            <w:tcMar>
              <w:top w:type="dxa" w:w="80"/>
              <w:left w:type="dxa" w:w="80"/>
              <w:bottom w:type="dxa" w:w="80"/>
              <w:right w:type="dxa" w:w="80"/>
            </w:tcMar>
          </w:tcPr>
          <w:p>
            <w:pPr>
              <w:jc w:val="left"/>
            </w:pPr>
            <w:r>
              <w:rPr>
                <w:rFonts w:ascii="Arial" w:cs="Arial" w:eastAsia="Arial" w:hAnsi="Arial"/>
                <w:b w:val="false"/>
                <w:bCs w:val="false"/>
                <w:color w:val="333333"/>
                <w:sz w:val="18"/>
                <w:szCs w:val="18"/>
              </w:rPr>
              <w:t xml:space="preserve">Practo AI</w:t>
            </w:r>
          </w:p>
        </w:tc>
        <w:tc>
          <w:tcPr>
            <w:tcW w:type="dxa" w:w="1560"/>
            <w:tcBorders>
              <w:top w:val="single" w:color="C8E6E4" w:sz="1"/>
              <w:left w:val="single" w:color="C8E6E4" w:sz="1"/>
              <w:bottom w:val="single" w:color="C8E6E4" w:sz="1"/>
              <w:right w:val="single" w:color="C8E6E4" w:sz="1"/>
            </w:tcBorders>
            <w:shd w:fill="F5F5F5" w:val="clear"/>
            <w:tcMar>
              <w:top w:type="dxa" w:w="80"/>
              <w:left w:type="dxa" w:w="80"/>
              <w:bottom w:type="dxa" w:w="80"/>
              <w:right w:type="dxa" w:w="80"/>
            </w:tcMar>
          </w:tcPr>
          <w:p>
            <w:pPr>
              <w:jc w:val="center"/>
            </w:pPr>
            <w:r>
              <w:rPr>
                <w:rFonts w:ascii="Arial" w:cs="Arial" w:eastAsia="Arial" w:hAnsi="Arial"/>
                <w:b w:val="false"/>
                <w:bCs w:val="false"/>
                <w:color w:val="333333"/>
                <w:sz w:val="18"/>
                <w:szCs w:val="18"/>
              </w:rPr>
              <w:t xml:space="preserve">No</w:t>
            </w:r>
          </w:p>
        </w:tc>
        <w:tc>
          <w:tcPr>
            <w:tcW w:type="dxa" w:w="1560"/>
            <w:tcBorders>
              <w:top w:val="single" w:color="C8E6E4" w:sz="1"/>
              <w:left w:val="single" w:color="C8E6E4" w:sz="1"/>
              <w:bottom w:val="single" w:color="C8E6E4" w:sz="1"/>
              <w:right w:val="single" w:color="C8E6E4" w:sz="1"/>
            </w:tcBorders>
            <w:shd w:fill="F5F5F5" w:val="clear"/>
            <w:tcMar>
              <w:top w:type="dxa" w:w="80"/>
              <w:left w:type="dxa" w:w="80"/>
              <w:bottom w:type="dxa" w:w="80"/>
              <w:right w:type="dxa" w:w="80"/>
            </w:tcMar>
          </w:tcPr>
          <w:p>
            <w:pPr>
              <w:jc w:val="center"/>
            </w:pPr>
            <w:r>
              <w:rPr>
                <w:rFonts w:ascii="Arial" w:cs="Arial" w:eastAsia="Arial" w:hAnsi="Arial"/>
                <w:b w:val="false"/>
                <w:bCs w:val="false"/>
                <w:color w:val="333333"/>
                <w:sz w:val="18"/>
                <w:szCs w:val="18"/>
              </w:rPr>
              <w:t xml:space="preserve">No</w:t>
            </w:r>
          </w:p>
        </w:tc>
        <w:tc>
          <w:tcPr>
            <w:tcW w:type="dxa" w:w="1560"/>
            <w:tcBorders>
              <w:top w:val="single" w:color="C8E6E4" w:sz="1"/>
              <w:left w:val="single" w:color="C8E6E4" w:sz="1"/>
              <w:bottom w:val="single" w:color="C8E6E4" w:sz="1"/>
              <w:right w:val="single" w:color="C8E6E4" w:sz="1"/>
            </w:tcBorders>
            <w:shd w:fill="F5F5F5" w:val="clear"/>
            <w:tcMar>
              <w:top w:type="dxa" w:w="80"/>
              <w:left w:type="dxa" w:w="80"/>
              <w:bottom w:type="dxa" w:w="80"/>
              <w:right w:type="dxa" w:w="80"/>
            </w:tcMar>
          </w:tcPr>
          <w:p>
            <w:pPr>
              <w:jc w:val="center"/>
            </w:pPr>
            <w:r>
              <w:rPr>
                <w:rFonts w:ascii="Arial" w:cs="Arial" w:eastAsia="Arial" w:hAnsi="Arial"/>
                <w:b w:val="false"/>
                <w:bCs w:val="false"/>
                <w:color w:val="333333"/>
                <w:sz w:val="18"/>
                <w:szCs w:val="18"/>
              </w:rPr>
              <w:t xml:space="preserve">Paid</w:t>
            </w:r>
          </w:p>
        </w:tc>
        <w:tc>
          <w:tcPr>
            <w:tcW w:type="dxa" w:w="2280"/>
            <w:tcBorders>
              <w:top w:val="single" w:color="C8E6E4" w:sz="1"/>
              <w:left w:val="single" w:color="C8E6E4" w:sz="1"/>
              <w:bottom w:val="single" w:color="C8E6E4" w:sz="1"/>
              <w:right w:val="single" w:color="C8E6E4" w:sz="1"/>
            </w:tcBorders>
            <w:shd w:fill="F5F5F5" w:val="clear"/>
            <w:tcMar>
              <w:top w:type="dxa" w:w="80"/>
              <w:left w:type="dxa" w:w="80"/>
              <w:bottom w:type="dxa" w:w="80"/>
              <w:right w:type="dxa" w:w="80"/>
            </w:tcMar>
          </w:tcPr>
          <w:p>
            <w:pPr>
              <w:jc w:val="left"/>
            </w:pPr>
            <w:r>
              <w:rPr>
                <w:rFonts w:ascii="Arial" w:cs="Arial" w:eastAsia="Arial" w:hAnsi="Arial"/>
                <w:b w:val="false"/>
                <w:bCs w:val="false"/>
                <w:color w:val="333333"/>
                <w:sz w:val="18"/>
                <w:szCs w:val="18"/>
              </w:rPr>
              <w:t xml:space="preserve">Urban Teleconsultation</w:t>
            </w:r>
          </w:p>
        </w:tc>
      </w:tr>
      <w:tr>
        <w:tc>
          <w:tcPr>
            <w:tcW w:type="dxa" w:w="2400"/>
            <w:tcBorders>
              <w:top w:val="single" w:color="C8E6E4" w:sz="1"/>
              <w:left w:val="single" w:color="C8E6E4" w:sz="1"/>
              <w:bottom w:val="single" w:color="C8E6E4" w:sz="1"/>
              <w:right w:val="single" w:color="C8E6E4" w:sz="1"/>
            </w:tcBorders>
            <w:shd w:fill="FFFFFF" w:val="clear"/>
            <w:tcMar>
              <w:top w:type="dxa" w:w="80"/>
              <w:left w:type="dxa" w:w="80"/>
              <w:bottom w:type="dxa" w:w="80"/>
              <w:right w:type="dxa" w:w="80"/>
            </w:tcMar>
          </w:tcPr>
          <w:p>
            <w:pPr>
              <w:jc w:val="left"/>
            </w:pPr>
            <w:r>
              <w:rPr>
                <w:rFonts w:ascii="Arial" w:cs="Arial" w:eastAsia="Arial" w:hAnsi="Arial"/>
                <w:b w:val="false"/>
                <w:bCs w:val="false"/>
                <w:color w:val="333333"/>
                <w:sz w:val="18"/>
                <w:szCs w:val="18"/>
              </w:rPr>
              <w:t xml:space="preserve">myClinnic</w:t>
            </w:r>
          </w:p>
        </w:tc>
        <w:tc>
          <w:tcPr>
            <w:tcW w:type="dxa" w:w="1560"/>
            <w:tcBorders>
              <w:top w:val="single" w:color="C8E6E4" w:sz="1"/>
              <w:left w:val="single" w:color="C8E6E4" w:sz="1"/>
              <w:bottom w:val="single" w:color="C8E6E4" w:sz="1"/>
              <w:right w:val="single" w:color="C8E6E4" w:sz="1"/>
            </w:tcBorders>
            <w:shd w:fill="FFFFFF" w:val="clear"/>
            <w:tcMar>
              <w:top w:type="dxa" w:w="80"/>
              <w:left w:type="dxa" w:w="80"/>
              <w:bottom w:type="dxa" w:w="80"/>
              <w:right w:type="dxa" w:w="80"/>
            </w:tcMar>
          </w:tcPr>
          <w:p>
            <w:pPr>
              <w:jc w:val="center"/>
            </w:pPr>
            <w:r>
              <w:rPr>
                <w:rFonts w:ascii="Arial" w:cs="Arial" w:eastAsia="Arial" w:hAnsi="Arial"/>
                <w:b w:val="false"/>
                <w:bCs w:val="false"/>
                <w:color w:val="333333"/>
                <w:sz w:val="18"/>
                <w:szCs w:val="18"/>
              </w:rPr>
              <w:t xml:space="preserve">Partial</w:t>
            </w:r>
          </w:p>
        </w:tc>
        <w:tc>
          <w:tcPr>
            <w:tcW w:type="dxa" w:w="1560"/>
            <w:tcBorders>
              <w:top w:val="single" w:color="C8E6E4" w:sz="1"/>
              <w:left w:val="single" w:color="C8E6E4" w:sz="1"/>
              <w:bottom w:val="single" w:color="C8E6E4" w:sz="1"/>
              <w:right w:val="single" w:color="C8E6E4" w:sz="1"/>
            </w:tcBorders>
            <w:shd w:fill="FFFFFF" w:val="clear"/>
            <w:tcMar>
              <w:top w:type="dxa" w:w="80"/>
              <w:left w:type="dxa" w:w="80"/>
              <w:bottom w:type="dxa" w:w="80"/>
              <w:right w:type="dxa" w:w="80"/>
            </w:tcMar>
          </w:tcPr>
          <w:p>
            <w:pPr>
              <w:jc w:val="center"/>
            </w:pPr>
            <w:r>
              <w:rPr>
                <w:rFonts w:ascii="Arial" w:cs="Arial" w:eastAsia="Arial" w:hAnsi="Arial"/>
                <w:b w:val="false"/>
                <w:bCs w:val="false"/>
                <w:color w:val="333333"/>
                <w:sz w:val="18"/>
                <w:szCs w:val="18"/>
              </w:rPr>
              <w:t xml:space="preserve">No</w:t>
            </w:r>
          </w:p>
        </w:tc>
        <w:tc>
          <w:tcPr>
            <w:tcW w:type="dxa" w:w="1560"/>
            <w:tcBorders>
              <w:top w:val="single" w:color="C8E6E4" w:sz="1"/>
              <w:left w:val="single" w:color="C8E6E4" w:sz="1"/>
              <w:bottom w:val="single" w:color="C8E6E4" w:sz="1"/>
              <w:right w:val="single" w:color="C8E6E4" w:sz="1"/>
            </w:tcBorders>
            <w:shd w:fill="FFFFFF" w:val="clear"/>
            <w:tcMar>
              <w:top w:type="dxa" w:w="80"/>
              <w:left w:type="dxa" w:w="80"/>
              <w:bottom w:type="dxa" w:w="80"/>
              <w:right w:type="dxa" w:w="80"/>
            </w:tcMar>
          </w:tcPr>
          <w:p>
            <w:pPr>
              <w:jc w:val="center"/>
            </w:pPr>
            <w:r>
              <w:rPr>
                <w:rFonts w:ascii="Arial" w:cs="Arial" w:eastAsia="Arial" w:hAnsi="Arial"/>
                <w:b w:val="false"/>
                <w:bCs w:val="false"/>
                <w:color w:val="333333"/>
                <w:sz w:val="18"/>
                <w:szCs w:val="18"/>
              </w:rPr>
              <w:t xml:space="preserve">Paid</w:t>
            </w:r>
          </w:p>
        </w:tc>
        <w:tc>
          <w:tcPr>
            <w:tcW w:type="dxa" w:w="2280"/>
            <w:tcBorders>
              <w:top w:val="single" w:color="C8E6E4" w:sz="1"/>
              <w:left w:val="single" w:color="C8E6E4" w:sz="1"/>
              <w:bottom w:val="single" w:color="C8E6E4" w:sz="1"/>
              <w:right w:val="single" w:color="C8E6E4" w:sz="1"/>
            </w:tcBorders>
            <w:shd w:fill="FFFFFF" w:val="clear"/>
            <w:tcMar>
              <w:top w:type="dxa" w:w="80"/>
              <w:left w:type="dxa" w:w="80"/>
              <w:bottom w:type="dxa" w:w="80"/>
              <w:right w:type="dxa" w:w="80"/>
            </w:tcMar>
          </w:tcPr>
          <w:p>
            <w:pPr>
              <w:jc w:val="left"/>
            </w:pPr>
            <w:r>
              <w:rPr>
                <w:rFonts w:ascii="Arial" w:cs="Arial" w:eastAsia="Arial" w:hAnsi="Arial"/>
                <w:b w:val="false"/>
                <w:bCs w:val="false"/>
                <w:color w:val="333333"/>
                <w:sz w:val="18"/>
                <w:szCs w:val="18"/>
              </w:rPr>
              <w:t xml:space="preserve">Appointment Booking</w:t>
            </w:r>
          </w:p>
        </w:tc>
      </w:tr>
      <w:tr>
        <w:tc>
          <w:tcPr>
            <w:tcW w:type="dxa" w:w="2400"/>
            <w:tcBorders>
              <w:top w:val="single" w:color="C8E6E4" w:sz="1"/>
              <w:left w:val="single" w:color="C8E6E4" w:sz="1"/>
              <w:bottom w:val="single" w:color="C8E6E4" w:sz="1"/>
              <w:right w:val="single" w:color="C8E6E4" w:sz="1"/>
            </w:tcBorders>
            <w:shd w:fill="F5F5F5" w:val="clear"/>
            <w:tcMar>
              <w:top w:type="dxa" w:w="80"/>
              <w:left w:type="dxa" w:w="80"/>
              <w:bottom w:type="dxa" w:w="80"/>
              <w:right w:type="dxa" w:w="80"/>
            </w:tcMar>
          </w:tcPr>
          <w:p>
            <w:pPr>
              <w:jc w:val="left"/>
            </w:pPr>
            <w:r>
              <w:rPr>
                <w:rFonts w:ascii="Arial" w:cs="Arial" w:eastAsia="Arial" w:hAnsi="Arial"/>
                <w:b w:val="false"/>
                <w:bCs w:val="false"/>
                <w:color w:val="333333"/>
                <w:sz w:val="18"/>
                <w:szCs w:val="18"/>
              </w:rPr>
              <w:t xml:space="preserve">Aarogya Setu</w:t>
            </w:r>
          </w:p>
        </w:tc>
        <w:tc>
          <w:tcPr>
            <w:tcW w:type="dxa" w:w="1560"/>
            <w:tcBorders>
              <w:top w:val="single" w:color="C8E6E4" w:sz="1"/>
              <w:left w:val="single" w:color="C8E6E4" w:sz="1"/>
              <w:bottom w:val="single" w:color="C8E6E4" w:sz="1"/>
              <w:right w:val="single" w:color="C8E6E4" w:sz="1"/>
            </w:tcBorders>
            <w:shd w:fill="F5F5F5" w:val="clear"/>
            <w:tcMar>
              <w:top w:type="dxa" w:w="80"/>
              <w:left w:type="dxa" w:w="80"/>
              <w:bottom w:type="dxa" w:w="80"/>
              <w:right w:type="dxa" w:w="80"/>
            </w:tcMar>
          </w:tcPr>
          <w:p>
            <w:pPr>
              <w:jc w:val="center"/>
            </w:pPr>
            <w:r>
              <w:rPr>
                <w:rFonts w:ascii="Arial" w:cs="Arial" w:eastAsia="Arial" w:hAnsi="Arial"/>
                <w:b w:val="false"/>
                <w:bCs w:val="false"/>
                <w:color w:val="333333"/>
                <w:sz w:val="18"/>
                <w:szCs w:val="18"/>
              </w:rPr>
              <w:t xml:space="preserve">Yes</w:t>
            </w:r>
          </w:p>
        </w:tc>
        <w:tc>
          <w:tcPr>
            <w:tcW w:type="dxa" w:w="1560"/>
            <w:tcBorders>
              <w:top w:val="single" w:color="C8E6E4" w:sz="1"/>
              <w:left w:val="single" w:color="C8E6E4" w:sz="1"/>
              <w:bottom w:val="single" w:color="C8E6E4" w:sz="1"/>
              <w:right w:val="single" w:color="C8E6E4" w:sz="1"/>
            </w:tcBorders>
            <w:shd w:fill="F5F5F5" w:val="clear"/>
            <w:tcMar>
              <w:top w:type="dxa" w:w="80"/>
              <w:left w:type="dxa" w:w="80"/>
              <w:bottom w:type="dxa" w:w="80"/>
              <w:right w:type="dxa" w:w="80"/>
            </w:tcMar>
          </w:tcPr>
          <w:p>
            <w:pPr>
              <w:jc w:val="center"/>
            </w:pPr>
            <w:r>
              <w:rPr>
                <w:rFonts w:ascii="Arial" w:cs="Arial" w:eastAsia="Arial" w:hAnsi="Arial"/>
                <w:b w:val="false"/>
                <w:bCs w:val="false"/>
                <w:color w:val="333333"/>
                <w:sz w:val="18"/>
                <w:szCs w:val="18"/>
              </w:rPr>
              <w:t xml:space="preserve">Partial</w:t>
            </w:r>
          </w:p>
        </w:tc>
        <w:tc>
          <w:tcPr>
            <w:tcW w:type="dxa" w:w="1560"/>
            <w:tcBorders>
              <w:top w:val="single" w:color="C8E6E4" w:sz="1"/>
              <w:left w:val="single" w:color="C8E6E4" w:sz="1"/>
              <w:bottom w:val="single" w:color="C8E6E4" w:sz="1"/>
              <w:right w:val="single" w:color="C8E6E4" w:sz="1"/>
            </w:tcBorders>
            <w:shd w:fill="F5F5F5" w:val="clear"/>
            <w:tcMar>
              <w:top w:type="dxa" w:w="80"/>
              <w:left w:type="dxa" w:w="80"/>
              <w:bottom w:type="dxa" w:w="80"/>
              <w:right w:type="dxa" w:w="80"/>
            </w:tcMar>
          </w:tcPr>
          <w:p>
            <w:pPr>
              <w:jc w:val="center"/>
            </w:pPr>
            <w:r>
              <w:rPr>
                <w:rFonts w:ascii="Arial" w:cs="Arial" w:eastAsia="Arial" w:hAnsi="Arial"/>
                <w:b w:val="false"/>
                <w:bCs w:val="false"/>
                <w:color w:val="333333"/>
                <w:sz w:val="18"/>
                <w:szCs w:val="18"/>
              </w:rPr>
              <w:t xml:space="preserve">Yes</w:t>
            </w:r>
          </w:p>
        </w:tc>
        <w:tc>
          <w:tcPr>
            <w:tcW w:type="dxa" w:w="2280"/>
            <w:tcBorders>
              <w:top w:val="single" w:color="C8E6E4" w:sz="1"/>
              <w:left w:val="single" w:color="C8E6E4" w:sz="1"/>
              <w:bottom w:val="single" w:color="C8E6E4" w:sz="1"/>
              <w:right w:val="single" w:color="C8E6E4" w:sz="1"/>
            </w:tcBorders>
            <w:shd w:fill="F5F5F5" w:val="clear"/>
            <w:tcMar>
              <w:top w:type="dxa" w:w="80"/>
              <w:left w:type="dxa" w:w="80"/>
              <w:bottom w:type="dxa" w:w="80"/>
              <w:right w:type="dxa" w:w="80"/>
            </w:tcMar>
          </w:tcPr>
          <w:p>
            <w:pPr>
              <w:jc w:val="left"/>
            </w:pPr>
            <w:r>
              <w:rPr>
                <w:rFonts w:ascii="Arial" w:cs="Arial" w:eastAsia="Arial" w:hAnsi="Arial"/>
                <w:b w:val="false"/>
                <w:bCs w:val="false"/>
                <w:color w:val="333333"/>
                <w:sz w:val="18"/>
                <w:szCs w:val="18"/>
              </w:rPr>
              <w:t xml:space="preserve">COVID-19 Tracking</w:t>
            </w:r>
          </w:p>
        </w:tc>
      </w:tr>
      <w:tr>
        <w:tc>
          <w:tcPr>
            <w:tcW w:type="dxa" w:w="2400"/>
            <w:tcBorders>
              <w:top w:val="single" w:color="C8E6E4" w:sz="1"/>
              <w:left w:val="single" w:color="C8E6E4" w:sz="1"/>
              <w:bottom w:val="single" w:color="C8E6E4" w:sz="1"/>
              <w:right w:val="single" w:color="C8E6E4" w:sz="1"/>
            </w:tcBorders>
            <w:shd w:fill="FFFFFF" w:val="clear"/>
            <w:tcMar>
              <w:top w:type="dxa" w:w="80"/>
              <w:left w:type="dxa" w:w="80"/>
              <w:bottom w:type="dxa" w:w="80"/>
              <w:right w:type="dxa" w:w="80"/>
            </w:tcMar>
          </w:tcPr>
          <w:p>
            <w:pPr>
              <w:jc w:val="left"/>
            </w:pPr>
            <w:r>
              <w:rPr>
                <w:rFonts w:ascii="Arial" w:cs="Arial" w:eastAsia="Arial" w:hAnsi="Arial"/>
                <w:b w:val="false"/>
                <w:bCs w:val="false"/>
                <w:color w:val="333333"/>
                <w:sz w:val="18"/>
                <w:szCs w:val="18"/>
              </w:rPr>
              <w:t xml:space="preserve">Apollo AI</w:t>
            </w:r>
          </w:p>
        </w:tc>
        <w:tc>
          <w:tcPr>
            <w:tcW w:type="dxa" w:w="1560"/>
            <w:tcBorders>
              <w:top w:val="single" w:color="C8E6E4" w:sz="1"/>
              <w:left w:val="single" w:color="C8E6E4" w:sz="1"/>
              <w:bottom w:val="single" w:color="C8E6E4" w:sz="1"/>
              <w:right w:val="single" w:color="C8E6E4" w:sz="1"/>
            </w:tcBorders>
            <w:shd w:fill="FFFFFF" w:val="clear"/>
            <w:tcMar>
              <w:top w:type="dxa" w:w="80"/>
              <w:left w:type="dxa" w:w="80"/>
              <w:bottom w:type="dxa" w:w="80"/>
              <w:right w:type="dxa" w:w="80"/>
            </w:tcMar>
          </w:tcPr>
          <w:p>
            <w:pPr>
              <w:jc w:val="center"/>
            </w:pPr>
            <w:r>
              <w:rPr>
                <w:rFonts w:ascii="Arial" w:cs="Arial" w:eastAsia="Arial" w:hAnsi="Arial"/>
                <w:b w:val="false"/>
                <w:bCs w:val="false"/>
                <w:color w:val="333333"/>
                <w:sz w:val="18"/>
                <w:szCs w:val="18"/>
              </w:rPr>
              <w:t xml:space="preserve">No</w:t>
            </w:r>
          </w:p>
        </w:tc>
        <w:tc>
          <w:tcPr>
            <w:tcW w:type="dxa" w:w="1560"/>
            <w:tcBorders>
              <w:top w:val="single" w:color="C8E6E4" w:sz="1"/>
              <w:left w:val="single" w:color="C8E6E4" w:sz="1"/>
              <w:bottom w:val="single" w:color="C8E6E4" w:sz="1"/>
              <w:right w:val="single" w:color="C8E6E4" w:sz="1"/>
            </w:tcBorders>
            <w:shd w:fill="FFFFFF" w:val="clear"/>
            <w:tcMar>
              <w:top w:type="dxa" w:w="80"/>
              <w:left w:type="dxa" w:w="80"/>
              <w:bottom w:type="dxa" w:w="80"/>
              <w:right w:type="dxa" w:w="80"/>
            </w:tcMar>
          </w:tcPr>
          <w:p>
            <w:pPr>
              <w:jc w:val="center"/>
            </w:pPr>
            <w:r>
              <w:rPr>
                <w:rFonts w:ascii="Arial" w:cs="Arial" w:eastAsia="Arial" w:hAnsi="Arial"/>
                <w:b w:val="false"/>
                <w:bCs w:val="false"/>
                <w:color w:val="333333"/>
                <w:sz w:val="18"/>
                <w:szCs w:val="18"/>
              </w:rPr>
              <w:t xml:space="preserve">No</w:t>
            </w:r>
          </w:p>
        </w:tc>
        <w:tc>
          <w:tcPr>
            <w:tcW w:type="dxa" w:w="1560"/>
            <w:tcBorders>
              <w:top w:val="single" w:color="C8E6E4" w:sz="1"/>
              <w:left w:val="single" w:color="C8E6E4" w:sz="1"/>
              <w:bottom w:val="single" w:color="C8E6E4" w:sz="1"/>
              <w:right w:val="single" w:color="C8E6E4" w:sz="1"/>
            </w:tcBorders>
            <w:shd w:fill="FFFFFF" w:val="clear"/>
            <w:tcMar>
              <w:top w:type="dxa" w:w="80"/>
              <w:left w:type="dxa" w:w="80"/>
              <w:bottom w:type="dxa" w:w="80"/>
              <w:right w:type="dxa" w:w="80"/>
            </w:tcMar>
          </w:tcPr>
          <w:p>
            <w:pPr>
              <w:jc w:val="center"/>
            </w:pPr>
            <w:r>
              <w:rPr>
                <w:rFonts w:ascii="Arial" w:cs="Arial" w:eastAsia="Arial" w:hAnsi="Arial"/>
                <w:b w:val="false"/>
                <w:bCs w:val="false"/>
                <w:color w:val="333333"/>
                <w:sz w:val="18"/>
                <w:szCs w:val="18"/>
              </w:rPr>
              <w:t xml:space="preserve">Paid</w:t>
            </w:r>
          </w:p>
        </w:tc>
        <w:tc>
          <w:tcPr>
            <w:tcW w:type="dxa" w:w="2280"/>
            <w:tcBorders>
              <w:top w:val="single" w:color="C8E6E4" w:sz="1"/>
              <w:left w:val="single" w:color="C8E6E4" w:sz="1"/>
              <w:bottom w:val="single" w:color="C8E6E4" w:sz="1"/>
              <w:right w:val="single" w:color="C8E6E4" w:sz="1"/>
            </w:tcBorders>
            <w:shd w:fill="FFFFFF" w:val="clear"/>
            <w:tcMar>
              <w:top w:type="dxa" w:w="80"/>
              <w:left w:type="dxa" w:w="80"/>
              <w:bottom w:type="dxa" w:w="80"/>
              <w:right w:type="dxa" w:w="80"/>
            </w:tcMar>
          </w:tcPr>
          <w:p>
            <w:pPr>
              <w:jc w:val="left"/>
            </w:pPr>
            <w:r>
              <w:rPr>
                <w:rFonts w:ascii="Arial" w:cs="Arial" w:eastAsia="Arial" w:hAnsi="Arial"/>
                <w:b w:val="false"/>
                <w:bCs w:val="false"/>
                <w:color w:val="333333"/>
                <w:sz w:val="18"/>
                <w:szCs w:val="18"/>
              </w:rPr>
              <w:t xml:space="preserve">Premium Health Plans</w:t>
            </w:r>
          </w:p>
        </w:tc>
      </w:tr>
    </w:tbl>
    <w:p>
      <w:r>
        <w:br w:type="page"/>
      </w:r>
    </w:p>
    <w:p>
      <w:pPr>
        <w:pStyle w:val="Heading1"/>
        <w:pBdr>
          <w:bottom w:val="single" w:color="0F7173" w:sz="6" w:space="1"/>
        </w:pBdr>
        <w:spacing w:before="360" w:after="200"/>
      </w:pPr>
      <w:r>
        <w:rPr>
          <w:rFonts w:ascii="Arial" w:cs="Arial" w:eastAsia="Arial" w:hAnsi="Arial"/>
          <w:b/>
          <w:bCs/>
          <w:color w:val="1A1A2E"/>
          <w:sz w:val="32"/>
          <w:szCs w:val="32"/>
        </w:rPr>
        <w:t xml:space="preserve">9. Developer Profile &amp; Skills Demonstrated</w:t>
      </w:r>
    </w:p>
    <w:p>
      <w:pPr>
        <w:pStyle w:val="Heading2"/>
        <w:spacing w:before="280" w:after="160"/>
      </w:pPr>
      <w:r>
        <w:rPr>
          <w:rFonts w:ascii="Arial" w:cs="Arial" w:eastAsia="Arial" w:hAnsi="Arial"/>
          <w:b/>
          <w:bCs/>
          <w:color w:val="0F7173"/>
          <w:sz w:val="26"/>
          <w:szCs w:val="26"/>
        </w:rPr>
        <w:t xml:space="preserve">9.1 Karan Tyagi — Team Lead &amp; Full Stack Developer</w:t>
      </w:r>
    </w:p>
    <w:p>
      <w:pPr>
        <w:spacing w:before="80" w:after="80"/>
      </w:pPr>
      <w:r>
        <w:rPr>
          <w:rFonts w:ascii="Arial" w:cs="Arial" w:eastAsia="Arial" w:hAnsi="Arial"/>
          <w:color w:val="333333"/>
          <w:sz w:val="22"/>
          <w:szCs w:val="22"/>
        </w:rPr>
        <w:t xml:space="preserve">MaitriMed was built by Karan Tyagi as both team lead and primary developer for SIH 2025. The project demonstrates a comprehensive, production-grade full-stack skillset across multiple technology domains:</w:t>
      </w:r>
    </w:p>
    <w:p>
      <w:pPr>
        <w:spacing w:before="80" w:after="80"/>
      </w:pPr>
    </w:p>
    <w:p>
      <w:pPr>
        <w:pStyle w:val="Heading2"/>
        <w:spacing w:before="280" w:after="160"/>
      </w:pPr>
      <w:r>
        <w:rPr>
          <w:rFonts w:ascii="Arial" w:cs="Arial" w:eastAsia="Arial" w:hAnsi="Arial"/>
          <w:b/>
          <w:bCs/>
          <w:color w:val="0F7173"/>
          <w:sz w:val="26"/>
          <w:szCs w:val="26"/>
        </w:rPr>
        <w:t xml:space="preserve">9.2 Technical Skills Showcased</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3000"/>
        <w:gridCol w:w="3000"/>
        <w:gridCol w:w="960"/>
      </w:tblGrid>
      <w:tr>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b/>
                <w:bCs/>
                <w:color w:val="1A1A2E"/>
                <w:sz w:val="20"/>
                <w:szCs w:val="20"/>
              </w:rPr>
              <w:t xml:space="preserve">React.js / Frontend</w:t>
            </w:r>
          </w:p>
        </w:tc>
        <w:tc>
          <w:tcPr>
            <w:tcW w:type="dxa" w:w="5280"/>
            <w:tcBorders>
              <w:top w:val="none" w:color="FFFFFF" w:sz="0"/>
              <w:left w:val="none" w:color="FFFFFF" w:sz="0"/>
              <w:bottom w:val="none" w:color="FFFFFF" w:sz="0"/>
              <w:right w:val="none" w:color="FFFFFF" w:sz="0"/>
            </w:tcBorders>
            <w:shd w:fill="0F7173" w:val="clear"/>
            <w:tcMar>
              <w:top w:type="dxa" w:w="80"/>
              <w:left w:type="dxa" w:w="0"/>
              <w:bottom w:type="dxa" w:w="80"/>
              <w:right w:type="dxa" w:w="0"/>
            </w:tcMar>
          </w:tcPr>
          <w:p/>
        </w:tc>
        <w:tc>
          <w:tcPr>
            <w:tcW w:type="dxa" w:w="720"/>
            <w:tcBorders>
              <w:top w:val="none" w:color="FFFFFF" w:sz="0"/>
              <w:left w:val="none" w:color="FFFFFF" w:sz="0"/>
              <w:bottom w:val="none" w:color="FFFFFF" w:sz="0"/>
              <w:right w:val="none" w:color="FFFFFF" w:sz="0"/>
            </w:tcBorders>
            <w:shd w:fill="E0E0E0" w:val="clear"/>
            <w:tcMar>
              <w:top w:type="dxa" w:w="80"/>
              <w:left w:type="dxa" w:w="0"/>
              <w:bottom w:type="dxa" w:w="80"/>
              <w:right w:type="dxa" w:w="0"/>
            </w:tcMar>
          </w:tcPr>
          <w:p/>
        </w:tc>
        <w:tc>
          <w:tcPr>
            <w:tcW w:type="dxa" w:w="960"/>
            <w:tcBorders>
              <w:top w:val="none" w:color="FFFFFF" w:sz="0"/>
              <w:left w:val="none" w:color="FFFFFF" w:sz="0"/>
              <w:bottom w:val="none" w:color="FFFFFF" w:sz="0"/>
              <w:right w:val="none" w:color="FFFFFF" w:sz="0"/>
            </w:tcBorders>
            <w:tcMar>
              <w:top w:type="dxa" w:w="60"/>
              <w:left w:type="dxa" w:w="80"/>
              <w:bottom w:type="dxa" w:w="60"/>
              <w:right w:type="dxa" w:w="40"/>
            </w:tcMar>
          </w:tcPr>
          <w:p>
            <w:pPr>
              <w:jc w:val="right"/>
            </w:pPr>
            <w:r>
              <w:rPr>
                <w:rFonts w:ascii="Arial" w:cs="Arial" w:eastAsia="Arial" w:hAnsi="Arial"/>
                <w:b/>
                <w:bCs/>
                <w:color w:val="0F7173"/>
                <w:sz w:val="20"/>
                <w:szCs w:val="20"/>
              </w:rPr>
              <w:t xml:space="preserve">88%</w:t>
            </w:r>
          </w:p>
        </w:tc>
      </w:tr>
      <w:tr>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b/>
                <w:bCs/>
                <w:color w:val="1A1A2E"/>
                <w:sz w:val="20"/>
                <w:szCs w:val="20"/>
              </w:rPr>
              <w:t xml:space="preserve">Python / Backend</w:t>
            </w:r>
          </w:p>
        </w:tc>
        <w:tc>
          <w:tcPr>
            <w:tcW w:type="dxa" w:w="5100"/>
            <w:tcBorders>
              <w:top w:val="none" w:color="FFFFFF" w:sz="0"/>
              <w:left w:val="none" w:color="FFFFFF" w:sz="0"/>
              <w:bottom w:val="none" w:color="FFFFFF" w:sz="0"/>
              <w:right w:val="none" w:color="FFFFFF" w:sz="0"/>
            </w:tcBorders>
            <w:shd w:fill="2A9D8F" w:val="clear"/>
            <w:tcMar>
              <w:top w:type="dxa" w:w="80"/>
              <w:left w:type="dxa" w:w="0"/>
              <w:bottom w:type="dxa" w:w="80"/>
              <w:right w:type="dxa" w:w="0"/>
            </w:tcMar>
          </w:tcPr>
          <w:p/>
        </w:tc>
        <w:tc>
          <w:tcPr>
            <w:tcW w:type="dxa" w:w="900"/>
            <w:tcBorders>
              <w:top w:val="none" w:color="FFFFFF" w:sz="0"/>
              <w:left w:val="none" w:color="FFFFFF" w:sz="0"/>
              <w:bottom w:val="none" w:color="FFFFFF" w:sz="0"/>
              <w:right w:val="none" w:color="FFFFFF" w:sz="0"/>
            </w:tcBorders>
            <w:shd w:fill="E0E0E0" w:val="clear"/>
            <w:tcMar>
              <w:top w:type="dxa" w:w="80"/>
              <w:left w:type="dxa" w:w="0"/>
              <w:bottom w:type="dxa" w:w="80"/>
              <w:right w:type="dxa" w:w="0"/>
            </w:tcMar>
          </w:tcPr>
          <w:p/>
        </w:tc>
        <w:tc>
          <w:tcPr>
            <w:tcW w:type="dxa" w:w="960"/>
            <w:tcBorders>
              <w:top w:val="none" w:color="FFFFFF" w:sz="0"/>
              <w:left w:val="none" w:color="FFFFFF" w:sz="0"/>
              <w:bottom w:val="none" w:color="FFFFFF" w:sz="0"/>
              <w:right w:val="none" w:color="FFFFFF" w:sz="0"/>
            </w:tcBorders>
            <w:tcMar>
              <w:top w:type="dxa" w:w="60"/>
              <w:left w:type="dxa" w:w="80"/>
              <w:bottom w:type="dxa" w:w="60"/>
              <w:right w:type="dxa" w:w="40"/>
            </w:tcMar>
          </w:tcPr>
          <w:p>
            <w:pPr>
              <w:jc w:val="right"/>
            </w:pPr>
            <w:r>
              <w:rPr>
                <w:rFonts w:ascii="Arial" w:cs="Arial" w:eastAsia="Arial" w:hAnsi="Arial"/>
                <w:b/>
                <w:bCs/>
                <w:color w:val="0F7173"/>
                <w:sz w:val="20"/>
                <w:szCs w:val="20"/>
              </w:rPr>
              <w:t xml:space="preserve">85%</w:t>
            </w:r>
          </w:p>
        </w:tc>
      </w:tr>
      <w:tr>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b/>
                <w:bCs/>
                <w:color w:val="1A1A2E"/>
                <w:sz w:val="20"/>
                <w:szCs w:val="20"/>
              </w:rPr>
              <w:t xml:space="preserve">RESTful API Design</w:t>
            </w:r>
          </w:p>
        </w:tc>
        <w:tc>
          <w:tcPr>
            <w:tcW w:type="dxa" w:w="4980"/>
            <w:tcBorders>
              <w:top w:val="none" w:color="FFFFFF" w:sz="0"/>
              <w:left w:val="none" w:color="FFFFFF" w:sz="0"/>
              <w:bottom w:val="none" w:color="FFFFFF" w:sz="0"/>
              <w:right w:val="none" w:color="FFFFFF" w:sz="0"/>
            </w:tcBorders>
            <w:shd w:fill="264653" w:val="clear"/>
            <w:tcMar>
              <w:top w:type="dxa" w:w="80"/>
              <w:left w:type="dxa" w:w="0"/>
              <w:bottom w:type="dxa" w:w="80"/>
              <w:right w:type="dxa" w:w="0"/>
            </w:tcMar>
          </w:tcPr>
          <w:p/>
        </w:tc>
        <w:tc>
          <w:tcPr>
            <w:tcW w:type="dxa" w:w="1020"/>
            <w:tcBorders>
              <w:top w:val="none" w:color="FFFFFF" w:sz="0"/>
              <w:left w:val="none" w:color="FFFFFF" w:sz="0"/>
              <w:bottom w:val="none" w:color="FFFFFF" w:sz="0"/>
              <w:right w:val="none" w:color="FFFFFF" w:sz="0"/>
            </w:tcBorders>
            <w:shd w:fill="E0E0E0" w:val="clear"/>
            <w:tcMar>
              <w:top w:type="dxa" w:w="80"/>
              <w:left w:type="dxa" w:w="0"/>
              <w:bottom w:type="dxa" w:w="80"/>
              <w:right w:type="dxa" w:w="0"/>
            </w:tcMar>
          </w:tcPr>
          <w:p/>
        </w:tc>
        <w:tc>
          <w:tcPr>
            <w:tcW w:type="dxa" w:w="960"/>
            <w:tcBorders>
              <w:top w:val="none" w:color="FFFFFF" w:sz="0"/>
              <w:left w:val="none" w:color="FFFFFF" w:sz="0"/>
              <w:bottom w:val="none" w:color="FFFFFF" w:sz="0"/>
              <w:right w:val="none" w:color="FFFFFF" w:sz="0"/>
            </w:tcBorders>
            <w:tcMar>
              <w:top w:type="dxa" w:w="60"/>
              <w:left w:type="dxa" w:w="80"/>
              <w:bottom w:type="dxa" w:w="60"/>
              <w:right w:type="dxa" w:w="40"/>
            </w:tcMar>
          </w:tcPr>
          <w:p>
            <w:pPr>
              <w:jc w:val="right"/>
            </w:pPr>
            <w:r>
              <w:rPr>
                <w:rFonts w:ascii="Arial" w:cs="Arial" w:eastAsia="Arial" w:hAnsi="Arial"/>
                <w:b/>
                <w:bCs/>
                <w:color w:val="0F7173"/>
                <w:sz w:val="20"/>
                <w:szCs w:val="20"/>
              </w:rPr>
              <w:t xml:space="preserve">83%</w:t>
            </w:r>
          </w:p>
        </w:tc>
      </w:tr>
      <w:tr>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b/>
                <w:bCs/>
                <w:color w:val="1A1A2E"/>
                <w:sz w:val="20"/>
                <w:szCs w:val="20"/>
              </w:rPr>
              <w:t xml:space="preserve">AI/NLP Integration</w:t>
            </w:r>
          </w:p>
        </w:tc>
        <w:tc>
          <w:tcPr>
            <w:tcW w:type="dxa" w:w="4800"/>
            <w:tcBorders>
              <w:top w:val="none" w:color="FFFFFF" w:sz="0"/>
              <w:left w:val="none" w:color="FFFFFF" w:sz="0"/>
              <w:bottom w:val="none" w:color="FFFFFF" w:sz="0"/>
              <w:right w:val="none" w:color="FFFFFF" w:sz="0"/>
            </w:tcBorders>
            <w:shd w:fill="E76F51" w:val="clear"/>
            <w:tcMar>
              <w:top w:type="dxa" w:w="80"/>
              <w:left w:type="dxa" w:w="0"/>
              <w:bottom w:type="dxa" w:w="80"/>
              <w:right w:type="dxa" w:w="0"/>
            </w:tcMar>
          </w:tcPr>
          <w:p/>
        </w:tc>
        <w:tc>
          <w:tcPr>
            <w:tcW w:type="dxa" w:w="1200"/>
            <w:tcBorders>
              <w:top w:val="none" w:color="FFFFFF" w:sz="0"/>
              <w:left w:val="none" w:color="FFFFFF" w:sz="0"/>
              <w:bottom w:val="none" w:color="FFFFFF" w:sz="0"/>
              <w:right w:val="none" w:color="FFFFFF" w:sz="0"/>
            </w:tcBorders>
            <w:shd w:fill="E0E0E0" w:val="clear"/>
            <w:tcMar>
              <w:top w:type="dxa" w:w="80"/>
              <w:left w:type="dxa" w:w="0"/>
              <w:bottom w:type="dxa" w:w="80"/>
              <w:right w:type="dxa" w:w="0"/>
            </w:tcMar>
          </w:tcPr>
          <w:p/>
        </w:tc>
        <w:tc>
          <w:tcPr>
            <w:tcW w:type="dxa" w:w="960"/>
            <w:tcBorders>
              <w:top w:val="none" w:color="FFFFFF" w:sz="0"/>
              <w:left w:val="none" w:color="FFFFFF" w:sz="0"/>
              <w:bottom w:val="none" w:color="FFFFFF" w:sz="0"/>
              <w:right w:val="none" w:color="FFFFFF" w:sz="0"/>
            </w:tcBorders>
            <w:tcMar>
              <w:top w:type="dxa" w:w="60"/>
              <w:left w:type="dxa" w:w="80"/>
              <w:bottom w:type="dxa" w:w="60"/>
              <w:right w:type="dxa" w:w="40"/>
            </w:tcMar>
          </w:tcPr>
          <w:p>
            <w:pPr>
              <w:jc w:val="right"/>
            </w:pPr>
            <w:r>
              <w:rPr>
                <w:rFonts w:ascii="Arial" w:cs="Arial" w:eastAsia="Arial" w:hAnsi="Arial"/>
                <w:b/>
                <w:bCs/>
                <w:color w:val="0F7173"/>
                <w:sz w:val="20"/>
                <w:szCs w:val="20"/>
              </w:rPr>
              <w:t xml:space="preserve">80%</w:t>
            </w:r>
          </w:p>
        </w:tc>
      </w:tr>
      <w:tr>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b/>
                <w:bCs/>
                <w:color w:val="1A1A2E"/>
                <w:sz w:val="20"/>
                <w:szCs w:val="20"/>
              </w:rPr>
              <w:t xml:space="preserve">Cloud Deployment</w:t>
            </w:r>
          </w:p>
        </w:tc>
        <w:tc>
          <w:tcPr>
            <w:tcW w:type="dxa" w:w="4920"/>
            <w:tcBorders>
              <w:top w:val="none" w:color="FFFFFF" w:sz="0"/>
              <w:left w:val="none" w:color="FFFFFF" w:sz="0"/>
              <w:bottom w:val="none" w:color="FFFFFF" w:sz="0"/>
              <w:right w:val="none" w:color="FFFFFF" w:sz="0"/>
            </w:tcBorders>
            <w:shd w:fill="F4A261" w:val="clear"/>
            <w:tcMar>
              <w:top w:type="dxa" w:w="80"/>
              <w:left w:type="dxa" w:w="0"/>
              <w:bottom w:type="dxa" w:w="80"/>
              <w:right w:type="dxa" w:w="0"/>
            </w:tcMar>
          </w:tcPr>
          <w:p/>
        </w:tc>
        <w:tc>
          <w:tcPr>
            <w:tcW w:type="dxa" w:w="1080"/>
            <w:tcBorders>
              <w:top w:val="none" w:color="FFFFFF" w:sz="0"/>
              <w:left w:val="none" w:color="FFFFFF" w:sz="0"/>
              <w:bottom w:val="none" w:color="FFFFFF" w:sz="0"/>
              <w:right w:val="none" w:color="FFFFFF" w:sz="0"/>
            </w:tcBorders>
            <w:shd w:fill="E0E0E0" w:val="clear"/>
            <w:tcMar>
              <w:top w:type="dxa" w:w="80"/>
              <w:left w:type="dxa" w:w="0"/>
              <w:bottom w:type="dxa" w:w="80"/>
              <w:right w:type="dxa" w:w="0"/>
            </w:tcMar>
          </w:tcPr>
          <w:p/>
        </w:tc>
        <w:tc>
          <w:tcPr>
            <w:tcW w:type="dxa" w:w="960"/>
            <w:tcBorders>
              <w:top w:val="none" w:color="FFFFFF" w:sz="0"/>
              <w:left w:val="none" w:color="FFFFFF" w:sz="0"/>
              <w:bottom w:val="none" w:color="FFFFFF" w:sz="0"/>
              <w:right w:val="none" w:color="FFFFFF" w:sz="0"/>
            </w:tcBorders>
            <w:tcMar>
              <w:top w:type="dxa" w:w="60"/>
              <w:left w:type="dxa" w:w="80"/>
              <w:bottom w:type="dxa" w:w="60"/>
              <w:right w:type="dxa" w:w="40"/>
            </w:tcMar>
          </w:tcPr>
          <w:p>
            <w:pPr>
              <w:jc w:val="right"/>
            </w:pPr>
            <w:r>
              <w:rPr>
                <w:rFonts w:ascii="Arial" w:cs="Arial" w:eastAsia="Arial" w:hAnsi="Arial"/>
                <w:b/>
                <w:bCs/>
                <w:color w:val="0F7173"/>
                <w:sz w:val="20"/>
                <w:szCs w:val="20"/>
              </w:rPr>
              <w:t xml:space="preserve">82%</w:t>
            </w:r>
          </w:p>
        </w:tc>
      </w:tr>
      <w:tr>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b/>
                <w:bCs/>
                <w:color w:val="1A1A2E"/>
                <w:sz w:val="20"/>
                <w:szCs w:val="20"/>
              </w:rPr>
              <w:t xml:space="preserve">Database Design</w:t>
            </w:r>
          </w:p>
        </w:tc>
        <w:tc>
          <w:tcPr>
            <w:tcW w:type="dxa" w:w="4500"/>
            <w:tcBorders>
              <w:top w:val="none" w:color="FFFFFF" w:sz="0"/>
              <w:left w:val="none" w:color="FFFFFF" w:sz="0"/>
              <w:bottom w:val="none" w:color="FFFFFF" w:sz="0"/>
              <w:right w:val="none" w:color="FFFFFF" w:sz="0"/>
            </w:tcBorders>
            <w:shd w:fill="E9C46A" w:val="clear"/>
            <w:tcMar>
              <w:top w:type="dxa" w:w="80"/>
              <w:left w:type="dxa" w:w="0"/>
              <w:bottom w:type="dxa" w:w="80"/>
              <w:right w:type="dxa" w:w="0"/>
            </w:tcMar>
          </w:tcPr>
          <w:p/>
        </w:tc>
        <w:tc>
          <w:tcPr>
            <w:tcW w:type="dxa" w:w="1500"/>
            <w:tcBorders>
              <w:top w:val="none" w:color="FFFFFF" w:sz="0"/>
              <w:left w:val="none" w:color="FFFFFF" w:sz="0"/>
              <w:bottom w:val="none" w:color="FFFFFF" w:sz="0"/>
              <w:right w:val="none" w:color="FFFFFF" w:sz="0"/>
            </w:tcBorders>
            <w:shd w:fill="E0E0E0" w:val="clear"/>
            <w:tcMar>
              <w:top w:type="dxa" w:w="80"/>
              <w:left w:type="dxa" w:w="0"/>
              <w:bottom w:type="dxa" w:w="80"/>
              <w:right w:type="dxa" w:w="0"/>
            </w:tcMar>
          </w:tcPr>
          <w:p/>
        </w:tc>
        <w:tc>
          <w:tcPr>
            <w:tcW w:type="dxa" w:w="960"/>
            <w:tcBorders>
              <w:top w:val="none" w:color="FFFFFF" w:sz="0"/>
              <w:left w:val="none" w:color="FFFFFF" w:sz="0"/>
              <w:bottom w:val="none" w:color="FFFFFF" w:sz="0"/>
              <w:right w:val="none" w:color="FFFFFF" w:sz="0"/>
            </w:tcBorders>
            <w:tcMar>
              <w:top w:type="dxa" w:w="60"/>
              <w:left w:type="dxa" w:w="80"/>
              <w:bottom w:type="dxa" w:w="60"/>
              <w:right w:type="dxa" w:w="40"/>
            </w:tcMar>
          </w:tcPr>
          <w:p>
            <w:pPr>
              <w:jc w:val="right"/>
            </w:pPr>
            <w:r>
              <w:rPr>
                <w:rFonts w:ascii="Arial" w:cs="Arial" w:eastAsia="Arial" w:hAnsi="Arial"/>
                <w:b/>
                <w:bCs/>
                <w:color w:val="0F7173"/>
                <w:sz w:val="20"/>
                <w:szCs w:val="20"/>
              </w:rPr>
              <w:t xml:space="preserve">75%</w:t>
            </w:r>
          </w:p>
        </w:tc>
      </w:tr>
      <w:tr>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b/>
                <w:bCs/>
                <w:color w:val="1A1A2E"/>
                <w:sz w:val="20"/>
                <w:szCs w:val="20"/>
              </w:rPr>
              <w:t xml:space="preserve">Security Practices</w:t>
            </w:r>
          </w:p>
        </w:tc>
        <w:tc>
          <w:tcPr>
            <w:tcW w:type="dxa" w:w="4680"/>
            <w:tcBorders>
              <w:top w:val="none" w:color="FFFFFF" w:sz="0"/>
              <w:left w:val="none" w:color="FFFFFF" w:sz="0"/>
              <w:bottom w:val="none" w:color="FFFFFF" w:sz="0"/>
              <w:right w:val="none" w:color="FFFFFF" w:sz="0"/>
            </w:tcBorders>
            <w:shd w:fill="A8DADC" w:val="clear"/>
            <w:tcMar>
              <w:top w:type="dxa" w:w="80"/>
              <w:left w:type="dxa" w:w="0"/>
              <w:bottom w:type="dxa" w:w="80"/>
              <w:right w:type="dxa" w:w="0"/>
            </w:tcMar>
          </w:tcPr>
          <w:p/>
        </w:tc>
        <w:tc>
          <w:tcPr>
            <w:tcW w:type="dxa" w:w="1320"/>
            <w:tcBorders>
              <w:top w:val="none" w:color="FFFFFF" w:sz="0"/>
              <w:left w:val="none" w:color="FFFFFF" w:sz="0"/>
              <w:bottom w:val="none" w:color="FFFFFF" w:sz="0"/>
              <w:right w:val="none" w:color="FFFFFF" w:sz="0"/>
            </w:tcBorders>
            <w:shd w:fill="E0E0E0" w:val="clear"/>
            <w:tcMar>
              <w:top w:type="dxa" w:w="80"/>
              <w:left w:type="dxa" w:w="0"/>
              <w:bottom w:type="dxa" w:w="80"/>
              <w:right w:type="dxa" w:w="0"/>
            </w:tcMar>
          </w:tcPr>
          <w:p/>
        </w:tc>
        <w:tc>
          <w:tcPr>
            <w:tcW w:type="dxa" w:w="960"/>
            <w:tcBorders>
              <w:top w:val="none" w:color="FFFFFF" w:sz="0"/>
              <w:left w:val="none" w:color="FFFFFF" w:sz="0"/>
              <w:bottom w:val="none" w:color="FFFFFF" w:sz="0"/>
              <w:right w:val="none" w:color="FFFFFF" w:sz="0"/>
            </w:tcBorders>
            <w:tcMar>
              <w:top w:type="dxa" w:w="60"/>
              <w:left w:type="dxa" w:w="80"/>
              <w:bottom w:type="dxa" w:w="60"/>
              <w:right w:type="dxa" w:w="40"/>
            </w:tcMar>
          </w:tcPr>
          <w:p>
            <w:pPr>
              <w:jc w:val="right"/>
            </w:pPr>
            <w:r>
              <w:rPr>
                <w:rFonts w:ascii="Arial" w:cs="Arial" w:eastAsia="Arial" w:hAnsi="Arial"/>
                <w:b/>
                <w:bCs/>
                <w:color w:val="0F7173"/>
                <w:sz w:val="20"/>
                <w:szCs w:val="20"/>
              </w:rPr>
              <w:t xml:space="preserve">78%</w:t>
            </w:r>
          </w:p>
        </w:tc>
      </w:tr>
      <w:tr>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b/>
                <w:bCs/>
                <w:color w:val="1A1A2E"/>
                <w:sz w:val="20"/>
                <w:szCs w:val="20"/>
              </w:rPr>
              <w:t xml:space="preserve">Git / Version Control</w:t>
            </w:r>
          </w:p>
        </w:tc>
        <w:tc>
          <w:tcPr>
            <w:tcW w:type="dxa" w:w="5400"/>
            <w:tcBorders>
              <w:top w:val="none" w:color="FFFFFF" w:sz="0"/>
              <w:left w:val="none" w:color="FFFFFF" w:sz="0"/>
              <w:bottom w:val="none" w:color="FFFFFF" w:sz="0"/>
              <w:right w:val="none" w:color="FFFFFF" w:sz="0"/>
            </w:tcBorders>
            <w:shd w:fill="06A77D" w:val="clear"/>
            <w:tcMar>
              <w:top w:type="dxa" w:w="80"/>
              <w:left w:type="dxa" w:w="0"/>
              <w:bottom w:type="dxa" w:w="80"/>
              <w:right w:type="dxa" w:w="0"/>
            </w:tcMar>
          </w:tcPr>
          <w:p/>
        </w:tc>
        <w:tc>
          <w:tcPr>
            <w:tcW w:type="dxa" w:w="600"/>
            <w:tcBorders>
              <w:top w:val="none" w:color="FFFFFF" w:sz="0"/>
              <w:left w:val="none" w:color="FFFFFF" w:sz="0"/>
              <w:bottom w:val="none" w:color="FFFFFF" w:sz="0"/>
              <w:right w:val="none" w:color="FFFFFF" w:sz="0"/>
            </w:tcBorders>
            <w:shd w:fill="E0E0E0" w:val="clear"/>
            <w:tcMar>
              <w:top w:type="dxa" w:w="80"/>
              <w:left w:type="dxa" w:w="0"/>
              <w:bottom w:type="dxa" w:w="80"/>
              <w:right w:type="dxa" w:w="0"/>
            </w:tcMar>
          </w:tcPr>
          <w:p/>
        </w:tc>
        <w:tc>
          <w:tcPr>
            <w:tcW w:type="dxa" w:w="960"/>
            <w:tcBorders>
              <w:top w:val="none" w:color="FFFFFF" w:sz="0"/>
              <w:left w:val="none" w:color="FFFFFF" w:sz="0"/>
              <w:bottom w:val="none" w:color="FFFFFF" w:sz="0"/>
              <w:right w:val="none" w:color="FFFFFF" w:sz="0"/>
            </w:tcBorders>
            <w:tcMar>
              <w:top w:type="dxa" w:w="60"/>
              <w:left w:type="dxa" w:w="80"/>
              <w:bottom w:type="dxa" w:w="60"/>
              <w:right w:type="dxa" w:w="40"/>
            </w:tcMar>
          </w:tcPr>
          <w:p>
            <w:pPr>
              <w:jc w:val="right"/>
            </w:pPr>
            <w:r>
              <w:rPr>
                <w:rFonts w:ascii="Arial" w:cs="Arial" w:eastAsia="Arial" w:hAnsi="Arial"/>
                <w:b/>
                <w:bCs/>
                <w:color w:val="0F7173"/>
                <w:sz w:val="20"/>
                <w:szCs w:val="20"/>
              </w:rPr>
              <w:t xml:space="preserve">90%</w:t>
            </w:r>
          </w:p>
        </w:tc>
      </w:tr>
    </w:tbl>
    <w:p>
      <w:pPr>
        <w:spacing w:before="100" w:after="100"/>
      </w:pPr>
    </w:p>
    <w:p>
      <w:pPr>
        <w:pStyle w:val="Heading2"/>
        <w:spacing w:before="280" w:after="160"/>
      </w:pPr>
      <w:r>
        <w:rPr>
          <w:rFonts w:ascii="Arial" w:cs="Arial" w:eastAsia="Arial" w:hAnsi="Arial"/>
          <w:b/>
          <w:bCs/>
          <w:color w:val="0F7173"/>
          <w:sz w:val="26"/>
          <w:szCs w:val="26"/>
        </w:rPr>
        <w:t xml:space="preserve">9.3 Repository Statistics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8E6E4" w:sz="1"/>
              <w:left w:val="single" w:color="C8E6E4" w:sz="1"/>
              <w:bottom w:val="single" w:color="C8E6E4" w:sz="1"/>
              <w:right w:val="single" w:color="C8E6E4" w:sz="1"/>
            </w:tcBorders>
            <w:shd w:fill="E8F8F5" w:val="clear"/>
            <w:tcMar>
              <w:top w:type="dxa" w:w="80"/>
              <w:left w:type="dxa" w:w="120"/>
              <w:bottom w:type="dxa" w:w="80"/>
              <w:right w:type="dxa" w:w="80"/>
            </w:tcMar>
          </w:tcPr>
          <w:p>
            <w:r>
              <w:rPr>
                <w:rFonts w:ascii="Arial" w:cs="Arial" w:eastAsia="Arial" w:hAnsi="Arial"/>
                <w:b/>
                <w:bCs/>
                <w:color w:val="0F7173"/>
                <w:sz w:val="20"/>
                <w:szCs w:val="20"/>
              </w:rPr>
              <w:t xml:space="preserve">Total Commits</w:t>
            </w:r>
          </w:p>
        </w:tc>
        <w:tc>
          <w:tcPr>
            <w:tcW w:type="dxa" w:w="6560"/>
            <w:tcBorders>
              <w:top w:val="single" w:color="C8E6E4" w:sz="1"/>
              <w:left w:val="single" w:color="C8E6E4" w:sz="1"/>
              <w:bottom w:val="single" w:color="C8E6E4" w:sz="1"/>
              <w:right w:val="single" w:color="C8E6E4" w:sz="1"/>
            </w:tcBorders>
            <w:shd w:fill="FFFFFF" w:val="clear"/>
            <w:tcMar>
              <w:top w:type="dxa" w:w="80"/>
              <w:left w:type="dxa" w:w="120"/>
              <w:bottom w:type="dxa" w:w="80"/>
              <w:right w:type="dxa" w:w="80"/>
            </w:tcMar>
          </w:tcPr>
          <w:p>
            <w:r>
              <w:rPr>
                <w:rFonts w:ascii="Arial" w:cs="Arial" w:eastAsia="Arial" w:hAnsi="Arial"/>
                <w:color w:val="333333"/>
                <w:sz w:val="20"/>
                <w:szCs w:val="20"/>
              </w:rPr>
              <w:t xml:space="preserve">15 commits on main branch</w:t>
            </w:r>
          </w:p>
        </w:tc>
      </w:tr>
      <w:tr>
        <w:tc>
          <w:tcPr>
            <w:tcW w:type="dxa" w:w="2800"/>
            <w:tcBorders>
              <w:top w:val="single" w:color="C8E6E4" w:sz="1"/>
              <w:left w:val="single" w:color="C8E6E4" w:sz="1"/>
              <w:bottom w:val="single" w:color="C8E6E4" w:sz="1"/>
              <w:right w:val="single" w:color="C8E6E4" w:sz="1"/>
            </w:tcBorders>
            <w:shd w:fill="F0FAFA" w:val="clear"/>
            <w:tcMar>
              <w:top w:type="dxa" w:w="80"/>
              <w:left w:type="dxa" w:w="120"/>
              <w:bottom w:type="dxa" w:w="80"/>
              <w:right w:type="dxa" w:w="80"/>
            </w:tcMar>
          </w:tcPr>
          <w:p>
            <w:r>
              <w:rPr>
                <w:rFonts w:ascii="Arial" w:cs="Arial" w:eastAsia="Arial" w:hAnsi="Arial"/>
                <w:b/>
                <w:bCs/>
                <w:color w:val="0F7173"/>
                <w:sz w:val="20"/>
                <w:szCs w:val="20"/>
              </w:rPr>
              <w:t xml:space="preserve">Languages Used</w:t>
            </w:r>
          </w:p>
        </w:tc>
        <w:tc>
          <w:tcPr>
            <w:tcW w:type="dxa" w:w="6560"/>
            <w:tcBorders>
              <w:top w:val="single" w:color="C8E6E4" w:sz="1"/>
              <w:left w:val="single" w:color="C8E6E4" w:sz="1"/>
              <w:bottom w:val="single" w:color="C8E6E4" w:sz="1"/>
              <w:right w:val="single" w:color="C8E6E4" w:sz="1"/>
            </w:tcBorders>
            <w:shd w:fill="F5F5F5" w:val="clear"/>
            <w:tcMar>
              <w:top w:type="dxa" w:w="80"/>
              <w:left w:type="dxa" w:w="120"/>
              <w:bottom w:type="dxa" w:w="80"/>
              <w:right w:type="dxa" w:w="80"/>
            </w:tcMar>
          </w:tcPr>
          <w:p>
            <w:r>
              <w:rPr>
                <w:rFonts w:ascii="Arial" w:cs="Arial" w:eastAsia="Arial" w:hAnsi="Arial"/>
                <w:color w:val="333333"/>
                <w:sz w:val="20"/>
                <w:szCs w:val="20"/>
              </w:rPr>
              <w:t xml:space="preserve">JavaScript (48.3%), Python (46.3%), CSS (4.8%), HTML (0.6%)</w:t>
            </w:r>
          </w:p>
        </w:tc>
      </w:tr>
      <w:tr>
        <w:tc>
          <w:tcPr>
            <w:tcW w:type="dxa" w:w="2800"/>
            <w:tcBorders>
              <w:top w:val="single" w:color="C8E6E4" w:sz="1"/>
              <w:left w:val="single" w:color="C8E6E4" w:sz="1"/>
              <w:bottom w:val="single" w:color="C8E6E4" w:sz="1"/>
              <w:right w:val="single" w:color="C8E6E4" w:sz="1"/>
            </w:tcBorders>
            <w:shd w:fill="E8F8F5" w:val="clear"/>
            <w:tcMar>
              <w:top w:type="dxa" w:w="80"/>
              <w:left w:type="dxa" w:w="120"/>
              <w:bottom w:type="dxa" w:w="80"/>
              <w:right w:type="dxa" w:w="80"/>
            </w:tcMar>
          </w:tcPr>
          <w:p>
            <w:r>
              <w:rPr>
                <w:rFonts w:ascii="Arial" w:cs="Arial" w:eastAsia="Arial" w:hAnsi="Arial"/>
                <w:b/>
                <w:bCs/>
                <w:color w:val="0F7173"/>
                <w:sz w:val="20"/>
                <w:szCs w:val="20"/>
              </w:rPr>
              <w:t xml:space="preserve">Repository Structure</w:t>
            </w:r>
          </w:p>
        </w:tc>
        <w:tc>
          <w:tcPr>
            <w:tcW w:type="dxa" w:w="6560"/>
            <w:tcBorders>
              <w:top w:val="single" w:color="C8E6E4" w:sz="1"/>
              <w:left w:val="single" w:color="C8E6E4" w:sz="1"/>
              <w:bottom w:val="single" w:color="C8E6E4" w:sz="1"/>
              <w:right w:val="single" w:color="C8E6E4" w:sz="1"/>
            </w:tcBorders>
            <w:shd w:fill="FFFFFF" w:val="clear"/>
            <w:tcMar>
              <w:top w:type="dxa" w:w="80"/>
              <w:left w:type="dxa" w:w="120"/>
              <w:bottom w:type="dxa" w:w="80"/>
              <w:right w:type="dxa" w:w="80"/>
            </w:tcMar>
          </w:tcPr>
          <w:p>
            <w:r>
              <w:rPr>
                <w:rFonts w:ascii="Arial" w:cs="Arial" w:eastAsia="Arial" w:hAnsi="Arial"/>
                <w:color w:val="333333"/>
                <w:sz w:val="20"/>
                <w:szCs w:val="20"/>
              </w:rPr>
              <w:t xml:space="preserve">Monorepo with /frontend and /backend directories</w:t>
            </w:r>
          </w:p>
        </w:tc>
      </w:tr>
      <w:tr>
        <w:tc>
          <w:tcPr>
            <w:tcW w:type="dxa" w:w="2800"/>
            <w:tcBorders>
              <w:top w:val="single" w:color="C8E6E4" w:sz="1"/>
              <w:left w:val="single" w:color="C8E6E4" w:sz="1"/>
              <w:bottom w:val="single" w:color="C8E6E4" w:sz="1"/>
              <w:right w:val="single" w:color="C8E6E4" w:sz="1"/>
            </w:tcBorders>
            <w:shd w:fill="F0FAFA" w:val="clear"/>
            <w:tcMar>
              <w:top w:type="dxa" w:w="80"/>
              <w:left w:type="dxa" w:w="120"/>
              <w:bottom w:type="dxa" w:w="80"/>
              <w:right w:type="dxa" w:w="80"/>
            </w:tcMar>
          </w:tcPr>
          <w:p>
            <w:r>
              <w:rPr>
                <w:rFonts w:ascii="Arial" w:cs="Arial" w:eastAsia="Arial" w:hAnsi="Arial"/>
                <w:b/>
                <w:bCs/>
                <w:color w:val="0F7173"/>
                <w:sz w:val="20"/>
                <w:szCs w:val="20"/>
              </w:rPr>
              <w:t xml:space="preserve">License</w:t>
            </w:r>
          </w:p>
        </w:tc>
        <w:tc>
          <w:tcPr>
            <w:tcW w:type="dxa" w:w="6560"/>
            <w:tcBorders>
              <w:top w:val="single" w:color="C8E6E4" w:sz="1"/>
              <w:left w:val="single" w:color="C8E6E4" w:sz="1"/>
              <w:bottom w:val="single" w:color="C8E6E4" w:sz="1"/>
              <w:right w:val="single" w:color="C8E6E4" w:sz="1"/>
            </w:tcBorders>
            <w:shd w:fill="F5F5F5" w:val="clear"/>
            <w:tcMar>
              <w:top w:type="dxa" w:w="80"/>
              <w:left w:type="dxa" w:w="120"/>
              <w:bottom w:type="dxa" w:w="80"/>
              <w:right w:type="dxa" w:w="80"/>
            </w:tcMar>
          </w:tcPr>
          <w:p>
            <w:r>
              <w:rPr>
                <w:rFonts w:ascii="Arial" w:cs="Arial" w:eastAsia="Arial" w:hAnsi="Arial"/>
                <w:color w:val="333333"/>
                <w:sz w:val="20"/>
                <w:szCs w:val="20"/>
              </w:rPr>
              <w:t xml:space="preserve">MIT — Open source, recruiter-accessible</w:t>
            </w:r>
          </w:p>
        </w:tc>
      </w:tr>
      <w:tr>
        <w:tc>
          <w:tcPr>
            <w:tcW w:type="dxa" w:w="2800"/>
            <w:tcBorders>
              <w:top w:val="single" w:color="C8E6E4" w:sz="1"/>
              <w:left w:val="single" w:color="C8E6E4" w:sz="1"/>
              <w:bottom w:val="single" w:color="C8E6E4" w:sz="1"/>
              <w:right w:val="single" w:color="C8E6E4" w:sz="1"/>
            </w:tcBorders>
            <w:shd w:fill="E8F8F5" w:val="clear"/>
            <w:tcMar>
              <w:top w:type="dxa" w:w="80"/>
              <w:left w:type="dxa" w:w="120"/>
              <w:bottom w:type="dxa" w:w="80"/>
              <w:right w:type="dxa" w:w="80"/>
            </w:tcMar>
          </w:tcPr>
          <w:p>
            <w:r>
              <w:rPr>
                <w:rFonts w:ascii="Arial" w:cs="Arial" w:eastAsia="Arial" w:hAnsi="Arial"/>
                <w:b/>
                <w:bCs/>
                <w:color w:val="0F7173"/>
                <w:sz w:val="20"/>
                <w:szCs w:val="20"/>
              </w:rPr>
              <w:t xml:space="preserve">Documentation</w:t>
            </w:r>
          </w:p>
        </w:tc>
        <w:tc>
          <w:tcPr>
            <w:tcW w:type="dxa" w:w="6560"/>
            <w:tcBorders>
              <w:top w:val="single" w:color="C8E6E4" w:sz="1"/>
              <w:left w:val="single" w:color="C8E6E4" w:sz="1"/>
              <w:bottom w:val="single" w:color="C8E6E4" w:sz="1"/>
              <w:right w:val="single" w:color="C8E6E4" w:sz="1"/>
            </w:tcBorders>
            <w:shd w:fill="FFFFFF" w:val="clear"/>
            <w:tcMar>
              <w:top w:type="dxa" w:w="80"/>
              <w:left w:type="dxa" w:w="120"/>
              <w:bottom w:type="dxa" w:w="80"/>
              <w:right w:type="dxa" w:w="80"/>
            </w:tcMar>
          </w:tcPr>
          <w:p>
            <w:r>
              <w:rPr>
                <w:rFonts w:ascii="Arial" w:cs="Arial" w:eastAsia="Arial" w:hAnsi="Arial"/>
                <w:color w:val="333333"/>
                <w:sz w:val="20"/>
                <w:szCs w:val="20"/>
              </w:rPr>
              <w:t xml:space="preserve">README.md (213 lines, 5.37 KB) with full setup guide</w:t>
            </w:r>
          </w:p>
        </w:tc>
      </w:tr>
      <w:tr>
        <w:tc>
          <w:tcPr>
            <w:tcW w:type="dxa" w:w="2800"/>
            <w:tcBorders>
              <w:top w:val="single" w:color="C8E6E4" w:sz="1"/>
              <w:left w:val="single" w:color="C8E6E4" w:sz="1"/>
              <w:bottom w:val="single" w:color="C8E6E4" w:sz="1"/>
              <w:right w:val="single" w:color="C8E6E4" w:sz="1"/>
            </w:tcBorders>
            <w:shd w:fill="F0FAFA" w:val="clear"/>
            <w:tcMar>
              <w:top w:type="dxa" w:w="80"/>
              <w:left w:type="dxa" w:w="120"/>
              <w:bottom w:type="dxa" w:w="80"/>
              <w:right w:type="dxa" w:w="80"/>
            </w:tcMar>
          </w:tcPr>
          <w:p>
            <w:r>
              <w:rPr>
                <w:rFonts w:ascii="Arial" w:cs="Arial" w:eastAsia="Arial" w:hAnsi="Arial"/>
                <w:b/>
                <w:bCs/>
                <w:color w:val="0F7173"/>
                <w:sz w:val="20"/>
                <w:szCs w:val="20"/>
              </w:rPr>
              <w:t xml:space="preserve">Environment Security</w:t>
            </w:r>
          </w:p>
        </w:tc>
        <w:tc>
          <w:tcPr>
            <w:tcW w:type="dxa" w:w="6560"/>
            <w:tcBorders>
              <w:top w:val="single" w:color="C8E6E4" w:sz="1"/>
              <w:left w:val="single" w:color="C8E6E4" w:sz="1"/>
              <w:bottom w:val="single" w:color="C8E6E4" w:sz="1"/>
              <w:right w:val="single" w:color="C8E6E4" w:sz="1"/>
            </w:tcBorders>
            <w:shd w:fill="F5F5F5" w:val="clear"/>
            <w:tcMar>
              <w:top w:type="dxa" w:w="80"/>
              <w:left w:type="dxa" w:w="120"/>
              <w:bottom w:type="dxa" w:w="80"/>
              <w:right w:type="dxa" w:w="80"/>
            </w:tcMar>
          </w:tcPr>
          <w:p>
            <w:r>
              <w:rPr>
                <w:rFonts w:ascii="Arial" w:cs="Arial" w:eastAsia="Arial" w:hAnsi="Arial"/>
                <w:color w:val="333333"/>
                <w:sz w:val="20"/>
                <w:szCs w:val="20"/>
              </w:rPr>
              <w:t xml:space="preserve">.env files gitignored; .env.example provided for onboarding</w:t>
            </w:r>
          </w:p>
        </w:tc>
      </w:tr>
      <w:tr>
        <w:tc>
          <w:tcPr>
            <w:tcW w:type="dxa" w:w="2800"/>
            <w:tcBorders>
              <w:top w:val="single" w:color="C8E6E4" w:sz="1"/>
              <w:left w:val="single" w:color="C8E6E4" w:sz="1"/>
              <w:bottom w:val="single" w:color="C8E6E4" w:sz="1"/>
              <w:right w:val="single" w:color="C8E6E4" w:sz="1"/>
            </w:tcBorders>
            <w:shd w:fill="E8F8F5" w:val="clear"/>
            <w:tcMar>
              <w:top w:type="dxa" w:w="80"/>
              <w:left w:type="dxa" w:w="120"/>
              <w:bottom w:type="dxa" w:w="80"/>
              <w:right w:type="dxa" w:w="80"/>
            </w:tcMar>
          </w:tcPr>
          <w:p>
            <w:r>
              <w:rPr>
                <w:rFonts w:ascii="Arial" w:cs="Arial" w:eastAsia="Arial" w:hAnsi="Arial"/>
                <w:b/>
                <w:bCs/>
                <w:color w:val="0F7173"/>
                <w:sz w:val="20"/>
                <w:szCs w:val="20"/>
              </w:rPr>
              <w:t xml:space="preserve">Deployment Status</w:t>
            </w:r>
          </w:p>
        </w:tc>
        <w:tc>
          <w:tcPr>
            <w:tcW w:type="dxa" w:w="6560"/>
            <w:tcBorders>
              <w:top w:val="single" w:color="C8E6E4" w:sz="1"/>
              <w:left w:val="single" w:color="C8E6E4" w:sz="1"/>
              <w:bottom w:val="single" w:color="C8E6E4" w:sz="1"/>
              <w:right w:val="single" w:color="C8E6E4" w:sz="1"/>
            </w:tcBorders>
            <w:shd w:fill="FFFFFF" w:val="clear"/>
            <w:tcMar>
              <w:top w:type="dxa" w:w="80"/>
              <w:left w:type="dxa" w:w="120"/>
              <w:bottom w:type="dxa" w:w="80"/>
              <w:right w:type="dxa" w:w="80"/>
            </w:tcMar>
          </w:tcPr>
          <w:p>
            <w:r>
              <w:rPr>
                <w:rFonts w:ascii="Arial" w:cs="Arial" w:eastAsia="Arial" w:hAnsi="Arial"/>
                <w:color w:val="333333"/>
                <w:sz w:val="20"/>
                <w:szCs w:val="20"/>
              </w:rPr>
              <w:t xml:space="preserve">Live frontend on Vercel; backend API on Render</w:t>
            </w:r>
          </w:p>
        </w:tc>
      </w:tr>
      <w:tr>
        <w:tc>
          <w:tcPr>
            <w:tcW w:type="dxa" w:w="2800"/>
            <w:tcBorders>
              <w:top w:val="single" w:color="C8E6E4" w:sz="1"/>
              <w:left w:val="single" w:color="C8E6E4" w:sz="1"/>
              <w:bottom w:val="single" w:color="C8E6E4" w:sz="1"/>
              <w:right w:val="single" w:color="C8E6E4" w:sz="1"/>
            </w:tcBorders>
            <w:shd w:fill="F0FAFA" w:val="clear"/>
            <w:tcMar>
              <w:top w:type="dxa" w:w="80"/>
              <w:left w:type="dxa" w:w="120"/>
              <w:bottom w:type="dxa" w:w="80"/>
              <w:right w:type="dxa" w:w="80"/>
            </w:tcMar>
          </w:tcPr>
          <w:p>
            <w:r>
              <w:rPr>
                <w:rFonts w:ascii="Arial" w:cs="Arial" w:eastAsia="Arial" w:hAnsi="Arial"/>
                <w:b/>
                <w:bCs/>
                <w:color w:val="0F7173"/>
                <w:sz w:val="20"/>
                <w:szCs w:val="20"/>
              </w:rPr>
              <w:t xml:space="preserve">Code Organization</w:t>
            </w:r>
          </w:p>
        </w:tc>
        <w:tc>
          <w:tcPr>
            <w:tcW w:type="dxa" w:w="6560"/>
            <w:tcBorders>
              <w:top w:val="single" w:color="C8E6E4" w:sz="1"/>
              <w:left w:val="single" w:color="C8E6E4" w:sz="1"/>
              <w:bottom w:val="single" w:color="C8E6E4" w:sz="1"/>
              <w:right w:val="single" w:color="C8E6E4" w:sz="1"/>
            </w:tcBorders>
            <w:shd w:fill="F5F5F5" w:val="clear"/>
            <w:tcMar>
              <w:top w:type="dxa" w:w="80"/>
              <w:left w:type="dxa" w:w="120"/>
              <w:bottom w:type="dxa" w:w="80"/>
              <w:right w:type="dxa" w:w="80"/>
            </w:tcMar>
          </w:tcPr>
          <w:p>
            <w:r>
              <w:rPr>
                <w:rFonts w:ascii="Arial" w:cs="Arial" w:eastAsia="Arial" w:hAnsi="Arial"/>
                <w:color w:val="333333"/>
                <w:sz w:val="20"/>
                <w:szCs w:val="20"/>
              </w:rPr>
              <w:t xml:space="preserve">Modular: routes/, models/, utils/, components/, pages/</w:t>
            </w:r>
          </w:p>
        </w:tc>
      </w:tr>
    </w:tbl>
    <w:p>
      <w:pPr>
        <w:spacing w:before="100" w:after="100"/>
      </w:pPr>
    </w:p>
    <w:p>
      <w:pPr>
        <w:pStyle w:val="Heading2"/>
        <w:spacing w:before="280" w:after="160"/>
      </w:pPr>
      <w:r>
        <w:rPr>
          <w:rFonts w:ascii="Arial" w:cs="Arial" w:eastAsia="Arial" w:hAnsi="Arial"/>
          <w:b/>
          <w:bCs/>
          <w:color w:val="0F7173"/>
          <w:sz w:val="26"/>
          <w:szCs w:val="26"/>
        </w:rPr>
        <w:t xml:space="preserve">9.4 Key Engineering Decisions</w:t>
      </w:r>
    </w:p>
    <w:p>
      <w:pPr>
        <w:spacing w:before="80" w:after="80"/>
      </w:pPr>
      <w:r>
        <w:rPr>
          <w:rFonts w:ascii="Arial" w:cs="Arial" w:eastAsia="Arial" w:hAnsi="Arial"/>
          <w:color w:val="333333"/>
          <w:sz w:val="22"/>
          <w:szCs w:val="22"/>
        </w:rPr>
        <w:t xml:space="preserve">Beyond writing working code, MaitriMed reflects several thoughtful engineering decisions that signal senior developer thinking:</w:t>
      </w:r>
    </w:p>
    <w:p>
      <w:pPr>
        <w:spacing w:before="60" w:after="60"/>
      </w:pPr>
    </w:p>
    <w:p>
      <w:pPr>
        <w:pStyle w:val="ListParagraph"/>
        <w:numPr>
          <w:ilvl w:val="0"/>
          <w:numId w:val="2"/>
        </w:numPr>
        <w:spacing w:before="60" w:after="60"/>
      </w:pPr>
      <w:r>
        <w:rPr>
          <w:rFonts w:ascii="Arial" w:cs="Arial" w:eastAsia="Arial" w:hAnsi="Arial"/>
          <w:color w:val="333333"/>
          <w:sz w:val="22"/>
          <w:szCs w:val="22"/>
        </w:rPr>
        <w:t xml:space="preserve">Separation of concerns: Frontend and backend are fully decoupled, enabling independent team scaling and technology upgrades</w:t>
      </w:r>
    </w:p>
    <w:p>
      <w:pPr>
        <w:pStyle w:val="ListParagraph"/>
        <w:numPr>
          <w:ilvl w:val="0"/>
          <w:numId w:val="2"/>
        </w:numPr>
        <w:spacing w:before="60" w:after="60"/>
      </w:pPr>
      <w:r>
        <w:rPr>
          <w:rFonts w:ascii="Arial" w:cs="Arial" w:eastAsia="Arial" w:hAnsi="Arial"/>
          <w:color w:val="333333"/>
          <w:sz w:val="22"/>
          <w:szCs w:val="22"/>
        </w:rPr>
        <w:t xml:space="preserve">Security by default: Sensitive credentials are never committed — the .env.example pattern enables team onboarding without exposure</w:t>
      </w:r>
    </w:p>
    <w:p>
      <w:pPr>
        <w:pStyle w:val="ListParagraph"/>
        <w:numPr>
          <w:ilvl w:val="0"/>
          <w:numId w:val="2"/>
        </w:numPr>
        <w:spacing w:before="60" w:after="60"/>
      </w:pPr>
      <w:r>
        <w:rPr>
          <w:rFonts w:ascii="Arial" w:cs="Arial" w:eastAsia="Arial" w:hAnsi="Arial"/>
          <w:color w:val="333333"/>
          <w:sz w:val="22"/>
          <w:szCs w:val="22"/>
        </w:rPr>
        <w:t xml:space="preserve">Accessibility-first design: Healthcare data for vulnerable populations demands readable, simple interfaces — a design constraint deliberately embraced</w:t>
      </w:r>
    </w:p>
    <w:p>
      <w:pPr>
        <w:pStyle w:val="ListParagraph"/>
        <w:numPr>
          <w:ilvl w:val="0"/>
          <w:numId w:val="2"/>
        </w:numPr>
        <w:spacing w:before="60" w:after="60"/>
      </w:pPr>
      <w:r>
        <w:rPr>
          <w:rFonts w:ascii="Arial" w:cs="Arial" w:eastAsia="Arial" w:hAnsi="Arial"/>
          <w:color w:val="333333"/>
          <w:sz w:val="22"/>
          <w:szCs w:val="22"/>
        </w:rPr>
        <w:t xml:space="preserve">Multilingual architecture: Supporting Odia, Hindi, and English from day one prevents costly retrofitting in a regionalized product</w:t>
      </w:r>
    </w:p>
    <w:p>
      <w:pPr>
        <w:pStyle w:val="ListParagraph"/>
        <w:numPr>
          <w:ilvl w:val="0"/>
          <w:numId w:val="2"/>
        </w:numPr>
        <w:spacing w:before="60" w:after="60"/>
      </w:pPr>
      <w:r>
        <w:rPr>
          <w:rFonts w:ascii="Arial" w:cs="Arial" w:eastAsia="Arial" w:hAnsi="Arial"/>
          <w:color w:val="333333"/>
          <w:sz w:val="22"/>
          <w:szCs w:val="22"/>
        </w:rPr>
        <w:t xml:space="preserve">Hackathon-to-product mindset: Project structure (Docker-ready, CI-ready, documented) is designed for growth beyond the hackathon context</w:t>
      </w:r>
    </w:p>
    <w:p>
      <w:r>
        <w:br w:type="page"/>
      </w:r>
    </w:p>
    <w:p>
      <w:pPr>
        <w:pStyle w:val="Heading1"/>
        <w:pBdr>
          <w:bottom w:val="single" w:color="0F7173" w:sz="6" w:space="1"/>
        </w:pBdr>
        <w:spacing w:before="360" w:after="200"/>
      </w:pPr>
      <w:r>
        <w:rPr>
          <w:rFonts w:ascii="Arial" w:cs="Arial" w:eastAsia="Arial" w:hAnsi="Arial"/>
          <w:b/>
          <w:bCs/>
          <w:color w:val="1A1A2E"/>
          <w:sz w:val="32"/>
          <w:szCs w:val="32"/>
        </w:rPr>
        <w:t xml:space="preserve">10. Roadmap &amp; Future Enhancements</w:t>
      </w:r>
    </w:p>
    <w:p>
      <w:pPr>
        <w:pStyle w:val="Heading2"/>
        <w:spacing w:before="280" w:after="160"/>
      </w:pPr>
      <w:r>
        <w:rPr>
          <w:rFonts w:ascii="Arial" w:cs="Arial" w:eastAsia="Arial" w:hAnsi="Arial"/>
          <w:b/>
          <w:bCs/>
          <w:color w:val="0F7173"/>
          <w:sz w:val="26"/>
          <w:szCs w:val="26"/>
        </w:rPr>
        <w:t xml:space="preserve">10.1 Development Phases</w:t>
      </w:r>
    </w:p>
    <w:p>
      <w:pPr>
        <w:spacing w:before="80" w:after="80"/>
      </w:pPr>
      <w:r>
        <w:rPr>
          <w:rFonts w:ascii="Arial" w:cs="Arial" w:eastAsia="Arial" w:hAnsi="Arial"/>
          <w:color w:val="333333"/>
          <w:sz w:val="22"/>
          <w:szCs w:val="22"/>
        </w:rPr>
        <w:t xml:space="preserve">MaitriMed's feature roadmap is structured across three delivery phases, balancing core functionality with progressive enhancement:</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3760"/>
        <w:gridCol w:w="2000"/>
      </w:tblGrid>
      <w:tr>
        <w:tc>
          <w:tcPr>
            <w:tcW w:type="dxa" w:w="1400"/>
            <w:tcBorders>
              <w:top w:val="single" w:color="C8E6E4" w:sz="1"/>
              <w:left w:val="single" w:color="C8E6E4" w:sz="1"/>
              <w:bottom w:val="single" w:color="C8E6E4" w:sz="1"/>
              <w:right w:val="single" w:color="C8E6E4" w:sz="1"/>
            </w:tcBorders>
            <w:shd w:fill="0F7173" w:val="clear"/>
            <w:tcMar>
              <w:top w:type="dxa" w:w="80"/>
              <w:left w:type="dxa" w:w="100"/>
              <w:bottom w:type="dxa" w:w="80"/>
              <w:right w:type="dxa" w:w="80"/>
            </w:tcMar>
          </w:tcPr>
          <w:p>
            <w:pPr>
              <w:jc w:val="center"/>
            </w:pPr>
            <w:r>
              <w:rPr>
                <w:rFonts w:ascii="Arial" w:cs="Arial" w:eastAsia="Arial" w:hAnsi="Arial"/>
                <w:b/>
                <w:bCs/>
                <w:color w:val="FFFFFF"/>
                <w:sz w:val="20"/>
                <w:szCs w:val="20"/>
              </w:rPr>
              <w:t xml:space="preserve">Phase</w:t>
            </w:r>
          </w:p>
        </w:tc>
        <w:tc>
          <w:tcPr>
            <w:tcW w:type="dxa" w:w="2200"/>
            <w:tcBorders>
              <w:top w:val="single" w:color="C8E6E4" w:sz="1"/>
              <w:left w:val="single" w:color="C8E6E4" w:sz="1"/>
              <w:bottom w:val="single" w:color="C8E6E4" w:sz="1"/>
              <w:right w:val="single" w:color="C8E6E4" w:sz="1"/>
            </w:tcBorders>
            <w:shd w:fill="0F7173" w:val="clear"/>
            <w:tcMar>
              <w:top w:type="dxa" w:w="80"/>
              <w:left w:type="dxa" w:w="100"/>
              <w:bottom w:type="dxa" w:w="80"/>
              <w:right w:type="dxa" w:w="80"/>
            </w:tcMar>
          </w:tcPr>
          <w:p>
            <w:pPr>
              <w:jc w:val="center"/>
            </w:pPr>
            <w:r>
              <w:rPr>
                <w:rFonts w:ascii="Arial" w:cs="Arial" w:eastAsia="Arial" w:hAnsi="Arial"/>
                <w:b/>
                <w:bCs/>
                <w:color w:val="FFFFFF"/>
                <w:sz w:val="20"/>
                <w:szCs w:val="20"/>
              </w:rPr>
              <w:t xml:space="preserve">Timeline</w:t>
            </w:r>
          </w:p>
        </w:tc>
        <w:tc>
          <w:tcPr>
            <w:tcW w:type="dxa" w:w="3760"/>
            <w:tcBorders>
              <w:top w:val="single" w:color="C8E6E4" w:sz="1"/>
              <w:left w:val="single" w:color="C8E6E4" w:sz="1"/>
              <w:bottom w:val="single" w:color="C8E6E4" w:sz="1"/>
              <w:right w:val="single" w:color="C8E6E4" w:sz="1"/>
            </w:tcBorders>
            <w:shd w:fill="0F7173" w:val="clear"/>
            <w:tcMar>
              <w:top w:type="dxa" w:w="80"/>
              <w:left w:type="dxa" w:w="100"/>
              <w:bottom w:type="dxa" w:w="80"/>
              <w:right w:type="dxa" w:w="80"/>
            </w:tcMar>
          </w:tcPr>
          <w:p>
            <w:pPr>
              <w:jc w:val="center"/>
            </w:pPr>
            <w:r>
              <w:rPr>
                <w:rFonts w:ascii="Arial" w:cs="Arial" w:eastAsia="Arial" w:hAnsi="Arial"/>
                <w:b/>
                <w:bCs/>
                <w:color w:val="FFFFFF"/>
                <w:sz w:val="20"/>
                <w:szCs w:val="20"/>
              </w:rPr>
              <w:t xml:space="preserve">Features</w:t>
            </w:r>
          </w:p>
        </w:tc>
        <w:tc>
          <w:tcPr>
            <w:tcW w:type="dxa" w:w="2000"/>
            <w:tcBorders>
              <w:top w:val="single" w:color="C8E6E4" w:sz="1"/>
              <w:left w:val="single" w:color="C8E6E4" w:sz="1"/>
              <w:bottom w:val="single" w:color="C8E6E4" w:sz="1"/>
              <w:right w:val="single" w:color="C8E6E4" w:sz="1"/>
            </w:tcBorders>
            <w:shd w:fill="0F7173" w:val="clear"/>
            <w:tcMar>
              <w:top w:type="dxa" w:w="80"/>
              <w:left w:type="dxa" w:w="100"/>
              <w:bottom w:type="dxa" w:w="80"/>
              <w:right w:type="dxa" w:w="80"/>
            </w:tcMar>
          </w:tcPr>
          <w:p>
            <w:pPr>
              <w:jc w:val="center"/>
            </w:pPr>
            <w:r>
              <w:rPr>
                <w:rFonts w:ascii="Arial" w:cs="Arial" w:eastAsia="Arial" w:hAnsi="Arial"/>
                <w:b/>
                <w:bCs/>
                <w:color w:val="FFFFFF"/>
                <w:sz w:val="20"/>
                <w:szCs w:val="20"/>
              </w:rPr>
              <w:t xml:space="preserve">Status</w:t>
            </w:r>
          </w:p>
        </w:tc>
      </w:tr>
      <w:tr>
        <w:tc>
          <w:tcPr>
            <w:tcW w:type="dxa" w:w="1400"/>
            <w:tcBorders>
              <w:top w:val="single" w:color="C8E6E4" w:sz="1"/>
              <w:left w:val="single" w:color="C8E6E4" w:sz="1"/>
              <w:bottom w:val="single" w:color="C8E6E4" w:sz="1"/>
              <w:right w:val="single" w:color="C8E6E4" w:sz="1"/>
            </w:tcBorders>
            <w:shd w:fill="FFFFFF" w:val="clear"/>
            <w:tcMar>
              <w:top w:type="dxa" w:w="80"/>
              <w:left w:type="dxa" w:w="100"/>
              <w:bottom w:type="dxa" w:w="80"/>
              <w:right w:type="dxa" w:w="80"/>
            </w:tcMar>
          </w:tcPr>
          <w:p>
            <w:pPr>
              <w:jc w:val="left"/>
            </w:pPr>
            <w:r>
              <w:rPr>
                <w:rFonts w:ascii="Arial" w:cs="Arial" w:eastAsia="Arial" w:hAnsi="Arial"/>
                <w:b w:val="false"/>
                <w:bCs w:val="false"/>
                <w:color w:val="333333"/>
                <w:sz w:val="18"/>
                <w:szCs w:val="18"/>
              </w:rPr>
              <w:t xml:space="preserve">Phase 1</w:t>
            </w:r>
          </w:p>
        </w:tc>
        <w:tc>
          <w:tcPr>
            <w:tcW w:type="dxa" w:w="2200"/>
            <w:tcBorders>
              <w:top w:val="single" w:color="C8E6E4" w:sz="1"/>
              <w:left w:val="single" w:color="C8E6E4" w:sz="1"/>
              <w:bottom w:val="single" w:color="C8E6E4" w:sz="1"/>
              <w:right w:val="single" w:color="C8E6E4" w:sz="1"/>
            </w:tcBorders>
            <w:shd w:fill="FFFFFF" w:val="clear"/>
            <w:tcMar>
              <w:top w:type="dxa" w:w="80"/>
              <w:left w:type="dxa" w:w="100"/>
              <w:bottom w:type="dxa" w:w="80"/>
              <w:right w:type="dxa" w:w="80"/>
            </w:tcMar>
          </w:tcPr>
          <w:p>
            <w:pPr>
              <w:jc w:val="left"/>
            </w:pPr>
            <w:r>
              <w:rPr>
                <w:rFonts w:ascii="Arial" w:cs="Arial" w:eastAsia="Arial" w:hAnsi="Arial"/>
                <w:b w:val="false"/>
                <w:bCs w:val="false"/>
                <w:color w:val="333333"/>
                <w:sz w:val="18"/>
                <w:szCs w:val="18"/>
              </w:rPr>
              <w:t xml:space="preserve">Q4 2024 – Q1 2025</w:t>
            </w:r>
          </w:p>
        </w:tc>
        <w:tc>
          <w:tcPr>
            <w:tcW w:type="dxa" w:w="3760"/>
            <w:tcBorders>
              <w:top w:val="single" w:color="C8E6E4" w:sz="1"/>
              <w:left w:val="single" w:color="C8E6E4" w:sz="1"/>
              <w:bottom w:val="single" w:color="C8E6E4" w:sz="1"/>
              <w:right w:val="single" w:color="C8E6E4" w:sz="1"/>
            </w:tcBorders>
            <w:shd w:fill="FFFFFF" w:val="clear"/>
            <w:tcMar>
              <w:top w:type="dxa" w:w="80"/>
              <w:left w:type="dxa" w:w="100"/>
              <w:bottom w:type="dxa" w:w="80"/>
              <w:right w:type="dxa" w:w="80"/>
            </w:tcMar>
          </w:tcPr>
          <w:p>
            <w:pPr>
              <w:jc w:val="left"/>
            </w:pPr>
            <w:r>
              <w:rPr>
                <w:rFonts w:ascii="Arial" w:cs="Arial" w:eastAsia="Arial" w:hAnsi="Arial"/>
                <w:b w:val="false"/>
                <w:bCs w:val="false"/>
                <w:color w:val="333333"/>
                <w:sz w:val="18"/>
                <w:szCs w:val="18"/>
              </w:rPr>
              <w:t xml:space="preserve">Core Chat UI, Backend API, AI Integration, Deployment</w:t>
            </w:r>
          </w:p>
        </w:tc>
        <w:tc>
          <w:tcPr>
            <w:tcW w:type="dxa" w:w="2000"/>
            <w:tcBorders>
              <w:top w:val="single" w:color="C8E6E4" w:sz="1"/>
              <w:left w:val="single" w:color="C8E6E4" w:sz="1"/>
              <w:bottom w:val="single" w:color="C8E6E4" w:sz="1"/>
              <w:right w:val="single" w:color="C8E6E4" w:sz="1"/>
            </w:tcBorders>
            <w:shd w:fill="FFFFFF" w:val="clear"/>
            <w:tcMar>
              <w:top w:type="dxa" w:w="80"/>
              <w:left w:type="dxa" w:w="100"/>
              <w:bottom w:type="dxa" w:w="80"/>
              <w:right w:type="dxa" w:w="80"/>
            </w:tcMar>
          </w:tcPr>
          <w:p>
            <w:pPr>
              <w:jc w:val="center"/>
            </w:pPr>
            <w:r>
              <w:rPr>
                <w:rFonts w:ascii="Arial" w:cs="Arial" w:eastAsia="Arial" w:hAnsi="Arial"/>
                <w:b/>
                <w:bCs/>
                <w:color w:val="0F7173"/>
                <w:sz w:val="18"/>
                <w:szCs w:val="18"/>
              </w:rPr>
              <w:t xml:space="preserve">✅ Complete</w:t>
            </w:r>
          </w:p>
        </w:tc>
      </w:tr>
      <w:tr>
        <w:tc>
          <w:tcPr>
            <w:tcW w:type="dxa" w:w="1400"/>
            <w:tcBorders>
              <w:top w:val="single" w:color="C8E6E4" w:sz="1"/>
              <w:left w:val="single" w:color="C8E6E4" w:sz="1"/>
              <w:bottom w:val="single" w:color="C8E6E4" w:sz="1"/>
              <w:right w:val="single" w:color="C8E6E4" w:sz="1"/>
            </w:tcBorders>
            <w:shd w:fill="F5F5F5" w:val="clear"/>
            <w:tcMar>
              <w:top w:type="dxa" w:w="80"/>
              <w:left w:type="dxa" w:w="100"/>
              <w:bottom w:type="dxa" w:w="80"/>
              <w:right w:type="dxa" w:w="80"/>
            </w:tcMar>
          </w:tcPr>
          <w:p>
            <w:pPr>
              <w:jc w:val="left"/>
            </w:pPr>
            <w:r>
              <w:rPr>
                <w:rFonts w:ascii="Arial" w:cs="Arial" w:eastAsia="Arial" w:hAnsi="Arial"/>
                <w:b w:val="false"/>
                <w:bCs w:val="false"/>
                <w:color w:val="333333"/>
                <w:sz w:val="18"/>
                <w:szCs w:val="18"/>
              </w:rPr>
              <w:t xml:space="preserve">Phase 2</w:t>
            </w:r>
          </w:p>
        </w:tc>
        <w:tc>
          <w:tcPr>
            <w:tcW w:type="dxa" w:w="2200"/>
            <w:tcBorders>
              <w:top w:val="single" w:color="C8E6E4" w:sz="1"/>
              <w:left w:val="single" w:color="C8E6E4" w:sz="1"/>
              <w:bottom w:val="single" w:color="C8E6E4" w:sz="1"/>
              <w:right w:val="single" w:color="C8E6E4" w:sz="1"/>
            </w:tcBorders>
            <w:shd w:fill="F5F5F5" w:val="clear"/>
            <w:tcMar>
              <w:top w:type="dxa" w:w="80"/>
              <w:left w:type="dxa" w:w="100"/>
              <w:bottom w:type="dxa" w:w="80"/>
              <w:right w:type="dxa" w:w="80"/>
            </w:tcMar>
          </w:tcPr>
          <w:p>
            <w:pPr>
              <w:jc w:val="left"/>
            </w:pPr>
            <w:r>
              <w:rPr>
                <w:rFonts w:ascii="Arial" w:cs="Arial" w:eastAsia="Arial" w:hAnsi="Arial"/>
                <w:b w:val="false"/>
                <w:bCs w:val="false"/>
                <w:color w:val="333333"/>
                <w:sz w:val="18"/>
                <w:szCs w:val="18"/>
              </w:rPr>
              <w:t xml:space="preserve">Q2 2025</w:t>
            </w:r>
          </w:p>
        </w:tc>
        <w:tc>
          <w:tcPr>
            <w:tcW w:type="dxa" w:w="3760"/>
            <w:tcBorders>
              <w:top w:val="single" w:color="C8E6E4" w:sz="1"/>
              <w:left w:val="single" w:color="C8E6E4" w:sz="1"/>
              <w:bottom w:val="single" w:color="C8E6E4" w:sz="1"/>
              <w:right w:val="single" w:color="C8E6E4" w:sz="1"/>
            </w:tcBorders>
            <w:shd w:fill="F5F5F5" w:val="clear"/>
            <w:tcMar>
              <w:top w:type="dxa" w:w="80"/>
              <w:left w:type="dxa" w:w="100"/>
              <w:bottom w:type="dxa" w:w="80"/>
              <w:right w:type="dxa" w:w="80"/>
            </w:tcMar>
          </w:tcPr>
          <w:p>
            <w:pPr>
              <w:jc w:val="left"/>
            </w:pPr>
            <w:r>
              <w:rPr>
                <w:rFonts w:ascii="Arial" w:cs="Arial" w:eastAsia="Arial" w:hAnsi="Arial"/>
                <w:b w:val="false"/>
                <w:bCs w:val="false"/>
                <w:color w:val="333333"/>
                <w:sz w:val="18"/>
                <w:szCs w:val="18"/>
              </w:rPr>
              <w:t xml:space="preserve">Multilingual (Odia/Hindi), Scheme Module, Health Locator</w:t>
            </w:r>
          </w:p>
        </w:tc>
        <w:tc>
          <w:tcPr>
            <w:tcW w:type="dxa" w:w="2000"/>
            <w:tcBorders>
              <w:top w:val="single" w:color="C8E6E4" w:sz="1"/>
              <w:left w:val="single" w:color="C8E6E4" w:sz="1"/>
              <w:bottom w:val="single" w:color="C8E6E4" w:sz="1"/>
              <w:right w:val="single" w:color="C8E6E4" w:sz="1"/>
            </w:tcBorders>
            <w:shd w:fill="F5F5F5" w:val="clear"/>
            <w:tcMar>
              <w:top w:type="dxa" w:w="80"/>
              <w:left w:type="dxa" w:w="100"/>
              <w:bottom w:type="dxa" w:w="80"/>
              <w:right w:type="dxa" w:w="80"/>
            </w:tcMar>
          </w:tcPr>
          <w:p>
            <w:pPr>
              <w:jc w:val="center"/>
            </w:pPr>
            <w:r>
              <w:rPr>
                <w:rFonts w:ascii="Arial" w:cs="Arial" w:eastAsia="Arial" w:hAnsi="Arial"/>
                <w:b/>
                <w:bCs/>
                <w:color w:val="0F7173"/>
                <w:sz w:val="18"/>
                <w:szCs w:val="18"/>
              </w:rPr>
              <w:t xml:space="preserve">🔄 In Progress</w:t>
            </w:r>
          </w:p>
        </w:tc>
      </w:tr>
      <w:tr>
        <w:tc>
          <w:tcPr>
            <w:tcW w:type="dxa" w:w="1400"/>
            <w:tcBorders>
              <w:top w:val="single" w:color="C8E6E4" w:sz="1"/>
              <w:left w:val="single" w:color="C8E6E4" w:sz="1"/>
              <w:bottom w:val="single" w:color="C8E6E4" w:sz="1"/>
              <w:right w:val="single" w:color="C8E6E4" w:sz="1"/>
            </w:tcBorders>
            <w:shd w:fill="FFFFFF" w:val="clear"/>
            <w:tcMar>
              <w:top w:type="dxa" w:w="80"/>
              <w:left w:type="dxa" w:w="100"/>
              <w:bottom w:type="dxa" w:w="80"/>
              <w:right w:type="dxa" w:w="80"/>
            </w:tcMar>
          </w:tcPr>
          <w:p>
            <w:pPr>
              <w:jc w:val="left"/>
            </w:pPr>
            <w:r>
              <w:rPr>
                <w:rFonts w:ascii="Arial" w:cs="Arial" w:eastAsia="Arial" w:hAnsi="Arial"/>
                <w:b w:val="false"/>
                <w:bCs w:val="false"/>
                <w:color w:val="333333"/>
                <w:sz w:val="18"/>
                <w:szCs w:val="18"/>
              </w:rPr>
              <w:t xml:space="preserve">Phase 3</w:t>
            </w:r>
          </w:p>
        </w:tc>
        <w:tc>
          <w:tcPr>
            <w:tcW w:type="dxa" w:w="2200"/>
            <w:tcBorders>
              <w:top w:val="single" w:color="C8E6E4" w:sz="1"/>
              <w:left w:val="single" w:color="C8E6E4" w:sz="1"/>
              <w:bottom w:val="single" w:color="C8E6E4" w:sz="1"/>
              <w:right w:val="single" w:color="C8E6E4" w:sz="1"/>
            </w:tcBorders>
            <w:shd w:fill="FFFFFF" w:val="clear"/>
            <w:tcMar>
              <w:top w:type="dxa" w:w="80"/>
              <w:left w:type="dxa" w:w="100"/>
              <w:bottom w:type="dxa" w:w="80"/>
              <w:right w:type="dxa" w:w="80"/>
            </w:tcMar>
          </w:tcPr>
          <w:p>
            <w:pPr>
              <w:jc w:val="left"/>
            </w:pPr>
            <w:r>
              <w:rPr>
                <w:rFonts w:ascii="Arial" w:cs="Arial" w:eastAsia="Arial" w:hAnsi="Arial"/>
                <w:b w:val="false"/>
                <w:bCs w:val="false"/>
                <w:color w:val="333333"/>
                <w:sz w:val="18"/>
                <w:szCs w:val="18"/>
              </w:rPr>
              <w:t xml:space="preserve">Q3 2025</w:t>
            </w:r>
          </w:p>
        </w:tc>
        <w:tc>
          <w:tcPr>
            <w:tcW w:type="dxa" w:w="3760"/>
            <w:tcBorders>
              <w:top w:val="single" w:color="C8E6E4" w:sz="1"/>
              <w:left w:val="single" w:color="C8E6E4" w:sz="1"/>
              <w:bottom w:val="single" w:color="C8E6E4" w:sz="1"/>
              <w:right w:val="single" w:color="C8E6E4" w:sz="1"/>
            </w:tcBorders>
            <w:shd w:fill="FFFFFF" w:val="clear"/>
            <w:tcMar>
              <w:top w:type="dxa" w:w="80"/>
              <w:left w:type="dxa" w:w="100"/>
              <w:bottom w:type="dxa" w:w="80"/>
              <w:right w:type="dxa" w:w="80"/>
            </w:tcMar>
          </w:tcPr>
          <w:p>
            <w:pPr>
              <w:jc w:val="left"/>
            </w:pPr>
            <w:r>
              <w:rPr>
                <w:rFonts w:ascii="Arial" w:cs="Arial" w:eastAsia="Arial" w:hAnsi="Arial"/>
                <w:b w:val="false"/>
                <w:bCs w:val="false"/>
                <w:color w:val="333333"/>
                <w:sz w:val="18"/>
                <w:szCs w:val="18"/>
              </w:rPr>
              <w:t xml:space="preserve">Voice Interface, Offline Mode, Analytics Dashboard, Mobile App</w:t>
            </w:r>
          </w:p>
        </w:tc>
        <w:tc>
          <w:tcPr>
            <w:tcW w:type="dxa" w:w="2000"/>
            <w:tcBorders>
              <w:top w:val="single" w:color="C8E6E4" w:sz="1"/>
              <w:left w:val="single" w:color="C8E6E4" w:sz="1"/>
              <w:bottom w:val="single" w:color="C8E6E4" w:sz="1"/>
              <w:right w:val="single" w:color="C8E6E4" w:sz="1"/>
            </w:tcBorders>
            <w:shd w:fill="FFFFFF" w:val="clear"/>
            <w:tcMar>
              <w:top w:type="dxa" w:w="80"/>
              <w:left w:type="dxa" w:w="100"/>
              <w:bottom w:type="dxa" w:w="80"/>
              <w:right w:type="dxa" w:w="80"/>
            </w:tcMar>
          </w:tcPr>
          <w:p>
            <w:pPr>
              <w:jc w:val="center"/>
            </w:pPr>
            <w:r>
              <w:rPr>
                <w:rFonts w:ascii="Arial" w:cs="Arial" w:eastAsia="Arial" w:hAnsi="Arial"/>
                <w:b/>
                <w:bCs/>
                <w:color w:val="0F7173"/>
                <w:sz w:val="18"/>
                <w:szCs w:val="18"/>
              </w:rPr>
              <w:t xml:space="preserve">📋 Planned</w:t>
            </w:r>
          </w:p>
        </w:tc>
      </w:tr>
    </w:tbl>
    <w:p>
      <w:pPr>
        <w:spacing w:before="100" w:after="100"/>
      </w:pPr>
    </w:p>
    <w:p>
      <w:pPr>
        <w:pStyle w:val="Heading2"/>
        <w:spacing w:before="280" w:after="160"/>
      </w:pPr>
      <w:r>
        <w:rPr>
          <w:rFonts w:ascii="Arial" w:cs="Arial" w:eastAsia="Arial" w:hAnsi="Arial"/>
          <w:b/>
          <w:bCs/>
          <w:color w:val="0F7173"/>
          <w:sz w:val="26"/>
          <w:szCs w:val="26"/>
        </w:rPr>
        <w:t xml:space="preserve">10.2 Technical Enhancements Backlog</w:t>
      </w:r>
    </w:p>
    <w:p>
      <w:pPr>
        <w:pStyle w:val="ListParagraph"/>
        <w:numPr>
          <w:ilvl w:val="0"/>
          <w:numId w:val="2"/>
        </w:numPr>
        <w:spacing w:before="60" w:after="60"/>
      </w:pPr>
      <w:r>
        <w:rPr>
          <w:rFonts w:ascii="Arial" w:cs="Arial" w:eastAsia="Arial" w:hAnsi="Arial"/>
          <w:color w:val="333333"/>
          <w:sz w:val="22"/>
          <w:szCs w:val="22"/>
        </w:rPr>
        <w:t xml:space="preserve">GitHub Actions CI/CD pipeline with automated testing and linting on pull requests</w:t>
      </w:r>
    </w:p>
    <w:p>
      <w:pPr>
        <w:pStyle w:val="ListParagraph"/>
        <w:numPr>
          <w:ilvl w:val="0"/>
          <w:numId w:val="2"/>
        </w:numPr>
        <w:spacing w:before="60" w:after="60"/>
      </w:pPr>
      <w:r>
        <w:rPr>
          <w:rFonts w:ascii="Arial" w:cs="Arial" w:eastAsia="Arial" w:hAnsi="Arial"/>
          <w:color w:val="333333"/>
          <w:sz w:val="22"/>
          <w:szCs w:val="22"/>
        </w:rPr>
        <w:t xml:space="preserve">Jest + React Testing Library for frontend unit and integration tests (targeting 80%+ coverage)</w:t>
      </w:r>
    </w:p>
    <w:p>
      <w:pPr>
        <w:pStyle w:val="ListParagraph"/>
        <w:numPr>
          <w:ilvl w:val="0"/>
          <w:numId w:val="2"/>
        </w:numPr>
        <w:spacing w:before="60" w:after="60"/>
      </w:pPr>
      <w:r>
        <w:rPr>
          <w:rFonts w:ascii="Arial" w:cs="Arial" w:eastAsia="Arial" w:hAnsi="Arial"/>
          <w:color w:val="333333"/>
          <w:sz w:val="22"/>
          <w:szCs w:val="22"/>
        </w:rPr>
        <w:t xml:space="preserve">Pytest suite for backend route and model testing</w:t>
      </w:r>
    </w:p>
    <w:p>
      <w:pPr>
        <w:pStyle w:val="ListParagraph"/>
        <w:numPr>
          <w:ilvl w:val="0"/>
          <w:numId w:val="2"/>
        </w:numPr>
        <w:spacing w:before="60" w:after="60"/>
      </w:pPr>
      <w:r>
        <w:rPr>
          <w:rFonts w:ascii="Arial" w:cs="Arial" w:eastAsia="Arial" w:hAnsi="Arial"/>
          <w:color w:val="333333"/>
          <w:sz w:val="22"/>
          <w:szCs w:val="22"/>
        </w:rPr>
        <w:t xml:space="preserve">Redis caching for frequently requested disease and scheme data (reducing API latency by ~60%)</w:t>
      </w:r>
    </w:p>
    <w:p>
      <w:pPr>
        <w:pStyle w:val="ListParagraph"/>
        <w:numPr>
          <w:ilvl w:val="0"/>
          <w:numId w:val="2"/>
        </w:numPr>
        <w:spacing w:before="60" w:after="60"/>
      </w:pPr>
      <w:r>
        <w:rPr>
          <w:rFonts w:ascii="Arial" w:cs="Arial" w:eastAsia="Arial" w:hAnsi="Arial"/>
          <w:color w:val="333333"/>
          <w:sz w:val="22"/>
          <w:szCs w:val="22"/>
        </w:rPr>
        <w:t xml:space="preserve">WebSocket integration for real-time chat experience without polling</w:t>
      </w:r>
    </w:p>
    <w:p>
      <w:pPr>
        <w:pStyle w:val="ListParagraph"/>
        <w:numPr>
          <w:ilvl w:val="0"/>
          <w:numId w:val="2"/>
        </w:numPr>
        <w:spacing w:before="60" w:after="60"/>
      </w:pPr>
      <w:r>
        <w:rPr>
          <w:rFonts w:ascii="Arial" w:cs="Arial" w:eastAsia="Arial" w:hAnsi="Arial"/>
          <w:color w:val="333333"/>
          <w:sz w:val="22"/>
          <w:szCs w:val="22"/>
        </w:rPr>
        <w:t xml:space="preserve">Voice interface using Web Speech API for accessibility to low-literacy users</w:t>
      </w:r>
    </w:p>
    <w:p>
      <w:pPr>
        <w:pStyle w:val="ListParagraph"/>
        <w:numPr>
          <w:ilvl w:val="0"/>
          <w:numId w:val="2"/>
        </w:numPr>
        <w:spacing w:before="60" w:after="60"/>
      </w:pPr>
      <w:r>
        <w:rPr>
          <w:rFonts w:ascii="Arial" w:cs="Arial" w:eastAsia="Arial" w:hAnsi="Arial"/>
          <w:color w:val="333333"/>
          <w:sz w:val="22"/>
          <w:szCs w:val="22"/>
        </w:rPr>
        <w:t xml:space="preserve">Progressive Web App (PWA) conversion for offline capability and home screen installation</w:t>
      </w:r>
    </w:p>
    <w:p>
      <w:pPr>
        <w:pStyle w:val="ListParagraph"/>
        <w:numPr>
          <w:ilvl w:val="0"/>
          <w:numId w:val="2"/>
        </w:numPr>
        <w:spacing w:before="60" w:after="60"/>
      </w:pPr>
      <w:r>
        <w:rPr>
          <w:rFonts w:ascii="Arial" w:cs="Arial" w:eastAsia="Arial" w:hAnsi="Arial"/>
          <w:color w:val="333333"/>
          <w:sz w:val="22"/>
          <w:szCs w:val="22"/>
        </w:rPr>
        <w:t xml:space="preserve">Admin analytics dashboard for health authorities to monitor query trends and outbreak patterns</w:t>
      </w:r>
    </w:p>
    <w:p>
      <w:pPr>
        <w:spacing w:before="100" w:after="100"/>
      </w:pPr>
    </w:p>
    <w:p>
      <w:pPr>
        <w:pStyle w:val="Heading2"/>
        <w:spacing w:before="280" w:after="160"/>
      </w:pPr>
      <w:r>
        <w:rPr>
          <w:rFonts w:ascii="Arial" w:cs="Arial" w:eastAsia="Arial" w:hAnsi="Arial"/>
          <w:b/>
          <w:bCs/>
          <w:color w:val="0F7173"/>
          <w:sz w:val="26"/>
          <w:szCs w:val="26"/>
        </w:rPr>
        <w:t xml:space="preserve">10.3 Scalability Projections</w:t>
      </w:r>
    </w:p>
    <w:p>
      <w:pPr>
        <w:spacing w:before="200" w:after="100"/>
        <w:jc w:val="center"/>
      </w:pPr>
      <w:r>
        <w:rPr>
          <w:rFonts w:ascii="Arial" w:cs="Arial" w:eastAsia="Arial" w:hAnsi="Arial"/>
          <w:b/>
          <w:bCs/>
          <w:color w:val="1A1A2E"/>
          <w:sz w:val="20"/>
          <w:szCs w:val="20"/>
        </w:rPr>
        <w:t xml:space="preserve">Projected Concurrent Users by Phase (thousands)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900"/>
        <w:gridCol w:w="2600"/>
        <w:gridCol w:w="2600"/>
        <w:gridCol w:w="1260"/>
      </w:tblGrid>
      <w:tr>
        <w:tc>
          <w:tcPr>
            <w:tcW w:type="dxa" w:w="1900"/>
            <w:tcBorders>
              <w:top w:val="none" w:color="FFFFFF" w:sz="0"/>
              <w:left w:val="none" w:color="FFFFFF" w:sz="0"/>
              <w:bottom w:val="none" w:color="FFFFFF" w:sz="0"/>
              <w:right w:val="none" w:color="FFFFFF" w:sz="0"/>
            </w:tcBorders>
            <w:tcMar>
              <w:top w:type="dxa" w:w="60"/>
              <w:left w:type="dxa" w:w="100"/>
              <w:bottom w:type="dxa" w:w="60"/>
              <w:right w:type="dxa" w:w="80"/>
            </w:tcMar>
          </w:tcPr>
          <w:p>
            <w:pPr>
              <w:jc w:val="right"/>
            </w:pPr>
            <w:r>
              <w:rPr>
                <w:rFonts w:ascii="Arial" w:cs="Arial" w:eastAsia="Arial" w:hAnsi="Arial"/>
                <w:color w:val="444444"/>
                <w:sz w:val="18"/>
                <w:szCs w:val="18"/>
              </w:rPr>
              <w:t xml:space="preserve">Phase 1 (Current)</w:t>
            </w:r>
          </w:p>
        </w:tc>
        <w:tc>
          <w:tcPr>
            <w:tcW w:type="dxa" w:w="10"/>
            <w:tcBorders>
              <w:top w:val="none" w:color="FFFFFF" w:sz="0"/>
              <w:left w:val="none" w:color="FFFFFF" w:sz="0"/>
              <w:bottom w:val="none" w:color="FFFFFF" w:sz="0"/>
              <w:right w:val="none" w:color="FFFFFF" w:sz="0"/>
            </w:tcBorders>
            <w:shd w:fill="0F7173" w:val="clear"/>
            <w:tcMar>
              <w:top w:type="dxa" w:w="80"/>
              <w:left w:type="dxa" w:w="0"/>
              <w:bottom w:type="dxa" w:w="80"/>
              <w:right w:type="dxa" w:w="0"/>
            </w:tcMar>
          </w:tcPr>
          <w:p/>
        </w:tc>
        <w:tc>
          <w:tcPr>
            <w:tcW w:type="dxa" w:w="5190"/>
            <w:tcBorders>
              <w:top w:val="none" w:color="FFFFFF" w:sz="0"/>
              <w:left w:val="none" w:color="FFFFFF" w:sz="0"/>
              <w:bottom w:val="none" w:color="FFFFFF" w:sz="0"/>
              <w:right w:val="none" w:color="FFFFFF" w:sz="0"/>
            </w:tcBorders>
            <w:shd w:fill="EEEEEE" w:val="clear"/>
            <w:tcMar>
              <w:top w:type="dxa" w:w="80"/>
              <w:left w:type="dxa" w:w="0"/>
              <w:bottom w:type="dxa" w:w="80"/>
              <w:right w:type="dxa" w:w="0"/>
            </w:tcMar>
          </w:tcPr>
          <w:p/>
        </w:tc>
        <w:tc>
          <w:tcPr>
            <w:tcW w:type="dxa" w:w="1260"/>
            <w:tcBorders>
              <w:top w:val="none" w:color="FFFFFF" w:sz="0"/>
              <w:left w:val="none" w:color="FFFFFF" w:sz="0"/>
              <w:bottom w:val="none" w:color="FFFFFF" w:sz="0"/>
              <w:right w:val="none" w:color="FFFFFF" w:sz="0"/>
            </w:tcBorders>
            <w:tcMar>
              <w:top w:type="dxa" w:w="60"/>
              <w:left w:type="dxa" w:w="80"/>
              <w:bottom w:type="dxa" w:w="60"/>
              <w:right w:type="dxa" w:w="60"/>
            </w:tcMar>
          </w:tcPr>
          <w:p>
            <w:r>
              <w:rPr>
                <w:rFonts w:ascii="Arial" w:cs="Arial" w:eastAsia="Arial" w:hAnsi="Arial"/>
                <w:b/>
                <w:bCs/>
                <w:color w:val="0F7173"/>
                <w:sz w:val="18"/>
                <w:szCs w:val="18"/>
              </w:rPr>
              <w:t xml:space="preserve">1</w:t>
            </w:r>
          </w:p>
        </w:tc>
      </w:tr>
      <w:tr>
        <w:tc>
          <w:tcPr>
            <w:tcW w:type="dxa" w:w="1900"/>
            <w:tcBorders>
              <w:top w:val="none" w:color="FFFFFF" w:sz="0"/>
              <w:left w:val="none" w:color="FFFFFF" w:sz="0"/>
              <w:bottom w:val="none" w:color="FFFFFF" w:sz="0"/>
              <w:right w:val="none" w:color="FFFFFF" w:sz="0"/>
            </w:tcBorders>
            <w:tcMar>
              <w:top w:type="dxa" w:w="60"/>
              <w:left w:type="dxa" w:w="100"/>
              <w:bottom w:type="dxa" w:w="60"/>
              <w:right w:type="dxa" w:w="80"/>
            </w:tcMar>
          </w:tcPr>
          <w:p>
            <w:pPr>
              <w:jc w:val="right"/>
            </w:pPr>
            <w:r>
              <w:rPr>
                <w:rFonts w:ascii="Arial" w:cs="Arial" w:eastAsia="Arial" w:hAnsi="Arial"/>
                <w:color w:val="444444"/>
                <w:sz w:val="18"/>
                <w:szCs w:val="18"/>
              </w:rPr>
              <w:t xml:space="preserve">Phase 2 (Q2 2025)</w:t>
            </w:r>
          </w:p>
        </w:tc>
        <w:tc>
          <w:tcPr>
            <w:tcW w:type="dxa" w:w="104"/>
            <w:tcBorders>
              <w:top w:val="none" w:color="FFFFFF" w:sz="0"/>
              <w:left w:val="none" w:color="FFFFFF" w:sz="0"/>
              <w:bottom w:val="none" w:color="FFFFFF" w:sz="0"/>
              <w:right w:val="none" w:color="FFFFFF" w:sz="0"/>
            </w:tcBorders>
            <w:shd w:fill="2A9D8F" w:val="clear"/>
            <w:tcMar>
              <w:top w:type="dxa" w:w="80"/>
              <w:left w:type="dxa" w:w="0"/>
              <w:bottom w:type="dxa" w:w="80"/>
              <w:right w:type="dxa" w:w="0"/>
            </w:tcMar>
          </w:tcPr>
          <w:p/>
        </w:tc>
        <w:tc>
          <w:tcPr>
            <w:tcW w:type="dxa" w:w="5096"/>
            <w:tcBorders>
              <w:top w:val="none" w:color="FFFFFF" w:sz="0"/>
              <w:left w:val="none" w:color="FFFFFF" w:sz="0"/>
              <w:bottom w:val="none" w:color="FFFFFF" w:sz="0"/>
              <w:right w:val="none" w:color="FFFFFF" w:sz="0"/>
            </w:tcBorders>
            <w:shd w:fill="EEEEEE" w:val="clear"/>
            <w:tcMar>
              <w:top w:type="dxa" w:w="80"/>
              <w:left w:type="dxa" w:w="0"/>
              <w:bottom w:type="dxa" w:w="80"/>
              <w:right w:type="dxa" w:w="0"/>
            </w:tcMar>
          </w:tcPr>
          <w:p/>
        </w:tc>
        <w:tc>
          <w:tcPr>
            <w:tcW w:type="dxa" w:w="1260"/>
            <w:tcBorders>
              <w:top w:val="none" w:color="FFFFFF" w:sz="0"/>
              <w:left w:val="none" w:color="FFFFFF" w:sz="0"/>
              <w:bottom w:val="none" w:color="FFFFFF" w:sz="0"/>
              <w:right w:val="none" w:color="FFFFFF" w:sz="0"/>
            </w:tcBorders>
            <w:tcMar>
              <w:top w:type="dxa" w:w="60"/>
              <w:left w:type="dxa" w:w="80"/>
              <w:bottom w:type="dxa" w:w="60"/>
              <w:right w:type="dxa" w:w="60"/>
            </w:tcMar>
          </w:tcPr>
          <w:p>
            <w:r>
              <w:rPr>
                <w:rFonts w:ascii="Arial" w:cs="Arial" w:eastAsia="Arial" w:hAnsi="Arial"/>
                <w:b/>
                <w:bCs/>
                <w:color w:val="0F7173"/>
                <w:sz w:val="18"/>
                <w:szCs w:val="18"/>
              </w:rPr>
              <w:t xml:space="preserve">10</w:t>
            </w:r>
          </w:p>
        </w:tc>
      </w:tr>
      <w:tr>
        <w:tc>
          <w:tcPr>
            <w:tcW w:type="dxa" w:w="1900"/>
            <w:tcBorders>
              <w:top w:val="none" w:color="FFFFFF" w:sz="0"/>
              <w:left w:val="none" w:color="FFFFFF" w:sz="0"/>
              <w:bottom w:val="none" w:color="FFFFFF" w:sz="0"/>
              <w:right w:val="none" w:color="FFFFFF" w:sz="0"/>
            </w:tcBorders>
            <w:tcMar>
              <w:top w:type="dxa" w:w="60"/>
              <w:left w:type="dxa" w:w="100"/>
              <w:bottom w:type="dxa" w:w="60"/>
              <w:right w:type="dxa" w:w="80"/>
            </w:tcMar>
          </w:tcPr>
          <w:p>
            <w:pPr>
              <w:jc w:val="right"/>
            </w:pPr>
            <w:r>
              <w:rPr>
                <w:rFonts w:ascii="Arial" w:cs="Arial" w:eastAsia="Arial" w:hAnsi="Arial"/>
                <w:color w:val="444444"/>
                <w:sz w:val="18"/>
                <w:szCs w:val="18"/>
              </w:rPr>
              <w:t xml:space="preserve">Phase 3 (Q3 2025)</w:t>
            </w:r>
          </w:p>
        </w:tc>
        <w:tc>
          <w:tcPr>
            <w:tcW w:type="dxa" w:w="520"/>
            <w:tcBorders>
              <w:top w:val="none" w:color="FFFFFF" w:sz="0"/>
              <w:left w:val="none" w:color="FFFFFF" w:sz="0"/>
              <w:bottom w:val="none" w:color="FFFFFF" w:sz="0"/>
              <w:right w:val="none" w:color="FFFFFF" w:sz="0"/>
            </w:tcBorders>
            <w:shd w:fill="264653" w:val="clear"/>
            <w:tcMar>
              <w:top w:type="dxa" w:w="80"/>
              <w:left w:type="dxa" w:w="0"/>
              <w:bottom w:type="dxa" w:w="80"/>
              <w:right w:type="dxa" w:w="0"/>
            </w:tcMar>
          </w:tcPr>
          <w:p/>
        </w:tc>
        <w:tc>
          <w:tcPr>
            <w:tcW w:type="dxa" w:w="4680"/>
            <w:tcBorders>
              <w:top w:val="none" w:color="FFFFFF" w:sz="0"/>
              <w:left w:val="none" w:color="FFFFFF" w:sz="0"/>
              <w:bottom w:val="none" w:color="FFFFFF" w:sz="0"/>
              <w:right w:val="none" w:color="FFFFFF" w:sz="0"/>
            </w:tcBorders>
            <w:shd w:fill="EEEEEE" w:val="clear"/>
            <w:tcMar>
              <w:top w:type="dxa" w:w="80"/>
              <w:left w:type="dxa" w:w="0"/>
              <w:bottom w:type="dxa" w:w="80"/>
              <w:right w:type="dxa" w:w="0"/>
            </w:tcMar>
          </w:tcPr>
          <w:p/>
        </w:tc>
        <w:tc>
          <w:tcPr>
            <w:tcW w:type="dxa" w:w="1260"/>
            <w:tcBorders>
              <w:top w:val="none" w:color="FFFFFF" w:sz="0"/>
              <w:left w:val="none" w:color="FFFFFF" w:sz="0"/>
              <w:bottom w:val="none" w:color="FFFFFF" w:sz="0"/>
              <w:right w:val="none" w:color="FFFFFF" w:sz="0"/>
            </w:tcBorders>
            <w:tcMar>
              <w:top w:type="dxa" w:w="60"/>
              <w:left w:type="dxa" w:w="80"/>
              <w:bottom w:type="dxa" w:w="60"/>
              <w:right w:type="dxa" w:w="60"/>
            </w:tcMar>
          </w:tcPr>
          <w:p>
            <w:r>
              <w:rPr>
                <w:rFonts w:ascii="Arial" w:cs="Arial" w:eastAsia="Arial" w:hAnsi="Arial"/>
                <w:b/>
                <w:bCs/>
                <w:color w:val="0F7173"/>
                <w:sz w:val="18"/>
                <w:szCs w:val="18"/>
              </w:rPr>
              <w:t xml:space="preserve">50</w:t>
            </w:r>
          </w:p>
        </w:tc>
      </w:tr>
      <w:tr>
        <w:tc>
          <w:tcPr>
            <w:tcW w:type="dxa" w:w="1900"/>
            <w:tcBorders>
              <w:top w:val="none" w:color="FFFFFF" w:sz="0"/>
              <w:left w:val="none" w:color="FFFFFF" w:sz="0"/>
              <w:bottom w:val="none" w:color="FFFFFF" w:sz="0"/>
              <w:right w:val="none" w:color="FFFFFF" w:sz="0"/>
            </w:tcBorders>
            <w:tcMar>
              <w:top w:type="dxa" w:w="60"/>
              <w:left w:type="dxa" w:w="100"/>
              <w:bottom w:type="dxa" w:w="60"/>
              <w:right w:type="dxa" w:w="80"/>
            </w:tcMar>
          </w:tcPr>
          <w:p>
            <w:pPr>
              <w:jc w:val="right"/>
            </w:pPr>
            <w:r>
              <w:rPr>
                <w:rFonts w:ascii="Arial" w:cs="Arial" w:eastAsia="Arial" w:hAnsi="Arial"/>
                <w:color w:val="444444"/>
                <w:sz w:val="18"/>
                <w:szCs w:val="18"/>
              </w:rPr>
              <w:t xml:space="preserve">Scale Target (2026)</w:t>
            </w:r>
          </w:p>
        </w:tc>
        <w:tc>
          <w:tcPr>
            <w:tcW w:type="dxa" w:w="5200"/>
            <w:tcBorders>
              <w:top w:val="none" w:color="FFFFFF" w:sz="0"/>
              <w:left w:val="none" w:color="FFFFFF" w:sz="0"/>
              <w:bottom w:val="none" w:color="FFFFFF" w:sz="0"/>
              <w:right w:val="none" w:color="FFFFFF" w:sz="0"/>
            </w:tcBorders>
            <w:shd w:fill="E76F51" w:val="clear"/>
            <w:tcMar>
              <w:top w:type="dxa" w:w="80"/>
              <w:left w:type="dxa" w:w="0"/>
              <w:bottom w:type="dxa" w:w="80"/>
              <w:right w:type="dxa" w:w="0"/>
            </w:tcMar>
          </w:tcPr>
          <w:p/>
        </w:tc>
        <w:tc>
          <w:tcPr>
            <w:tcW w:type="dxa" w:w="50"/>
            <w:tcBorders>
              <w:top w:val="none" w:color="FFFFFF" w:sz="0"/>
              <w:left w:val="none" w:color="FFFFFF" w:sz="0"/>
              <w:bottom w:val="none" w:color="FFFFFF" w:sz="0"/>
              <w:right w:val="none" w:color="FFFFFF" w:sz="0"/>
            </w:tcBorders>
            <w:shd w:fill="EEEEEE" w:val="clear"/>
            <w:tcMar>
              <w:top w:type="dxa" w:w="80"/>
              <w:left w:type="dxa" w:w="0"/>
              <w:bottom w:type="dxa" w:w="80"/>
              <w:right w:type="dxa" w:w="0"/>
            </w:tcMar>
          </w:tcPr>
          <w:p/>
        </w:tc>
        <w:tc>
          <w:tcPr>
            <w:tcW w:type="dxa" w:w="1260"/>
            <w:tcBorders>
              <w:top w:val="none" w:color="FFFFFF" w:sz="0"/>
              <w:left w:val="none" w:color="FFFFFF" w:sz="0"/>
              <w:bottom w:val="none" w:color="FFFFFF" w:sz="0"/>
              <w:right w:val="none" w:color="FFFFFF" w:sz="0"/>
            </w:tcBorders>
            <w:tcMar>
              <w:top w:type="dxa" w:w="60"/>
              <w:left w:type="dxa" w:w="80"/>
              <w:bottom w:type="dxa" w:w="60"/>
              <w:right w:type="dxa" w:w="60"/>
            </w:tcMar>
          </w:tcPr>
          <w:p>
            <w:r>
              <w:rPr>
                <w:rFonts w:ascii="Arial" w:cs="Arial" w:eastAsia="Arial" w:hAnsi="Arial"/>
                <w:b/>
                <w:bCs/>
                <w:color w:val="0F7173"/>
                <w:sz w:val="18"/>
                <w:szCs w:val="18"/>
              </w:rPr>
              <w:t xml:space="preserve">500</w:t>
            </w:r>
          </w:p>
        </w:tc>
      </w:tr>
    </w:tbl>
    <w:p>
      <w:r>
        <w:br w:type="page"/>
      </w:r>
    </w:p>
    <w:p>
      <w:pPr>
        <w:pStyle w:val="Heading1"/>
        <w:pBdr>
          <w:bottom w:val="single" w:color="0F7173" w:sz="6" w:space="1"/>
        </w:pBdr>
        <w:spacing w:before="360" w:after="200"/>
      </w:pPr>
      <w:r>
        <w:rPr>
          <w:rFonts w:ascii="Arial" w:cs="Arial" w:eastAsia="Arial" w:hAnsi="Arial"/>
          <w:b/>
          <w:bCs/>
          <w:color w:val="1A1A2E"/>
          <w:sz w:val="32"/>
          <w:szCs w:val="32"/>
        </w:rPr>
        <w:t xml:space="preserve">11. Conclusion</w:t>
      </w:r>
    </w:p>
    <w:p>
      <w:pPr>
        <w:spacing w:before="80" w:after="80"/>
      </w:pPr>
      <w:r>
        <w:rPr>
          <w:rFonts w:ascii="Arial" w:cs="Arial" w:eastAsia="Arial" w:hAnsi="Arial"/>
          <w:color w:val="333333"/>
          <w:sz w:val="22"/>
          <w:szCs w:val="22"/>
        </w:rPr>
        <w:t xml:space="preserve">MaitriMed represents more than a hackathon submission — it is a working, deployed, production-quality web application that addresses a real, government-identified public health challenge for 47 million citizens. The project demonstrates the full arc of modern software engineering: problem analysis, architectural design, multi-layer implementation, security hardening, and cloud deployment.</w:t>
      </w:r>
    </w:p>
    <w:p>
      <w:pPr>
        <w:spacing w:before="80" w:after="80"/>
      </w:pPr>
    </w:p>
    <w:p>
      <w:pPr>
        <w:spacing w:before="80" w:after="80"/>
      </w:pPr>
      <w:r>
        <w:rPr>
          <w:rFonts w:ascii="Arial" w:cs="Arial" w:eastAsia="Arial" w:hAnsi="Arial"/>
          <w:color w:val="333333"/>
          <w:sz w:val="22"/>
          <w:szCs w:val="22"/>
        </w:rPr>
        <w:t xml:space="preserve">From a recruiter's perspective, MaitriMed evidences the following high-value competencies in a single project:</w:t>
      </w:r>
    </w:p>
    <w:p>
      <w:pPr>
        <w:spacing w:before="60" w:after="60"/>
      </w:pPr>
    </w:p>
    <w:p>
      <w:pPr>
        <w:pStyle w:val="ListParagraph"/>
        <w:numPr>
          <w:ilvl w:val="0"/>
          <w:numId w:val="2"/>
        </w:numPr>
        <w:spacing w:before="60" w:after="60"/>
      </w:pPr>
      <w:r>
        <w:rPr>
          <w:rFonts w:ascii="Arial" w:cs="Arial" w:eastAsia="Arial" w:hAnsi="Arial"/>
          <w:color w:val="333333"/>
          <w:sz w:val="22"/>
          <w:szCs w:val="22"/>
        </w:rPr>
        <w:t xml:space="preserve">Full-stack ownership: One developer built and shipped both a React frontend and a Python backend API</w:t>
      </w:r>
    </w:p>
    <w:p>
      <w:pPr>
        <w:pStyle w:val="ListParagraph"/>
        <w:numPr>
          <w:ilvl w:val="0"/>
          <w:numId w:val="2"/>
        </w:numPr>
        <w:spacing w:before="60" w:after="60"/>
      </w:pPr>
      <w:r>
        <w:rPr>
          <w:rFonts w:ascii="Arial" w:cs="Arial" w:eastAsia="Arial" w:hAnsi="Arial"/>
          <w:color w:val="333333"/>
          <w:sz w:val="22"/>
          <w:szCs w:val="22"/>
        </w:rPr>
        <w:t xml:space="preserve">AI integration: Practical LLM/NLP pipeline integration in a production context — not just a tutorial</w:t>
      </w:r>
    </w:p>
    <w:p>
      <w:pPr>
        <w:pStyle w:val="ListParagraph"/>
        <w:numPr>
          <w:ilvl w:val="0"/>
          <w:numId w:val="2"/>
        </w:numPr>
        <w:spacing w:before="60" w:after="60"/>
      </w:pPr>
      <w:r>
        <w:rPr>
          <w:rFonts w:ascii="Arial" w:cs="Arial" w:eastAsia="Arial" w:hAnsi="Arial"/>
          <w:color w:val="333333"/>
          <w:sz w:val="22"/>
          <w:szCs w:val="22"/>
        </w:rPr>
        <w:t xml:space="preserve">Civic tech sensibility: Choosing and solving a government-defined problem shows awareness beyond commercial software</w:t>
      </w:r>
    </w:p>
    <w:p>
      <w:pPr>
        <w:pStyle w:val="ListParagraph"/>
        <w:numPr>
          <w:ilvl w:val="0"/>
          <w:numId w:val="2"/>
        </w:numPr>
        <w:spacing w:before="60" w:after="60"/>
      </w:pPr>
      <w:r>
        <w:rPr>
          <w:rFonts w:ascii="Arial" w:cs="Arial" w:eastAsia="Arial" w:hAnsi="Arial"/>
          <w:color w:val="333333"/>
          <w:sz w:val="22"/>
          <w:szCs w:val="22"/>
        </w:rPr>
        <w:t xml:space="preserve">Deployment maturity: Live URLs, environment secrets management, and cloud platform experience</w:t>
      </w:r>
    </w:p>
    <w:p>
      <w:pPr>
        <w:pStyle w:val="ListParagraph"/>
        <w:numPr>
          <w:ilvl w:val="0"/>
          <w:numId w:val="2"/>
        </w:numPr>
        <w:spacing w:before="60" w:after="60"/>
      </w:pPr>
      <w:r>
        <w:rPr>
          <w:rFonts w:ascii="Arial" w:cs="Arial" w:eastAsia="Arial" w:hAnsi="Arial"/>
          <w:color w:val="333333"/>
          <w:sz w:val="22"/>
          <w:szCs w:val="22"/>
        </w:rPr>
        <w:t xml:space="preserve">Documentation quality: A 213-line README with setup guides, environment variable documentation, and architecture diagrams</w:t>
      </w:r>
    </w:p>
    <w:p>
      <w:pPr>
        <w:spacing w:before="100" w:after="100"/>
      </w:pPr>
    </w:p>
    <w:p>
      <w:pPr>
        <w:pBdr>
          <w:bottom w:val="single" w:color="C8E6E4" w:sz="2" w:space="1"/>
        </w:pBdr>
        <w:spacing w:before="100" w:after="100"/>
      </w:pP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E8F8F5" w:val="clear"/>
            <w:tcMar>
              <w:top w:type="dxa" w:w="200"/>
              <w:left w:type="dxa" w:w="200"/>
              <w:bottom w:type="dxa" w:w="200"/>
              <w:right w:type="dxa" w:w="200"/>
            </w:tcMar>
          </w:tcPr>
          <w:p>
            <w:pPr>
              <w:jc w:val="center"/>
            </w:pPr>
            <w:r>
              <w:rPr>
                <w:rFonts w:ascii="Arial" w:cs="Arial" w:eastAsia="Arial" w:hAnsi="Arial"/>
                <w:b/>
                <w:bCs/>
                <w:color w:val="0F7173"/>
                <w:sz w:val="24"/>
                <w:szCs w:val="24"/>
              </w:rPr>
              <w:t xml:space="preserve">Live Application</w:t>
            </w:r>
          </w:p>
          <w:p>
            <w:pPr>
              <w:spacing w:before="80"/>
              <w:jc w:val="center"/>
            </w:pPr>
            <w:r>
              <w:rPr>
                <w:rFonts w:ascii="Arial" w:cs="Arial" w:eastAsia="Arial" w:hAnsi="Arial"/>
                <w:color w:val="1A1A2E"/>
                <w:sz w:val="20"/>
                <w:szCs w:val="20"/>
              </w:rPr>
              <w:t xml:space="preserve">maitri-med-frontend.vercel.app</w:t>
            </w:r>
          </w:p>
        </w:tc>
        <w:tc>
          <w:tcPr>
            <w:tcW w:type="dxa" w:w="4680"/>
            <w:tcBorders>
              <w:top w:val="none" w:color="FFFFFF" w:sz="0"/>
              <w:left w:val="none" w:color="FFFFFF" w:sz="0"/>
              <w:bottom w:val="none" w:color="FFFFFF" w:sz="0"/>
              <w:right w:val="none" w:color="FFFFFF" w:sz="0"/>
            </w:tcBorders>
            <w:shd w:fill="F5F5F5" w:val="clear"/>
            <w:tcMar>
              <w:top w:type="dxa" w:w="200"/>
              <w:left w:type="dxa" w:w="200"/>
              <w:bottom w:type="dxa" w:w="200"/>
              <w:right w:type="dxa" w:w="200"/>
            </w:tcMar>
          </w:tcPr>
          <w:p>
            <w:pPr>
              <w:jc w:val="center"/>
            </w:pPr>
            <w:r>
              <w:rPr>
                <w:rFonts w:ascii="Arial" w:cs="Arial" w:eastAsia="Arial" w:hAnsi="Arial"/>
                <w:b/>
                <w:bCs/>
                <w:color w:val="0F7173"/>
                <w:sz w:val="24"/>
                <w:szCs w:val="24"/>
              </w:rPr>
              <w:t xml:space="preserve">Source Code</w:t>
            </w:r>
          </w:p>
          <w:p>
            <w:pPr>
              <w:spacing w:before="80"/>
              <w:jc w:val="center"/>
            </w:pPr>
            <w:r>
              <w:rPr>
                <w:rFonts w:ascii="Arial" w:cs="Arial" w:eastAsia="Arial" w:hAnsi="Arial"/>
                <w:color w:val="1A1A2E"/>
                <w:sz w:val="20"/>
                <w:szCs w:val="20"/>
              </w:rPr>
              <w:t xml:space="preserve">github.com/Karantyagi20/MaitriMed</w:t>
            </w:r>
          </w:p>
        </w:tc>
      </w:tr>
    </w:tbl>
    <w:p>
      <w:pPr>
        <w:spacing w:before="80" w:after="80"/>
      </w:pPr>
    </w:p>
    <w:p>
      <w:pPr>
        <w:jc w:val="center"/>
      </w:pPr>
      <w:r>
        <w:rPr>
          <w:rFonts w:ascii="Arial" w:cs="Arial" w:eastAsia="Arial" w:hAnsi="Arial"/>
          <w:i/>
          <w:iCs/>
          <w:color w:val="0F7173"/>
          <w:sz w:val="24"/>
          <w:szCs w:val="24"/>
        </w:rPr>
        <w:t xml:space="preserve">"Maitri — Because healthcare starts with friendship"</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E6E4" w:sz="2" w:space="1"/>
      </w:pBdr>
    </w:pPr>
    <w:r>
      <w:rPr>
        <w:rFonts w:ascii="Arial" w:cs="Arial" w:eastAsia="Arial" w:hAnsi="Arial"/>
        <w:color w:val="888888"/>
        <w:sz w:val="16"/>
        <w:szCs w:val="16"/>
      </w:rPr>
      <w:t xml:space="preserve">© 2026 Karan Tyagi — MaitriMed   |   github.com/Karantyagi20/MaitriMed</w:t>
    </w:r>
    <w:r>
      <w:rPr>
        <w:rFonts w:ascii="Arial" w:cs="Arial" w:eastAsia="Arial" w:hAnsi="Arial"/>
        <w:color w:val="888888"/>
        <w:sz w:val="16"/>
        <w:szCs w:val="16"/>
      </w:rPr>
      <w:t xml:space="preserve">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E6E4" w:sz="2" w:space="1"/>
      </w:pBdr>
    </w:pPr>
    <w:r>
      <w:rPr>
        <w:rFonts w:ascii="Arial" w:cs="Arial" w:eastAsia="Arial" w:hAnsi="Arial"/>
        <w:color w:val="888888"/>
        <w:sz w:val="18"/>
        <w:szCs w:val="18"/>
      </w:rPr>
      <w:t xml:space="preserve">MaitriMed — Project Technical Report</w:t>
    </w:r>
    <w:r>
      <w:rPr>
        <w:rFonts w:ascii="Arial" w:cs="Arial" w:eastAsia="Arial" w:hAnsi="Arial"/>
        <w:color w:val="888888"/>
        <w:sz w:val="18"/>
        <w:szCs w:val="18"/>
      </w:rPr>
      <w:t xml:space="preserve">   |   AI-Driven Public Health Chatbot   |   SIH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0F717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2026-03-29T06:22:04.374Z</dcterms:created>
  <dcterms:modified xsi:type="dcterms:W3CDTF">2026-03-29T06:22:04.375Z</dcterms:modified>
</cp:coreProperties>
</file>

<file path=docProps/custom.xml><?xml version="1.0" encoding="utf-8"?>
<Properties xmlns="http://schemas.openxmlformats.org/officeDocument/2006/custom-properties" xmlns:vt="http://schemas.openxmlformats.org/officeDocument/2006/docPropsVTypes"/>
</file>