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54555">
      <w:pPr>
        <w:suppressAutoHyphens/>
        <w:spacing w:after="0" w:line="240" w:lineRule="auto"/>
        <w:jc w:val="center"/>
        <w:rPr>
          <w:b/>
          <w:sz w:val="28"/>
          <w:szCs w:val="28"/>
          <w:lang w:eastAsia="ar-SA"/>
        </w:rPr>
      </w:pPr>
      <w:bookmarkStart w:id="15" w:name="_GoBack"/>
      <w:bookmarkEnd w:id="15"/>
      <w:r>
        <w:rPr>
          <w:b/>
          <w:sz w:val="28"/>
          <w:szCs w:val="28"/>
          <w:lang w:eastAsia="ar-SA"/>
        </w:rPr>
        <w:t>Министерство промышленности и торговли Тверской области</w:t>
      </w:r>
    </w:p>
    <w:p w14:paraId="26919510">
      <w:pPr>
        <w:suppressAutoHyphens/>
        <w:spacing w:after="0" w:line="240" w:lineRule="auto"/>
        <w:jc w:val="center"/>
        <w:rPr>
          <w:b/>
          <w:sz w:val="28"/>
          <w:szCs w:val="28"/>
          <w:lang w:eastAsia="ar-SA"/>
        </w:rPr>
      </w:pPr>
      <w:r>
        <w:rPr>
          <w:b/>
          <w:sz w:val="28"/>
          <w:szCs w:val="28"/>
          <w:lang w:eastAsia="ar-SA"/>
        </w:rPr>
        <w:t xml:space="preserve">Государственное бюджетное профессиональное </w:t>
      </w:r>
    </w:p>
    <w:p w14:paraId="3A104FB8">
      <w:pPr>
        <w:suppressAutoHyphens/>
        <w:spacing w:after="0" w:line="240" w:lineRule="auto"/>
        <w:jc w:val="center"/>
        <w:rPr>
          <w:b/>
          <w:sz w:val="28"/>
          <w:szCs w:val="28"/>
          <w:lang w:eastAsia="ar-SA"/>
        </w:rPr>
      </w:pPr>
      <w:r>
        <w:rPr>
          <w:b/>
          <w:sz w:val="28"/>
          <w:szCs w:val="28"/>
          <w:lang w:eastAsia="ar-SA"/>
        </w:rPr>
        <w:t>образовательное учреждение</w:t>
      </w:r>
    </w:p>
    <w:p w14:paraId="1ECF1592">
      <w:pPr>
        <w:suppressAutoHyphens/>
        <w:spacing w:after="0" w:line="240" w:lineRule="auto"/>
        <w:jc w:val="center"/>
        <w:rPr>
          <w:b/>
          <w:sz w:val="28"/>
          <w:szCs w:val="28"/>
          <w:lang w:eastAsia="ar-SA"/>
        </w:rPr>
      </w:pPr>
      <w:r>
        <w:rPr>
          <w:b/>
          <w:sz w:val="28"/>
          <w:szCs w:val="28"/>
          <w:lang w:eastAsia="ar-SA"/>
        </w:rPr>
        <w:t xml:space="preserve"> «Тверской промышленно-экономический колледж»</w:t>
      </w:r>
    </w:p>
    <w:p w14:paraId="097B3FB5">
      <w:pPr>
        <w:jc w:val="center"/>
        <w:rPr>
          <w:b/>
          <w:sz w:val="28"/>
          <w:szCs w:val="28"/>
        </w:rPr>
      </w:pPr>
    </w:p>
    <w:p w14:paraId="5847C909">
      <w:pPr>
        <w:suppressAutoHyphens/>
        <w:spacing w:after="0" w:line="240" w:lineRule="auto"/>
        <w:jc w:val="center"/>
        <w:rPr>
          <w:sz w:val="28"/>
          <w:szCs w:val="28"/>
          <w:lang w:eastAsia="ar-SA"/>
        </w:rPr>
      </w:pPr>
      <w:r>
        <w:rPr>
          <w:sz w:val="28"/>
          <w:szCs w:val="28"/>
          <w:lang w:eastAsia="ar-SA"/>
        </w:rPr>
        <w:t>Специальность 09.02.07 «Информационные системы и программирование»</w:t>
      </w:r>
    </w:p>
    <w:p w14:paraId="54F846A5">
      <w:pPr>
        <w:jc w:val="both"/>
        <w:rPr>
          <w:sz w:val="28"/>
          <w:szCs w:val="28"/>
        </w:rPr>
      </w:pPr>
    </w:p>
    <w:p w14:paraId="79C4FB7B">
      <w:pPr>
        <w:suppressAutoHyphens/>
        <w:spacing w:after="0" w:line="240" w:lineRule="auto"/>
        <w:jc w:val="both"/>
        <w:rPr>
          <w:b/>
          <w:sz w:val="28"/>
          <w:szCs w:val="28"/>
          <w:lang w:eastAsia="ar-SA"/>
        </w:rPr>
      </w:pPr>
    </w:p>
    <w:p w14:paraId="14F09725">
      <w:pPr>
        <w:suppressAutoHyphens/>
        <w:spacing w:after="0" w:line="240" w:lineRule="auto"/>
        <w:jc w:val="center"/>
        <w:rPr>
          <w:b/>
          <w:sz w:val="28"/>
          <w:szCs w:val="28"/>
          <w:lang w:eastAsia="ar-SA"/>
        </w:rPr>
      </w:pPr>
      <w:r>
        <w:rPr>
          <w:b/>
          <w:sz w:val="28"/>
          <w:szCs w:val="28"/>
          <w:lang w:eastAsia="ar-SA"/>
        </w:rPr>
        <w:t>Курсовая работа</w:t>
      </w:r>
    </w:p>
    <w:p w14:paraId="6CE32AD9">
      <w:pPr>
        <w:jc w:val="center"/>
        <w:rPr>
          <w:b/>
          <w:sz w:val="28"/>
          <w:szCs w:val="28"/>
        </w:rPr>
      </w:pPr>
    </w:p>
    <w:p w14:paraId="657F8717">
      <w:pPr>
        <w:suppressAutoHyphens/>
        <w:spacing w:after="0" w:line="240" w:lineRule="auto"/>
        <w:jc w:val="center"/>
        <w:rPr>
          <w:rFonts w:hint="default"/>
          <w:sz w:val="28"/>
          <w:szCs w:val="28"/>
          <w:lang w:eastAsia="ar-SA"/>
        </w:rPr>
      </w:pPr>
      <w:bookmarkStart w:id="0" w:name="_Hlk166620670"/>
      <w:r>
        <w:rPr>
          <w:rFonts w:hint="default"/>
          <w:sz w:val="28"/>
          <w:szCs w:val="28"/>
          <w:lang w:eastAsia="ar-SA"/>
        </w:rPr>
        <w:t>HR Помощник - Заказ справок и управление отпусками</w:t>
      </w:r>
    </w:p>
    <w:bookmarkEnd w:id="0"/>
    <w:p w14:paraId="45C4E0AD">
      <w:pPr>
        <w:ind w:left="4248"/>
        <w:jc w:val="both"/>
        <w:rPr>
          <w:sz w:val="28"/>
          <w:szCs w:val="28"/>
        </w:rPr>
      </w:pPr>
    </w:p>
    <w:p w14:paraId="2CEC2304">
      <w:pPr>
        <w:suppressAutoHyphens/>
        <w:spacing w:after="0" w:line="240" w:lineRule="auto"/>
        <w:ind w:left="3261"/>
        <w:jc w:val="both"/>
        <w:rPr>
          <w:sz w:val="28"/>
          <w:szCs w:val="28"/>
          <w:lang w:eastAsia="ar-SA"/>
        </w:rPr>
      </w:pPr>
      <w:r>
        <w:rPr>
          <w:sz w:val="28"/>
          <w:szCs w:val="28"/>
          <w:lang w:eastAsia="ar-SA"/>
        </w:rPr>
        <w:t>Выполнил студент группы 4-09ПС-1</w:t>
      </w:r>
    </w:p>
    <w:p w14:paraId="25A4986C">
      <w:pPr>
        <w:suppressAutoHyphens/>
        <w:spacing w:after="0" w:line="240" w:lineRule="auto"/>
        <w:ind w:left="3261"/>
        <w:jc w:val="both"/>
        <w:rPr>
          <w:rFonts w:hint="default"/>
          <w:sz w:val="28"/>
          <w:szCs w:val="28"/>
          <w:lang w:val="ru-RU" w:eastAsia="ar-SA"/>
        </w:rPr>
      </w:pPr>
      <w:r>
        <w:rPr>
          <w:sz w:val="28"/>
          <w:szCs w:val="28"/>
          <w:lang w:val="ru-RU" w:eastAsia="ar-SA"/>
        </w:rPr>
        <w:t>Карапетян</w:t>
      </w:r>
      <w:r>
        <w:rPr>
          <w:rFonts w:hint="default"/>
          <w:sz w:val="28"/>
          <w:szCs w:val="28"/>
          <w:lang w:val="ru-RU" w:eastAsia="ar-SA"/>
        </w:rPr>
        <w:t xml:space="preserve"> Мурад Арменович</w:t>
      </w:r>
    </w:p>
    <w:p w14:paraId="3678231A">
      <w:pPr>
        <w:suppressAutoHyphens/>
        <w:spacing w:after="0" w:line="240" w:lineRule="auto"/>
        <w:ind w:left="3261"/>
        <w:jc w:val="both"/>
        <w:rPr>
          <w:sz w:val="28"/>
          <w:szCs w:val="28"/>
          <w:lang w:eastAsia="ar-SA"/>
        </w:rPr>
      </w:pPr>
      <w:r>
        <w:rPr>
          <w:sz w:val="28"/>
          <w:szCs w:val="28"/>
          <w:lang w:eastAsia="ar-SA"/>
        </w:rPr>
        <w:t>_______________________________</w:t>
      </w:r>
    </w:p>
    <w:p w14:paraId="39E77B4E">
      <w:pPr>
        <w:suppressAutoHyphens/>
        <w:spacing w:after="0" w:line="240" w:lineRule="auto"/>
        <w:ind w:left="3261"/>
        <w:jc w:val="both"/>
        <w:rPr>
          <w:sz w:val="28"/>
          <w:szCs w:val="28"/>
          <w:lang w:eastAsia="ar-SA"/>
        </w:rPr>
      </w:pPr>
      <w:r>
        <w:rPr>
          <w:sz w:val="28"/>
          <w:szCs w:val="28"/>
          <w:lang w:eastAsia="ar-SA"/>
        </w:rPr>
        <w:t>(подпись)</w:t>
      </w:r>
    </w:p>
    <w:p w14:paraId="00723788">
      <w:pPr>
        <w:suppressAutoHyphens/>
        <w:spacing w:after="0" w:line="240" w:lineRule="auto"/>
        <w:ind w:left="3261"/>
        <w:jc w:val="both"/>
        <w:rPr>
          <w:sz w:val="28"/>
          <w:szCs w:val="28"/>
          <w:lang w:eastAsia="ar-SA"/>
        </w:rPr>
      </w:pPr>
    </w:p>
    <w:p w14:paraId="38C907DE">
      <w:pPr>
        <w:suppressAutoHyphens/>
        <w:spacing w:after="0" w:line="240" w:lineRule="auto"/>
        <w:ind w:left="3261"/>
        <w:jc w:val="both"/>
        <w:rPr>
          <w:sz w:val="28"/>
          <w:szCs w:val="28"/>
          <w:lang w:eastAsia="ar-SA"/>
        </w:rPr>
      </w:pPr>
      <w:r>
        <w:rPr>
          <w:sz w:val="28"/>
          <w:szCs w:val="28"/>
          <w:lang w:eastAsia="ar-SA"/>
        </w:rPr>
        <w:t>Руководитель работы</w:t>
      </w:r>
    </w:p>
    <w:p w14:paraId="133F909E">
      <w:pPr>
        <w:suppressAutoHyphens/>
        <w:spacing w:after="0" w:line="240" w:lineRule="auto"/>
        <w:ind w:left="3261"/>
        <w:jc w:val="both"/>
        <w:rPr>
          <w:rFonts w:hint="default"/>
          <w:sz w:val="28"/>
          <w:szCs w:val="28"/>
          <w:lang w:val="ru-RU" w:eastAsia="ar-SA"/>
        </w:rPr>
      </w:pPr>
      <w:r>
        <w:rPr>
          <w:sz w:val="28"/>
          <w:szCs w:val="28"/>
          <w:lang w:eastAsia="ar-SA"/>
        </w:rPr>
        <w:t xml:space="preserve">Преподаватель </w:t>
      </w:r>
      <w:r>
        <w:rPr>
          <w:sz w:val="28"/>
          <w:szCs w:val="28"/>
          <w:lang w:val="ru-RU" w:eastAsia="ar-SA"/>
        </w:rPr>
        <w:t>Антонов</w:t>
      </w:r>
      <w:r>
        <w:rPr>
          <w:rFonts w:hint="default"/>
          <w:sz w:val="28"/>
          <w:szCs w:val="28"/>
          <w:lang w:val="ru-RU" w:eastAsia="ar-SA"/>
        </w:rPr>
        <w:t xml:space="preserve"> Вячеслав Андреевич</w:t>
      </w:r>
    </w:p>
    <w:p w14:paraId="089BA87C">
      <w:pPr>
        <w:suppressAutoHyphens/>
        <w:spacing w:after="0" w:line="240" w:lineRule="auto"/>
        <w:ind w:left="3261"/>
        <w:jc w:val="both"/>
        <w:rPr>
          <w:sz w:val="28"/>
          <w:szCs w:val="28"/>
          <w:lang w:eastAsia="ar-SA"/>
        </w:rPr>
      </w:pPr>
    </w:p>
    <w:p w14:paraId="569B6188">
      <w:pPr>
        <w:suppressAutoHyphens/>
        <w:spacing w:after="0" w:line="240" w:lineRule="auto"/>
        <w:ind w:left="3261"/>
        <w:jc w:val="both"/>
        <w:rPr>
          <w:sz w:val="28"/>
          <w:szCs w:val="28"/>
          <w:lang w:eastAsia="ar-SA"/>
        </w:rPr>
      </w:pPr>
      <w:r>
        <w:rPr>
          <w:sz w:val="28"/>
          <w:szCs w:val="28"/>
          <w:lang w:eastAsia="ar-SA"/>
        </w:rPr>
        <w:t>_______________________________</w:t>
      </w:r>
    </w:p>
    <w:p w14:paraId="21F978FF">
      <w:pPr>
        <w:suppressAutoHyphens/>
        <w:spacing w:after="0" w:line="240" w:lineRule="auto"/>
        <w:ind w:left="3261"/>
        <w:jc w:val="both"/>
        <w:rPr>
          <w:sz w:val="28"/>
          <w:szCs w:val="28"/>
          <w:lang w:eastAsia="ar-SA"/>
        </w:rPr>
      </w:pPr>
      <w:r>
        <w:rPr>
          <w:sz w:val="28"/>
          <w:szCs w:val="28"/>
          <w:lang w:eastAsia="ar-SA"/>
        </w:rPr>
        <w:t xml:space="preserve"> (подпись)</w:t>
      </w:r>
    </w:p>
    <w:p w14:paraId="7AA39943">
      <w:pPr>
        <w:suppressAutoHyphens/>
        <w:spacing w:after="0" w:line="240" w:lineRule="auto"/>
        <w:ind w:left="3261"/>
        <w:jc w:val="both"/>
        <w:rPr>
          <w:sz w:val="28"/>
          <w:szCs w:val="28"/>
          <w:lang w:eastAsia="ar-SA"/>
        </w:rPr>
      </w:pPr>
    </w:p>
    <w:p w14:paraId="713B9C3E">
      <w:pPr>
        <w:suppressAutoHyphens/>
        <w:spacing w:after="0" w:line="240" w:lineRule="auto"/>
        <w:ind w:left="3261"/>
        <w:jc w:val="both"/>
        <w:rPr>
          <w:sz w:val="28"/>
          <w:szCs w:val="28"/>
          <w:lang w:eastAsia="ar-SA"/>
        </w:rPr>
      </w:pPr>
      <w:r>
        <w:rPr>
          <w:sz w:val="28"/>
          <w:szCs w:val="28"/>
          <w:lang w:eastAsia="ar-SA"/>
        </w:rPr>
        <w:t>«_____» ________________________ 2025г.</w:t>
      </w:r>
    </w:p>
    <w:p w14:paraId="16E5EEF0">
      <w:pPr>
        <w:ind w:left="4248"/>
        <w:jc w:val="both"/>
        <w:rPr>
          <w:sz w:val="28"/>
          <w:szCs w:val="28"/>
        </w:rPr>
      </w:pPr>
    </w:p>
    <w:p w14:paraId="27121781">
      <w:pPr>
        <w:spacing w:after="31"/>
        <w:rPr>
          <w:sz w:val="28"/>
          <w:szCs w:val="28"/>
        </w:rPr>
      </w:pPr>
    </w:p>
    <w:p w14:paraId="7AF3B74C">
      <w:pPr>
        <w:suppressAutoHyphens/>
        <w:spacing w:after="31" w:line="240" w:lineRule="auto"/>
        <w:jc w:val="left"/>
        <w:rPr>
          <w:sz w:val="28"/>
          <w:szCs w:val="28"/>
          <w:lang w:eastAsia="ar-SA"/>
        </w:rPr>
      </w:pPr>
      <w:r>
        <w:rPr>
          <w:sz w:val="28"/>
          <w:szCs w:val="28"/>
          <w:lang w:eastAsia="ar-SA"/>
        </w:rPr>
        <w:t>Заместитель директора по учебной работе</w:t>
      </w:r>
    </w:p>
    <w:p w14:paraId="72CBEB8C">
      <w:pPr>
        <w:suppressAutoHyphens/>
        <w:spacing w:after="31" w:line="240" w:lineRule="auto"/>
        <w:jc w:val="left"/>
        <w:rPr>
          <w:sz w:val="28"/>
          <w:szCs w:val="28"/>
          <w:lang w:eastAsia="ar-SA"/>
        </w:rPr>
      </w:pPr>
      <w:r>
        <w:rPr>
          <w:sz w:val="28"/>
          <w:szCs w:val="28"/>
          <w:lang w:eastAsia="ar-SA"/>
        </w:rPr>
        <w:t>Бонина Марина Александровна</w:t>
      </w:r>
    </w:p>
    <w:p w14:paraId="14184D54">
      <w:pPr>
        <w:suppressAutoHyphens/>
        <w:spacing w:after="31" w:line="240" w:lineRule="auto"/>
        <w:jc w:val="left"/>
        <w:rPr>
          <w:sz w:val="28"/>
          <w:szCs w:val="28"/>
          <w:lang w:eastAsia="ar-SA"/>
        </w:rPr>
      </w:pPr>
    </w:p>
    <w:p w14:paraId="035B3F8C">
      <w:pPr>
        <w:suppressAutoHyphens/>
        <w:spacing w:after="31" w:line="240" w:lineRule="auto"/>
        <w:jc w:val="left"/>
        <w:rPr>
          <w:sz w:val="28"/>
          <w:szCs w:val="28"/>
          <w:lang w:eastAsia="ar-SA"/>
        </w:rPr>
      </w:pPr>
      <w:r>
        <w:rPr>
          <w:sz w:val="28"/>
          <w:szCs w:val="28"/>
          <w:lang w:eastAsia="ar-SA"/>
        </w:rPr>
        <w:t xml:space="preserve"> ______________________________</w:t>
      </w:r>
    </w:p>
    <w:p w14:paraId="5EA1A1E5">
      <w:pPr>
        <w:suppressAutoHyphens/>
        <w:spacing w:after="31" w:line="240" w:lineRule="auto"/>
        <w:jc w:val="left"/>
        <w:rPr>
          <w:sz w:val="28"/>
          <w:szCs w:val="28"/>
          <w:lang w:eastAsia="ar-SA"/>
        </w:rPr>
      </w:pPr>
      <w:r>
        <w:rPr>
          <w:sz w:val="28"/>
          <w:szCs w:val="28"/>
          <w:lang w:eastAsia="ar-SA"/>
        </w:rPr>
        <w:t>(подпись)</w:t>
      </w:r>
    </w:p>
    <w:p w14:paraId="79CCA554">
      <w:pPr>
        <w:suppressAutoHyphens/>
        <w:spacing w:after="31" w:line="240" w:lineRule="auto"/>
        <w:jc w:val="left"/>
        <w:rPr>
          <w:sz w:val="28"/>
          <w:szCs w:val="28"/>
          <w:lang w:eastAsia="ar-SA"/>
        </w:rPr>
      </w:pPr>
      <w:r>
        <w:rPr>
          <w:sz w:val="28"/>
          <w:szCs w:val="28"/>
          <w:lang w:eastAsia="ar-SA"/>
        </w:rPr>
        <w:t>«___» _________________________2025г.</w:t>
      </w:r>
    </w:p>
    <w:p w14:paraId="3AEF913C">
      <w:pPr>
        <w:spacing w:after="21" w:line="256" w:lineRule="auto"/>
        <w:jc w:val="center"/>
        <w:rPr>
          <w:sz w:val="28"/>
          <w:szCs w:val="28"/>
        </w:rPr>
      </w:pPr>
    </w:p>
    <w:p w14:paraId="31FD8DDB">
      <w:pPr>
        <w:rPr>
          <w:sz w:val="28"/>
          <w:szCs w:val="28"/>
        </w:rPr>
      </w:pPr>
    </w:p>
    <w:p w14:paraId="02553C34">
      <w:pPr>
        <w:pStyle w:val="48"/>
        <w:tabs>
          <w:tab w:val="right" w:leader="hyphen" w:pos="9355"/>
        </w:tabs>
        <w:ind w:left="0" w:leftChars="0" w:right="0" w:rightChars="0" w:firstLine="0" w:firstLineChars="0"/>
        <w:jc w:val="center"/>
        <w:rPr>
          <w:rFonts w:hint="default" w:ascii="Times New Roman" w:hAnsi="Times New Roman" w:eastAsia="Times New Roman" w:cs="Times New Roman"/>
          <w:kern w:val="0"/>
          <w:sz w:val="32"/>
          <w:szCs w:val="32"/>
          <w:lang w:val="ru-RU" w:eastAsia="en-US" w:bidi="ar-SA"/>
          <w14:ligatures w14:val="none"/>
        </w:rPr>
      </w:pPr>
      <w:r>
        <w:rPr>
          <w:rFonts w:hint="default" w:ascii="Times New Roman" w:hAnsi="Times New Roman" w:eastAsia="Times New Roman" w:cs="Times New Roman"/>
          <w:kern w:val="0"/>
          <w:sz w:val="32"/>
          <w:szCs w:val="32"/>
          <w:lang w:val="ru-RU" w:eastAsia="en-US" w:bidi="ar-SA"/>
          <w14:ligatures w14:val="none"/>
        </w:rPr>
        <w:t>Тверь 2025 г.</w:t>
      </w:r>
    </w:p>
    <w:p w14:paraId="693F885F">
      <w:pPr>
        <w:spacing w:before="0" w:beforeLines="0" w:after="0" w:afterLines="0" w:line="240" w:lineRule="auto"/>
        <w:ind w:left="0" w:leftChars="0" w:right="0" w:rightChars="0" w:firstLine="0" w:firstLineChars="0"/>
        <w:jc w:val="both"/>
        <w:rPr>
          <w:rFonts w:hint="default" w:ascii="Times New Roman" w:hAnsi="Times New Roman" w:eastAsia="SimSun" w:cs="Times New Roman"/>
          <w:b/>
          <w:bCs/>
          <w:kern w:val="0"/>
          <w:sz w:val="32"/>
          <w:szCs w:val="32"/>
          <w:lang w:val="ru-RU" w:eastAsia="en-US" w:bidi="ar-SA"/>
          <w14:ligatures w14:val="none"/>
        </w:rPr>
        <w:sectPr>
          <w:footerReference r:id="rId5" w:type="default"/>
          <w:pgSz w:w="11906" w:h="16838"/>
          <w:pgMar w:top="1134" w:right="850" w:bottom="1134" w:left="1701" w:header="708" w:footer="708" w:gutter="0"/>
          <w:pgNumType w:start="7"/>
          <w:cols w:space="708" w:num="1"/>
          <w:titlePg/>
          <w:docGrid w:linePitch="360" w:charSpace="0"/>
        </w:sectPr>
      </w:pPr>
    </w:p>
    <w:p w14:paraId="26CCA959">
      <w:pPr>
        <w:spacing w:before="0" w:beforeLines="0" w:after="0" w:afterLines="0" w:line="240" w:lineRule="auto"/>
        <w:ind w:left="0" w:leftChars="0" w:right="0" w:rightChars="0" w:firstLine="0" w:firstLineChars="0"/>
        <w:jc w:val="both"/>
        <w:rPr>
          <w:rFonts w:hint="default" w:ascii="Times New Roman" w:hAnsi="Times New Roman" w:eastAsia="SimSun" w:cs="Times New Roman"/>
          <w:b/>
          <w:bCs/>
          <w:kern w:val="0"/>
          <w:sz w:val="32"/>
          <w:szCs w:val="32"/>
          <w:lang w:val="ru-RU" w:eastAsia="en-US" w:bidi="ar-SA"/>
          <w14:ligatures w14:val="none"/>
        </w:rPr>
      </w:pPr>
    </w:p>
    <w:sdt>
      <w:sdtPr>
        <w:rPr>
          <w:rFonts w:hint="default" w:ascii="Times New Roman" w:hAnsi="Times New Roman" w:eastAsia="SimSun" w:cs="Times New Roman"/>
          <w:b/>
          <w:bCs/>
          <w:kern w:val="0"/>
          <w:sz w:val="40"/>
          <w:szCs w:val="40"/>
          <w:lang w:val="ru-RU" w:eastAsia="en-US" w:bidi="ar-SA"/>
          <w14:ligatures w14:val="none"/>
        </w:rPr>
        <w:id w:val="147458736"/>
        <w15:color w:val="DBDBDB"/>
        <w:docPartObj>
          <w:docPartGallery w:val="Table of Contents"/>
          <w:docPartUnique/>
        </w:docPartObj>
      </w:sdtPr>
      <w:sdtEndPr>
        <w:rPr>
          <w:rFonts w:hint="default" w:ascii="Times New Roman" w:hAnsi="Times New Roman" w:eastAsia="Times New Roman" w:cs="Times New Roman"/>
          <w:b/>
          <w:bCs/>
          <w:kern w:val="0"/>
          <w:sz w:val="32"/>
          <w:szCs w:val="32"/>
          <w:lang w:val="ru-RU" w:eastAsia="en-US" w:bidi="ar-SA"/>
          <w14:ligatures w14:val="none"/>
        </w:rPr>
      </w:sdtEndPr>
      <w:sdtContent>
        <w:p w14:paraId="0226CE5E">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kern w:val="0"/>
              <w:sz w:val="40"/>
              <w:szCs w:val="40"/>
              <w:lang w:val="ru-RU" w:eastAsia="en-US" w:bidi="ar-SA"/>
              <w14:ligatures w14:val="none"/>
            </w:rPr>
          </w:pPr>
          <w:r>
            <w:rPr>
              <w:rFonts w:hint="default" w:ascii="Times New Roman" w:hAnsi="Times New Roman" w:eastAsia="SimSun" w:cs="Times New Roman"/>
              <w:b/>
              <w:bCs/>
              <w:kern w:val="0"/>
              <w:sz w:val="40"/>
              <w:szCs w:val="40"/>
              <w:lang w:val="ru-RU" w:eastAsia="en-US" w:bidi="ar-SA"/>
              <w14:ligatures w14:val="none"/>
            </w:rPr>
            <w:t>содержание</w:t>
          </w:r>
        </w:p>
        <w:p w14:paraId="6AD3925E">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kern w:val="0"/>
              <w:sz w:val="40"/>
              <w:szCs w:val="40"/>
              <w:lang w:val="ru-RU" w:eastAsia="en-US" w:bidi="ar-SA"/>
              <w14:ligatures w14:val="none"/>
            </w:rPr>
          </w:pPr>
        </w:p>
        <w:p w14:paraId="5ECE9405">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kern w:val="0"/>
              <w:sz w:val="32"/>
              <w:szCs w:val="32"/>
              <w:lang w:val="ru-RU" w:eastAsia="en-US" w:bidi="ar-SA"/>
              <w14:ligatures w14:val="none"/>
            </w:rPr>
          </w:pPr>
        </w:p>
        <w:p w14:paraId="678C59BD">
          <w:pPr>
            <w:pStyle w:val="17"/>
            <w:tabs>
              <w:tab w:val="right" w:leader="dot" w:pos="9355"/>
            </w:tabs>
            <w:jc w:val="left"/>
          </w:pPr>
          <w:r>
            <w:fldChar w:fldCharType="begin"/>
          </w:r>
          <w:r>
            <w:instrText xml:space="preserve">TOC \o "1-3" \h \u </w:instrText>
          </w:r>
          <w:r>
            <w:fldChar w:fldCharType="separate"/>
          </w:r>
          <w:r>
            <w:fldChar w:fldCharType="begin"/>
          </w:r>
          <w:r>
            <w:instrText xml:space="preserve"> HYPERLINK \l _Toc26451 </w:instrText>
          </w:r>
          <w:r>
            <w:fldChar w:fldCharType="separate"/>
          </w:r>
          <w:r>
            <w:t>ВВЕДЕНИЕ</w:t>
          </w:r>
          <w:r>
            <w:tab/>
          </w:r>
          <w:r>
            <w:fldChar w:fldCharType="begin"/>
          </w:r>
          <w:r>
            <w:instrText xml:space="preserve"> PAGEREF _Toc26451 \h </w:instrText>
          </w:r>
          <w:r>
            <w:fldChar w:fldCharType="separate"/>
          </w:r>
          <w:r>
            <w:t>3</w:t>
          </w:r>
          <w:r>
            <w:fldChar w:fldCharType="end"/>
          </w:r>
          <w:r>
            <w:fldChar w:fldCharType="end"/>
          </w:r>
        </w:p>
        <w:p w14:paraId="6FBB01F0">
          <w:pPr>
            <w:pStyle w:val="17"/>
            <w:tabs>
              <w:tab w:val="right" w:leader="dot" w:pos="9355"/>
            </w:tabs>
            <w:jc w:val="left"/>
          </w:pPr>
          <w:r>
            <w:fldChar w:fldCharType="begin"/>
          </w:r>
          <w:r>
            <w:instrText xml:space="preserve"> HYPERLINK \l _Toc13282 </w:instrText>
          </w:r>
          <w:r>
            <w:fldChar w:fldCharType="separate"/>
          </w:r>
          <w:r>
            <w:rPr>
              <w:rFonts w:hint="default"/>
              <w:szCs w:val="36"/>
              <w:shd w:val="clear" w:fill="auto"/>
            </w:rPr>
            <w:t xml:space="preserve">1. </w:t>
          </w:r>
          <w:r>
            <w:rPr>
              <w:rFonts w:hint="default"/>
              <w:szCs w:val="44"/>
              <w:shd w:val="clear" w:color="auto" w:fill="auto"/>
              <w:lang w:val="ru-RU"/>
            </w:rPr>
            <w:t>Разработка приложения</w:t>
          </w:r>
          <w:r>
            <w:tab/>
          </w:r>
          <w:r>
            <w:fldChar w:fldCharType="begin"/>
          </w:r>
          <w:r>
            <w:instrText xml:space="preserve"> PAGEREF _Toc13282 \h </w:instrText>
          </w:r>
          <w:r>
            <w:fldChar w:fldCharType="separate"/>
          </w:r>
          <w:r>
            <w:t>5</w:t>
          </w:r>
          <w:r>
            <w:fldChar w:fldCharType="end"/>
          </w:r>
          <w:r>
            <w:fldChar w:fldCharType="end"/>
          </w:r>
        </w:p>
        <w:p w14:paraId="2FC3F0EB">
          <w:pPr>
            <w:pStyle w:val="19"/>
            <w:tabs>
              <w:tab w:val="right" w:leader="dot" w:pos="9355"/>
            </w:tabs>
            <w:jc w:val="left"/>
          </w:pPr>
          <w:r>
            <w:fldChar w:fldCharType="begin"/>
          </w:r>
          <w:r>
            <w:instrText xml:space="preserve"> HYPERLINK \l _Toc17651 </w:instrText>
          </w:r>
          <w:r>
            <w:fldChar w:fldCharType="separate"/>
          </w:r>
          <w:r>
            <w:rPr>
              <w:rFonts w:hint="default"/>
            </w:rPr>
            <w:t>1.1. Определение функций разрабатываемого мобильного приложения</w:t>
          </w:r>
          <w:r>
            <w:tab/>
          </w:r>
          <w:r>
            <w:fldChar w:fldCharType="begin"/>
          </w:r>
          <w:r>
            <w:instrText xml:space="preserve"> PAGEREF _Toc17651 \h </w:instrText>
          </w:r>
          <w:r>
            <w:fldChar w:fldCharType="separate"/>
          </w:r>
          <w:r>
            <w:t>5</w:t>
          </w:r>
          <w:r>
            <w:fldChar w:fldCharType="end"/>
          </w:r>
          <w:r>
            <w:fldChar w:fldCharType="end"/>
          </w:r>
        </w:p>
        <w:p w14:paraId="63605209">
          <w:pPr>
            <w:pStyle w:val="18"/>
            <w:tabs>
              <w:tab w:val="right" w:leader="dot" w:pos="9355"/>
            </w:tabs>
            <w:ind w:firstLine="280" w:firstLineChars="100"/>
            <w:jc w:val="left"/>
          </w:pPr>
          <w:r>
            <w:fldChar w:fldCharType="begin"/>
          </w:r>
          <w:r>
            <w:instrText xml:space="preserve"> HYPERLINK \l _Toc6960 </w:instrText>
          </w:r>
          <w:r>
            <w:fldChar w:fldCharType="separate"/>
          </w:r>
          <w:r>
            <w:rPr>
              <w:rFonts w:hint="default"/>
            </w:rPr>
            <w:t>1.1.1. Цели и задачи приложения</w:t>
          </w:r>
          <w:r>
            <w:tab/>
          </w:r>
          <w:r>
            <w:fldChar w:fldCharType="begin"/>
          </w:r>
          <w:r>
            <w:instrText xml:space="preserve"> PAGEREF _Toc6960 \h </w:instrText>
          </w:r>
          <w:r>
            <w:fldChar w:fldCharType="separate"/>
          </w:r>
          <w:r>
            <w:t>5</w:t>
          </w:r>
          <w:r>
            <w:fldChar w:fldCharType="end"/>
          </w:r>
          <w:r>
            <w:fldChar w:fldCharType="end"/>
          </w:r>
        </w:p>
        <w:p w14:paraId="22A79F0F">
          <w:pPr>
            <w:pStyle w:val="18"/>
            <w:tabs>
              <w:tab w:val="right" w:leader="dot" w:pos="9355"/>
            </w:tabs>
            <w:ind w:firstLine="280" w:firstLineChars="100"/>
            <w:jc w:val="left"/>
          </w:pPr>
          <w:r>
            <w:fldChar w:fldCharType="begin"/>
          </w:r>
          <w:r>
            <w:instrText xml:space="preserve"> HYPERLINK \l _Toc29462 </w:instrText>
          </w:r>
          <w:r>
            <w:fldChar w:fldCharType="separate"/>
          </w:r>
          <w:r>
            <w:rPr>
              <w:rFonts w:hint="default"/>
              <w:lang w:val="en-US"/>
            </w:rPr>
            <w:t xml:space="preserve">1.1.2. </w:t>
          </w:r>
          <w:r>
            <w:rPr>
              <w:rFonts w:hint="default"/>
            </w:rPr>
            <w:t>Use Case диаграмма</w:t>
          </w:r>
          <w:r>
            <w:tab/>
          </w:r>
          <w:r>
            <w:fldChar w:fldCharType="begin"/>
          </w:r>
          <w:r>
            <w:instrText xml:space="preserve"> PAGEREF _Toc29462 \h </w:instrText>
          </w:r>
          <w:r>
            <w:fldChar w:fldCharType="separate"/>
          </w:r>
          <w:r>
            <w:t>6</w:t>
          </w:r>
          <w:r>
            <w:fldChar w:fldCharType="end"/>
          </w:r>
          <w:r>
            <w:fldChar w:fldCharType="end"/>
          </w:r>
        </w:p>
        <w:p w14:paraId="04864817">
          <w:pPr>
            <w:pStyle w:val="19"/>
            <w:tabs>
              <w:tab w:val="right" w:leader="dot" w:pos="9355"/>
            </w:tabs>
            <w:jc w:val="left"/>
          </w:pPr>
          <w:r>
            <w:fldChar w:fldCharType="begin"/>
          </w:r>
          <w:r>
            <w:instrText xml:space="preserve"> HYPERLINK \l _Toc14013 </w:instrText>
          </w:r>
          <w:r>
            <w:fldChar w:fldCharType="separate"/>
          </w:r>
          <w:r>
            <w:rPr>
              <w:rFonts w:hint="default"/>
              <w:lang w:val="en-US" w:eastAsia="en-US"/>
            </w:rPr>
            <w:t xml:space="preserve">1.2. </w:t>
          </w:r>
          <w:r>
            <w:rPr>
              <w:rFonts w:hint="default"/>
              <w:lang w:val="ru-RU" w:eastAsia="en-US"/>
            </w:rPr>
            <w:t>Прототип</w:t>
          </w:r>
          <w:r>
            <w:tab/>
          </w:r>
          <w:r>
            <w:fldChar w:fldCharType="begin"/>
          </w:r>
          <w:r>
            <w:instrText xml:space="preserve"> PAGEREF _Toc14013 \h </w:instrText>
          </w:r>
          <w:r>
            <w:fldChar w:fldCharType="separate"/>
          </w:r>
          <w:r>
            <w:t>9</w:t>
          </w:r>
          <w:r>
            <w:fldChar w:fldCharType="end"/>
          </w:r>
          <w:r>
            <w:fldChar w:fldCharType="end"/>
          </w:r>
        </w:p>
        <w:p w14:paraId="60D99B41">
          <w:pPr>
            <w:pStyle w:val="17"/>
            <w:tabs>
              <w:tab w:val="right" w:leader="dot" w:pos="9355"/>
            </w:tabs>
            <w:jc w:val="left"/>
          </w:pPr>
          <w:r>
            <w:fldChar w:fldCharType="begin"/>
          </w:r>
          <w:r>
            <w:instrText xml:space="preserve"> HYPERLINK \l _Toc14381 </w:instrText>
          </w:r>
          <w:r>
            <w:fldChar w:fldCharType="separate"/>
          </w:r>
          <w:r>
            <w:rPr>
              <w:rFonts w:hint="default"/>
              <w:lang w:val="ru-RU" w:eastAsia="en-US"/>
            </w:rPr>
            <w:t>Руководство пользователя</w:t>
          </w:r>
          <w:r>
            <w:tab/>
          </w:r>
          <w:r>
            <w:fldChar w:fldCharType="begin"/>
          </w:r>
          <w:r>
            <w:instrText xml:space="preserve"> PAGEREF _Toc14381 \h </w:instrText>
          </w:r>
          <w:r>
            <w:fldChar w:fldCharType="separate"/>
          </w:r>
          <w:r>
            <w:t>18</w:t>
          </w:r>
          <w:r>
            <w:fldChar w:fldCharType="end"/>
          </w:r>
          <w:r>
            <w:fldChar w:fldCharType="end"/>
          </w:r>
        </w:p>
        <w:p w14:paraId="4528E566">
          <w:pPr>
            <w:pStyle w:val="19"/>
            <w:tabs>
              <w:tab w:val="right" w:leader="dot" w:pos="9355"/>
            </w:tabs>
            <w:jc w:val="left"/>
          </w:pPr>
          <w:r>
            <w:fldChar w:fldCharType="begin"/>
          </w:r>
          <w:r>
            <w:instrText xml:space="preserve"> HYPERLINK \l _Toc861 </w:instrText>
          </w:r>
          <w:r>
            <w:fldChar w:fldCharType="separate"/>
          </w:r>
          <w:r>
            <w:rPr>
              <w:rFonts w:hint="default"/>
              <w:lang w:val="ru-RU" w:eastAsia="en-US"/>
            </w:rPr>
            <w:t>1.3. Установка приложения</w:t>
          </w:r>
          <w:r>
            <w:tab/>
          </w:r>
          <w:r>
            <w:fldChar w:fldCharType="begin"/>
          </w:r>
          <w:r>
            <w:instrText xml:space="preserve"> PAGEREF _Toc861 \h </w:instrText>
          </w:r>
          <w:r>
            <w:fldChar w:fldCharType="separate"/>
          </w:r>
          <w:r>
            <w:t>18</w:t>
          </w:r>
          <w:r>
            <w:fldChar w:fldCharType="end"/>
          </w:r>
          <w:r>
            <w:fldChar w:fldCharType="end"/>
          </w:r>
        </w:p>
        <w:p w14:paraId="39115DB7">
          <w:pPr>
            <w:pStyle w:val="18"/>
            <w:tabs>
              <w:tab w:val="right" w:leader="dot" w:pos="9355"/>
            </w:tabs>
            <w:ind w:left="0" w:leftChars="0" w:firstLine="280" w:firstLineChars="100"/>
            <w:jc w:val="left"/>
          </w:pPr>
          <w:r>
            <w:fldChar w:fldCharType="begin"/>
          </w:r>
          <w:r>
            <w:instrText xml:space="preserve"> HYPERLINK \l _Toc21823 </w:instrText>
          </w:r>
          <w:r>
            <w:fldChar w:fldCharType="separate"/>
          </w:r>
          <w:r>
            <w:rPr>
              <w:rFonts w:hint="default"/>
              <w:lang w:val="ru-RU" w:eastAsia="en-US"/>
            </w:rPr>
            <w:t>1.</w:t>
          </w:r>
          <w:r>
            <w:rPr>
              <w:rFonts w:hint="default"/>
              <w:lang w:val="en-US" w:eastAsia="en-US"/>
            </w:rPr>
            <w:t>4</w:t>
          </w:r>
          <w:r>
            <w:rPr>
              <w:rFonts w:hint="default"/>
              <w:lang w:val="ru-RU" w:eastAsia="en-US"/>
            </w:rPr>
            <w:t>.Руководство по пользованию программой</w:t>
          </w:r>
          <w:r>
            <w:tab/>
          </w:r>
          <w:r>
            <w:fldChar w:fldCharType="begin"/>
          </w:r>
          <w:r>
            <w:instrText xml:space="preserve"> PAGEREF _Toc21823 \h </w:instrText>
          </w:r>
          <w:r>
            <w:fldChar w:fldCharType="separate"/>
          </w:r>
          <w:r>
            <w:t>19</w:t>
          </w:r>
          <w:r>
            <w:fldChar w:fldCharType="end"/>
          </w:r>
          <w:r>
            <w:fldChar w:fldCharType="end"/>
          </w:r>
        </w:p>
        <w:p w14:paraId="6E9631B8">
          <w:pPr>
            <w:pStyle w:val="18"/>
            <w:tabs>
              <w:tab w:val="right" w:leader="dot" w:pos="9355"/>
            </w:tabs>
            <w:ind w:firstLine="280" w:firstLineChars="100"/>
            <w:jc w:val="left"/>
          </w:pPr>
          <w:r>
            <w:fldChar w:fldCharType="begin"/>
          </w:r>
          <w:r>
            <w:instrText xml:space="preserve"> HYPERLINK \l _Toc8055 </w:instrText>
          </w:r>
          <w:r>
            <w:fldChar w:fldCharType="separate"/>
          </w:r>
          <w:r>
            <w:rPr>
              <w:rFonts w:hint="default"/>
              <w:lang w:val="ru-RU" w:eastAsia="en-US"/>
            </w:rPr>
            <w:t>1.</w:t>
          </w:r>
          <w:r>
            <w:rPr>
              <w:rFonts w:hint="default"/>
              <w:lang w:val="en-US" w:eastAsia="en-US"/>
            </w:rPr>
            <w:t>4</w:t>
          </w:r>
          <w:r>
            <w:rPr>
              <w:rFonts w:hint="default"/>
              <w:lang w:val="ru-RU" w:eastAsia="en-US"/>
            </w:rPr>
            <w:t>.1 Руководство для рядового сотрундника</w:t>
          </w:r>
          <w:r>
            <w:tab/>
          </w:r>
          <w:r>
            <w:fldChar w:fldCharType="begin"/>
          </w:r>
          <w:r>
            <w:instrText xml:space="preserve"> PAGEREF _Toc8055 \h </w:instrText>
          </w:r>
          <w:r>
            <w:fldChar w:fldCharType="separate"/>
          </w:r>
          <w:r>
            <w:t>22</w:t>
          </w:r>
          <w:r>
            <w:fldChar w:fldCharType="end"/>
          </w:r>
          <w:r>
            <w:fldChar w:fldCharType="end"/>
          </w:r>
        </w:p>
        <w:p w14:paraId="559B0656">
          <w:pPr>
            <w:pStyle w:val="18"/>
            <w:tabs>
              <w:tab w:val="right" w:leader="dot" w:pos="9355"/>
            </w:tabs>
            <w:ind w:firstLine="280" w:firstLineChars="100"/>
            <w:jc w:val="left"/>
          </w:pPr>
          <w:r>
            <w:fldChar w:fldCharType="begin"/>
          </w:r>
          <w:r>
            <w:instrText xml:space="preserve"> HYPERLINK \l _Toc12965 </w:instrText>
          </w:r>
          <w:r>
            <w:fldChar w:fldCharType="separate"/>
          </w:r>
          <w:r>
            <w:rPr>
              <w:rFonts w:hint="default"/>
              <w:lang w:val="ru-RU" w:eastAsia="en-US"/>
            </w:rPr>
            <w:t>1.</w:t>
          </w:r>
          <w:r>
            <w:rPr>
              <w:rFonts w:hint="default"/>
              <w:lang w:val="en-US" w:eastAsia="en-US"/>
            </w:rPr>
            <w:t>4</w:t>
          </w:r>
          <w:r>
            <w:rPr>
              <w:rFonts w:hint="default"/>
              <w:lang w:val="ru-RU" w:eastAsia="en-US"/>
            </w:rPr>
            <w:t>.2 Руководство для руководителей</w:t>
          </w:r>
          <w:r>
            <w:tab/>
          </w:r>
          <w:r>
            <w:fldChar w:fldCharType="begin"/>
          </w:r>
          <w:r>
            <w:instrText xml:space="preserve"> PAGEREF _Toc12965 \h </w:instrText>
          </w:r>
          <w:r>
            <w:fldChar w:fldCharType="separate"/>
          </w:r>
          <w:r>
            <w:t>27</w:t>
          </w:r>
          <w:r>
            <w:fldChar w:fldCharType="end"/>
          </w:r>
          <w:r>
            <w:fldChar w:fldCharType="end"/>
          </w:r>
        </w:p>
        <w:p w14:paraId="1D15C99E">
          <w:r>
            <w:fldChar w:fldCharType="end"/>
          </w:r>
        </w:p>
        <w:p w14:paraId="569EF473">
          <w:pPr>
            <w:rPr>
              <w:rFonts w:ascii="Times New Roman" w:hAnsi="Times New Roman" w:eastAsia="Times New Roman" w:cs="Times New Roman"/>
              <w:kern w:val="0"/>
              <w:sz w:val="32"/>
              <w:szCs w:val="32"/>
              <w:lang w:val="ru-RU" w:eastAsia="en-US" w:bidi="ar-SA"/>
              <w14:ligatures w14:val="none"/>
            </w:rPr>
          </w:pPr>
        </w:p>
      </w:sdtContent>
    </w:sdt>
    <w:p w14:paraId="195D9051">
      <w:pPr>
        <w:rPr>
          <w:rFonts w:ascii="Times New Roman" w:hAnsi="Times New Roman" w:eastAsia="Times New Roman" w:cs="Times New Roman"/>
          <w:kern w:val="0"/>
          <w:sz w:val="28"/>
          <w:szCs w:val="28"/>
          <w:lang w:val="ru-RU" w:eastAsia="en-US" w:bidi="ar-SA"/>
          <w14:ligatures w14:val="none"/>
        </w:rPr>
      </w:pPr>
    </w:p>
    <w:p w14:paraId="60379C16"/>
    <w:p w14:paraId="1FD31EDA">
      <w:pPr>
        <w:pStyle w:val="2"/>
        <w:bidi w:val="0"/>
        <w:sectPr>
          <w:footerReference r:id="rId7" w:type="first"/>
          <w:footerReference r:id="rId6" w:type="default"/>
          <w:pgSz w:w="11906" w:h="16838"/>
          <w:pgMar w:top="1134" w:right="850" w:bottom="1134" w:left="1701" w:header="708" w:footer="708" w:gutter="0"/>
          <w:pgNumType w:start="7"/>
          <w:cols w:space="708" w:num="1"/>
          <w:titlePg/>
          <w:docGrid w:linePitch="360" w:charSpace="0"/>
        </w:sectPr>
      </w:pPr>
      <w:bookmarkStart w:id="1" w:name="_Toc2741"/>
      <w:bookmarkStart w:id="2" w:name="_Toc217307577"/>
      <w:bookmarkStart w:id="3" w:name="_Toc5769"/>
      <w:bookmarkStart w:id="4" w:name="_Toc26451"/>
    </w:p>
    <w:p w14:paraId="26F558D9">
      <w:pPr>
        <w:pStyle w:val="2"/>
        <w:bidi w:val="0"/>
      </w:pPr>
      <w:r>
        <w:t>ВВЕДЕНИЕ</w:t>
      </w:r>
      <w:bookmarkEnd w:id="1"/>
      <w:bookmarkEnd w:id="2"/>
      <w:bookmarkEnd w:id="3"/>
      <w:bookmarkEnd w:id="4"/>
    </w:p>
    <w:p w14:paraId="31C68C36">
      <w:pPr>
        <w:spacing w:line="360" w:lineRule="auto"/>
        <w:ind w:firstLine="709"/>
        <w:jc w:val="both"/>
        <w:rPr>
          <w:rFonts w:hint="default"/>
          <w:lang w:eastAsia="en-US"/>
        </w:rPr>
      </w:pPr>
      <w:r>
        <w:rPr>
          <w:rFonts w:hint="default"/>
          <w:lang w:eastAsia="en-US"/>
        </w:rPr>
        <w:t>НИИ «Центрпрограммсистем» (НИИ ЦПС)  - российская ИТ-компания, основанная в 1971 году.</w:t>
      </w:r>
    </w:p>
    <w:p w14:paraId="2DB9A46A">
      <w:pPr>
        <w:spacing w:line="360" w:lineRule="auto"/>
        <w:ind w:firstLine="709"/>
        <w:jc w:val="both"/>
        <w:rPr>
          <w:rFonts w:hint="default"/>
          <w:lang w:val="en-US" w:eastAsia="en-US"/>
        </w:rPr>
      </w:pPr>
      <w:r>
        <w:rPr>
          <w:rFonts w:hint="default"/>
          <w:lang w:eastAsia="en-US"/>
        </w:rPr>
        <w:t>Компания специализируется на выполнении научно-исследовательских и опытно-конструкторских работ в области информационных технологий в интересах государственных органов власти и промышленных предприятий. Основные направления деятельности – комплексная автоматизация управления, автоматизация обучения и боевой подготовки, встроенные системы управления и цифровой обработки сигналов, моделирование сложных технических систем и объектов, защита информации, а также издательская деятельность.</w:t>
      </w:r>
      <w:r>
        <w:rPr>
          <w:rFonts w:hint="default"/>
          <w:lang w:val="ru-RU" w:eastAsia="en-US"/>
        </w:rPr>
        <w:t xml:space="preserve"> </w:t>
      </w:r>
      <w:r>
        <w:rPr>
          <w:rFonts w:hint="default"/>
          <w:lang w:eastAsia="en-US"/>
        </w:rPr>
        <w:t>Основные заказчики: Государственные органы власти, промышленные предприятия, оборонно-промышленный комплекс</w:t>
      </w:r>
      <w:r>
        <w:rPr>
          <w:rFonts w:hint="default"/>
          <w:lang w:val="en-US" w:eastAsia="en-US"/>
        </w:rPr>
        <w:t xml:space="preserve">. </w:t>
      </w:r>
      <w:r>
        <w:rPr>
          <w:rFonts w:hint="default"/>
          <w:lang w:eastAsia="en-US"/>
        </w:rPr>
        <w:t>Численность сотрудников: Более 500 человек</w:t>
      </w:r>
      <w:r>
        <w:rPr>
          <w:rFonts w:hint="default"/>
          <w:lang w:val="en-US" w:eastAsia="en-US"/>
        </w:rPr>
        <w:t>.</w:t>
      </w:r>
      <w:r>
        <w:rPr>
          <w:rFonts w:hint="default"/>
          <w:lang w:val="en-US" w:eastAsia="en-US"/>
        </w:rPr>
        <w:tab/>
      </w:r>
    </w:p>
    <w:p w14:paraId="5A7AEF60">
      <w:pPr>
        <w:spacing w:line="360" w:lineRule="auto"/>
        <w:jc w:val="both"/>
        <w:rPr>
          <w:rFonts w:hint="default"/>
          <w:lang w:val="en-US" w:eastAsia="en-US"/>
        </w:rPr>
      </w:pPr>
      <w:r>
        <w:rPr>
          <w:rFonts w:hint="default"/>
          <w:lang w:eastAsia="en-US"/>
        </w:rPr>
        <w:t>Структура: Научные отделы, отделы разработки, технические отделы, административно-управленческий персонал, HR-отдел</w:t>
      </w:r>
      <w:r>
        <w:rPr>
          <w:rFonts w:hint="default"/>
          <w:lang w:val="en-US" w:eastAsia="en-US"/>
        </w:rPr>
        <w:t>.</w:t>
      </w:r>
    </w:p>
    <w:p w14:paraId="65401D2C">
      <w:pPr>
        <w:spacing w:line="360" w:lineRule="auto"/>
        <w:jc w:val="both"/>
        <w:rPr>
          <w:rFonts w:hint="default"/>
          <w:lang w:eastAsia="en-US"/>
        </w:rPr>
      </w:pPr>
      <w:r>
        <w:rPr>
          <w:rFonts w:hint="default"/>
          <w:lang w:eastAsia="en-US"/>
        </w:rPr>
        <w:t>Основные направления деятельности института:</w:t>
      </w:r>
    </w:p>
    <w:p w14:paraId="13BF4F1E">
      <w:pPr>
        <w:numPr>
          <w:ilvl w:val="0"/>
          <w:numId w:val="2"/>
        </w:numPr>
        <w:spacing w:line="360" w:lineRule="auto"/>
        <w:ind w:left="420" w:leftChars="0" w:hanging="420" w:firstLineChars="0"/>
        <w:jc w:val="both"/>
        <w:rPr>
          <w:rFonts w:hint="default"/>
          <w:lang w:eastAsia="en-US"/>
        </w:rPr>
      </w:pPr>
      <w:r>
        <w:rPr>
          <w:rFonts w:hint="default"/>
          <w:lang w:eastAsia="en-US"/>
        </w:rPr>
        <w:t>Разработка автоматизированных систем управления</w:t>
      </w:r>
    </w:p>
    <w:p w14:paraId="389B3126">
      <w:pPr>
        <w:numPr>
          <w:ilvl w:val="0"/>
          <w:numId w:val="2"/>
        </w:numPr>
        <w:spacing w:line="360" w:lineRule="auto"/>
        <w:ind w:left="420" w:leftChars="0" w:hanging="420" w:firstLineChars="0"/>
        <w:jc w:val="both"/>
        <w:rPr>
          <w:rFonts w:hint="default"/>
          <w:lang w:eastAsia="en-US"/>
        </w:rPr>
      </w:pPr>
      <w:r>
        <w:rPr>
          <w:rFonts w:hint="default"/>
          <w:lang w:eastAsia="en-US"/>
        </w:rPr>
        <w:t>Создание обучающих комплексов и тренажеров</w:t>
      </w:r>
    </w:p>
    <w:p w14:paraId="517EE9BE">
      <w:pPr>
        <w:numPr>
          <w:ilvl w:val="0"/>
          <w:numId w:val="2"/>
        </w:numPr>
        <w:spacing w:line="360" w:lineRule="auto"/>
        <w:ind w:left="420" w:leftChars="0" w:hanging="420" w:firstLineChars="0"/>
        <w:jc w:val="both"/>
        <w:rPr>
          <w:rFonts w:hint="default"/>
          <w:lang w:eastAsia="en-US"/>
        </w:rPr>
      </w:pPr>
      <w:r>
        <w:rPr>
          <w:rFonts w:hint="default"/>
          <w:lang w:eastAsia="en-US"/>
        </w:rPr>
        <w:t>Проектирование встроенных систем</w:t>
      </w:r>
    </w:p>
    <w:p w14:paraId="3F16082B">
      <w:pPr>
        <w:numPr>
          <w:ilvl w:val="0"/>
          <w:numId w:val="2"/>
        </w:numPr>
        <w:spacing w:line="360" w:lineRule="auto"/>
        <w:ind w:left="420" w:leftChars="0" w:hanging="420" w:firstLineChars="0"/>
        <w:jc w:val="both"/>
        <w:rPr>
          <w:rFonts w:hint="default"/>
          <w:lang w:eastAsia="en-US"/>
        </w:rPr>
      </w:pPr>
      <w:r>
        <w:rPr>
          <w:rFonts w:hint="default"/>
          <w:lang w:eastAsia="en-US"/>
        </w:rPr>
        <w:t>Защита информации</w:t>
      </w:r>
    </w:p>
    <w:p w14:paraId="52F60FBB">
      <w:pPr>
        <w:numPr>
          <w:ilvl w:val="0"/>
          <w:numId w:val="2"/>
        </w:numPr>
        <w:spacing w:line="360" w:lineRule="auto"/>
        <w:ind w:left="420" w:leftChars="0" w:hanging="420" w:firstLineChars="0"/>
        <w:jc w:val="both"/>
        <w:rPr>
          <w:rFonts w:hint="default"/>
          <w:lang w:eastAsia="en-US"/>
        </w:rPr>
      </w:pPr>
      <w:r>
        <w:rPr>
          <w:rFonts w:hint="default"/>
          <w:lang w:eastAsia="en-US"/>
        </w:rPr>
        <w:t>Моделирование сложных технических систем</w:t>
      </w:r>
    </w:p>
    <w:p w14:paraId="2CFA9196">
      <w:pPr>
        <w:spacing w:line="360" w:lineRule="auto"/>
        <w:ind w:firstLine="560" w:firstLineChars="200"/>
        <w:jc w:val="both"/>
        <w:rPr>
          <w:rFonts w:hint="default"/>
          <w:lang w:eastAsia="en-US"/>
        </w:rPr>
      </w:pPr>
      <w:r>
        <w:rPr>
          <w:rFonts w:hint="default"/>
          <w:lang w:eastAsia="en-US"/>
        </w:rPr>
        <w:t>Проблематика: В процессе анализа деятельности предприятия были выявлены следующие проблемы во взаимодействии сотрудников с HR-отделом:</w:t>
      </w:r>
    </w:p>
    <w:p w14:paraId="0954C5EF">
      <w:pPr>
        <w:numPr>
          <w:ilvl w:val="0"/>
          <w:numId w:val="3"/>
        </w:numPr>
        <w:spacing w:line="360" w:lineRule="auto"/>
        <w:ind w:left="420" w:leftChars="0" w:hanging="420" w:firstLineChars="0"/>
        <w:jc w:val="both"/>
        <w:rPr>
          <w:rFonts w:hint="default"/>
          <w:lang w:eastAsia="en-US"/>
        </w:rPr>
      </w:pPr>
      <w:r>
        <w:rPr>
          <w:rFonts w:hint="default"/>
          <w:lang w:eastAsia="en-US"/>
        </w:rPr>
        <w:t>Необходимость личного посещения отдела кадров для заказа справок</w:t>
      </w:r>
    </w:p>
    <w:p w14:paraId="3FBEA08A">
      <w:pPr>
        <w:numPr>
          <w:ilvl w:val="0"/>
          <w:numId w:val="3"/>
        </w:numPr>
        <w:spacing w:line="360" w:lineRule="auto"/>
        <w:ind w:left="420" w:leftChars="0" w:hanging="420" w:firstLineChars="0"/>
        <w:jc w:val="both"/>
        <w:rPr>
          <w:rFonts w:hint="default"/>
          <w:lang w:eastAsia="en-US"/>
        </w:rPr>
      </w:pPr>
      <w:r>
        <w:rPr>
          <w:rFonts w:hint="default"/>
          <w:lang w:eastAsia="en-US"/>
        </w:rPr>
        <w:t>Отсутствие информации о статусе готовности документов</w:t>
      </w:r>
    </w:p>
    <w:p w14:paraId="54ECC277">
      <w:pPr>
        <w:numPr>
          <w:ilvl w:val="0"/>
          <w:numId w:val="3"/>
        </w:numPr>
        <w:spacing w:line="360" w:lineRule="auto"/>
        <w:ind w:left="420" w:leftChars="0" w:hanging="420" w:firstLineChars="0"/>
        <w:jc w:val="both"/>
        <w:rPr>
          <w:rFonts w:hint="default"/>
          <w:lang w:eastAsia="en-US"/>
        </w:rPr>
      </w:pPr>
      <w:r>
        <w:rPr>
          <w:rFonts w:hint="default"/>
          <w:lang w:eastAsia="en-US"/>
        </w:rPr>
        <w:t>Большая нагрузка на HR-отдел из-за ручной обработки заявок</w:t>
      </w:r>
    </w:p>
    <w:p w14:paraId="54FA3467">
      <w:pPr>
        <w:numPr>
          <w:ilvl w:val="0"/>
          <w:numId w:val="3"/>
        </w:numPr>
        <w:spacing w:line="360" w:lineRule="auto"/>
        <w:ind w:left="420" w:leftChars="0" w:hanging="420" w:firstLineChars="0"/>
        <w:jc w:val="both"/>
        <w:rPr>
          <w:rFonts w:hint="default"/>
          <w:lang w:eastAsia="en-US"/>
        </w:rPr>
      </w:pPr>
      <w:r>
        <w:rPr>
          <w:rFonts w:hint="default"/>
          <w:lang w:eastAsia="en-US"/>
        </w:rPr>
        <w:t>Отсутствие централизованного учета обращений</w:t>
      </w:r>
    </w:p>
    <w:p w14:paraId="788D0B00">
      <w:pPr>
        <w:numPr>
          <w:ilvl w:val="0"/>
          <w:numId w:val="3"/>
        </w:numPr>
        <w:spacing w:line="360" w:lineRule="auto"/>
        <w:ind w:left="420" w:leftChars="0" w:hanging="420" w:firstLineChars="0"/>
        <w:jc w:val="both"/>
        <w:rPr>
          <w:rFonts w:hint="default"/>
          <w:lang w:eastAsia="en-US"/>
        </w:rPr>
      </w:pPr>
      <w:r>
        <w:rPr>
          <w:rFonts w:hint="default"/>
          <w:lang w:eastAsia="en-US"/>
        </w:rPr>
        <w:t>Невозможность удаленного заказа документов</w:t>
      </w:r>
    </w:p>
    <w:p w14:paraId="5005E57D">
      <w:pPr>
        <w:spacing w:line="360" w:lineRule="auto"/>
        <w:ind w:firstLine="560" w:firstLineChars="200"/>
        <w:jc w:val="both"/>
        <w:rPr>
          <w:rFonts w:hint="default"/>
          <w:lang w:eastAsia="en-US"/>
        </w:rPr>
      </w:pPr>
      <w:r>
        <w:rPr>
          <w:rFonts w:hint="default"/>
          <w:lang w:eastAsia="en-US"/>
        </w:rPr>
        <w:t>Цель разработки: Автоматизация процесса заказа справок в HR-отделе через мобильное приложение, обеспечивающее удобный доступ сотрудников к услугам отдела кадров и инструменты управления для руководителя.</w:t>
      </w:r>
    </w:p>
    <w:p w14:paraId="0386B391">
      <w:pPr>
        <w:spacing w:line="360" w:lineRule="auto"/>
        <w:jc w:val="both"/>
        <w:rPr>
          <w:rFonts w:hint="default"/>
          <w:lang w:eastAsia="en-US"/>
        </w:rPr>
      </w:pPr>
      <w:r>
        <w:rPr>
          <w:rFonts w:hint="default"/>
          <w:lang w:eastAsia="en-US"/>
        </w:rPr>
        <w:t>Задачи приложения:</w:t>
      </w:r>
    </w:p>
    <w:p w14:paraId="5EB6063B">
      <w:pPr>
        <w:numPr>
          <w:ilvl w:val="0"/>
          <w:numId w:val="4"/>
        </w:numPr>
        <w:spacing w:line="360" w:lineRule="auto"/>
        <w:ind w:left="420" w:leftChars="0" w:hanging="420" w:firstLineChars="0"/>
        <w:jc w:val="both"/>
        <w:rPr>
          <w:rFonts w:hint="default"/>
          <w:lang w:eastAsia="en-US"/>
        </w:rPr>
      </w:pPr>
      <w:r>
        <w:rPr>
          <w:rFonts w:hint="default"/>
          <w:lang w:eastAsia="en-US"/>
        </w:rPr>
        <w:t>Обеспечение удаленного заказа справок</w:t>
      </w:r>
    </w:p>
    <w:p w14:paraId="359A1DC2">
      <w:pPr>
        <w:numPr>
          <w:ilvl w:val="0"/>
          <w:numId w:val="4"/>
        </w:numPr>
        <w:spacing w:line="360" w:lineRule="auto"/>
        <w:ind w:left="420" w:leftChars="0" w:hanging="420" w:firstLineChars="0"/>
        <w:jc w:val="both"/>
        <w:rPr>
          <w:rFonts w:hint="default"/>
          <w:lang w:eastAsia="en-US"/>
        </w:rPr>
      </w:pPr>
      <w:r>
        <w:rPr>
          <w:rFonts w:hint="default"/>
          <w:lang w:eastAsia="en-US"/>
        </w:rPr>
        <w:t>Отслеживание статусов готовности</w:t>
      </w:r>
    </w:p>
    <w:p w14:paraId="3E6632F2">
      <w:pPr>
        <w:numPr>
          <w:ilvl w:val="0"/>
          <w:numId w:val="4"/>
        </w:numPr>
        <w:spacing w:line="360" w:lineRule="auto"/>
        <w:ind w:left="420" w:leftChars="0" w:hanging="420" w:firstLineChars="0"/>
        <w:jc w:val="both"/>
        <w:rPr>
          <w:rFonts w:hint="default"/>
          <w:lang w:eastAsia="en-US"/>
        </w:rPr>
      </w:pPr>
      <w:r>
        <w:rPr>
          <w:rFonts w:hint="default"/>
          <w:lang w:eastAsia="en-US"/>
        </w:rPr>
        <w:t>Ведение истории обращений</w:t>
      </w:r>
    </w:p>
    <w:p w14:paraId="61008346">
      <w:pPr>
        <w:numPr>
          <w:ilvl w:val="0"/>
          <w:numId w:val="4"/>
        </w:numPr>
        <w:spacing w:line="360" w:lineRule="auto"/>
        <w:ind w:left="420" w:leftChars="0" w:hanging="420" w:firstLineChars="0"/>
        <w:jc w:val="both"/>
        <w:rPr>
          <w:rFonts w:hint="default"/>
          <w:lang w:eastAsia="en-US"/>
        </w:rPr>
      </w:pPr>
      <w:r>
        <w:rPr>
          <w:rFonts w:hint="default"/>
          <w:lang w:eastAsia="en-US"/>
        </w:rPr>
        <w:t>Разграничение прав доступа (сотрудник/руководитель)</w:t>
      </w:r>
    </w:p>
    <w:p w14:paraId="43649363">
      <w:pPr>
        <w:numPr>
          <w:ilvl w:val="0"/>
          <w:numId w:val="4"/>
        </w:numPr>
        <w:spacing w:line="360" w:lineRule="auto"/>
        <w:ind w:left="420" w:leftChars="0" w:hanging="420" w:firstLineChars="0"/>
        <w:jc w:val="both"/>
        <w:rPr>
          <w:rFonts w:hint="default"/>
          <w:color w:val="000000"/>
          <w:sz w:val="28"/>
          <w:szCs w:val="28"/>
          <w:shd w:val="clear" w:color="auto" w:fill="FFFFFF"/>
        </w:rPr>
      </w:pPr>
      <w:r>
        <w:rPr>
          <w:rFonts w:hint="default"/>
          <w:lang w:eastAsia="en-US"/>
        </w:rPr>
        <w:t>Управление заявками на отпуска и отгулы</w:t>
      </w:r>
    </w:p>
    <w:p w14:paraId="4FB57CCA">
      <w:pPr>
        <w:spacing w:line="360" w:lineRule="auto"/>
        <w:ind w:firstLine="709"/>
        <w:jc w:val="both"/>
        <w:rPr>
          <w:rFonts w:hint="default"/>
          <w:color w:val="000000"/>
          <w:sz w:val="28"/>
          <w:szCs w:val="28"/>
          <w:shd w:val="clear" w:color="auto" w:fill="FFFFFF"/>
        </w:rPr>
      </w:pPr>
    </w:p>
    <w:p w14:paraId="10686D6C">
      <w:pPr>
        <w:spacing w:line="360" w:lineRule="auto"/>
        <w:ind w:firstLine="709"/>
        <w:jc w:val="both"/>
        <w:rPr>
          <w:rFonts w:hint="default"/>
          <w:color w:val="000000"/>
          <w:sz w:val="28"/>
          <w:szCs w:val="28"/>
          <w:shd w:val="clear" w:color="auto" w:fill="FFFFFF"/>
        </w:rPr>
      </w:pPr>
    </w:p>
    <w:p w14:paraId="4348A806">
      <w:pPr>
        <w:spacing w:line="360" w:lineRule="auto"/>
        <w:ind w:firstLine="709"/>
        <w:jc w:val="both"/>
        <w:rPr>
          <w:rFonts w:hint="default"/>
          <w:color w:val="000000"/>
          <w:sz w:val="28"/>
          <w:szCs w:val="28"/>
          <w:shd w:val="clear" w:color="auto" w:fill="FFFFFF"/>
        </w:rPr>
      </w:pPr>
    </w:p>
    <w:p w14:paraId="77DACA09">
      <w:pPr>
        <w:spacing w:line="360" w:lineRule="auto"/>
        <w:ind w:firstLine="709"/>
        <w:jc w:val="both"/>
        <w:rPr>
          <w:rFonts w:hint="default"/>
          <w:color w:val="000000"/>
          <w:sz w:val="28"/>
          <w:szCs w:val="28"/>
          <w:shd w:val="clear" w:color="auto" w:fill="FFFFFF"/>
        </w:rPr>
      </w:pPr>
    </w:p>
    <w:p w14:paraId="0B34D548">
      <w:pPr>
        <w:spacing w:line="360" w:lineRule="auto"/>
        <w:ind w:firstLine="709"/>
        <w:jc w:val="both"/>
        <w:rPr>
          <w:rFonts w:hint="default"/>
          <w:color w:val="000000"/>
          <w:sz w:val="28"/>
          <w:szCs w:val="28"/>
          <w:shd w:val="clear" w:color="auto" w:fill="FFFFFF"/>
        </w:rPr>
      </w:pPr>
    </w:p>
    <w:p w14:paraId="42F4BC82">
      <w:pPr>
        <w:pStyle w:val="2"/>
        <w:numPr>
          <w:ilvl w:val="0"/>
          <w:numId w:val="5"/>
        </w:numPr>
        <w:bidi w:val="0"/>
        <w:rPr>
          <w:rFonts w:hint="default"/>
          <w:sz w:val="28"/>
          <w:szCs w:val="40"/>
          <w:shd w:val="clear" w:color="auto" w:fill="auto"/>
        </w:rPr>
      </w:pPr>
      <w:bookmarkStart w:id="5" w:name="_Toc13282"/>
      <w:r>
        <w:rPr>
          <w:rFonts w:hint="default"/>
          <w:sz w:val="32"/>
          <w:szCs w:val="44"/>
          <w:shd w:val="clear" w:color="auto" w:fill="auto"/>
          <w:lang w:val="ru-RU"/>
        </w:rPr>
        <w:t>Разработка приложения</w:t>
      </w:r>
      <w:bookmarkEnd w:id="5"/>
    </w:p>
    <w:p w14:paraId="63A228F7">
      <w:pPr>
        <w:pStyle w:val="3"/>
        <w:bidi w:val="0"/>
        <w:rPr>
          <w:rFonts w:hint="default"/>
        </w:rPr>
      </w:pPr>
      <w:bookmarkStart w:id="6" w:name="_Toc17651"/>
      <w:r>
        <w:rPr>
          <w:rFonts w:hint="default"/>
        </w:rPr>
        <w:t>Определение функций разрабатываемого мобильного приложения</w:t>
      </w:r>
      <w:bookmarkEnd w:id="6"/>
    </w:p>
    <w:p w14:paraId="47A070AD">
      <w:pPr>
        <w:pStyle w:val="4"/>
        <w:numPr>
          <w:ilvl w:val="2"/>
          <w:numId w:val="6"/>
        </w:numPr>
        <w:bidi w:val="0"/>
        <w:ind w:leftChars="0"/>
        <w:rPr>
          <w:rFonts w:hint="default"/>
        </w:rPr>
      </w:pPr>
      <w:bookmarkStart w:id="7" w:name="_Toc6960"/>
      <w:r>
        <w:rPr>
          <w:rFonts w:hint="default"/>
        </w:rPr>
        <w:t>Цели и задачи приложения</w:t>
      </w:r>
      <w:bookmarkEnd w:id="7"/>
    </w:p>
    <w:p w14:paraId="17C8B14F">
      <w:pPr>
        <w:numPr>
          <w:ilvl w:val="0"/>
          <w:numId w:val="0"/>
        </w:numPr>
        <w:ind w:leftChars="0"/>
        <w:jc w:val="left"/>
        <w:rPr>
          <w:rFonts w:hint="default"/>
          <w:color w:val="000000"/>
          <w:sz w:val="28"/>
          <w:szCs w:val="28"/>
          <w:shd w:val="clear" w:color="auto" w:fill="FFFFFF"/>
        </w:rPr>
      </w:pPr>
      <w:r>
        <w:rPr>
          <w:rFonts w:hint="default"/>
        </w:rPr>
        <w:t>Главная цель: Автоматизация процесса взаимодействия сотрудников с HR-отделом НИИ «Центрпрограммсистем» через мобильное приложение.</w:t>
      </w:r>
    </w:p>
    <w:tbl>
      <w:tblPr>
        <w:tblStyle w:val="23"/>
        <w:tblW w:w="0" w:type="auto"/>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3305"/>
        <w:gridCol w:w="5404"/>
      </w:tblGrid>
      <w:tr w14:paraId="1D59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5FDD44CD">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w:t>
            </w:r>
          </w:p>
        </w:tc>
        <w:tc>
          <w:tcPr>
            <w:tcW w:w="3305" w:type="dxa"/>
            <w:vAlign w:val="center"/>
          </w:tcPr>
          <w:p w14:paraId="51D891FB">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Задача</w:t>
            </w:r>
          </w:p>
        </w:tc>
        <w:tc>
          <w:tcPr>
            <w:tcW w:w="5404" w:type="dxa"/>
            <w:vAlign w:val="center"/>
          </w:tcPr>
          <w:p w14:paraId="4A2D51CE">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Описание</w:t>
            </w:r>
          </w:p>
        </w:tc>
      </w:tr>
      <w:tr w14:paraId="3721B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9" w:hRule="atLeast"/>
        </w:trPr>
        <w:tc>
          <w:tcPr>
            <w:tcW w:w="783" w:type="dxa"/>
            <w:vAlign w:val="center"/>
          </w:tcPr>
          <w:p w14:paraId="62CCA303">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1</w:t>
            </w:r>
          </w:p>
        </w:tc>
        <w:tc>
          <w:tcPr>
            <w:tcW w:w="3305" w:type="dxa"/>
            <w:vAlign w:val="center"/>
          </w:tcPr>
          <w:p w14:paraId="05910BEB">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Удаленный доступ</w:t>
            </w:r>
          </w:p>
        </w:tc>
        <w:tc>
          <w:tcPr>
            <w:tcW w:w="5404" w:type="dxa"/>
            <w:vAlign w:val="center"/>
          </w:tcPr>
          <w:p w14:paraId="04C9078C">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Возможность заказа справок без личного посещения HR-отдела</w:t>
            </w:r>
          </w:p>
        </w:tc>
      </w:tr>
      <w:tr w14:paraId="5FCE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2090CC3F">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2</w:t>
            </w:r>
          </w:p>
        </w:tc>
        <w:tc>
          <w:tcPr>
            <w:tcW w:w="3305" w:type="dxa"/>
            <w:vAlign w:val="center"/>
          </w:tcPr>
          <w:p w14:paraId="7DA09E97">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Прозрачность процессов</w:t>
            </w:r>
          </w:p>
        </w:tc>
        <w:tc>
          <w:tcPr>
            <w:tcW w:w="5404" w:type="dxa"/>
            <w:vAlign w:val="center"/>
          </w:tcPr>
          <w:p w14:paraId="10EEB0FF">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Отслеживание статусов готовности документов в реальном времени</w:t>
            </w:r>
          </w:p>
        </w:tc>
      </w:tr>
      <w:tr w14:paraId="122A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3AE1FDEA">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3</w:t>
            </w:r>
          </w:p>
        </w:tc>
        <w:tc>
          <w:tcPr>
            <w:tcW w:w="3305" w:type="dxa"/>
            <w:vAlign w:val="center"/>
          </w:tcPr>
          <w:p w14:paraId="7E946D7B">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Автоматизация учета</w:t>
            </w:r>
          </w:p>
        </w:tc>
        <w:tc>
          <w:tcPr>
            <w:tcW w:w="5404" w:type="dxa"/>
            <w:vAlign w:val="center"/>
          </w:tcPr>
          <w:p w14:paraId="4785F79A">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Централизованное хранение всех заявок в базе данных</w:t>
            </w:r>
          </w:p>
        </w:tc>
      </w:tr>
      <w:tr w14:paraId="6D35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177CBB36">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4</w:t>
            </w:r>
          </w:p>
        </w:tc>
        <w:tc>
          <w:tcPr>
            <w:tcW w:w="3305" w:type="dxa"/>
            <w:vAlign w:val="center"/>
          </w:tcPr>
          <w:p w14:paraId="44B432C0">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Снижение нагрузки на HR</w:t>
            </w:r>
          </w:p>
        </w:tc>
        <w:tc>
          <w:tcPr>
            <w:tcW w:w="5404" w:type="dxa"/>
            <w:vAlign w:val="center"/>
          </w:tcPr>
          <w:p w14:paraId="1DB6D700">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Уменьшение количества личных обращений и телефонных звонков</w:t>
            </w:r>
          </w:p>
        </w:tc>
      </w:tr>
      <w:tr w14:paraId="44FA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4BF437E1">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5</w:t>
            </w:r>
          </w:p>
        </w:tc>
        <w:tc>
          <w:tcPr>
            <w:tcW w:w="3305" w:type="dxa"/>
            <w:vAlign w:val="center"/>
          </w:tcPr>
          <w:p w14:paraId="2C3D0368">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Самообслуживание сотрудников</w:t>
            </w:r>
          </w:p>
        </w:tc>
        <w:tc>
          <w:tcPr>
            <w:tcW w:w="5404" w:type="dxa"/>
            <w:vAlign w:val="center"/>
          </w:tcPr>
          <w:p w14:paraId="67ED0F53">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Возможность редактирования личных данных, заказа отпусков</w:t>
            </w:r>
          </w:p>
        </w:tc>
      </w:tr>
      <w:tr w14:paraId="62840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02FE030C">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6</w:t>
            </w:r>
          </w:p>
        </w:tc>
        <w:tc>
          <w:tcPr>
            <w:tcW w:w="3305" w:type="dxa"/>
            <w:vAlign w:val="center"/>
          </w:tcPr>
          <w:p w14:paraId="6020E761">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Контроль и статистика</w:t>
            </w:r>
          </w:p>
        </w:tc>
        <w:tc>
          <w:tcPr>
            <w:tcW w:w="5404" w:type="dxa"/>
            <w:vAlign w:val="center"/>
          </w:tcPr>
          <w:p w14:paraId="1272A35F">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Инструменты аналитики для руководителя HR-отдела</w:t>
            </w:r>
          </w:p>
        </w:tc>
      </w:tr>
      <w:tr w14:paraId="313D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2523DA23">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7</w:t>
            </w:r>
          </w:p>
        </w:tc>
        <w:tc>
          <w:tcPr>
            <w:tcW w:w="3305" w:type="dxa"/>
            <w:vAlign w:val="center"/>
          </w:tcPr>
          <w:p w14:paraId="43E3937D">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Безопасность данных</w:t>
            </w:r>
          </w:p>
        </w:tc>
        <w:tc>
          <w:tcPr>
            <w:tcW w:w="5404" w:type="dxa"/>
            <w:vAlign w:val="center"/>
          </w:tcPr>
          <w:p w14:paraId="728A9868">
            <w:pPr>
              <w:spacing w:line="360" w:lineRule="auto"/>
              <w:ind w:left="0" w:leftChars="0" w:right="0" w:rightChars="0" w:firstLine="0" w:firstLineChars="0"/>
              <w:jc w:val="center"/>
              <w:rPr>
                <w:sz w:val="28"/>
                <w:szCs w:val="28"/>
              </w:rPr>
            </w:pPr>
            <w:r>
              <w:rPr>
                <w:rFonts w:hint="default"/>
                <w:color w:val="000000"/>
                <w:sz w:val="28"/>
                <w:szCs w:val="28"/>
                <w:shd w:val="clear" w:color="auto" w:fill="FFFFFF"/>
              </w:rPr>
              <w:t>Разграничение прав доступа, защита от несанкционированного входа</w:t>
            </w:r>
          </w:p>
        </w:tc>
      </w:tr>
    </w:tbl>
    <w:p w14:paraId="6D25E70B">
      <w:pPr>
        <w:spacing w:line="360" w:lineRule="auto"/>
        <w:ind w:firstLine="709"/>
        <w:jc w:val="both"/>
        <w:rPr>
          <w:rFonts w:hint="default"/>
          <w:color w:val="000000"/>
          <w:sz w:val="28"/>
          <w:szCs w:val="28"/>
          <w:shd w:val="clear" w:color="auto" w:fill="FFFFFF"/>
          <w:lang w:val="en-US"/>
        </w:rPr>
      </w:pPr>
    </w:p>
    <w:p w14:paraId="2C740221">
      <w:pPr>
        <w:pStyle w:val="4"/>
        <w:bidi w:val="0"/>
        <w:rPr>
          <w:rFonts w:hint="default"/>
        </w:rPr>
      </w:pPr>
      <w:bookmarkStart w:id="8" w:name="_Toc29462"/>
      <w:r>
        <w:rPr>
          <w:rFonts w:hint="default"/>
          <w:lang w:val="en-US"/>
        </w:rPr>
        <w:t xml:space="preserve">1.1.2. </w:t>
      </w:r>
      <w:r>
        <w:rPr>
          <w:rFonts w:hint="default"/>
        </w:rPr>
        <w:t>Use Case диаграмма</w:t>
      </w:r>
      <w:bookmarkEnd w:id="8"/>
    </w:p>
    <w:p w14:paraId="4A09EEFA">
      <w:pPr>
        <w:numPr>
          <w:ilvl w:val="0"/>
          <w:numId w:val="0"/>
        </w:numPr>
        <w:spacing w:line="360" w:lineRule="auto"/>
        <w:ind w:leftChars="0"/>
        <w:jc w:val="both"/>
        <w:rPr>
          <w:sz w:val="28"/>
          <w:szCs w:val="28"/>
          <w:lang w:eastAsia="en-US"/>
        </w:rPr>
      </w:pPr>
      <w:r>
        <w:rPr>
          <w:sz w:val="28"/>
          <w:szCs w:val="28"/>
          <w:lang w:eastAsia="en-US"/>
        </w:rPr>
        <w:drawing>
          <wp:inline distT="0" distB="0" distL="114300" distR="114300">
            <wp:extent cx="5936615" cy="5078730"/>
            <wp:effectExtent l="0" t="0" r="6985" b="7620"/>
            <wp:docPr id="8" name="Изображение 8" descr="USE C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USE CASE "/>
                    <pic:cNvPicPr>
                      <a:picLocks noChangeAspect="1"/>
                    </pic:cNvPicPr>
                  </pic:nvPicPr>
                  <pic:blipFill>
                    <a:blip r:embed="rId11"/>
                    <a:stretch>
                      <a:fillRect/>
                    </a:stretch>
                  </pic:blipFill>
                  <pic:spPr>
                    <a:xfrm>
                      <a:off x="0" y="0"/>
                      <a:ext cx="5936615" cy="5078730"/>
                    </a:xfrm>
                    <a:prstGeom prst="rect">
                      <a:avLst/>
                    </a:prstGeom>
                  </pic:spPr>
                </pic:pic>
              </a:graphicData>
            </a:graphic>
          </wp:inline>
        </w:drawing>
      </w:r>
    </w:p>
    <w:p w14:paraId="1199FA8E">
      <w:pPr>
        <w:numPr>
          <w:ilvl w:val="0"/>
          <w:numId w:val="0"/>
        </w:numPr>
        <w:spacing w:line="360" w:lineRule="auto"/>
        <w:ind w:leftChars="0"/>
        <w:jc w:val="both"/>
        <w:rPr>
          <w:rFonts w:hint="default"/>
          <w:sz w:val="28"/>
          <w:szCs w:val="28"/>
          <w:lang w:eastAsia="en-US"/>
        </w:rPr>
      </w:pPr>
    </w:p>
    <w:p w14:paraId="7FEFE0F6">
      <w:pPr>
        <w:numPr>
          <w:ilvl w:val="0"/>
          <w:numId w:val="0"/>
        </w:numPr>
        <w:spacing w:line="360" w:lineRule="auto"/>
        <w:ind w:leftChars="0"/>
        <w:jc w:val="both"/>
        <w:rPr>
          <w:rFonts w:hint="default"/>
          <w:sz w:val="28"/>
          <w:szCs w:val="28"/>
          <w:lang w:eastAsia="en-US"/>
        </w:rPr>
      </w:pPr>
      <w:r>
        <w:rPr>
          <w:rFonts w:hint="default"/>
          <w:sz w:val="28"/>
          <w:szCs w:val="28"/>
          <w:lang w:eastAsia="en-US"/>
        </w:rPr>
        <w:t>Функции для роли "Сотрудник"</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832"/>
        <w:gridCol w:w="3783"/>
        <w:gridCol w:w="3240"/>
      </w:tblGrid>
      <w:tr w14:paraId="7850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3EE0AB3">
            <w:pPr>
              <w:numPr>
                <w:ilvl w:val="0"/>
                <w:numId w:val="0"/>
              </w:numPr>
              <w:spacing w:line="360" w:lineRule="auto"/>
              <w:ind w:left="0" w:leftChars="0" w:right="0" w:rightChars="0" w:firstLine="0" w:firstLineChars="0"/>
              <w:jc w:val="left"/>
              <w:rPr>
                <w:b/>
                <w:bCs/>
              </w:rPr>
            </w:pPr>
            <w:r>
              <w:rPr>
                <w:rFonts w:hint="default"/>
                <w:b/>
                <w:bCs/>
                <w:sz w:val="28"/>
                <w:szCs w:val="28"/>
                <w:lang w:eastAsia="en-US"/>
              </w:rPr>
              <w:t>№</w:t>
            </w:r>
          </w:p>
        </w:tc>
        <w:tc>
          <w:tcPr>
            <w:tcW w:w="1832" w:type="dxa"/>
          </w:tcPr>
          <w:p w14:paraId="03DF076D">
            <w:pPr>
              <w:numPr>
                <w:ilvl w:val="0"/>
                <w:numId w:val="0"/>
              </w:numPr>
              <w:spacing w:line="360" w:lineRule="auto"/>
              <w:ind w:left="0" w:leftChars="0" w:right="0" w:rightChars="0" w:firstLine="0" w:firstLineChars="0"/>
              <w:jc w:val="left"/>
              <w:rPr>
                <w:b/>
                <w:bCs/>
              </w:rPr>
            </w:pPr>
            <w:r>
              <w:rPr>
                <w:rFonts w:hint="default"/>
                <w:b/>
                <w:bCs/>
                <w:sz w:val="28"/>
                <w:szCs w:val="28"/>
                <w:lang w:eastAsia="en-US"/>
              </w:rPr>
              <w:t>Функция</w:t>
            </w:r>
          </w:p>
        </w:tc>
        <w:tc>
          <w:tcPr>
            <w:tcW w:w="3783" w:type="dxa"/>
          </w:tcPr>
          <w:p w14:paraId="683B3006">
            <w:pPr>
              <w:numPr>
                <w:ilvl w:val="0"/>
                <w:numId w:val="0"/>
              </w:numPr>
              <w:spacing w:line="360" w:lineRule="auto"/>
              <w:ind w:left="0" w:leftChars="0" w:right="0" w:rightChars="0" w:firstLine="0" w:firstLineChars="0"/>
              <w:jc w:val="left"/>
              <w:rPr>
                <w:b/>
                <w:bCs/>
              </w:rPr>
            </w:pPr>
            <w:r>
              <w:rPr>
                <w:rFonts w:hint="default"/>
                <w:b/>
                <w:bCs/>
                <w:sz w:val="28"/>
                <w:szCs w:val="28"/>
                <w:lang w:eastAsia="en-US"/>
              </w:rPr>
              <w:t>Краткое описание</w:t>
            </w:r>
          </w:p>
        </w:tc>
        <w:tc>
          <w:tcPr>
            <w:tcW w:w="3240" w:type="dxa"/>
          </w:tcPr>
          <w:p w14:paraId="458E2B19">
            <w:pPr>
              <w:numPr>
                <w:ilvl w:val="0"/>
                <w:numId w:val="0"/>
              </w:numPr>
              <w:spacing w:line="360" w:lineRule="auto"/>
              <w:ind w:left="0" w:leftChars="0" w:right="0" w:rightChars="0" w:firstLine="0" w:firstLineChars="0"/>
              <w:jc w:val="left"/>
              <w:rPr>
                <w:b/>
                <w:bCs/>
              </w:rPr>
            </w:pPr>
            <w:r>
              <w:rPr>
                <w:rFonts w:hint="default"/>
                <w:b/>
                <w:bCs/>
                <w:sz w:val="28"/>
                <w:szCs w:val="28"/>
                <w:lang w:eastAsia="en-US"/>
              </w:rPr>
              <w:t>Результат выполнения</w:t>
            </w:r>
          </w:p>
        </w:tc>
      </w:tr>
      <w:tr w14:paraId="34D2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00FF777B">
            <w:pPr>
              <w:numPr>
                <w:ilvl w:val="0"/>
                <w:numId w:val="0"/>
              </w:numPr>
              <w:spacing w:line="360" w:lineRule="auto"/>
              <w:ind w:left="0" w:leftChars="0" w:right="0" w:rightChars="0" w:firstLine="0" w:firstLineChars="0"/>
              <w:jc w:val="left"/>
            </w:pPr>
            <w:r>
              <w:rPr>
                <w:rFonts w:hint="default"/>
                <w:sz w:val="28"/>
                <w:szCs w:val="28"/>
                <w:lang w:eastAsia="en-US"/>
              </w:rPr>
              <w:t>1</w:t>
            </w:r>
          </w:p>
        </w:tc>
        <w:tc>
          <w:tcPr>
            <w:tcW w:w="1832" w:type="dxa"/>
          </w:tcPr>
          <w:p w14:paraId="63961181">
            <w:pPr>
              <w:numPr>
                <w:ilvl w:val="0"/>
                <w:numId w:val="0"/>
              </w:numPr>
              <w:spacing w:line="360" w:lineRule="auto"/>
              <w:ind w:left="0" w:leftChars="0" w:right="0" w:rightChars="0" w:firstLine="0" w:firstLineChars="0"/>
              <w:jc w:val="left"/>
            </w:pPr>
            <w:r>
              <w:rPr>
                <w:rFonts w:hint="default"/>
                <w:sz w:val="28"/>
                <w:szCs w:val="28"/>
                <w:lang w:eastAsia="en-US"/>
              </w:rPr>
              <w:t>Регистрация</w:t>
            </w:r>
          </w:p>
        </w:tc>
        <w:tc>
          <w:tcPr>
            <w:tcW w:w="3783" w:type="dxa"/>
          </w:tcPr>
          <w:p w14:paraId="1DAB00C1">
            <w:pPr>
              <w:numPr>
                <w:ilvl w:val="0"/>
                <w:numId w:val="0"/>
              </w:numPr>
              <w:spacing w:line="360" w:lineRule="auto"/>
              <w:ind w:left="0" w:leftChars="0" w:right="0" w:rightChars="0" w:firstLine="0" w:firstLineChars="0"/>
              <w:jc w:val="left"/>
            </w:pPr>
            <w:r>
              <w:rPr>
                <w:rFonts w:hint="default"/>
                <w:sz w:val="28"/>
                <w:szCs w:val="28"/>
                <w:lang w:eastAsia="en-US"/>
              </w:rPr>
              <w:t>Создание новой учетной записи</w:t>
            </w:r>
          </w:p>
        </w:tc>
        <w:tc>
          <w:tcPr>
            <w:tcW w:w="3240" w:type="dxa"/>
          </w:tcPr>
          <w:p w14:paraId="7EB27944">
            <w:pPr>
              <w:numPr>
                <w:ilvl w:val="0"/>
                <w:numId w:val="0"/>
              </w:numPr>
              <w:spacing w:line="360" w:lineRule="auto"/>
              <w:ind w:left="0" w:leftChars="0" w:right="0" w:rightChars="0" w:firstLine="0" w:firstLineChars="0"/>
              <w:jc w:val="left"/>
              <w:rPr>
                <w:rFonts w:hint="default"/>
                <w:lang w:val="ru-RU"/>
              </w:rPr>
            </w:pPr>
            <w:r>
              <w:rPr>
                <w:rFonts w:hint="default"/>
                <w:sz w:val="28"/>
                <w:szCs w:val="28"/>
                <w:lang w:eastAsia="en-US"/>
              </w:rPr>
              <w:t xml:space="preserve">Пользователь добавляется в </w:t>
            </w:r>
            <w:r>
              <w:rPr>
                <w:rFonts w:hint="default"/>
                <w:sz w:val="28"/>
                <w:szCs w:val="28"/>
                <w:lang w:val="en-US" w:eastAsia="en-US"/>
              </w:rPr>
              <w:t>c</w:t>
            </w:r>
            <w:r>
              <w:rPr>
                <w:rFonts w:hint="default"/>
                <w:sz w:val="28"/>
                <w:szCs w:val="28"/>
                <w:lang w:val="ru-RU" w:eastAsia="en-US"/>
              </w:rPr>
              <w:t>истему</w:t>
            </w:r>
          </w:p>
        </w:tc>
      </w:tr>
      <w:tr w14:paraId="15D60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8C2F7D6">
            <w:pPr>
              <w:numPr>
                <w:ilvl w:val="0"/>
                <w:numId w:val="0"/>
              </w:numPr>
              <w:spacing w:line="360" w:lineRule="auto"/>
              <w:ind w:left="0" w:leftChars="0" w:right="0" w:rightChars="0" w:firstLine="0" w:firstLineChars="0"/>
              <w:jc w:val="left"/>
            </w:pPr>
            <w:r>
              <w:rPr>
                <w:rFonts w:hint="default"/>
                <w:sz w:val="28"/>
                <w:szCs w:val="28"/>
                <w:lang w:eastAsia="en-US"/>
              </w:rPr>
              <w:t>2</w:t>
            </w:r>
          </w:p>
        </w:tc>
        <w:tc>
          <w:tcPr>
            <w:tcW w:w="1832" w:type="dxa"/>
          </w:tcPr>
          <w:p w14:paraId="475CA2FF">
            <w:pPr>
              <w:numPr>
                <w:ilvl w:val="0"/>
                <w:numId w:val="0"/>
              </w:numPr>
              <w:spacing w:line="360" w:lineRule="auto"/>
              <w:ind w:left="0" w:leftChars="0" w:right="0" w:rightChars="0" w:firstLine="0" w:firstLineChars="0"/>
              <w:jc w:val="left"/>
            </w:pPr>
            <w:r>
              <w:rPr>
                <w:rFonts w:hint="default"/>
                <w:sz w:val="28"/>
                <w:szCs w:val="28"/>
                <w:lang w:eastAsia="en-US"/>
              </w:rPr>
              <w:t>Авторизация</w:t>
            </w:r>
          </w:p>
        </w:tc>
        <w:tc>
          <w:tcPr>
            <w:tcW w:w="3783" w:type="dxa"/>
          </w:tcPr>
          <w:p w14:paraId="708CA83C">
            <w:pPr>
              <w:numPr>
                <w:ilvl w:val="0"/>
                <w:numId w:val="0"/>
              </w:numPr>
              <w:spacing w:line="360" w:lineRule="auto"/>
              <w:ind w:left="0" w:leftChars="0" w:right="0" w:rightChars="0" w:firstLine="0" w:firstLineChars="0"/>
              <w:jc w:val="left"/>
            </w:pPr>
            <w:r>
              <w:rPr>
                <w:rFonts w:hint="default"/>
                <w:sz w:val="28"/>
                <w:szCs w:val="28"/>
                <w:lang w:eastAsia="en-US"/>
              </w:rPr>
              <w:t>Вход в систему по логину и паролю</w:t>
            </w:r>
          </w:p>
        </w:tc>
        <w:tc>
          <w:tcPr>
            <w:tcW w:w="3240" w:type="dxa"/>
          </w:tcPr>
          <w:p w14:paraId="7C21F9AC">
            <w:pPr>
              <w:numPr>
                <w:ilvl w:val="0"/>
                <w:numId w:val="0"/>
              </w:numPr>
              <w:spacing w:line="360" w:lineRule="auto"/>
              <w:ind w:left="0" w:leftChars="0" w:right="0" w:rightChars="0" w:firstLine="0" w:firstLineChars="0"/>
              <w:jc w:val="left"/>
            </w:pPr>
            <w:r>
              <w:rPr>
                <w:rFonts w:hint="default"/>
                <w:sz w:val="28"/>
                <w:szCs w:val="28"/>
                <w:lang w:eastAsia="en-US"/>
              </w:rPr>
              <w:t>Доступ к личному кабинету</w:t>
            </w:r>
          </w:p>
        </w:tc>
      </w:tr>
      <w:tr w14:paraId="4695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4BCA0BB4">
            <w:pPr>
              <w:numPr>
                <w:ilvl w:val="0"/>
                <w:numId w:val="0"/>
              </w:numPr>
              <w:spacing w:line="360" w:lineRule="auto"/>
              <w:ind w:left="0" w:leftChars="0" w:right="0" w:rightChars="0" w:firstLine="0" w:firstLineChars="0"/>
              <w:jc w:val="left"/>
            </w:pPr>
            <w:r>
              <w:rPr>
                <w:rFonts w:hint="default"/>
                <w:sz w:val="28"/>
                <w:szCs w:val="28"/>
                <w:lang w:eastAsia="en-US"/>
              </w:rPr>
              <w:t>3</w:t>
            </w:r>
          </w:p>
        </w:tc>
        <w:tc>
          <w:tcPr>
            <w:tcW w:w="1832" w:type="dxa"/>
          </w:tcPr>
          <w:p w14:paraId="109ACBAB">
            <w:pPr>
              <w:numPr>
                <w:ilvl w:val="0"/>
                <w:numId w:val="0"/>
              </w:numPr>
              <w:spacing w:line="360" w:lineRule="auto"/>
              <w:ind w:left="0" w:leftChars="0" w:right="0" w:rightChars="0" w:firstLine="0" w:firstLineChars="0"/>
              <w:jc w:val="left"/>
            </w:pPr>
            <w:r>
              <w:rPr>
                <w:rFonts w:hint="default"/>
                <w:sz w:val="28"/>
                <w:szCs w:val="28"/>
                <w:lang w:eastAsia="en-US"/>
              </w:rPr>
              <w:t>Просмотр профиля</w:t>
            </w:r>
          </w:p>
        </w:tc>
        <w:tc>
          <w:tcPr>
            <w:tcW w:w="3783" w:type="dxa"/>
          </w:tcPr>
          <w:p w14:paraId="042AFFFC">
            <w:pPr>
              <w:numPr>
                <w:ilvl w:val="0"/>
                <w:numId w:val="0"/>
              </w:numPr>
              <w:spacing w:line="360" w:lineRule="auto"/>
              <w:ind w:left="0" w:leftChars="0" w:right="0" w:rightChars="0" w:firstLine="0" w:firstLineChars="0"/>
              <w:jc w:val="left"/>
            </w:pPr>
            <w:r>
              <w:rPr>
                <w:rFonts w:hint="default"/>
                <w:sz w:val="28"/>
                <w:szCs w:val="28"/>
                <w:lang w:eastAsia="en-US"/>
              </w:rPr>
              <w:t>Отображение личных данных сотрудника</w:t>
            </w:r>
          </w:p>
        </w:tc>
        <w:tc>
          <w:tcPr>
            <w:tcW w:w="3240" w:type="dxa"/>
          </w:tcPr>
          <w:p w14:paraId="7DEA82BD">
            <w:pPr>
              <w:numPr>
                <w:ilvl w:val="0"/>
                <w:numId w:val="0"/>
              </w:numPr>
              <w:spacing w:line="360" w:lineRule="auto"/>
              <w:ind w:left="0" w:leftChars="0" w:right="0" w:rightChars="0" w:firstLine="0" w:firstLineChars="0"/>
              <w:jc w:val="left"/>
            </w:pPr>
            <w:r>
              <w:rPr>
                <w:rFonts w:hint="default"/>
                <w:sz w:val="28"/>
                <w:szCs w:val="28"/>
                <w:lang w:eastAsia="en-US"/>
              </w:rPr>
              <w:t>Информация о сотруднике</w:t>
            </w:r>
          </w:p>
        </w:tc>
      </w:tr>
      <w:tr w14:paraId="26BC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092F683C">
            <w:pPr>
              <w:numPr>
                <w:ilvl w:val="0"/>
                <w:numId w:val="0"/>
              </w:numPr>
              <w:spacing w:line="360" w:lineRule="auto"/>
              <w:ind w:left="0" w:leftChars="0" w:right="0" w:rightChars="0" w:firstLine="0" w:firstLineChars="0"/>
              <w:jc w:val="left"/>
            </w:pPr>
            <w:r>
              <w:rPr>
                <w:rFonts w:hint="default"/>
                <w:sz w:val="28"/>
                <w:szCs w:val="28"/>
                <w:lang w:eastAsia="en-US"/>
              </w:rPr>
              <w:t>4</w:t>
            </w:r>
          </w:p>
        </w:tc>
        <w:tc>
          <w:tcPr>
            <w:tcW w:w="1832" w:type="dxa"/>
          </w:tcPr>
          <w:p w14:paraId="2B7EAB7C">
            <w:pPr>
              <w:numPr>
                <w:ilvl w:val="0"/>
                <w:numId w:val="0"/>
              </w:numPr>
              <w:spacing w:line="360" w:lineRule="auto"/>
              <w:ind w:left="0" w:leftChars="0" w:right="0" w:rightChars="0" w:firstLine="0" w:firstLineChars="0"/>
              <w:jc w:val="left"/>
            </w:pPr>
            <w:r>
              <w:rPr>
                <w:rFonts w:hint="default"/>
                <w:sz w:val="28"/>
                <w:szCs w:val="28"/>
                <w:lang w:eastAsia="en-US"/>
              </w:rPr>
              <w:t>Редактирование профиля</w:t>
            </w:r>
          </w:p>
        </w:tc>
        <w:tc>
          <w:tcPr>
            <w:tcW w:w="3783" w:type="dxa"/>
          </w:tcPr>
          <w:p w14:paraId="1F63C3A2">
            <w:pPr>
              <w:numPr>
                <w:ilvl w:val="0"/>
                <w:numId w:val="0"/>
              </w:numPr>
              <w:spacing w:line="360" w:lineRule="auto"/>
              <w:ind w:left="0" w:leftChars="0" w:right="0" w:rightChars="0" w:firstLine="0" w:firstLineChars="0"/>
              <w:jc w:val="left"/>
            </w:pPr>
            <w:r>
              <w:rPr>
                <w:rFonts w:hint="default"/>
                <w:sz w:val="28"/>
                <w:szCs w:val="28"/>
                <w:lang w:eastAsia="en-US"/>
              </w:rPr>
              <w:t>Изменение контактных данных</w:t>
            </w:r>
          </w:p>
        </w:tc>
        <w:tc>
          <w:tcPr>
            <w:tcW w:w="3240" w:type="dxa"/>
          </w:tcPr>
          <w:p w14:paraId="7F0561A1">
            <w:pPr>
              <w:numPr>
                <w:ilvl w:val="0"/>
                <w:numId w:val="0"/>
              </w:numPr>
              <w:spacing w:line="360" w:lineRule="auto"/>
              <w:ind w:left="0" w:leftChars="0" w:right="0" w:rightChars="0" w:firstLine="0" w:firstLineChars="0"/>
              <w:jc w:val="left"/>
              <w:rPr>
                <w:rFonts w:hint="default"/>
                <w:lang w:val="ru-RU"/>
              </w:rPr>
            </w:pPr>
            <w:r>
              <w:rPr>
                <w:rFonts w:hint="default"/>
                <w:sz w:val="28"/>
                <w:szCs w:val="28"/>
                <w:lang w:eastAsia="en-US"/>
              </w:rPr>
              <w:t xml:space="preserve">Обновленная информация в </w:t>
            </w:r>
            <w:r>
              <w:rPr>
                <w:rFonts w:hint="default"/>
                <w:sz w:val="28"/>
                <w:szCs w:val="28"/>
                <w:lang w:val="ru-RU" w:eastAsia="en-US"/>
              </w:rPr>
              <w:t>системе</w:t>
            </w:r>
          </w:p>
        </w:tc>
      </w:tr>
      <w:tr w14:paraId="76D06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7E8928B">
            <w:pPr>
              <w:numPr>
                <w:ilvl w:val="0"/>
                <w:numId w:val="0"/>
              </w:numPr>
              <w:spacing w:line="360" w:lineRule="auto"/>
              <w:ind w:left="0" w:leftChars="0" w:right="0" w:rightChars="0" w:firstLine="0" w:firstLineChars="0"/>
              <w:jc w:val="left"/>
            </w:pPr>
            <w:r>
              <w:rPr>
                <w:rFonts w:hint="default"/>
                <w:sz w:val="28"/>
                <w:szCs w:val="28"/>
                <w:lang w:eastAsia="en-US"/>
              </w:rPr>
              <w:t>5</w:t>
            </w:r>
          </w:p>
        </w:tc>
        <w:tc>
          <w:tcPr>
            <w:tcW w:w="1832" w:type="dxa"/>
          </w:tcPr>
          <w:p w14:paraId="5D7E6342">
            <w:pPr>
              <w:numPr>
                <w:ilvl w:val="0"/>
                <w:numId w:val="0"/>
              </w:numPr>
              <w:spacing w:line="360" w:lineRule="auto"/>
              <w:ind w:left="0" w:leftChars="0" w:right="0" w:rightChars="0" w:firstLine="0" w:firstLineChars="0"/>
              <w:jc w:val="left"/>
            </w:pPr>
            <w:r>
              <w:rPr>
                <w:rFonts w:hint="default"/>
                <w:sz w:val="28"/>
                <w:szCs w:val="28"/>
                <w:lang w:eastAsia="en-US"/>
              </w:rPr>
              <w:t>Заказ справки</w:t>
            </w:r>
          </w:p>
        </w:tc>
        <w:tc>
          <w:tcPr>
            <w:tcW w:w="3783" w:type="dxa"/>
          </w:tcPr>
          <w:p w14:paraId="5382940E">
            <w:pPr>
              <w:numPr>
                <w:ilvl w:val="0"/>
                <w:numId w:val="0"/>
              </w:numPr>
              <w:spacing w:line="360" w:lineRule="auto"/>
              <w:ind w:left="0" w:leftChars="0" w:right="0" w:rightChars="0" w:firstLine="0" w:firstLineChars="0"/>
              <w:jc w:val="left"/>
            </w:pPr>
            <w:r>
              <w:rPr>
                <w:rFonts w:hint="default"/>
                <w:sz w:val="28"/>
                <w:szCs w:val="28"/>
                <w:lang w:eastAsia="en-US"/>
              </w:rPr>
              <w:t>Создание заявки на получение документа</w:t>
            </w:r>
          </w:p>
        </w:tc>
        <w:tc>
          <w:tcPr>
            <w:tcW w:w="3240" w:type="dxa"/>
          </w:tcPr>
          <w:p w14:paraId="17D55108">
            <w:pPr>
              <w:numPr>
                <w:ilvl w:val="0"/>
                <w:numId w:val="0"/>
              </w:numPr>
              <w:spacing w:line="360" w:lineRule="auto"/>
              <w:ind w:left="0" w:leftChars="0" w:right="0" w:rightChars="0" w:firstLine="0" w:firstLineChars="0"/>
              <w:jc w:val="left"/>
            </w:pPr>
            <w:r>
              <w:rPr>
                <w:rFonts w:hint="default"/>
                <w:sz w:val="28"/>
                <w:szCs w:val="28"/>
                <w:lang w:eastAsia="en-US"/>
              </w:rPr>
              <w:t>Заявка в статусе "В обработке"</w:t>
            </w:r>
          </w:p>
        </w:tc>
      </w:tr>
      <w:tr w14:paraId="09E8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1E696297">
            <w:pPr>
              <w:numPr>
                <w:ilvl w:val="0"/>
                <w:numId w:val="0"/>
              </w:numPr>
              <w:spacing w:line="360" w:lineRule="auto"/>
              <w:ind w:left="0" w:leftChars="0" w:right="0" w:rightChars="0" w:firstLine="0" w:firstLineChars="0"/>
              <w:jc w:val="left"/>
            </w:pPr>
            <w:r>
              <w:rPr>
                <w:rFonts w:hint="default"/>
                <w:sz w:val="28"/>
                <w:szCs w:val="28"/>
                <w:lang w:eastAsia="en-US"/>
              </w:rPr>
              <w:t>6</w:t>
            </w:r>
          </w:p>
        </w:tc>
        <w:tc>
          <w:tcPr>
            <w:tcW w:w="1832" w:type="dxa"/>
          </w:tcPr>
          <w:p w14:paraId="11F0E1FE">
            <w:pPr>
              <w:numPr>
                <w:ilvl w:val="0"/>
                <w:numId w:val="0"/>
              </w:numPr>
              <w:spacing w:line="360" w:lineRule="auto"/>
              <w:ind w:left="0" w:leftChars="0" w:right="0" w:rightChars="0" w:firstLine="0" w:firstLineChars="0"/>
              <w:jc w:val="left"/>
            </w:pPr>
            <w:r>
              <w:rPr>
                <w:rFonts w:hint="default"/>
                <w:sz w:val="28"/>
                <w:szCs w:val="28"/>
                <w:lang w:eastAsia="en-US"/>
              </w:rPr>
              <w:t>Просмотр истории заказов</w:t>
            </w:r>
          </w:p>
        </w:tc>
        <w:tc>
          <w:tcPr>
            <w:tcW w:w="3783" w:type="dxa"/>
          </w:tcPr>
          <w:p w14:paraId="491A5F56">
            <w:pPr>
              <w:numPr>
                <w:ilvl w:val="0"/>
                <w:numId w:val="0"/>
              </w:numPr>
              <w:spacing w:line="360" w:lineRule="auto"/>
              <w:ind w:left="0" w:leftChars="0" w:right="0" w:rightChars="0" w:firstLine="0" w:firstLineChars="0"/>
              <w:jc w:val="left"/>
            </w:pPr>
            <w:r>
              <w:rPr>
                <w:rFonts w:hint="default"/>
                <w:sz w:val="28"/>
                <w:szCs w:val="28"/>
                <w:lang w:eastAsia="en-US"/>
              </w:rPr>
              <w:t>Список всех заказанных справок</w:t>
            </w:r>
          </w:p>
        </w:tc>
        <w:tc>
          <w:tcPr>
            <w:tcW w:w="3240" w:type="dxa"/>
          </w:tcPr>
          <w:p w14:paraId="018AD664">
            <w:pPr>
              <w:numPr>
                <w:ilvl w:val="0"/>
                <w:numId w:val="0"/>
              </w:numPr>
              <w:spacing w:line="360" w:lineRule="auto"/>
              <w:ind w:left="0" w:leftChars="0" w:right="0" w:rightChars="0" w:firstLine="0" w:firstLineChars="0"/>
              <w:jc w:val="left"/>
            </w:pPr>
            <w:r>
              <w:rPr>
                <w:rFonts w:hint="default"/>
                <w:sz w:val="28"/>
                <w:szCs w:val="28"/>
                <w:lang w:eastAsia="en-US"/>
              </w:rPr>
              <w:t>Отсортированный по дате список</w:t>
            </w:r>
          </w:p>
        </w:tc>
      </w:tr>
      <w:tr w14:paraId="64E7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2593D31A">
            <w:pPr>
              <w:numPr>
                <w:ilvl w:val="0"/>
                <w:numId w:val="0"/>
              </w:numPr>
              <w:spacing w:line="360" w:lineRule="auto"/>
              <w:ind w:left="0" w:leftChars="0" w:right="0" w:rightChars="0" w:firstLine="0" w:firstLineChars="0"/>
              <w:jc w:val="left"/>
            </w:pPr>
            <w:r>
              <w:rPr>
                <w:rFonts w:hint="default"/>
                <w:sz w:val="28"/>
                <w:szCs w:val="28"/>
                <w:lang w:eastAsia="en-US"/>
              </w:rPr>
              <w:t>7</w:t>
            </w:r>
          </w:p>
        </w:tc>
        <w:tc>
          <w:tcPr>
            <w:tcW w:w="1832" w:type="dxa"/>
          </w:tcPr>
          <w:p w14:paraId="42E5A7EC">
            <w:pPr>
              <w:numPr>
                <w:ilvl w:val="0"/>
                <w:numId w:val="0"/>
              </w:numPr>
              <w:spacing w:line="360" w:lineRule="auto"/>
              <w:ind w:left="0" w:leftChars="0" w:right="0" w:rightChars="0" w:firstLine="0" w:firstLineChars="0"/>
              <w:jc w:val="left"/>
            </w:pPr>
            <w:r>
              <w:rPr>
                <w:rFonts w:hint="default"/>
                <w:sz w:val="28"/>
                <w:szCs w:val="28"/>
                <w:lang w:eastAsia="en-US"/>
              </w:rPr>
              <w:t>Отслеживание статуса</w:t>
            </w:r>
          </w:p>
        </w:tc>
        <w:tc>
          <w:tcPr>
            <w:tcW w:w="3783" w:type="dxa"/>
          </w:tcPr>
          <w:p w14:paraId="406B7DB3">
            <w:pPr>
              <w:numPr>
                <w:ilvl w:val="0"/>
                <w:numId w:val="0"/>
              </w:numPr>
              <w:spacing w:line="360" w:lineRule="auto"/>
              <w:ind w:left="0" w:leftChars="0" w:right="0" w:rightChars="0" w:firstLine="0" w:firstLineChars="0"/>
              <w:jc w:val="left"/>
            </w:pPr>
            <w:r>
              <w:rPr>
                <w:rFonts w:hint="default"/>
                <w:sz w:val="28"/>
                <w:szCs w:val="28"/>
                <w:lang w:eastAsia="en-US"/>
              </w:rPr>
              <w:t>Визуальное отображение статуса заказа</w:t>
            </w:r>
          </w:p>
        </w:tc>
        <w:tc>
          <w:tcPr>
            <w:tcW w:w="3240" w:type="dxa"/>
          </w:tcPr>
          <w:p w14:paraId="27250BD3">
            <w:pPr>
              <w:numPr>
                <w:ilvl w:val="0"/>
                <w:numId w:val="0"/>
              </w:numPr>
              <w:spacing w:line="360" w:lineRule="auto"/>
              <w:ind w:left="0" w:leftChars="0" w:right="0" w:rightChars="0" w:firstLine="0" w:firstLineChars="0"/>
              <w:jc w:val="left"/>
            </w:pPr>
            <w:r>
              <w:rPr>
                <w:rFonts w:hint="default"/>
                <w:sz w:val="28"/>
                <w:szCs w:val="28"/>
                <w:lang w:eastAsia="en-US"/>
              </w:rPr>
              <w:t>Цветовая индикация</w:t>
            </w:r>
          </w:p>
        </w:tc>
      </w:tr>
      <w:tr w14:paraId="039B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6F525129">
            <w:pPr>
              <w:numPr>
                <w:ilvl w:val="0"/>
                <w:numId w:val="0"/>
              </w:numPr>
              <w:spacing w:line="360" w:lineRule="auto"/>
              <w:ind w:left="0" w:leftChars="0" w:right="0" w:rightChars="0" w:firstLine="0" w:firstLineChars="0"/>
              <w:jc w:val="left"/>
            </w:pPr>
            <w:r>
              <w:rPr>
                <w:rFonts w:hint="default"/>
                <w:sz w:val="28"/>
                <w:szCs w:val="28"/>
                <w:lang w:eastAsia="en-US"/>
              </w:rPr>
              <w:t>8</w:t>
            </w:r>
          </w:p>
        </w:tc>
        <w:tc>
          <w:tcPr>
            <w:tcW w:w="1832" w:type="dxa"/>
          </w:tcPr>
          <w:p w14:paraId="6C57F81B">
            <w:pPr>
              <w:numPr>
                <w:ilvl w:val="0"/>
                <w:numId w:val="0"/>
              </w:numPr>
              <w:spacing w:line="360" w:lineRule="auto"/>
              <w:ind w:left="0" w:leftChars="0" w:right="0" w:rightChars="0" w:firstLine="0" w:firstLineChars="0"/>
              <w:jc w:val="left"/>
            </w:pPr>
            <w:r>
              <w:rPr>
                <w:rFonts w:hint="default"/>
                <w:sz w:val="28"/>
                <w:szCs w:val="28"/>
                <w:lang w:eastAsia="en-US"/>
              </w:rPr>
              <w:t>Заявка на отпуск</w:t>
            </w:r>
          </w:p>
        </w:tc>
        <w:tc>
          <w:tcPr>
            <w:tcW w:w="3783" w:type="dxa"/>
          </w:tcPr>
          <w:p w14:paraId="7B3DE9E2">
            <w:pPr>
              <w:numPr>
                <w:ilvl w:val="0"/>
                <w:numId w:val="0"/>
              </w:numPr>
              <w:spacing w:line="360" w:lineRule="auto"/>
              <w:ind w:left="0" w:leftChars="0" w:right="0" w:rightChars="0" w:firstLine="0" w:firstLineChars="0"/>
              <w:jc w:val="left"/>
            </w:pPr>
            <w:r>
              <w:rPr>
                <w:rFonts w:hint="default"/>
                <w:sz w:val="28"/>
                <w:szCs w:val="28"/>
                <w:lang w:eastAsia="en-US"/>
              </w:rPr>
              <w:t>Отправка заявки на отпуск или отгул</w:t>
            </w:r>
          </w:p>
        </w:tc>
        <w:tc>
          <w:tcPr>
            <w:tcW w:w="3240" w:type="dxa"/>
          </w:tcPr>
          <w:p w14:paraId="5F5BD813">
            <w:pPr>
              <w:numPr>
                <w:ilvl w:val="0"/>
                <w:numId w:val="0"/>
              </w:numPr>
              <w:spacing w:line="360" w:lineRule="auto"/>
              <w:ind w:left="0" w:leftChars="0" w:right="0" w:rightChars="0" w:firstLine="0" w:firstLineChars="0"/>
              <w:jc w:val="left"/>
            </w:pPr>
            <w:r>
              <w:rPr>
                <w:rFonts w:hint="default"/>
                <w:sz w:val="28"/>
                <w:szCs w:val="28"/>
                <w:lang w:eastAsia="en-US"/>
              </w:rPr>
              <w:t>Заявка в статусе "На рассмотрении"</w:t>
            </w:r>
          </w:p>
        </w:tc>
      </w:tr>
      <w:tr w14:paraId="54DC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563D2D78">
            <w:pPr>
              <w:numPr>
                <w:ilvl w:val="0"/>
                <w:numId w:val="0"/>
              </w:numPr>
              <w:spacing w:line="360" w:lineRule="auto"/>
              <w:ind w:left="0" w:leftChars="0" w:right="0" w:rightChars="0" w:firstLine="0" w:firstLineChars="0"/>
              <w:jc w:val="left"/>
            </w:pPr>
            <w:r>
              <w:rPr>
                <w:rFonts w:hint="default"/>
                <w:sz w:val="28"/>
                <w:szCs w:val="28"/>
                <w:lang w:eastAsia="en-US"/>
              </w:rPr>
              <w:t>9</w:t>
            </w:r>
          </w:p>
        </w:tc>
        <w:tc>
          <w:tcPr>
            <w:tcW w:w="1832" w:type="dxa"/>
          </w:tcPr>
          <w:p w14:paraId="0A249F6C">
            <w:pPr>
              <w:numPr>
                <w:ilvl w:val="0"/>
                <w:numId w:val="0"/>
              </w:numPr>
              <w:spacing w:line="360" w:lineRule="auto"/>
              <w:ind w:left="0" w:leftChars="0" w:right="0" w:rightChars="0" w:firstLine="0" w:firstLineChars="0"/>
              <w:jc w:val="left"/>
            </w:pPr>
            <w:r>
              <w:rPr>
                <w:rFonts w:hint="default"/>
                <w:sz w:val="28"/>
                <w:szCs w:val="28"/>
                <w:lang w:eastAsia="en-US"/>
              </w:rPr>
              <w:t>Просмотр истории отпусков</w:t>
            </w:r>
          </w:p>
        </w:tc>
        <w:tc>
          <w:tcPr>
            <w:tcW w:w="3783" w:type="dxa"/>
          </w:tcPr>
          <w:p w14:paraId="18DE3155">
            <w:pPr>
              <w:numPr>
                <w:ilvl w:val="0"/>
                <w:numId w:val="0"/>
              </w:numPr>
              <w:spacing w:line="360" w:lineRule="auto"/>
              <w:ind w:left="0" w:leftChars="0" w:right="0" w:rightChars="0" w:firstLine="0" w:firstLineChars="0"/>
              <w:jc w:val="left"/>
            </w:pPr>
            <w:r>
              <w:rPr>
                <w:rFonts w:hint="default"/>
                <w:sz w:val="28"/>
                <w:szCs w:val="28"/>
                <w:lang w:eastAsia="en-US"/>
              </w:rPr>
              <w:t>Список всех заявок на отпуск</w:t>
            </w:r>
          </w:p>
        </w:tc>
        <w:tc>
          <w:tcPr>
            <w:tcW w:w="3240" w:type="dxa"/>
          </w:tcPr>
          <w:p w14:paraId="0B3C71E2">
            <w:pPr>
              <w:numPr>
                <w:ilvl w:val="0"/>
                <w:numId w:val="0"/>
              </w:numPr>
              <w:spacing w:line="360" w:lineRule="auto"/>
              <w:ind w:left="0" w:leftChars="0" w:right="0" w:rightChars="0" w:firstLine="0" w:firstLineChars="0"/>
              <w:jc w:val="left"/>
            </w:pPr>
            <w:r>
              <w:rPr>
                <w:rFonts w:hint="default"/>
                <w:sz w:val="28"/>
                <w:szCs w:val="28"/>
                <w:lang w:eastAsia="en-US"/>
              </w:rPr>
              <w:t>История со статусами</w:t>
            </w:r>
          </w:p>
        </w:tc>
      </w:tr>
      <w:tr w14:paraId="6FA5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tcPr>
          <w:p w14:paraId="0869A2DE">
            <w:pPr>
              <w:numPr>
                <w:ilvl w:val="0"/>
                <w:numId w:val="0"/>
              </w:numPr>
              <w:spacing w:line="360" w:lineRule="auto"/>
              <w:ind w:left="0" w:leftChars="0" w:right="0" w:rightChars="0" w:firstLine="0" w:firstLineChars="0"/>
              <w:jc w:val="left"/>
            </w:pPr>
            <w:r>
              <w:rPr>
                <w:rFonts w:hint="default"/>
                <w:sz w:val="28"/>
                <w:szCs w:val="28"/>
                <w:lang w:eastAsia="en-US"/>
              </w:rPr>
              <w:t>10</w:t>
            </w:r>
          </w:p>
        </w:tc>
        <w:tc>
          <w:tcPr>
            <w:tcW w:w="1832" w:type="dxa"/>
          </w:tcPr>
          <w:p w14:paraId="219F63AE">
            <w:pPr>
              <w:numPr>
                <w:ilvl w:val="0"/>
                <w:numId w:val="0"/>
              </w:numPr>
              <w:spacing w:line="360" w:lineRule="auto"/>
              <w:ind w:left="0" w:leftChars="0" w:right="0" w:rightChars="0" w:firstLine="0" w:firstLineChars="0"/>
              <w:jc w:val="left"/>
            </w:pPr>
            <w:r>
              <w:rPr>
                <w:rFonts w:hint="default"/>
                <w:sz w:val="28"/>
                <w:szCs w:val="28"/>
                <w:lang w:eastAsia="en-US"/>
              </w:rPr>
              <w:t>Информация о НИИ</w:t>
            </w:r>
          </w:p>
        </w:tc>
        <w:tc>
          <w:tcPr>
            <w:tcW w:w="3783" w:type="dxa"/>
          </w:tcPr>
          <w:p w14:paraId="2F1D670B">
            <w:pPr>
              <w:numPr>
                <w:ilvl w:val="0"/>
                <w:numId w:val="0"/>
              </w:numPr>
              <w:spacing w:line="360" w:lineRule="auto"/>
              <w:ind w:left="0" w:leftChars="0" w:right="0" w:rightChars="0" w:firstLine="0" w:firstLineChars="0"/>
              <w:jc w:val="left"/>
            </w:pPr>
            <w:r>
              <w:rPr>
                <w:rFonts w:hint="default"/>
                <w:sz w:val="28"/>
                <w:szCs w:val="28"/>
                <w:lang w:eastAsia="en-US"/>
              </w:rPr>
              <w:t>Просмотр данных о предприятии</w:t>
            </w:r>
          </w:p>
        </w:tc>
        <w:tc>
          <w:tcPr>
            <w:tcW w:w="3240" w:type="dxa"/>
          </w:tcPr>
          <w:p w14:paraId="54B0778E">
            <w:pPr>
              <w:numPr>
                <w:ilvl w:val="0"/>
                <w:numId w:val="0"/>
              </w:numPr>
              <w:spacing w:line="360" w:lineRule="auto"/>
              <w:ind w:left="0" w:leftChars="0" w:right="0" w:rightChars="0" w:firstLine="0" w:firstLineChars="0"/>
              <w:jc w:val="left"/>
            </w:pPr>
            <w:r>
              <w:rPr>
                <w:rFonts w:hint="default"/>
                <w:sz w:val="28"/>
                <w:szCs w:val="28"/>
                <w:lang w:eastAsia="en-US"/>
              </w:rPr>
              <w:t>Общие сведения об институте</w:t>
            </w:r>
          </w:p>
        </w:tc>
      </w:tr>
    </w:tbl>
    <w:p w14:paraId="28BE0629">
      <w:pPr>
        <w:numPr>
          <w:ilvl w:val="0"/>
          <w:numId w:val="0"/>
        </w:numPr>
        <w:spacing w:line="360" w:lineRule="auto"/>
        <w:ind w:leftChars="0"/>
        <w:jc w:val="both"/>
        <w:rPr>
          <w:rFonts w:hint="default"/>
          <w:sz w:val="28"/>
          <w:szCs w:val="28"/>
          <w:lang w:eastAsia="en-US"/>
        </w:rPr>
      </w:pPr>
    </w:p>
    <w:p w14:paraId="1AAAC82A">
      <w:pPr>
        <w:numPr>
          <w:ilvl w:val="0"/>
          <w:numId w:val="0"/>
        </w:numPr>
        <w:spacing w:line="360" w:lineRule="auto"/>
        <w:ind w:leftChars="0"/>
        <w:jc w:val="both"/>
        <w:rPr>
          <w:rFonts w:hint="default"/>
          <w:sz w:val="28"/>
          <w:szCs w:val="28"/>
          <w:lang w:eastAsia="en-US"/>
        </w:rPr>
      </w:pPr>
      <w:r>
        <w:rPr>
          <w:rFonts w:hint="default"/>
          <w:sz w:val="28"/>
          <w:szCs w:val="28"/>
          <w:lang w:eastAsia="en-US"/>
        </w:rPr>
        <w:t>Функции для роли "Руководитель HR"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832"/>
        <w:gridCol w:w="3757"/>
        <w:gridCol w:w="3253"/>
      </w:tblGrid>
      <w:tr w14:paraId="44A0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1F279A9D">
            <w:pPr>
              <w:numPr>
                <w:ilvl w:val="0"/>
                <w:numId w:val="0"/>
              </w:numPr>
              <w:spacing w:line="360" w:lineRule="auto"/>
              <w:ind w:left="0" w:leftChars="0" w:right="0" w:rightChars="0" w:firstLine="0" w:firstLineChars="0"/>
              <w:jc w:val="left"/>
            </w:pPr>
            <w:r>
              <w:rPr>
                <w:rFonts w:hint="default"/>
                <w:sz w:val="28"/>
                <w:szCs w:val="28"/>
                <w:lang w:eastAsia="en-US"/>
              </w:rPr>
              <w:t>№</w:t>
            </w:r>
          </w:p>
        </w:tc>
        <w:tc>
          <w:tcPr>
            <w:tcW w:w="1832" w:type="dxa"/>
          </w:tcPr>
          <w:p w14:paraId="1505511C">
            <w:pPr>
              <w:numPr>
                <w:ilvl w:val="0"/>
                <w:numId w:val="0"/>
              </w:numPr>
              <w:spacing w:line="360" w:lineRule="auto"/>
              <w:ind w:left="0" w:leftChars="0" w:right="0" w:rightChars="0" w:firstLine="0" w:firstLineChars="0"/>
              <w:jc w:val="left"/>
            </w:pPr>
            <w:r>
              <w:rPr>
                <w:rFonts w:hint="default"/>
                <w:sz w:val="28"/>
                <w:szCs w:val="28"/>
                <w:lang w:eastAsia="en-US"/>
              </w:rPr>
              <w:t>Функция</w:t>
            </w:r>
          </w:p>
        </w:tc>
        <w:tc>
          <w:tcPr>
            <w:tcW w:w="3757" w:type="dxa"/>
          </w:tcPr>
          <w:p w14:paraId="11C3B4E1">
            <w:pPr>
              <w:numPr>
                <w:ilvl w:val="0"/>
                <w:numId w:val="0"/>
              </w:numPr>
              <w:spacing w:line="360" w:lineRule="auto"/>
              <w:ind w:left="0" w:leftChars="0" w:right="0" w:rightChars="0" w:firstLine="0" w:firstLineChars="0"/>
              <w:jc w:val="left"/>
            </w:pPr>
            <w:r>
              <w:rPr>
                <w:rFonts w:hint="default"/>
                <w:sz w:val="28"/>
                <w:szCs w:val="28"/>
                <w:lang w:eastAsia="en-US"/>
              </w:rPr>
              <w:t>Краткое описание</w:t>
            </w:r>
          </w:p>
        </w:tc>
        <w:tc>
          <w:tcPr>
            <w:tcW w:w="3253" w:type="dxa"/>
          </w:tcPr>
          <w:p w14:paraId="739779F6">
            <w:pPr>
              <w:numPr>
                <w:ilvl w:val="0"/>
                <w:numId w:val="0"/>
              </w:numPr>
              <w:spacing w:line="360" w:lineRule="auto"/>
              <w:ind w:left="0" w:leftChars="0" w:right="0" w:rightChars="0" w:firstLine="0" w:firstLineChars="0"/>
              <w:jc w:val="left"/>
            </w:pPr>
            <w:r>
              <w:rPr>
                <w:rFonts w:hint="default"/>
                <w:sz w:val="28"/>
                <w:szCs w:val="28"/>
                <w:lang w:eastAsia="en-US"/>
              </w:rPr>
              <w:t>Результат выполнения</w:t>
            </w:r>
          </w:p>
        </w:tc>
      </w:tr>
      <w:tr w14:paraId="500DF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4E3CF05C">
            <w:pPr>
              <w:numPr>
                <w:ilvl w:val="0"/>
                <w:numId w:val="0"/>
              </w:numPr>
              <w:spacing w:line="360" w:lineRule="auto"/>
              <w:ind w:left="0" w:leftChars="0" w:right="0" w:rightChars="0" w:firstLine="0" w:firstLineChars="0"/>
              <w:jc w:val="left"/>
            </w:pPr>
            <w:r>
              <w:rPr>
                <w:rFonts w:hint="default"/>
                <w:sz w:val="28"/>
                <w:szCs w:val="28"/>
                <w:lang w:eastAsia="en-US"/>
              </w:rPr>
              <w:t>1</w:t>
            </w:r>
          </w:p>
        </w:tc>
        <w:tc>
          <w:tcPr>
            <w:tcW w:w="1832" w:type="dxa"/>
          </w:tcPr>
          <w:p w14:paraId="11E9655E">
            <w:pPr>
              <w:numPr>
                <w:ilvl w:val="0"/>
                <w:numId w:val="0"/>
              </w:numPr>
              <w:spacing w:line="360" w:lineRule="auto"/>
              <w:ind w:left="0" w:leftChars="0" w:right="0" w:rightChars="0" w:firstLine="0" w:firstLineChars="0"/>
              <w:jc w:val="left"/>
            </w:pPr>
            <w:r>
              <w:rPr>
                <w:rFonts w:hint="default"/>
                <w:sz w:val="28"/>
                <w:szCs w:val="28"/>
                <w:lang w:eastAsia="en-US"/>
              </w:rPr>
              <w:t>Авторизация</w:t>
            </w:r>
          </w:p>
        </w:tc>
        <w:tc>
          <w:tcPr>
            <w:tcW w:w="3757" w:type="dxa"/>
          </w:tcPr>
          <w:p w14:paraId="2FC1A0EF">
            <w:pPr>
              <w:numPr>
                <w:ilvl w:val="0"/>
                <w:numId w:val="0"/>
              </w:numPr>
              <w:spacing w:line="360" w:lineRule="auto"/>
              <w:ind w:left="0" w:leftChars="0" w:right="0" w:rightChars="0" w:firstLine="0" w:firstLineChars="0"/>
              <w:jc w:val="left"/>
            </w:pPr>
            <w:r>
              <w:rPr>
                <w:rFonts w:hint="default"/>
                <w:sz w:val="28"/>
                <w:szCs w:val="28"/>
                <w:lang w:eastAsia="en-US"/>
              </w:rPr>
              <w:t>Вход в систему с проверкой прав</w:t>
            </w:r>
          </w:p>
        </w:tc>
        <w:tc>
          <w:tcPr>
            <w:tcW w:w="3253" w:type="dxa"/>
          </w:tcPr>
          <w:p w14:paraId="7A7C7CF4">
            <w:pPr>
              <w:numPr>
                <w:ilvl w:val="0"/>
                <w:numId w:val="0"/>
              </w:numPr>
              <w:spacing w:line="360" w:lineRule="auto"/>
              <w:ind w:left="0" w:leftChars="0" w:right="0" w:rightChars="0" w:firstLine="0" w:firstLineChars="0"/>
              <w:jc w:val="left"/>
            </w:pPr>
            <w:r>
              <w:rPr>
                <w:rFonts w:hint="default"/>
                <w:sz w:val="28"/>
                <w:szCs w:val="28"/>
                <w:lang w:eastAsia="en-US"/>
              </w:rPr>
              <w:t>Доступ к панели управления</w:t>
            </w:r>
          </w:p>
        </w:tc>
      </w:tr>
      <w:tr w14:paraId="6E53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61E678A7">
            <w:pPr>
              <w:numPr>
                <w:ilvl w:val="0"/>
                <w:numId w:val="0"/>
              </w:numPr>
              <w:spacing w:line="360" w:lineRule="auto"/>
              <w:ind w:left="0" w:leftChars="0" w:right="0" w:rightChars="0" w:firstLine="0" w:firstLineChars="0"/>
              <w:jc w:val="left"/>
            </w:pPr>
            <w:r>
              <w:rPr>
                <w:rFonts w:hint="default"/>
                <w:sz w:val="28"/>
                <w:szCs w:val="28"/>
                <w:lang w:eastAsia="en-US"/>
              </w:rPr>
              <w:t>2</w:t>
            </w:r>
          </w:p>
        </w:tc>
        <w:tc>
          <w:tcPr>
            <w:tcW w:w="1832" w:type="dxa"/>
          </w:tcPr>
          <w:p w14:paraId="307308EC">
            <w:pPr>
              <w:numPr>
                <w:ilvl w:val="0"/>
                <w:numId w:val="0"/>
              </w:numPr>
              <w:spacing w:line="360" w:lineRule="auto"/>
              <w:ind w:left="0" w:leftChars="0" w:right="0" w:rightChars="0" w:firstLine="0" w:firstLineChars="0"/>
              <w:jc w:val="left"/>
            </w:pPr>
            <w:r>
              <w:rPr>
                <w:rFonts w:hint="default"/>
                <w:sz w:val="28"/>
                <w:szCs w:val="28"/>
                <w:lang w:eastAsia="en-US"/>
              </w:rPr>
              <w:t>Просмотр всех заказов</w:t>
            </w:r>
          </w:p>
        </w:tc>
        <w:tc>
          <w:tcPr>
            <w:tcW w:w="3757" w:type="dxa"/>
          </w:tcPr>
          <w:p w14:paraId="08379D73">
            <w:pPr>
              <w:numPr>
                <w:ilvl w:val="0"/>
                <w:numId w:val="0"/>
              </w:numPr>
              <w:spacing w:line="360" w:lineRule="auto"/>
              <w:ind w:left="0" w:leftChars="0" w:right="0" w:rightChars="0" w:firstLine="0" w:firstLineChars="0"/>
              <w:jc w:val="left"/>
            </w:pPr>
            <w:r>
              <w:rPr>
                <w:rFonts w:hint="default"/>
                <w:sz w:val="28"/>
                <w:szCs w:val="28"/>
                <w:lang w:eastAsia="en-US"/>
              </w:rPr>
              <w:t>Полный список заявок на справки</w:t>
            </w:r>
          </w:p>
        </w:tc>
        <w:tc>
          <w:tcPr>
            <w:tcW w:w="3253" w:type="dxa"/>
          </w:tcPr>
          <w:p w14:paraId="6DAB755F">
            <w:pPr>
              <w:numPr>
                <w:ilvl w:val="0"/>
                <w:numId w:val="0"/>
              </w:numPr>
              <w:spacing w:line="360" w:lineRule="auto"/>
              <w:ind w:left="0" w:leftChars="0" w:right="0" w:rightChars="0" w:firstLine="0" w:firstLineChars="0"/>
              <w:jc w:val="left"/>
            </w:pPr>
            <w:r>
              <w:rPr>
                <w:rFonts w:hint="default"/>
                <w:sz w:val="28"/>
                <w:szCs w:val="28"/>
                <w:lang w:eastAsia="en-US"/>
              </w:rPr>
              <w:t>Все заказы всех сотрудников</w:t>
            </w:r>
          </w:p>
        </w:tc>
      </w:tr>
      <w:tr w14:paraId="7DEF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7546029E">
            <w:pPr>
              <w:numPr>
                <w:ilvl w:val="0"/>
                <w:numId w:val="0"/>
              </w:numPr>
              <w:spacing w:line="360" w:lineRule="auto"/>
              <w:ind w:left="0" w:leftChars="0" w:right="0" w:rightChars="0" w:firstLine="0" w:firstLineChars="0"/>
              <w:jc w:val="left"/>
            </w:pPr>
            <w:r>
              <w:rPr>
                <w:rFonts w:hint="default"/>
                <w:sz w:val="28"/>
                <w:szCs w:val="28"/>
                <w:lang w:eastAsia="en-US"/>
              </w:rPr>
              <w:t>3</w:t>
            </w:r>
          </w:p>
        </w:tc>
        <w:tc>
          <w:tcPr>
            <w:tcW w:w="1832" w:type="dxa"/>
          </w:tcPr>
          <w:p w14:paraId="1722C168">
            <w:pPr>
              <w:numPr>
                <w:ilvl w:val="0"/>
                <w:numId w:val="0"/>
              </w:numPr>
              <w:spacing w:line="360" w:lineRule="auto"/>
              <w:ind w:left="0" w:leftChars="0" w:right="0" w:rightChars="0" w:firstLine="0" w:firstLineChars="0"/>
              <w:jc w:val="left"/>
            </w:pPr>
            <w:r>
              <w:rPr>
                <w:rFonts w:hint="default"/>
                <w:sz w:val="28"/>
                <w:szCs w:val="28"/>
                <w:lang w:eastAsia="en-US"/>
              </w:rPr>
              <w:t>Просмотр всех отпусков</w:t>
            </w:r>
          </w:p>
        </w:tc>
        <w:tc>
          <w:tcPr>
            <w:tcW w:w="3757" w:type="dxa"/>
          </w:tcPr>
          <w:p w14:paraId="54FE248A">
            <w:pPr>
              <w:numPr>
                <w:ilvl w:val="0"/>
                <w:numId w:val="0"/>
              </w:numPr>
              <w:spacing w:line="360" w:lineRule="auto"/>
              <w:ind w:left="0" w:leftChars="0" w:right="0" w:rightChars="0" w:firstLine="0" w:firstLineChars="0"/>
              <w:jc w:val="left"/>
            </w:pPr>
            <w:r>
              <w:rPr>
                <w:rFonts w:hint="default"/>
                <w:sz w:val="28"/>
                <w:szCs w:val="28"/>
                <w:lang w:eastAsia="en-US"/>
              </w:rPr>
              <w:t>Полный список заявок на отпуск</w:t>
            </w:r>
          </w:p>
        </w:tc>
        <w:tc>
          <w:tcPr>
            <w:tcW w:w="3253" w:type="dxa"/>
          </w:tcPr>
          <w:p w14:paraId="4A4F3A1B">
            <w:pPr>
              <w:numPr>
                <w:ilvl w:val="0"/>
                <w:numId w:val="0"/>
              </w:numPr>
              <w:spacing w:line="360" w:lineRule="auto"/>
              <w:ind w:left="0" w:leftChars="0" w:right="0" w:rightChars="0" w:firstLine="0" w:firstLineChars="0"/>
              <w:jc w:val="left"/>
            </w:pPr>
            <w:r>
              <w:rPr>
                <w:rFonts w:hint="default"/>
                <w:sz w:val="28"/>
                <w:szCs w:val="28"/>
                <w:lang w:eastAsia="en-US"/>
              </w:rPr>
              <w:t>Все заявки всех сотрудников</w:t>
            </w:r>
          </w:p>
        </w:tc>
      </w:tr>
      <w:tr w14:paraId="43A7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6ED397EC">
            <w:pPr>
              <w:numPr>
                <w:ilvl w:val="0"/>
                <w:numId w:val="0"/>
              </w:numPr>
              <w:spacing w:line="360" w:lineRule="auto"/>
              <w:ind w:left="0" w:leftChars="0" w:right="0" w:rightChars="0" w:firstLine="0" w:firstLineChars="0"/>
              <w:jc w:val="left"/>
            </w:pPr>
            <w:r>
              <w:rPr>
                <w:rFonts w:hint="default"/>
                <w:sz w:val="28"/>
                <w:szCs w:val="28"/>
                <w:lang w:eastAsia="en-US"/>
              </w:rPr>
              <w:t>4</w:t>
            </w:r>
          </w:p>
        </w:tc>
        <w:tc>
          <w:tcPr>
            <w:tcW w:w="1832" w:type="dxa"/>
          </w:tcPr>
          <w:p w14:paraId="19C0A7F6">
            <w:pPr>
              <w:numPr>
                <w:ilvl w:val="0"/>
                <w:numId w:val="0"/>
              </w:numPr>
              <w:spacing w:line="360" w:lineRule="auto"/>
              <w:ind w:left="0" w:leftChars="0" w:right="0" w:rightChars="0" w:firstLine="0" w:firstLineChars="0"/>
              <w:jc w:val="left"/>
            </w:pPr>
            <w:r>
              <w:rPr>
                <w:rFonts w:hint="default"/>
                <w:sz w:val="28"/>
                <w:szCs w:val="28"/>
                <w:lang w:eastAsia="en-US"/>
              </w:rPr>
              <w:t>Изменение статуса заказа</w:t>
            </w:r>
          </w:p>
        </w:tc>
        <w:tc>
          <w:tcPr>
            <w:tcW w:w="3757" w:type="dxa"/>
          </w:tcPr>
          <w:p w14:paraId="47CE1ACA">
            <w:pPr>
              <w:numPr>
                <w:ilvl w:val="0"/>
                <w:numId w:val="0"/>
              </w:numPr>
              <w:spacing w:line="360" w:lineRule="auto"/>
              <w:ind w:left="0" w:leftChars="0" w:right="0" w:rightChars="0" w:firstLine="0" w:firstLineChars="0"/>
              <w:jc w:val="left"/>
            </w:pPr>
            <w:r>
              <w:rPr>
                <w:rFonts w:hint="default"/>
                <w:sz w:val="28"/>
                <w:szCs w:val="28"/>
                <w:lang w:eastAsia="en-US"/>
              </w:rPr>
              <w:t>Обновление статуса справки</w:t>
            </w:r>
          </w:p>
        </w:tc>
        <w:tc>
          <w:tcPr>
            <w:tcW w:w="3253" w:type="dxa"/>
          </w:tcPr>
          <w:p w14:paraId="6FAD66EF">
            <w:pPr>
              <w:numPr>
                <w:ilvl w:val="0"/>
                <w:numId w:val="0"/>
              </w:numPr>
              <w:spacing w:line="360" w:lineRule="auto"/>
              <w:ind w:left="0" w:leftChars="0" w:right="0" w:rightChars="0" w:firstLine="0" w:firstLineChars="0"/>
              <w:jc w:val="left"/>
              <w:rPr>
                <w:rFonts w:hint="default"/>
                <w:lang w:val="ru-RU"/>
              </w:rPr>
            </w:pPr>
            <w:r>
              <w:rPr>
                <w:rFonts w:hint="default"/>
                <w:sz w:val="28"/>
                <w:szCs w:val="28"/>
                <w:lang w:eastAsia="en-US"/>
              </w:rPr>
              <w:t xml:space="preserve">Статус меняется в </w:t>
            </w:r>
            <w:r>
              <w:rPr>
                <w:rFonts w:hint="default"/>
                <w:sz w:val="28"/>
                <w:szCs w:val="28"/>
                <w:lang w:val="ru-RU" w:eastAsia="en-US"/>
              </w:rPr>
              <w:t>системе</w:t>
            </w:r>
          </w:p>
        </w:tc>
      </w:tr>
      <w:tr w14:paraId="51B7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06B150C5">
            <w:pPr>
              <w:numPr>
                <w:ilvl w:val="0"/>
                <w:numId w:val="0"/>
              </w:numPr>
              <w:spacing w:line="360" w:lineRule="auto"/>
              <w:ind w:left="0" w:leftChars="0" w:right="0" w:rightChars="0" w:firstLine="0" w:firstLineChars="0"/>
              <w:jc w:val="left"/>
            </w:pPr>
            <w:r>
              <w:rPr>
                <w:rFonts w:hint="default"/>
                <w:sz w:val="28"/>
                <w:szCs w:val="28"/>
                <w:lang w:eastAsia="en-US"/>
              </w:rPr>
              <w:t>5</w:t>
            </w:r>
          </w:p>
        </w:tc>
        <w:tc>
          <w:tcPr>
            <w:tcW w:w="1832" w:type="dxa"/>
          </w:tcPr>
          <w:p w14:paraId="77BA61B8">
            <w:pPr>
              <w:numPr>
                <w:ilvl w:val="0"/>
                <w:numId w:val="0"/>
              </w:numPr>
              <w:spacing w:line="360" w:lineRule="auto"/>
              <w:ind w:left="0" w:leftChars="0" w:right="0" w:rightChars="0" w:firstLine="0" w:firstLineChars="0"/>
              <w:jc w:val="left"/>
            </w:pPr>
            <w:r>
              <w:rPr>
                <w:rFonts w:hint="default"/>
                <w:sz w:val="28"/>
                <w:szCs w:val="28"/>
                <w:lang w:eastAsia="en-US"/>
              </w:rPr>
              <w:t>Изменение статуса отпуска</w:t>
            </w:r>
          </w:p>
        </w:tc>
        <w:tc>
          <w:tcPr>
            <w:tcW w:w="3757" w:type="dxa"/>
          </w:tcPr>
          <w:p w14:paraId="157CAE75">
            <w:pPr>
              <w:numPr>
                <w:ilvl w:val="0"/>
                <w:numId w:val="0"/>
              </w:numPr>
              <w:spacing w:line="360" w:lineRule="auto"/>
              <w:ind w:left="0" w:leftChars="0" w:right="0" w:rightChars="0" w:firstLine="0" w:firstLineChars="0"/>
              <w:jc w:val="left"/>
            </w:pPr>
            <w:r>
              <w:rPr>
                <w:rFonts w:hint="default"/>
                <w:sz w:val="28"/>
                <w:szCs w:val="28"/>
                <w:lang w:eastAsia="en-US"/>
              </w:rPr>
              <w:t>Обновление статуса заявки</w:t>
            </w:r>
          </w:p>
        </w:tc>
        <w:tc>
          <w:tcPr>
            <w:tcW w:w="3253" w:type="dxa"/>
          </w:tcPr>
          <w:p w14:paraId="7803D670">
            <w:pPr>
              <w:numPr>
                <w:ilvl w:val="0"/>
                <w:numId w:val="0"/>
              </w:numPr>
              <w:spacing w:line="360" w:lineRule="auto"/>
              <w:ind w:left="0" w:leftChars="0" w:right="0" w:rightChars="0" w:firstLine="0" w:firstLineChars="0"/>
              <w:jc w:val="left"/>
            </w:pPr>
            <w:r>
              <w:rPr>
                <w:rFonts w:hint="default"/>
                <w:sz w:val="28"/>
                <w:szCs w:val="28"/>
                <w:lang w:eastAsia="en-US"/>
              </w:rPr>
              <w:t>Статус меняется в системе</w:t>
            </w:r>
          </w:p>
        </w:tc>
      </w:tr>
      <w:tr w14:paraId="1FF4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0AE57947">
            <w:pPr>
              <w:numPr>
                <w:ilvl w:val="0"/>
                <w:numId w:val="0"/>
              </w:numPr>
              <w:spacing w:line="360" w:lineRule="auto"/>
              <w:ind w:left="0" w:leftChars="0" w:right="0" w:rightChars="0" w:firstLine="0" w:firstLineChars="0"/>
              <w:jc w:val="left"/>
            </w:pPr>
            <w:r>
              <w:rPr>
                <w:rFonts w:hint="default"/>
                <w:sz w:val="28"/>
                <w:szCs w:val="28"/>
                <w:lang w:eastAsia="en-US"/>
              </w:rPr>
              <w:t>6</w:t>
            </w:r>
          </w:p>
        </w:tc>
        <w:tc>
          <w:tcPr>
            <w:tcW w:w="1832" w:type="dxa"/>
          </w:tcPr>
          <w:p w14:paraId="08121836">
            <w:pPr>
              <w:numPr>
                <w:ilvl w:val="0"/>
                <w:numId w:val="0"/>
              </w:numPr>
              <w:spacing w:line="360" w:lineRule="auto"/>
              <w:ind w:left="0" w:leftChars="0" w:right="0" w:rightChars="0" w:firstLine="0" w:firstLineChars="0"/>
              <w:jc w:val="left"/>
            </w:pPr>
            <w:r>
              <w:rPr>
                <w:rFonts w:hint="default"/>
                <w:sz w:val="28"/>
                <w:szCs w:val="28"/>
                <w:lang w:eastAsia="en-US"/>
              </w:rPr>
              <w:t>Просмотр статистики</w:t>
            </w:r>
          </w:p>
        </w:tc>
        <w:tc>
          <w:tcPr>
            <w:tcW w:w="3757" w:type="dxa"/>
          </w:tcPr>
          <w:p w14:paraId="32487D0A">
            <w:pPr>
              <w:numPr>
                <w:ilvl w:val="0"/>
                <w:numId w:val="0"/>
              </w:numPr>
              <w:spacing w:line="360" w:lineRule="auto"/>
              <w:ind w:left="0" w:leftChars="0" w:right="0" w:rightChars="0" w:firstLine="0" w:firstLineChars="0"/>
              <w:jc w:val="left"/>
            </w:pPr>
            <w:r>
              <w:rPr>
                <w:rFonts w:hint="default"/>
                <w:sz w:val="28"/>
                <w:szCs w:val="28"/>
                <w:lang w:eastAsia="en-US"/>
              </w:rPr>
              <w:t>Количество заявок по статусам</w:t>
            </w:r>
          </w:p>
        </w:tc>
        <w:tc>
          <w:tcPr>
            <w:tcW w:w="3253" w:type="dxa"/>
          </w:tcPr>
          <w:p w14:paraId="7CA37F1A">
            <w:pPr>
              <w:numPr>
                <w:ilvl w:val="0"/>
                <w:numId w:val="0"/>
              </w:numPr>
              <w:spacing w:line="360" w:lineRule="auto"/>
              <w:ind w:left="0" w:leftChars="0" w:right="0" w:rightChars="0" w:firstLine="0" w:firstLineChars="0"/>
              <w:jc w:val="left"/>
            </w:pPr>
            <w:r>
              <w:rPr>
                <w:rFonts w:hint="default"/>
                <w:sz w:val="28"/>
                <w:szCs w:val="28"/>
                <w:lang w:eastAsia="en-US"/>
              </w:rPr>
              <w:t>Аналитические данные</w:t>
            </w:r>
          </w:p>
        </w:tc>
      </w:tr>
    </w:tbl>
    <w:p w14:paraId="4802D3E1">
      <w:pPr>
        <w:numPr>
          <w:ilvl w:val="0"/>
          <w:numId w:val="0"/>
        </w:numPr>
        <w:spacing w:line="360" w:lineRule="auto"/>
        <w:ind w:leftChars="0"/>
        <w:jc w:val="both"/>
        <w:rPr>
          <w:rFonts w:hint="default"/>
          <w:sz w:val="28"/>
          <w:szCs w:val="28"/>
          <w:lang w:eastAsia="en-US"/>
        </w:rPr>
      </w:pPr>
    </w:p>
    <w:p w14:paraId="61117F8D">
      <w:pPr>
        <w:numPr>
          <w:ilvl w:val="0"/>
          <w:numId w:val="0"/>
        </w:numPr>
        <w:spacing w:line="360" w:lineRule="auto"/>
        <w:ind w:leftChars="0"/>
        <w:jc w:val="both"/>
        <w:rPr>
          <w:rFonts w:hint="default"/>
          <w:sz w:val="28"/>
          <w:szCs w:val="28"/>
          <w:lang w:eastAsia="en-US"/>
        </w:rPr>
      </w:pPr>
      <w:r>
        <w:rPr>
          <w:rFonts w:hint="default"/>
          <w:sz w:val="28"/>
          <w:szCs w:val="28"/>
          <w:lang w:eastAsia="en-US"/>
        </w:rPr>
        <w:t>Системные функции</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1832"/>
        <w:gridCol w:w="3770"/>
        <w:gridCol w:w="3240"/>
      </w:tblGrid>
      <w:tr w14:paraId="34665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221F5482">
            <w:pPr>
              <w:numPr>
                <w:ilvl w:val="0"/>
                <w:numId w:val="0"/>
              </w:numPr>
              <w:spacing w:line="360" w:lineRule="auto"/>
              <w:jc w:val="left"/>
              <w:rPr>
                <w:rFonts w:hint="default"/>
                <w:sz w:val="28"/>
                <w:szCs w:val="28"/>
                <w:vertAlign w:val="baseline"/>
                <w:lang w:eastAsia="en-US"/>
              </w:rPr>
            </w:pPr>
            <w:r>
              <w:rPr>
                <w:rFonts w:hint="default"/>
                <w:sz w:val="28"/>
                <w:szCs w:val="28"/>
                <w:vertAlign w:val="baseline"/>
                <w:lang w:eastAsia="en-US"/>
              </w:rPr>
              <w:t>№</w:t>
            </w:r>
          </w:p>
        </w:tc>
        <w:tc>
          <w:tcPr>
            <w:tcW w:w="1832" w:type="dxa"/>
          </w:tcPr>
          <w:p w14:paraId="20740B45">
            <w:pPr>
              <w:numPr>
                <w:ilvl w:val="0"/>
                <w:numId w:val="0"/>
              </w:numPr>
              <w:spacing w:line="360" w:lineRule="auto"/>
              <w:jc w:val="left"/>
              <w:rPr>
                <w:rFonts w:hint="default"/>
                <w:sz w:val="28"/>
                <w:szCs w:val="28"/>
                <w:vertAlign w:val="baseline"/>
                <w:lang w:eastAsia="en-US"/>
              </w:rPr>
            </w:pPr>
            <w:r>
              <w:rPr>
                <w:rFonts w:hint="default"/>
                <w:sz w:val="28"/>
                <w:szCs w:val="28"/>
                <w:vertAlign w:val="baseline"/>
                <w:lang w:eastAsia="en-US"/>
              </w:rPr>
              <w:t>Функция</w:t>
            </w:r>
          </w:p>
        </w:tc>
        <w:tc>
          <w:tcPr>
            <w:tcW w:w="3770" w:type="dxa"/>
          </w:tcPr>
          <w:p w14:paraId="42D65678">
            <w:pPr>
              <w:numPr>
                <w:ilvl w:val="0"/>
                <w:numId w:val="0"/>
              </w:numPr>
              <w:spacing w:line="360" w:lineRule="auto"/>
              <w:jc w:val="left"/>
              <w:rPr>
                <w:rFonts w:hint="default"/>
                <w:sz w:val="28"/>
                <w:szCs w:val="28"/>
                <w:vertAlign w:val="baseline"/>
                <w:lang w:eastAsia="en-US"/>
              </w:rPr>
            </w:pPr>
            <w:r>
              <w:rPr>
                <w:rFonts w:hint="default"/>
                <w:sz w:val="28"/>
                <w:szCs w:val="28"/>
                <w:vertAlign w:val="baseline"/>
                <w:lang w:eastAsia="en-US"/>
              </w:rPr>
              <w:t>Краткое описание</w:t>
            </w:r>
          </w:p>
        </w:tc>
        <w:tc>
          <w:tcPr>
            <w:tcW w:w="3240" w:type="dxa"/>
          </w:tcPr>
          <w:p w14:paraId="73AF2E51">
            <w:pPr>
              <w:numPr>
                <w:ilvl w:val="0"/>
                <w:numId w:val="0"/>
              </w:numPr>
              <w:spacing w:line="360" w:lineRule="auto"/>
              <w:jc w:val="left"/>
              <w:rPr>
                <w:rFonts w:hint="default"/>
                <w:sz w:val="28"/>
                <w:szCs w:val="28"/>
                <w:vertAlign w:val="baseline"/>
                <w:lang w:eastAsia="en-US"/>
              </w:rPr>
            </w:pPr>
            <w:r>
              <w:rPr>
                <w:rFonts w:hint="default"/>
                <w:sz w:val="28"/>
                <w:szCs w:val="28"/>
                <w:vertAlign w:val="baseline"/>
                <w:lang w:eastAsia="en-US"/>
              </w:rPr>
              <w:t>Результат выполнения</w:t>
            </w:r>
          </w:p>
        </w:tc>
      </w:tr>
      <w:tr w14:paraId="4BA4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67863ED0">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1</w:t>
            </w:r>
          </w:p>
        </w:tc>
        <w:tc>
          <w:tcPr>
            <w:tcW w:w="1832" w:type="dxa"/>
          </w:tcPr>
          <w:p w14:paraId="488CA537">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Авторизация</w:t>
            </w:r>
          </w:p>
        </w:tc>
        <w:tc>
          <w:tcPr>
            <w:tcW w:w="3770" w:type="dxa"/>
          </w:tcPr>
          <w:p w14:paraId="1DF71985">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Ввод данных сохраненных в системе</w:t>
            </w:r>
          </w:p>
        </w:tc>
        <w:tc>
          <w:tcPr>
            <w:tcW w:w="3240" w:type="dxa"/>
          </w:tcPr>
          <w:p w14:paraId="1EF6B8B8">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Проверка нахождения данных в системе</w:t>
            </w:r>
          </w:p>
        </w:tc>
      </w:tr>
      <w:tr w14:paraId="7CD2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tcPr>
          <w:p w14:paraId="5EDE7C83">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2</w:t>
            </w:r>
          </w:p>
        </w:tc>
        <w:tc>
          <w:tcPr>
            <w:tcW w:w="1832" w:type="dxa"/>
          </w:tcPr>
          <w:p w14:paraId="4C3C681C">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Регистрация</w:t>
            </w:r>
          </w:p>
        </w:tc>
        <w:tc>
          <w:tcPr>
            <w:tcW w:w="3770" w:type="dxa"/>
          </w:tcPr>
          <w:p w14:paraId="208DC62F">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Сохранение в системе</w:t>
            </w:r>
          </w:p>
        </w:tc>
        <w:tc>
          <w:tcPr>
            <w:tcW w:w="3240" w:type="dxa"/>
          </w:tcPr>
          <w:p w14:paraId="62B99B35">
            <w:pPr>
              <w:numPr>
                <w:ilvl w:val="0"/>
                <w:numId w:val="0"/>
              </w:numPr>
              <w:spacing w:line="360" w:lineRule="auto"/>
              <w:jc w:val="left"/>
              <w:rPr>
                <w:rFonts w:hint="default"/>
                <w:sz w:val="28"/>
                <w:szCs w:val="28"/>
                <w:vertAlign w:val="baseline"/>
                <w:lang w:val="ru-RU" w:eastAsia="en-US"/>
              </w:rPr>
            </w:pPr>
            <w:r>
              <w:rPr>
                <w:rFonts w:hint="default"/>
                <w:sz w:val="28"/>
                <w:szCs w:val="28"/>
                <w:vertAlign w:val="baseline"/>
                <w:lang w:val="ru-RU" w:eastAsia="en-US"/>
              </w:rPr>
              <w:t>Сохранение данных в системе</w:t>
            </w:r>
          </w:p>
        </w:tc>
      </w:tr>
    </w:tbl>
    <w:p w14:paraId="7FFAA531">
      <w:pPr>
        <w:numPr>
          <w:ilvl w:val="0"/>
          <w:numId w:val="0"/>
        </w:numPr>
        <w:spacing w:line="360" w:lineRule="auto"/>
        <w:ind w:leftChars="0"/>
        <w:jc w:val="both"/>
        <w:rPr>
          <w:rFonts w:hint="default"/>
          <w:sz w:val="28"/>
          <w:szCs w:val="28"/>
          <w:lang w:eastAsia="en-US"/>
        </w:rPr>
      </w:pPr>
    </w:p>
    <w:p w14:paraId="6A88633E">
      <w:pPr>
        <w:numPr>
          <w:ilvl w:val="0"/>
          <w:numId w:val="0"/>
        </w:numPr>
        <w:spacing w:line="360" w:lineRule="auto"/>
        <w:ind w:leftChars="0"/>
        <w:jc w:val="both"/>
        <w:rPr>
          <w:rFonts w:hint="default"/>
          <w:sz w:val="28"/>
          <w:szCs w:val="28"/>
          <w:lang w:eastAsia="en-US"/>
        </w:rPr>
      </w:pPr>
    </w:p>
    <w:p w14:paraId="4DCE5BA2">
      <w:pPr>
        <w:numPr>
          <w:ilvl w:val="0"/>
          <w:numId w:val="0"/>
        </w:numPr>
        <w:spacing w:line="360" w:lineRule="auto"/>
        <w:ind w:leftChars="0"/>
        <w:jc w:val="both"/>
        <w:rPr>
          <w:rFonts w:hint="default"/>
          <w:sz w:val="28"/>
          <w:szCs w:val="28"/>
          <w:lang w:eastAsia="en-US"/>
        </w:rPr>
      </w:pPr>
    </w:p>
    <w:p w14:paraId="376BF23C">
      <w:pPr>
        <w:numPr>
          <w:ilvl w:val="0"/>
          <w:numId w:val="0"/>
        </w:numPr>
        <w:spacing w:line="360" w:lineRule="auto"/>
        <w:ind w:leftChars="0"/>
        <w:jc w:val="both"/>
        <w:rPr>
          <w:rFonts w:hint="default"/>
          <w:sz w:val="28"/>
          <w:szCs w:val="28"/>
          <w:lang w:eastAsia="en-US"/>
        </w:rPr>
      </w:pPr>
    </w:p>
    <w:p w14:paraId="52966979">
      <w:pPr>
        <w:pStyle w:val="3"/>
        <w:bidi w:val="0"/>
        <w:ind w:left="0" w:leftChars="0" w:right="0" w:rightChars="0" w:firstLine="0" w:firstLineChars="0"/>
        <w:jc w:val="center"/>
        <w:rPr>
          <w:rFonts w:hint="default"/>
          <w:lang w:val="en-US" w:eastAsia="en-US"/>
        </w:rPr>
      </w:pPr>
      <w:bookmarkStart w:id="9" w:name="_Toc14013"/>
      <w:r>
        <w:rPr>
          <w:rFonts w:hint="default"/>
          <w:lang w:val="ru-RU" w:eastAsia="en-US"/>
        </w:rPr>
        <w:t>Прототип</w:t>
      </w:r>
      <w:bookmarkEnd w:id="9"/>
    </w:p>
    <w:p w14:paraId="57171B65">
      <w:pPr>
        <w:rPr>
          <w:rFonts w:hint="default"/>
          <w:lang w:val="ru-RU" w:eastAsia="en-US"/>
        </w:rPr>
      </w:pPr>
    </w:p>
    <w:p w14:paraId="3DFE80F0">
      <w:pPr>
        <w:rPr>
          <w:rFonts w:hint="default"/>
          <w:lang w:val="ru-RU" w:eastAsia="en-US"/>
        </w:rPr>
      </w:pPr>
      <w:r>
        <w:rPr>
          <w:rFonts w:hint="default"/>
          <w:lang w:val="ru-RU" w:eastAsia="en-US"/>
        </w:rPr>
        <w:t>Страница авторизации (Рисунок 1)</w:t>
      </w:r>
    </w:p>
    <w:p w14:paraId="4A2452D4">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4962525" cy="4962525"/>
            <wp:effectExtent l="0" t="0" r="9525" b="9525"/>
            <wp:docPr id="21" name="Изображение 21" descr="Авторизация 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Авторизация he"/>
                    <pic:cNvPicPr>
                      <a:picLocks noChangeAspect="1"/>
                    </pic:cNvPicPr>
                  </pic:nvPicPr>
                  <pic:blipFill>
                    <a:blip r:embed="rId12"/>
                    <a:stretch>
                      <a:fillRect/>
                    </a:stretch>
                  </pic:blipFill>
                  <pic:spPr>
                    <a:xfrm>
                      <a:off x="0" y="0"/>
                      <a:ext cx="4962525" cy="4962525"/>
                    </a:xfrm>
                    <a:prstGeom prst="rect">
                      <a:avLst/>
                    </a:prstGeom>
                  </pic:spPr>
                </pic:pic>
              </a:graphicData>
            </a:graphic>
          </wp:inline>
        </w:drawing>
      </w:r>
    </w:p>
    <w:p w14:paraId="70975E9A">
      <w:pPr>
        <w:ind w:left="0" w:leftChars="0" w:right="0" w:rightChars="0" w:firstLine="0" w:firstLineChars="0"/>
        <w:jc w:val="both"/>
        <w:rPr>
          <w:rFonts w:hint="default"/>
          <w:lang w:val="ru-RU" w:eastAsia="en-US"/>
        </w:rPr>
      </w:pPr>
      <w:r>
        <w:rPr>
          <w:rFonts w:hint="default"/>
          <w:lang w:val="ru-RU" w:eastAsia="en-US"/>
        </w:rPr>
        <w:tab/>
      </w:r>
      <w:r>
        <w:rPr>
          <w:rFonts w:hint="default"/>
          <w:lang w:val="ru-RU" w:eastAsia="en-US"/>
        </w:rPr>
        <w:tab/>
      </w:r>
      <w:r>
        <w:rPr>
          <w:rFonts w:hint="default"/>
          <w:lang w:val="ru-RU" w:eastAsia="en-US"/>
        </w:rPr>
        <w:tab/>
      </w:r>
      <w:r>
        <w:rPr>
          <w:rFonts w:hint="default"/>
          <w:lang w:val="ru-RU" w:eastAsia="en-US"/>
        </w:rPr>
        <w:tab/>
      </w:r>
      <w:r>
        <w:rPr>
          <w:rFonts w:hint="default"/>
          <w:lang w:val="ru-RU" w:eastAsia="en-US"/>
        </w:rPr>
        <w:tab/>
      </w:r>
      <w:r>
        <w:rPr>
          <w:rFonts w:hint="default"/>
          <w:lang w:val="ru-RU" w:eastAsia="en-US"/>
        </w:rPr>
        <w:tab/>
      </w:r>
      <w:r>
        <w:rPr>
          <w:rFonts w:hint="default"/>
          <w:lang w:val="ru-RU" w:eastAsia="en-US"/>
        </w:rPr>
        <w:t>Рисунок 1</w:t>
      </w:r>
    </w:p>
    <w:p w14:paraId="3585CBD0">
      <w:pPr>
        <w:ind w:left="0" w:leftChars="0" w:right="0" w:rightChars="0" w:firstLine="0" w:firstLineChars="0"/>
        <w:jc w:val="both"/>
        <w:rPr>
          <w:rFonts w:hint="default"/>
          <w:lang w:val="ru-RU" w:eastAsia="en-US"/>
        </w:rPr>
      </w:pPr>
    </w:p>
    <w:p w14:paraId="3FAC5EA5">
      <w:pPr>
        <w:ind w:left="0" w:leftChars="0" w:right="0" w:rightChars="0" w:firstLine="0" w:firstLineChars="0"/>
        <w:jc w:val="both"/>
        <w:rPr>
          <w:rFonts w:hint="default"/>
          <w:lang w:val="ru-RU" w:eastAsia="en-US"/>
        </w:rPr>
      </w:pPr>
    </w:p>
    <w:p w14:paraId="2882037E">
      <w:pPr>
        <w:ind w:left="0" w:leftChars="0" w:right="0" w:rightChars="0" w:firstLine="0" w:firstLineChars="0"/>
        <w:jc w:val="both"/>
        <w:rPr>
          <w:rFonts w:hint="default"/>
          <w:lang w:val="ru-RU" w:eastAsia="en-US"/>
        </w:rPr>
      </w:pPr>
    </w:p>
    <w:p w14:paraId="28544670">
      <w:pPr>
        <w:ind w:left="0" w:leftChars="0" w:right="0" w:rightChars="0" w:firstLine="0" w:firstLineChars="0"/>
        <w:jc w:val="both"/>
        <w:rPr>
          <w:rFonts w:hint="default"/>
          <w:lang w:val="ru-RU" w:eastAsia="en-US"/>
        </w:rPr>
      </w:pPr>
    </w:p>
    <w:p w14:paraId="58E64764">
      <w:pPr>
        <w:ind w:left="0" w:leftChars="0" w:right="0" w:rightChars="0" w:firstLine="0" w:firstLineChars="0"/>
        <w:jc w:val="both"/>
        <w:rPr>
          <w:rFonts w:hint="default"/>
          <w:lang w:val="ru-RU" w:eastAsia="en-US"/>
        </w:rPr>
      </w:pPr>
    </w:p>
    <w:p w14:paraId="1C7B8839">
      <w:pPr>
        <w:ind w:left="0" w:leftChars="0" w:right="0" w:rightChars="0" w:firstLine="0" w:firstLineChars="0"/>
        <w:jc w:val="both"/>
        <w:rPr>
          <w:rFonts w:hint="default"/>
          <w:lang w:val="ru-RU" w:eastAsia="en-US"/>
        </w:rPr>
      </w:pPr>
      <w:r>
        <w:rPr>
          <w:rFonts w:hint="default"/>
          <w:lang w:val="ru-RU" w:eastAsia="en-US"/>
        </w:rPr>
        <w:t>Страница Регистрации (Рисунок 2)</w:t>
      </w:r>
    </w:p>
    <w:p w14:paraId="0B0AF155">
      <w:pPr>
        <w:ind w:left="0" w:leftChars="0" w:right="0" w:rightChars="0" w:firstLine="0" w:firstLineChars="0"/>
        <w:jc w:val="both"/>
        <w:rPr>
          <w:rFonts w:hint="default"/>
          <w:lang w:val="ru-RU" w:eastAsia="en-US"/>
        </w:rPr>
      </w:pPr>
      <w:r>
        <w:rPr>
          <w:rFonts w:hint="default"/>
          <w:lang w:val="ru-RU" w:eastAsia="en-US"/>
        </w:rPr>
        <w:drawing>
          <wp:inline distT="0" distB="0" distL="114300" distR="114300">
            <wp:extent cx="5867400" cy="5753100"/>
            <wp:effectExtent l="0" t="0" r="0" b="0"/>
            <wp:docPr id="12" name="Изображение 12" descr="Регистрация 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Регистрация he"/>
                    <pic:cNvPicPr>
                      <a:picLocks noChangeAspect="1"/>
                    </pic:cNvPicPr>
                  </pic:nvPicPr>
                  <pic:blipFill>
                    <a:blip r:embed="rId13"/>
                    <a:stretch>
                      <a:fillRect/>
                    </a:stretch>
                  </pic:blipFill>
                  <pic:spPr>
                    <a:xfrm>
                      <a:off x="0" y="0"/>
                      <a:ext cx="5867400" cy="5753100"/>
                    </a:xfrm>
                    <a:prstGeom prst="rect">
                      <a:avLst/>
                    </a:prstGeom>
                  </pic:spPr>
                </pic:pic>
              </a:graphicData>
            </a:graphic>
          </wp:inline>
        </w:drawing>
      </w:r>
    </w:p>
    <w:p w14:paraId="5F17A5A2">
      <w:pPr>
        <w:ind w:left="0" w:leftChars="0" w:right="0" w:rightChars="0" w:firstLine="0" w:firstLineChars="0"/>
        <w:jc w:val="center"/>
        <w:rPr>
          <w:rFonts w:hint="default"/>
          <w:lang w:val="ru-RU" w:eastAsia="en-US"/>
        </w:rPr>
      </w:pPr>
      <w:r>
        <w:rPr>
          <w:rFonts w:hint="default"/>
          <w:lang w:val="ru-RU" w:eastAsia="en-US"/>
        </w:rPr>
        <w:t>Рисунок 2</w:t>
      </w:r>
    </w:p>
    <w:p w14:paraId="40F0C32D">
      <w:pPr>
        <w:ind w:left="0" w:leftChars="0" w:right="0" w:rightChars="0" w:firstLine="0" w:firstLineChars="0"/>
        <w:jc w:val="center"/>
        <w:rPr>
          <w:rFonts w:hint="default"/>
          <w:lang w:val="ru-RU" w:eastAsia="en-US"/>
        </w:rPr>
      </w:pPr>
    </w:p>
    <w:p w14:paraId="21A6E319">
      <w:pPr>
        <w:ind w:left="0" w:leftChars="0" w:right="0" w:rightChars="0" w:firstLine="0" w:firstLineChars="0"/>
        <w:jc w:val="center"/>
        <w:rPr>
          <w:rFonts w:hint="default"/>
          <w:lang w:val="ru-RU" w:eastAsia="en-US"/>
        </w:rPr>
      </w:pPr>
    </w:p>
    <w:p w14:paraId="4FA90311">
      <w:pPr>
        <w:ind w:left="0" w:leftChars="0" w:right="0" w:rightChars="0" w:firstLine="0" w:firstLineChars="0"/>
        <w:jc w:val="center"/>
        <w:rPr>
          <w:rFonts w:hint="default"/>
          <w:lang w:val="ru-RU" w:eastAsia="en-US"/>
        </w:rPr>
      </w:pPr>
    </w:p>
    <w:p w14:paraId="524DA014">
      <w:pPr>
        <w:ind w:left="0" w:leftChars="0" w:right="0" w:rightChars="0" w:firstLine="0" w:firstLineChars="0"/>
        <w:jc w:val="center"/>
        <w:rPr>
          <w:rFonts w:hint="default"/>
          <w:lang w:val="ru-RU" w:eastAsia="en-US"/>
        </w:rPr>
      </w:pPr>
    </w:p>
    <w:p w14:paraId="65248BC9">
      <w:pPr>
        <w:ind w:left="0" w:leftChars="0" w:right="0" w:rightChars="0" w:firstLine="0" w:firstLineChars="0"/>
        <w:jc w:val="center"/>
        <w:rPr>
          <w:rFonts w:hint="default"/>
          <w:lang w:val="ru-RU" w:eastAsia="en-US"/>
        </w:rPr>
      </w:pPr>
    </w:p>
    <w:p w14:paraId="25642364">
      <w:pPr>
        <w:ind w:left="0" w:leftChars="0" w:right="0" w:rightChars="0" w:firstLine="0" w:firstLineChars="0"/>
        <w:jc w:val="both"/>
        <w:rPr>
          <w:rFonts w:hint="default"/>
          <w:lang w:val="ru-RU" w:eastAsia="en-US"/>
        </w:rPr>
      </w:pPr>
      <w:r>
        <w:rPr>
          <w:rFonts w:hint="default"/>
          <w:lang w:val="ru-RU" w:eastAsia="en-US"/>
        </w:rPr>
        <w:t>Главная страница рядового сотрудника (Рисунок 3)</w:t>
      </w:r>
    </w:p>
    <w:p w14:paraId="7F71E505">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3629025" cy="6191250"/>
            <wp:effectExtent l="0" t="0" r="9525" b="0"/>
            <wp:docPr id="25" name="Изображение 25" descr="Сотрудн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5" descr="Сотрудник"/>
                    <pic:cNvPicPr>
                      <a:picLocks noChangeAspect="1"/>
                    </pic:cNvPicPr>
                  </pic:nvPicPr>
                  <pic:blipFill>
                    <a:blip r:embed="rId14"/>
                    <a:stretch>
                      <a:fillRect/>
                    </a:stretch>
                  </pic:blipFill>
                  <pic:spPr>
                    <a:xfrm>
                      <a:off x="0" y="0"/>
                      <a:ext cx="3629025" cy="6191250"/>
                    </a:xfrm>
                    <a:prstGeom prst="rect">
                      <a:avLst/>
                    </a:prstGeom>
                  </pic:spPr>
                </pic:pic>
              </a:graphicData>
            </a:graphic>
          </wp:inline>
        </w:drawing>
      </w:r>
    </w:p>
    <w:p w14:paraId="15C28409">
      <w:pPr>
        <w:ind w:left="0" w:leftChars="0" w:right="0" w:rightChars="0" w:firstLine="0" w:firstLineChars="0"/>
        <w:jc w:val="center"/>
        <w:rPr>
          <w:rFonts w:hint="default"/>
          <w:lang w:val="ru-RU" w:eastAsia="en-US"/>
        </w:rPr>
      </w:pPr>
      <w:r>
        <w:rPr>
          <w:rFonts w:hint="default"/>
          <w:lang w:val="ru-RU" w:eastAsia="en-US"/>
        </w:rPr>
        <w:t>Рисунок 3</w:t>
      </w:r>
    </w:p>
    <w:p w14:paraId="3C634BA4">
      <w:pPr>
        <w:ind w:left="0" w:leftChars="0" w:right="0" w:rightChars="0" w:firstLine="0" w:firstLineChars="0"/>
        <w:jc w:val="center"/>
        <w:rPr>
          <w:rFonts w:hint="default"/>
          <w:lang w:val="ru-RU" w:eastAsia="en-US"/>
        </w:rPr>
      </w:pPr>
    </w:p>
    <w:p w14:paraId="19C281B7">
      <w:pPr>
        <w:ind w:left="0" w:leftChars="0" w:right="0" w:rightChars="0" w:firstLine="0" w:firstLineChars="0"/>
        <w:jc w:val="center"/>
        <w:rPr>
          <w:rFonts w:hint="default"/>
          <w:lang w:val="ru-RU" w:eastAsia="en-US"/>
        </w:rPr>
      </w:pPr>
    </w:p>
    <w:p w14:paraId="038A73CE">
      <w:pPr>
        <w:ind w:left="0" w:leftChars="0" w:right="0" w:rightChars="0" w:firstLine="0" w:firstLineChars="0"/>
        <w:jc w:val="center"/>
        <w:rPr>
          <w:rFonts w:hint="default"/>
          <w:lang w:val="ru-RU" w:eastAsia="en-US"/>
        </w:rPr>
      </w:pPr>
    </w:p>
    <w:p w14:paraId="571838D5">
      <w:pPr>
        <w:ind w:left="0" w:leftChars="0" w:right="0" w:rightChars="0" w:firstLine="0" w:firstLineChars="0"/>
        <w:jc w:val="center"/>
        <w:rPr>
          <w:rFonts w:hint="default"/>
          <w:lang w:val="ru-RU" w:eastAsia="en-US"/>
        </w:rPr>
      </w:pPr>
    </w:p>
    <w:p w14:paraId="5EB34A1B">
      <w:pPr>
        <w:ind w:left="0" w:leftChars="0" w:right="0" w:rightChars="0" w:firstLine="0" w:firstLineChars="0"/>
        <w:jc w:val="both"/>
        <w:rPr>
          <w:rFonts w:hint="default"/>
          <w:lang w:val="ru-RU" w:eastAsia="en-US"/>
        </w:rPr>
      </w:pPr>
      <w:r>
        <w:rPr>
          <w:rFonts w:hint="default"/>
          <w:lang w:val="ru-RU" w:eastAsia="en-US"/>
        </w:rPr>
        <w:t>Страница истории заказов сотрудника (Рисунок 4)</w:t>
      </w:r>
      <w:r>
        <w:rPr>
          <w:rFonts w:hint="default"/>
          <w:lang w:val="en-US" w:eastAsia="en-US"/>
        </w:rPr>
        <w:t>,</w:t>
      </w:r>
      <w:r>
        <w:rPr>
          <w:rFonts w:hint="default"/>
          <w:lang w:val="ru-RU" w:eastAsia="en-US"/>
        </w:rPr>
        <w:t xml:space="preserve"> открывается при нажатии на кнопку </w:t>
      </w:r>
      <w:r>
        <w:rPr>
          <w:rFonts w:hint="default"/>
          <w:lang w:val="en-US" w:eastAsia="en-US"/>
        </w:rPr>
        <w:t>“</w:t>
      </w:r>
      <w:r>
        <w:rPr>
          <w:rFonts w:hint="default"/>
          <w:lang w:val="ru-RU" w:eastAsia="en-US"/>
        </w:rPr>
        <w:t>История заказов</w:t>
      </w:r>
      <w:r>
        <w:rPr>
          <w:rFonts w:hint="default"/>
          <w:lang w:val="en-US" w:eastAsia="en-US"/>
        </w:rPr>
        <w:t>”</w:t>
      </w:r>
      <w:r>
        <w:rPr>
          <w:rFonts w:hint="default"/>
          <w:lang w:val="ru-RU" w:eastAsia="en-US"/>
        </w:rPr>
        <w:t xml:space="preserve"> (рисунок 3)</w:t>
      </w:r>
    </w:p>
    <w:p w14:paraId="064B68C4">
      <w:pPr>
        <w:ind w:left="0" w:leftChars="0" w:right="0" w:rightChars="0" w:firstLine="0" w:firstLineChars="0"/>
        <w:jc w:val="center"/>
        <w:rPr>
          <w:rFonts w:hint="default"/>
          <w:lang w:val="ru-RU" w:eastAsia="en-US"/>
        </w:rPr>
      </w:pPr>
    </w:p>
    <w:p w14:paraId="73C253E1">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3676650" cy="5640705"/>
            <wp:effectExtent l="0" t="0" r="0" b="17145"/>
            <wp:docPr id="29" name="Изображение 29" descr="История заяв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29" descr="История заявок (1)"/>
                    <pic:cNvPicPr>
                      <a:picLocks noChangeAspect="1"/>
                    </pic:cNvPicPr>
                  </pic:nvPicPr>
                  <pic:blipFill>
                    <a:blip r:embed="rId15"/>
                    <a:stretch>
                      <a:fillRect/>
                    </a:stretch>
                  </pic:blipFill>
                  <pic:spPr>
                    <a:xfrm>
                      <a:off x="0" y="0"/>
                      <a:ext cx="3676650" cy="5640705"/>
                    </a:xfrm>
                    <a:prstGeom prst="rect">
                      <a:avLst/>
                    </a:prstGeom>
                  </pic:spPr>
                </pic:pic>
              </a:graphicData>
            </a:graphic>
          </wp:inline>
        </w:drawing>
      </w:r>
    </w:p>
    <w:p w14:paraId="0D9100A1">
      <w:pPr>
        <w:ind w:left="0" w:leftChars="0" w:right="0" w:rightChars="0" w:firstLine="0" w:firstLineChars="0"/>
        <w:jc w:val="center"/>
        <w:rPr>
          <w:rFonts w:hint="default"/>
          <w:lang w:val="ru-RU" w:eastAsia="en-US"/>
        </w:rPr>
      </w:pPr>
      <w:r>
        <w:rPr>
          <w:rFonts w:hint="default"/>
          <w:lang w:val="ru-RU" w:eastAsia="en-US"/>
        </w:rPr>
        <w:t>Рисунок 4</w:t>
      </w:r>
    </w:p>
    <w:p w14:paraId="1A829685">
      <w:pPr>
        <w:ind w:left="0" w:leftChars="0" w:right="0" w:rightChars="0" w:firstLine="0" w:firstLineChars="0"/>
        <w:jc w:val="center"/>
        <w:rPr>
          <w:rFonts w:hint="default"/>
          <w:lang w:val="ru-RU" w:eastAsia="en-US"/>
        </w:rPr>
      </w:pPr>
    </w:p>
    <w:p w14:paraId="364445F9">
      <w:pPr>
        <w:ind w:left="0" w:leftChars="0" w:right="0" w:rightChars="0" w:firstLine="0" w:firstLineChars="0"/>
        <w:jc w:val="center"/>
        <w:rPr>
          <w:rFonts w:hint="default"/>
          <w:lang w:val="ru-RU" w:eastAsia="en-US"/>
        </w:rPr>
      </w:pPr>
    </w:p>
    <w:p w14:paraId="3C2551EF">
      <w:pPr>
        <w:ind w:left="0" w:leftChars="0" w:right="0" w:rightChars="0" w:firstLine="0" w:firstLineChars="0"/>
        <w:jc w:val="both"/>
        <w:rPr>
          <w:rFonts w:hint="default"/>
          <w:lang w:val="ru-RU" w:eastAsia="en-US"/>
        </w:rPr>
      </w:pPr>
    </w:p>
    <w:p w14:paraId="711E6FB4">
      <w:pPr>
        <w:ind w:left="0" w:leftChars="0" w:right="0" w:rightChars="0" w:firstLine="0" w:firstLineChars="0"/>
        <w:jc w:val="both"/>
        <w:rPr>
          <w:rFonts w:hint="default"/>
          <w:lang w:val="ru-RU" w:eastAsia="en-US"/>
        </w:rPr>
      </w:pPr>
      <w:r>
        <w:rPr>
          <w:rFonts w:hint="default"/>
          <w:lang w:val="ru-RU" w:eastAsia="en-US"/>
        </w:rPr>
        <w:t>Страница заказов справок (рисунок 5)</w:t>
      </w:r>
      <w:r>
        <w:rPr>
          <w:rFonts w:hint="default"/>
          <w:lang w:val="en-US" w:eastAsia="en-US"/>
        </w:rPr>
        <w:t xml:space="preserve">, </w:t>
      </w:r>
      <w:r>
        <w:rPr>
          <w:rFonts w:hint="default"/>
          <w:lang w:val="ru-RU" w:eastAsia="en-US"/>
        </w:rPr>
        <w:t>сотрудник выбырает справку и заказывает</w:t>
      </w:r>
      <w:r>
        <w:rPr>
          <w:rFonts w:hint="default"/>
          <w:lang w:val="en-US" w:eastAsia="en-US"/>
        </w:rPr>
        <w:t>,</w:t>
      </w:r>
      <w:r>
        <w:rPr>
          <w:rFonts w:hint="default"/>
          <w:lang w:val="ru-RU" w:eastAsia="en-US"/>
        </w:rPr>
        <w:t xml:space="preserve"> открывается при нажатии на кнопку</w:t>
      </w:r>
      <w:r>
        <w:rPr>
          <w:rFonts w:hint="default"/>
          <w:lang w:val="en-US" w:eastAsia="en-US"/>
        </w:rPr>
        <w:t xml:space="preserve">  “</w:t>
      </w:r>
      <w:r>
        <w:rPr>
          <w:rFonts w:hint="default"/>
          <w:lang w:val="ru-RU" w:eastAsia="en-US"/>
        </w:rPr>
        <w:t>Заказать справку</w:t>
      </w:r>
      <w:r>
        <w:rPr>
          <w:rFonts w:hint="default"/>
          <w:lang w:val="en-US" w:eastAsia="en-US"/>
        </w:rPr>
        <w:t>”</w:t>
      </w:r>
      <w:r>
        <w:rPr>
          <w:rFonts w:hint="default"/>
          <w:lang w:val="ru-RU" w:eastAsia="en-US"/>
        </w:rPr>
        <w:t xml:space="preserve"> </w:t>
      </w:r>
      <w:r>
        <w:rPr>
          <w:rFonts w:hint="default"/>
          <w:lang w:val="en-US" w:eastAsia="en-US"/>
        </w:rPr>
        <w:t>(</w:t>
      </w:r>
      <w:r>
        <w:rPr>
          <w:rFonts w:hint="default"/>
          <w:lang w:val="ru-RU" w:eastAsia="en-US"/>
        </w:rPr>
        <w:t>Рисунок 3)</w:t>
      </w:r>
    </w:p>
    <w:p w14:paraId="15DB17B0">
      <w:pPr>
        <w:ind w:left="0" w:leftChars="0" w:right="0" w:rightChars="0" w:firstLine="0" w:firstLineChars="0"/>
        <w:jc w:val="both"/>
        <w:rPr>
          <w:rFonts w:hint="default"/>
          <w:lang w:val="ru-RU" w:eastAsia="en-US"/>
        </w:rPr>
      </w:pPr>
    </w:p>
    <w:p w14:paraId="2BE5A0FB">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3676650" cy="4514850"/>
            <wp:effectExtent l="0" t="0" r="0" b="0"/>
            <wp:docPr id="28" name="Изображение 28" descr="Заказ справ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8" descr="Заказ справок"/>
                    <pic:cNvPicPr>
                      <a:picLocks noChangeAspect="1"/>
                    </pic:cNvPicPr>
                  </pic:nvPicPr>
                  <pic:blipFill>
                    <a:blip r:embed="rId16"/>
                    <a:stretch>
                      <a:fillRect/>
                    </a:stretch>
                  </pic:blipFill>
                  <pic:spPr>
                    <a:xfrm>
                      <a:off x="0" y="0"/>
                      <a:ext cx="3676650" cy="4514850"/>
                    </a:xfrm>
                    <a:prstGeom prst="rect">
                      <a:avLst/>
                    </a:prstGeom>
                  </pic:spPr>
                </pic:pic>
              </a:graphicData>
            </a:graphic>
          </wp:inline>
        </w:drawing>
      </w:r>
    </w:p>
    <w:p w14:paraId="0F9DA7D1">
      <w:pPr>
        <w:ind w:left="0" w:leftChars="0" w:right="0" w:rightChars="0" w:firstLine="0" w:firstLineChars="0"/>
        <w:jc w:val="center"/>
        <w:rPr>
          <w:rFonts w:hint="default"/>
          <w:lang w:val="ru-RU" w:eastAsia="en-US"/>
        </w:rPr>
      </w:pPr>
      <w:r>
        <w:rPr>
          <w:rFonts w:hint="default"/>
          <w:lang w:val="ru-RU" w:eastAsia="en-US"/>
        </w:rPr>
        <w:t>Рисунок 5</w:t>
      </w:r>
    </w:p>
    <w:p w14:paraId="39BEFABE">
      <w:pPr>
        <w:ind w:left="0" w:leftChars="0" w:right="0" w:rightChars="0" w:firstLine="0" w:firstLineChars="0"/>
        <w:jc w:val="both"/>
        <w:rPr>
          <w:rFonts w:hint="default"/>
          <w:lang w:val="ru-RU" w:eastAsia="en-US"/>
        </w:rPr>
      </w:pPr>
    </w:p>
    <w:p w14:paraId="63929E4A">
      <w:pPr>
        <w:ind w:left="0" w:leftChars="0" w:right="0" w:rightChars="0" w:firstLine="0" w:firstLineChars="0"/>
        <w:jc w:val="both"/>
        <w:rPr>
          <w:rFonts w:hint="default"/>
          <w:lang w:val="ru-RU" w:eastAsia="en-US"/>
        </w:rPr>
      </w:pPr>
    </w:p>
    <w:p w14:paraId="6F0C1BB4">
      <w:pPr>
        <w:ind w:left="0" w:leftChars="0" w:right="0" w:rightChars="0" w:firstLine="0" w:firstLineChars="0"/>
        <w:jc w:val="both"/>
        <w:rPr>
          <w:rFonts w:hint="default"/>
          <w:lang w:val="ru-RU" w:eastAsia="en-US"/>
        </w:rPr>
      </w:pPr>
    </w:p>
    <w:p w14:paraId="1C206CDF">
      <w:pPr>
        <w:ind w:left="0" w:leftChars="0" w:right="0" w:rightChars="0" w:firstLine="0" w:firstLineChars="0"/>
        <w:jc w:val="both"/>
        <w:rPr>
          <w:rFonts w:hint="default"/>
          <w:lang w:val="ru-RU" w:eastAsia="en-US"/>
        </w:rPr>
      </w:pPr>
    </w:p>
    <w:p w14:paraId="0BCD3E53">
      <w:pPr>
        <w:ind w:left="0" w:leftChars="0" w:right="0" w:rightChars="0" w:firstLine="0" w:firstLineChars="0"/>
        <w:jc w:val="both"/>
        <w:rPr>
          <w:rFonts w:hint="default"/>
          <w:lang w:val="ru-RU" w:eastAsia="en-US"/>
        </w:rPr>
      </w:pPr>
      <w:r>
        <w:rPr>
          <w:rFonts w:hint="default"/>
          <w:lang w:val="ru-RU" w:eastAsia="en-US"/>
        </w:rPr>
        <w:t xml:space="preserve">  </w:t>
      </w:r>
    </w:p>
    <w:p w14:paraId="4CB5265E">
      <w:pPr>
        <w:ind w:left="0" w:leftChars="0" w:right="0" w:rightChars="0" w:firstLine="0" w:firstLineChars="0"/>
        <w:jc w:val="both"/>
        <w:rPr>
          <w:rFonts w:hint="default"/>
          <w:lang w:val="ru-RU" w:eastAsia="en-US"/>
        </w:rPr>
      </w:pPr>
      <w:r>
        <w:rPr>
          <w:rFonts w:hint="default"/>
          <w:lang w:val="ru-RU" w:eastAsia="en-US"/>
        </w:rPr>
        <w:t>Страница  заявок на отгул или больничный (Рисунок 6)</w:t>
      </w:r>
      <w:r>
        <w:rPr>
          <w:rFonts w:hint="default"/>
          <w:lang w:val="en-US" w:eastAsia="en-US"/>
        </w:rPr>
        <w:t>,</w:t>
      </w:r>
      <w:r>
        <w:rPr>
          <w:rFonts w:hint="default"/>
          <w:lang w:val="ru-RU" w:eastAsia="en-US"/>
        </w:rPr>
        <w:t xml:space="preserve"> открывается при нажатии на кнопку </w:t>
      </w:r>
      <w:r>
        <w:rPr>
          <w:rFonts w:hint="default"/>
          <w:lang w:val="en-US" w:eastAsia="en-US"/>
        </w:rPr>
        <w:t>“</w:t>
      </w:r>
      <w:r>
        <w:rPr>
          <w:rFonts w:hint="default"/>
          <w:lang w:val="ru-RU" w:eastAsia="en-US"/>
        </w:rPr>
        <w:t>Отпуска и отгулы</w:t>
      </w:r>
      <w:r>
        <w:rPr>
          <w:rFonts w:hint="default"/>
          <w:lang w:val="en-US" w:eastAsia="en-US"/>
        </w:rPr>
        <w:t>” (</w:t>
      </w:r>
      <w:r>
        <w:rPr>
          <w:rFonts w:hint="default"/>
          <w:lang w:val="ru-RU" w:eastAsia="en-US"/>
        </w:rPr>
        <w:t>Рисунок 3)</w:t>
      </w:r>
    </w:p>
    <w:p w14:paraId="2841AB72">
      <w:pPr>
        <w:ind w:left="0" w:leftChars="0" w:right="0" w:rightChars="0" w:firstLine="0" w:firstLineChars="0"/>
        <w:jc w:val="both"/>
        <w:rPr>
          <w:rFonts w:hint="default"/>
          <w:lang w:val="ru-RU" w:eastAsia="en-US"/>
        </w:rPr>
      </w:pPr>
    </w:p>
    <w:p w14:paraId="6FB738FD">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3695700" cy="6065520"/>
            <wp:effectExtent l="0" t="0" r="0" b="11430"/>
            <wp:docPr id="27" name="Изображение 27" descr="Сотрудник Отгу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7" descr="Сотрудник Отгул"/>
                    <pic:cNvPicPr>
                      <a:picLocks noChangeAspect="1"/>
                    </pic:cNvPicPr>
                  </pic:nvPicPr>
                  <pic:blipFill>
                    <a:blip r:embed="rId17"/>
                    <a:stretch>
                      <a:fillRect/>
                    </a:stretch>
                  </pic:blipFill>
                  <pic:spPr>
                    <a:xfrm>
                      <a:off x="0" y="0"/>
                      <a:ext cx="3695700" cy="6065520"/>
                    </a:xfrm>
                    <a:prstGeom prst="rect">
                      <a:avLst/>
                    </a:prstGeom>
                  </pic:spPr>
                </pic:pic>
              </a:graphicData>
            </a:graphic>
          </wp:inline>
        </w:drawing>
      </w:r>
    </w:p>
    <w:p w14:paraId="782C48D0">
      <w:pPr>
        <w:ind w:left="0" w:leftChars="0" w:right="0" w:rightChars="0" w:firstLine="0" w:firstLineChars="0"/>
        <w:jc w:val="center"/>
        <w:rPr>
          <w:rFonts w:hint="default"/>
          <w:lang w:val="ru-RU" w:eastAsia="en-US"/>
        </w:rPr>
      </w:pPr>
      <w:r>
        <w:rPr>
          <w:rFonts w:hint="default"/>
          <w:lang w:val="ru-RU" w:eastAsia="en-US"/>
        </w:rPr>
        <w:t>Рисунок 6</w:t>
      </w:r>
    </w:p>
    <w:p w14:paraId="22773310">
      <w:pPr>
        <w:ind w:left="0" w:leftChars="0" w:right="0" w:rightChars="0" w:firstLine="0" w:firstLineChars="0"/>
        <w:jc w:val="both"/>
        <w:rPr>
          <w:rFonts w:hint="default"/>
          <w:lang w:val="ru-RU" w:eastAsia="en-US"/>
        </w:rPr>
      </w:pPr>
    </w:p>
    <w:p w14:paraId="326BB30E">
      <w:pPr>
        <w:ind w:left="0" w:leftChars="0" w:right="0" w:rightChars="0" w:firstLine="0" w:firstLineChars="0"/>
        <w:jc w:val="both"/>
        <w:rPr>
          <w:rFonts w:hint="default"/>
          <w:lang w:val="ru-RU" w:eastAsia="en-US"/>
        </w:rPr>
      </w:pPr>
    </w:p>
    <w:p w14:paraId="7CF960DF">
      <w:pPr>
        <w:ind w:left="0" w:leftChars="0" w:right="0" w:rightChars="0" w:firstLine="0" w:firstLineChars="0"/>
        <w:jc w:val="both"/>
        <w:rPr>
          <w:rFonts w:hint="default"/>
          <w:lang w:val="ru-RU" w:eastAsia="en-US"/>
        </w:rPr>
      </w:pPr>
      <w:r>
        <w:rPr>
          <w:rFonts w:hint="default"/>
          <w:lang w:val="ru-RU" w:eastAsia="en-US"/>
        </w:rPr>
        <w:t xml:space="preserve">Страница </w:t>
      </w:r>
      <w:r>
        <w:rPr>
          <w:rFonts w:hint="default"/>
          <w:lang w:val="en-US" w:eastAsia="en-US"/>
        </w:rPr>
        <w:t>“</w:t>
      </w:r>
      <w:r>
        <w:rPr>
          <w:rFonts w:hint="default"/>
          <w:lang w:val="ru-RU" w:eastAsia="en-US"/>
        </w:rPr>
        <w:t>Мой профиль</w:t>
      </w:r>
      <w:r>
        <w:rPr>
          <w:rFonts w:hint="default"/>
          <w:lang w:val="en-US" w:eastAsia="en-US"/>
        </w:rPr>
        <w:t>”</w:t>
      </w:r>
      <w:r>
        <w:rPr>
          <w:rFonts w:hint="default"/>
          <w:lang w:val="ru-RU" w:eastAsia="en-US"/>
        </w:rPr>
        <w:t xml:space="preserve"> (Рисунок 7)</w:t>
      </w:r>
      <w:r>
        <w:rPr>
          <w:rFonts w:hint="default"/>
          <w:lang w:val="en-US" w:eastAsia="en-US"/>
        </w:rPr>
        <w:t>,</w:t>
      </w:r>
      <w:r>
        <w:rPr>
          <w:rFonts w:hint="default"/>
          <w:lang w:val="ru-RU" w:eastAsia="en-US"/>
        </w:rPr>
        <w:t xml:space="preserve"> открывается при нажатии на кнопку </w:t>
      </w:r>
      <w:r>
        <w:rPr>
          <w:rFonts w:hint="default"/>
          <w:lang w:val="en-US" w:eastAsia="en-US"/>
        </w:rPr>
        <w:t>“</w:t>
      </w:r>
      <w:r>
        <w:rPr>
          <w:rFonts w:hint="default"/>
          <w:lang w:val="ru-RU" w:eastAsia="en-US"/>
        </w:rPr>
        <w:t>Мой профиль</w:t>
      </w:r>
      <w:r>
        <w:rPr>
          <w:rFonts w:hint="default"/>
          <w:lang w:val="en-US" w:eastAsia="en-US"/>
        </w:rPr>
        <w:t>”</w:t>
      </w:r>
      <w:r>
        <w:rPr>
          <w:rFonts w:hint="default"/>
          <w:lang w:val="ru-RU" w:eastAsia="en-US"/>
        </w:rPr>
        <w:t xml:space="preserve"> (Рисунок 3)</w:t>
      </w:r>
      <w:r>
        <w:rPr>
          <w:rFonts w:hint="default"/>
          <w:lang w:val="en-US" w:eastAsia="en-US"/>
        </w:rPr>
        <w:t xml:space="preserve">, </w:t>
      </w:r>
      <w:r>
        <w:rPr>
          <w:rFonts w:hint="default"/>
          <w:lang w:val="ru-RU" w:eastAsia="en-US"/>
        </w:rPr>
        <w:t>здесь находится информация о сотруднике</w:t>
      </w:r>
    </w:p>
    <w:p w14:paraId="63841C3D">
      <w:pPr>
        <w:ind w:left="0" w:leftChars="0" w:right="0" w:rightChars="0" w:firstLine="0" w:firstLineChars="0"/>
        <w:jc w:val="both"/>
        <w:rPr>
          <w:rFonts w:hint="default"/>
          <w:lang w:val="ru-RU" w:eastAsia="en-US"/>
        </w:rPr>
      </w:pPr>
    </w:p>
    <w:p w14:paraId="1AE1D943">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3533775" cy="4868545"/>
            <wp:effectExtent l="0" t="0" r="9525" b="8255"/>
            <wp:docPr id="26" name="Изображение 26" descr="Сотрудник профи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6" descr="Сотрудник профиль"/>
                    <pic:cNvPicPr>
                      <a:picLocks noChangeAspect="1"/>
                    </pic:cNvPicPr>
                  </pic:nvPicPr>
                  <pic:blipFill>
                    <a:blip r:embed="rId18"/>
                    <a:stretch>
                      <a:fillRect/>
                    </a:stretch>
                  </pic:blipFill>
                  <pic:spPr>
                    <a:xfrm>
                      <a:off x="0" y="0"/>
                      <a:ext cx="3533775" cy="4868545"/>
                    </a:xfrm>
                    <a:prstGeom prst="rect">
                      <a:avLst/>
                    </a:prstGeom>
                  </pic:spPr>
                </pic:pic>
              </a:graphicData>
            </a:graphic>
          </wp:inline>
        </w:drawing>
      </w:r>
    </w:p>
    <w:p w14:paraId="22C5770B">
      <w:pPr>
        <w:ind w:left="0" w:leftChars="0" w:right="0" w:rightChars="0" w:firstLine="0" w:firstLineChars="0"/>
        <w:jc w:val="center"/>
        <w:rPr>
          <w:rFonts w:hint="default"/>
          <w:lang w:val="ru-RU" w:eastAsia="en-US"/>
        </w:rPr>
      </w:pPr>
      <w:r>
        <w:rPr>
          <w:rFonts w:hint="default"/>
          <w:lang w:val="ru-RU" w:eastAsia="en-US"/>
        </w:rPr>
        <w:t>Русинок 7</w:t>
      </w:r>
    </w:p>
    <w:p w14:paraId="326415D2">
      <w:pPr>
        <w:ind w:left="0" w:leftChars="0" w:right="0" w:rightChars="0" w:firstLine="0" w:firstLineChars="0"/>
        <w:jc w:val="both"/>
        <w:rPr>
          <w:rFonts w:hint="default"/>
          <w:lang w:val="ru-RU" w:eastAsia="en-US"/>
        </w:rPr>
      </w:pPr>
    </w:p>
    <w:p w14:paraId="1591E563">
      <w:pPr>
        <w:ind w:left="0" w:leftChars="0" w:right="0" w:rightChars="0" w:firstLine="0" w:firstLineChars="0"/>
        <w:jc w:val="both"/>
        <w:rPr>
          <w:rFonts w:hint="default"/>
          <w:lang w:val="ru-RU" w:eastAsia="en-US"/>
        </w:rPr>
      </w:pPr>
    </w:p>
    <w:p w14:paraId="00FCB0BB">
      <w:pPr>
        <w:ind w:left="0" w:leftChars="0" w:right="0" w:rightChars="0" w:firstLine="0" w:firstLineChars="0"/>
        <w:jc w:val="both"/>
        <w:rPr>
          <w:rFonts w:hint="default"/>
          <w:lang w:val="ru-RU" w:eastAsia="en-US"/>
        </w:rPr>
      </w:pPr>
    </w:p>
    <w:p w14:paraId="476CB6D8">
      <w:pPr>
        <w:ind w:left="0" w:leftChars="0" w:right="0" w:rightChars="0" w:firstLine="0" w:firstLineChars="0"/>
        <w:jc w:val="center"/>
        <w:rPr>
          <w:rFonts w:hint="default"/>
          <w:lang w:val="ru-RU" w:eastAsia="en-US"/>
        </w:rPr>
      </w:pPr>
    </w:p>
    <w:p w14:paraId="578E5239">
      <w:pPr>
        <w:ind w:left="0" w:leftChars="0" w:right="0" w:rightChars="0" w:firstLine="0" w:firstLineChars="0"/>
        <w:jc w:val="center"/>
        <w:rPr>
          <w:rFonts w:hint="default"/>
          <w:lang w:val="ru-RU" w:eastAsia="en-US"/>
        </w:rPr>
      </w:pPr>
    </w:p>
    <w:p w14:paraId="2C33F39D">
      <w:pPr>
        <w:ind w:left="0" w:leftChars="0" w:right="0" w:rightChars="0" w:firstLine="0" w:firstLineChars="0"/>
        <w:jc w:val="both"/>
        <w:rPr>
          <w:rFonts w:hint="default"/>
          <w:lang w:val="ru-RU" w:eastAsia="en-US"/>
        </w:rPr>
      </w:pPr>
      <w:r>
        <w:rPr>
          <w:rFonts w:hint="default"/>
          <w:lang w:val="ru-RU" w:eastAsia="en-US"/>
        </w:rPr>
        <w:t>Страница руководителя (рисунки 8 и 9)</w:t>
      </w:r>
      <w:r>
        <w:rPr>
          <w:rFonts w:hint="default"/>
          <w:lang w:val="en-US" w:eastAsia="en-US"/>
        </w:rPr>
        <w:t xml:space="preserve">, </w:t>
      </w:r>
      <w:r>
        <w:rPr>
          <w:rFonts w:hint="default"/>
          <w:lang w:val="ru-RU" w:eastAsia="en-US"/>
        </w:rPr>
        <w:t>здесь руководитель получает запросы и заказы и дает им статусы</w:t>
      </w:r>
    </w:p>
    <w:p w14:paraId="1786BC2A">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3533775" cy="5247640"/>
            <wp:effectExtent l="0" t="0" r="9525" b="10160"/>
            <wp:docPr id="24" name="Изображение 24" descr="Руководитель отгу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4" descr="Руководитель отгул"/>
                    <pic:cNvPicPr>
                      <a:picLocks noChangeAspect="1"/>
                    </pic:cNvPicPr>
                  </pic:nvPicPr>
                  <pic:blipFill>
                    <a:blip r:embed="rId19"/>
                    <a:stretch>
                      <a:fillRect/>
                    </a:stretch>
                  </pic:blipFill>
                  <pic:spPr>
                    <a:xfrm>
                      <a:off x="0" y="0"/>
                      <a:ext cx="3533775" cy="5247640"/>
                    </a:xfrm>
                    <a:prstGeom prst="rect">
                      <a:avLst/>
                    </a:prstGeom>
                  </pic:spPr>
                </pic:pic>
              </a:graphicData>
            </a:graphic>
          </wp:inline>
        </w:drawing>
      </w:r>
    </w:p>
    <w:p w14:paraId="0A0BD01B">
      <w:pPr>
        <w:ind w:left="0" w:leftChars="0" w:right="0" w:rightChars="0" w:firstLine="0" w:firstLineChars="0"/>
        <w:jc w:val="center"/>
        <w:rPr>
          <w:rFonts w:hint="default"/>
          <w:lang w:val="ru-RU" w:eastAsia="en-US"/>
        </w:rPr>
      </w:pPr>
      <w:r>
        <w:rPr>
          <w:rFonts w:hint="default"/>
          <w:lang w:val="ru-RU" w:eastAsia="en-US"/>
        </w:rPr>
        <w:t>Рисунок 8</w:t>
      </w:r>
    </w:p>
    <w:p w14:paraId="1D588F98">
      <w:pPr>
        <w:ind w:left="0" w:leftChars="0" w:right="0" w:rightChars="0" w:firstLine="0" w:firstLineChars="0"/>
        <w:jc w:val="center"/>
        <w:rPr>
          <w:rFonts w:hint="default"/>
          <w:lang w:val="ru-RU" w:eastAsia="en-US"/>
        </w:rPr>
      </w:pPr>
      <w:r>
        <w:rPr>
          <w:rFonts w:hint="default"/>
          <w:lang w:val="ru-RU" w:eastAsia="en-US"/>
        </w:rPr>
        <w:drawing>
          <wp:inline distT="0" distB="0" distL="114300" distR="114300">
            <wp:extent cx="3533775" cy="6134100"/>
            <wp:effectExtent l="0" t="0" r="9525" b="0"/>
            <wp:docPr id="23" name="Изображение 23" descr="Руководитель Заказ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23" descr="Руководитель Заказы"/>
                    <pic:cNvPicPr>
                      <a:picLocks noChangeAspect="1"/>
                    </pic:cNvPicPr>
                  </pic:nvPicPr>
                  <pic:blipFill>
                    <a:blip r:embed="rId20"/>
                    <a:stretch>
                      <a:fillRect/>
                    </a:stretch>
                  </pic:blipFill>
                  <pic:spPr>
                    <a:xfrm>
                      <a:off x="0" y="0"/>
                      <a:ext cx="3533775" cy="6134100"/>
                    </a:xfrm>
                    <a:prstGeom prst="rect">
                      <a:avLst/>
                    </a:prstGeom>
                  </pic:spPr>
                </pic:pic>
              </a:graphicData>
            </a:graphic>
          </wp:inline>
        </w:drawing>
      </w:r>
    </w:p>
    <w:p w14:paraId="21BBBD61">
      <w:pPr>
        <w:ind w:left="0" w:leftChars="0" w:right="0" w:rightChars="0" w:firstLine="0" w:firstLineChars="0"/>
        <w:jc w:val="center"/>
        <w:rPr>
          <w:rFonts w:hint="default"/>
          <w:lang w:val="ru-RU" w:eastAsia="en-US"/>
        </w:rPr>
      </w:pPr>
      <w:r>
        <w:rPr>
          <w:rFonts w:hint="default"/>
          <w:lang w:val="ru-RU" w:eastAsia="en-US"/>
        </w:rPr>
        <w:t>Рисунок 9</w:t>
      </w:r>
    </w:p>
    <w:p w14:paraId="1C185E46">
      <w:pPr>
        <w:rPr>
          <w:rFonts w:hint="default"/>
          <w:lang w:val="ru-RU" w:eastAsia="en-US"/>
        </w:rPr>
      </w:pPr>
    </w:p>
    <w:p w14:paraId="42DA4198">
      <w:pPr>
        <w:rPr>
          <w:rFonts w:hint="default"/>
          <w:lang w:val="ru-RU" w:eastAsia="en-US"/>
        </w:rPr>
      </w:pPr>
    </w:p>
    <w:p w14:paraId="242E7BC8">
      <w:pPr>
        <w:rPr>
          <w:rFonts w:hint="default"/>
          <w:lang w:val="ru-RU" w:eastAsia="en-US"/>
        </w:rPr>
      </w:pPr>
    </w:p>
    <w:p w14:paraId="4C99F3C2">
      <w:pPr>
        <w:rPr>
          <w:rFonts w:hint="default"/>
          <w:lang w:val="ru-RU" w:eastAsia="en-US"/>
        </w:rPr>
      </w:pPr>
    </w:p>
    <w:p w14:paraId="02C032B4">
      <w:pPr>
        <w:rPr>
          <w:rFonts w:hint="default"/>
          <w:lang w:val="ru-RU" w:eastAsia="en-US"/>
        </w:rPr>
      </w:pPr>
    </w:p>
    <w:p w14:paraId="1E83AB81">
      <w:pPr>
        <w:pStyle w:val="2"/>
        <w:bidi w:val="0"/>
        <w:rPr>
          <w:rFonts w:hint="default"/>
          <w:lang w:val="ru-RU" w:eastAsia="en-US"/>
        </w:rPr>
      </w:pPr>
      <w:bookmarkStart w:id="10" w:name="_Toc14381"/>
      <w:r>
        <w:rPr>
          <w:rFonts w:hint="default"/>
          <w:lang w:val="ru-RU" w:eastAsia="en-US"/>
        </w:rPr>
        <w:t>Руководство пользователя</w:t>
      </w:r>
      <w:bookmarkEnd w:id="10"/>
    </w:p>
    <w:p w14:paraId="5AC33697">
      <w:pPr>
        <w:pStyle w:val="3"/>
        <w:bidi w:val="0"/>
        <w:rPr>
          <w:rFonts w:hint="default"/>
          <w:lang w:val="ru-RU" w:eastAsia="en-US"/>
        </w:rPr>
      </w:pPr>
      <w:bookmarkStart w:id="11" w:name="_Toc861"/>
      <w:r>
        <w:rPr>
          <w:rFonts w:hint="default"/>
          <w:lang w:val="ru-RU" w:eastAsia="en-US"/>
        </w:rPr>
        <w:t>Установка приложения</w:t>
      </w:r>
      <w:bookmarkEnd w:id="11"/>
    </w:p>
    <w:p w14:paraId="64FB15B8">
      <w:pPr>
        <w:ind w:left="0" w:leftChars="0" w:right="0" w:rightChars="0" w:firstLine="0" w:firstLineChars="0"/>
        <w:jc w:val="both"/>
        <w:rPr>
          <w:rFonts w:hint="default"/>
          <w:lang w:val="ru-RU" w:eastAsia="en-US"/>
        </w:rPr>
      </w:pPr>
      <w:r>
        <w:rPr>
          <w:rFonts w:hint="default"/>
          <w:lang w:val="ru-RU" w:eastAsia="en-US"/>
        </w:rPr>
        <w:t>Cкачивание приложение с репозитория.</w:t>
      </w:r>
    </w:p>
    <w:p w14:paraId="0D852769">
      <w:pPr>
        <w:ind w:left="0" w:leftChars="0" w:right="0" w:rightChars="0" w:firstLine="0" w:firstLineChars="0"/>
        <w:jc w:val="both"/>
        <w:rPr>
          <w:rFonts w:hint="default"/>
          <w:lang w:val="ru-RU" w:eastAsia="en-US"/>
        </w:rPr>
      </w:pPr>
      <w:r>
        <w:rPr>
          <w:rFonts w:hint="default"/>
          <w:lang w:val="ru-RU" w:eastAsia="en-US"/>
        </w:rPr>
        <w:t>Копируему ссылку https://github.com/KarapetanMurad-4-09PS-1/PR и вставляем в любом браузере, после перехода по ней откроется репозитории, находим “&lt;&gt; Code” как на рисунке 10,</w:t>
      </w:r>
    </w:p>
    <w:p w14:paraId="4E77BE2A">
      <w:pPr>
        <w:ind w:left="0" w:leftChars="0" w:right="0" w:rightChars="0" w:firstLine="0" w:firstLineChars="0"/>
        <w:jc w:val="both"/>
        <w:rPr>
          <w:rFonts w:hint="default"/>
          <w:lang w:val="ru-RU" w:eastAsia="en-US"/>
        </w:rPr>
      </w:pPr>
      <w:r>
        <w:rPr>
          <w:rFonts w:hint="default"/>
          <w:lang w:val="ru-RU" w:eastAsia="en-US"/>
        </w:rPr>
        <w:t>дальше нажимаем на “Download ZIP” (рисунок 10) и скачиваем ZIP файл.</w:t>
      </w:r>
    </w:p>
    <w:p w14:paraId="57E505D2">
      <w:pPr>
        <w:rPr>
          <w:rFonts w:hint="default"/>
          <w:lang w:val="ru-RU" w:eastAsia="en-US"/>
        </w:rPr>
      </w:pPr>
      <w:r>
        <w:rPr>
          <w:rFonts w:hint="default" w:ascii="Times New Roman" w:hAnsi="Times New Roman" w:cs="Times New Roman"/>
          <w:sz w:val="24"/>
          <w:szCs w:val="24"/>
        </w:rPr>
        <w:drawing>
          <wp:inline distT="0" distB="0" distL="114300" distR="114300">
            <wp:extent cx="5266055" cy="2072005"/>
            <wp:effectExtent l="0" t="0" r="10795" b="4445"/>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pic:cNvPicPr>
                  </pic:nvPicPr>
                  <pic:blipFill>
                    <a:blip r:embed="rId21"/>
                    <a:stretch>
                      <a:fillRect/>
                    </a:stretch>
                  </pic:blipFill>
                  <pic:spPr>
                    <a:xfrm>
                      <a:off x="0" y="0"/>
                      <a:ext cx="5266055" cy="2072005"/>
                    </a:xfrm>
                    <a:prstGeom prst="rect">
                      <a:avLst/>
                    </a:prstGeom>
                    <a:noFill/>
                    <a:ln>
                      <a:noFill/>
                    </a:ln>
                  </pic:spPr>
                </pic:pic>
              </a:graphicData>
            </a:graphic>
          </wp:inline>
        </w:drawing>
      </w:r>
    </w:p>
    <w:p w14:paraId="28C67565">
      <w:pPr>
        <w:ind w:left="0" w:leftChars="0" w:right="0" w:rightChars="0" w:firstLine="0" w:firstLineChars="0"/>
        <w:jc w:val="center"/>
        <w:rPr>
          <w:rFonts w:hint="default"/>
          <w:lang w:val="ru-RU" w:eastAsia="en-US"/>
        </w:rPr>
      </w:pPr>
      <w:r>
        <w:rPr>
          <w:rFonts w:hint="default"/>
          <w:lang w:val="ru-RU" w:eastAsia="en-US"/>
        </w:rPr>
        <w:t>Рисунок 10</w:t>
      </w:r>
    </w:p>
    <w:p w14:paraId="49BA91BD">
      <w:pPr>
        <w:rPr>
          <w:rFonts w:hint="default"/>
          <w:lang w:val="ru-RU" w:eastAsia="en-US"/>
        </w:rPr>
      </w:pPr>
      <w:r>
        <w:rPr>
          <w:rFonts w:hint="default"/>
          <w:lang w:val="ru-RU" w:eastAsia="en-US"/>
        </w:rPr>
        <w:t>Следующим шагом, после того как скачали зипку, надо ее распаковать (рисунок 11,12)</w:t>
      </w:r>
    </w:p>
    <w:p w14:paraId="095D1833">
      <w:pPr>
        <w:rPr>
          <w:rFonts w:hint="default"/>
          <w:lang w:val="ru-RU" w:eastAsia="en-US"/>
        </w:rPr>
      </w:pPr>
      <w:r>
        <w:rPr>
          <w:rFonts w:hint="default" w:ascii="Times New Roman" w:hAnsi="Times New Roman" w:cs="Times New Roman"/>
          <w:sz w:val="24"/>
          <w:szCs w:val="24"/>
        </w:rPr>
        <w:drawing>
          <wp:inline distT="0" distB="0" distL="114300" distR="114300">
            <wp:extent cx="5266690" cy="2193925"/>
            <wp:effectExtent l="0" t="0" r="10160" b="15875"/>
            <wp:docPr id="22"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20"/>
                    <pic:cNvPicPr>
                      <a:picLocks noChangeAspect="1"/>
                    </pic:cNvPicPr>
                  </pic:nvPicPr>
                  <pic:blipFill>
                    <a:blip r:embed="rId22"/>
                    <a:stretch>
                      <a:fillRect/>
                    </a:stretch>
                  </pic:blipFill>
                  <pic:spPr>
                    <a:xfrm>
                      <a:off x="0" y="0"/>
                      <a:ext cx="5266690" cy="2193925"/>
                    </a:xfrm>
                    <a:prstGeom prst="rect">
                      <a:avLst/>
                    </a:prstGeom>
                    <a:noFill/>
                    <a:ln>
                      <a:noFill/>
                    </a:ln>
                  </pic:spPr>
                </pic:pic>
              </a:graphicData>
            </a:graphic>
          </wp:inline>
        </w:drawing>
      </w:r>
    </w:p>
    <w:p w14:paraId="38582ED4">
      <w:pPr>
        <w:ind w:left="0" w:leftChars="0" w:right="0" w:rightChars="0" w:firstLine="0" w:firstLineChars="0"/>
        <w:jc w:val="center"/>
        <w:rPr>
          <w:rFonts w:hint="default"/>
          <w:lang w:val="ru-RU" w:eastAsia="en-US"/>
        </w:rPr>
      </w:pPr>
      <w:r>
        <w:rPr>
          <w:rFonts w:hint="default"/>
          <w:lang w:val="ru-RU" w:eastAsia="en-US"/>
        </w:rPr>
        <w:t>Рисунок 11</w:t>
      </w:r>
    </w:p>
    <w:p w14:paraId="73DE7F16">
      <w:pPr>
        <w:rPr>
          <w:rFonts w:hint="default"/>
          <w:lang w:val="ru-RU" w:eastAsia="en-US"/>
        </w:rPr>
      </w:pPr>
      <w:r>
        <w:rPr>
          <w:rFonts w:hint="default" w:ascii="Times New Roman" w:hAnsi="Times New Roman" w:cs="Times New Roman"/>
          <w:sz w:val="24"/>
          <w:szCs w:val="24"/>
        </w:rPr>
        <w:drawing>
          <wp:inline distT="0" distB="0" distL="114300" distR="114300">
            <wp:extent cx="5271770" cy="735330"/>
            <wp:effectExtent l="0" t="0" r="5080" b="762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23"/>
                    <a:stretch>
                      <a:fillRect/>
                    </a:stretch>
                  </pic:blipFill>
                  <pic:spPr>
                    <a:xfrm>
                      <a:off x="0" y="0"/>
                      <a:ext cx="5271770" cy="735330"/>
                    </a:xfrm>
                    <a:prstGeom prst="rect">
                      <a:avLst/>
                    </a:prstGeom>
                    <a:noFill/>
                    <a:ln>
                      <a:noFill/>
                    </a:ln>
                  </pic:spPr>
                </pic:pic>
              </a:graphicData>
            </a:graphic>
          </wp:inline>
        </w:drawing>
      </w:r>
    </w:p>
    <w:p w14:paraId="02F7C02B">
      <w:pPr>
        <w:ind w:left="0" w:leftChars="0" w:right="0" w:rightChars="0" w:firstLine="0" w:firstLineChars="0"/>
        <w:jc w:val="center"/>
        <w:rPr>
          <w:rFonts w:hint="default"/>
          <w:lang w:val="ru-RU" w:eastAsia="en-US"/>
        </w:rPr>
      </w:pPr>
      <w:r>
        <w:rPr>
          <w:rFonts w:hint="default"/>
          <w:lang w:val="ru-RU" w:eastAsia="en-US"/>
        </w:rPr>
        <w:t>Рисунок 12</w:t>
      </w:r>
    </w:p>
    <w:p w14:paraId="1A5A8590">
      <w:pPr>
        <w:rPr>
          <w:rFonts w:hint="default"/>
          <w:lang w:val="ru-RU" w:eastAsia="en-US"/>
        </w:rPr>
      </w:pPr>
      <w:r>
        <w:rPr>
          <w:rFonts w:hint="default"/>
          <w:lang w:val="ru-RU" w:eastAsia="en-US"/>
        </w:rPr>
        <w:t xml:space="preserve">После того как распаковали файл, заходим в Андроид студио “file” -&gt; “open” (рисунок 13) и находим нашу распакованную папку (ПУТЬ К ФАЙЛУ ДОЛЖЕН СОСТОЯТЬ СТРОГО ИЗ АНГЛИЙСКИХ БУКВ), нажимаем на папку и открывается программа. Ждем пока все загрузится. </w:t>
      </w:r>
    </w:p>
    <w:p w14:paraId="1748B580">
      <w:pPr>
        <w:ind w:left="0" w:leftChars="0" w:right="0" w:rightChars="0" w:firstLine="0" w:firstLineChars="0"/>
        <w:jc w:val="center"/>
        <w:rPr>
          <w:rFonts w:hint="default"/>
          <w:lang w:val="ru-RU" w:eastAsia="en-US"/>
        </w:rPr>
      </w:pPr>
      <w:r>
        <w:drawing>
          <wp:inline distT="0" distB="0" distL="114300" distR="114300">
            <wp:extent cx="4724400" cy="2952750"/>
            <wp:effectExtent l="0" t="0" r="0"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24"/>
                    <a:stretch>
                      <a:fillRect/>
                    </a:stretch>
                  </pic:blipFill>
                  <pic:spPr>
                    <a:xfrm>
                      <a:off x="0" y="0"/>
                      <a:ext cx="4724400" cy="2952750"/>
                    </a:xfrm>
                    <a:prstGeom prst="rect">
                      <a:avLst/>
                    </a:prstGeom>
                    <a:noFill/>
                    <a:ln>
                      <a:noFill/>
                    </a:ln>
                  </pic:spPr>
                </pic:pic>
              </a:graphicData>
            </a:graphic>
          </wp:inline>
        </w:drawing>
      </w:r>
    </w:p>
    <w:p w14:paraId="2C593C48">
      <w:pPr>
        <w:ind w:left="0" w:leftChars="0" w:right="0" w:rightChars="0" w:firstLine="0" w:firstLineChars="0"/>
        <w:jc w:val="center"/>
        <w:rPr>
          <w:rFonts w:hint="default"/>
          <w:lang w:val="ru-RU" w:eastAsia="en-US"/>
        </w:rPr>
      </w:pPr>
      <w:r>
        <w:rPr>
          <w:rFonts w:hint="default"/>
          <w:lang w:val="ru-RU" w:eastAsia="en-US"/>
        </w:rPr>
        <w:t>Рисунок 13</w:t>
      </w:r>
    </w:p>
    <w:p w14:paraId="0B667FE9">
      <w:pPr>
        <w:rPr>
          <w:rFonts w:hint="default"/>
          <w:lang w:val="ru-RU" w:eastAsia="en-US"/>
        </w:rPr>
      </w:pPr>
      <w:r>
        <w:rPr>
          <w:rFonts w:hint="default"/>
          <w:lang w:val="ru-RU" w:eastAsia="en-US"/>
        </w:rPr>
        <w:t>Дальше запускаем приложение при помощи комбинации клавиш “shift + F10”</w:t>
      </w:r>
    </w:p>
    <w:p w14:paraId="10F300C3">
      <w:pPr>
        <w:rPr>
          <w:rFonts w:hint="default"/>
          <w:lang w:val="ru-RU" w:eastAsia="en-US"/>
        </w:rPr>
      </w:pPr>
    </w:p>
    <w:p w14:paraId="689E073C">
      <w:pPr>
        <w:pStyle w:val="4"/>
        <w:bidi w:val="0"/>
        <w:rPr>
          <w:rFonts w:hint="default"/>
          <w:lang w:val="ru-RU" w:eastAsia="en-US"/>
        </w:rPr>
      </w:pPr>
      <w:bookmarkStart w:id="12" w:name="_Toc21823"/>
      <w:r>
        <w:rPr>
          <w:rFonts w:hint="default"/>
          <w:lang w:val="ru-RU" w:eastAsia="en-US"/>
        </w:rPr>
        <w:t>1.</w:t>
      </w:r>
      <w:r>
        <w:rPr>
          <w:rFonts w:hint="default"/>
          <w:lang w:val="en-US" w:eastAsia="en-US"/>
        </w:rPr>
        <w:t>4</w:t>
      </w:r>
      <w:r>
        <w:rPr>
          <w:rFonts w:hint="default"/>
          <w:lang w:val="ru-RU" w:eastAsia="en-US"/>
        </w:rPr>
        <w:t>.Руководство по пользованию программой</w:t>
      </w:r>
      <w:bookmarkEnd w:id="12"/>
    </w:p>
    <w:p w14:paraId="670A329D">
      <w:pPr>
        <w:rPr>
          <w:rFonts w:hint="default"/>
          <w:lang w:val="ru-RU" w:eastAsia="en-US"/>
        </w:rPr>
      </w:pPr>
      <w:r>
        <w:rPr>
          <w:rFonts w:hint="default"/>
          <w:lang w:val="ru-RU" w:eastAsia="en-US"/>
        </w:rPr>
        <w:t>После запуска приложения открывается страница Авторизации (Рисунок 14), на данной странице вводятся логин и пароль для входа в систему, если пользователь не зарегистрирован в системе, тогда надо нажать на “Нет аккаунта? Зарегистрироваться”</w:t>
      </w:r>
    </w:p>
    <w:p w14:paraId="41558EDD">
      <w:pPr>
        <w:rPr>
          <w:rFonts w:hint="default"/>
          <w:lang w:val="ru-RU" w:eastAsia="en-US"/>
        </w:rPr>
      </w:pPr>
    </w:p>
    <w:p w14:paraId="0DAAE6E6">
      <w:pPr>
        <w:ind w:left="0" w:leftChars="0" w:right="0" w:rightChars="0" w:firstLine="0" w:firstLineChars="0"/>
        <w:jc w:val="center"/>
        <w:rPr>
          <w:rFonts w:hint="default"/>
          <w:lang w:val="ru-RU" w:eastAsia="en-US"/>
        </w:rPr>
      </w:pPr>
      <w:r>
        <w:drawing>
          <wp:inline distT="0" distB="0" distL="114300" distR="114300">
            <wp:extent cx="5274310" cy="5746115"/>
            <wp:effectExtent l="0" t="0" r="2540" b="698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25"/>
                    <a:stretch>
                      <a:fillRect/>
                    </a:stretch>
                  </pic:blipFill>
                  <pic:spPr>
                    <a:xfrm>
                      <a:off x="0" y="0"/>
                      <a:ext cx="5274310" cy="5746115"/>
                    </a:xfrm>
                    <a:prstGeom prst="rect">
                      <a:avLst/>
                    </a:prstGeom>
                    <a:noFill/>
                    <a:ln>
                      <a:noFill/>
                    </a:ln>
                  </pic:spPr>
                </pic:pic>
              </a:graphicData>
            </a:graphic>
          </wp:inline>
        </w:drawing>
      </w:r>
    </w:p>
    <w:p w14:paraId="599618D5">
      <w:pPr>
        <w:ind w:left="0" w:leftChars="0" w:right="0" w:rightChars="0" w:firstLine="0" w:firstLineChars="0"/>
        <w:jc w:val="center"/>
        <w:rPr>
          <w:rFonts w:hint="default"/>
          <w:lang w:val="ru-RU" w:eastAsia="en-US"/>
        </w:rPr>
      </w:pPr>
      <w:r>
        <w:rPr>
          <w:rFonts w:hint="default"/>
          <w:lang w:val="ru-RU" w:eastAsia="en-US"/>
        </w:rPr>
        <w:t>Рисунок 14</w:t>
      </w:r>
    </w:p>
    <w:p w14:paraId="60ED822A">
      <w:pPr>
        <w:ind w:left="0" w:leftChars="0" w:right="0" w:rightChars="0" w:firstLine="0" w:firstLineChars="0"/>
        <w:jc w:val="center"/>
        <w:rPr>
          <w:rFonts w:hint="default"/>
          <w:lang w:val="ru-RU" w:eastAsia="en-US"/>
        </w:rPr>
      </w:pPr>
    </w:p>
    <w:p w14:paraId="15755771">
      <w:pPr>
        <w:rPr>
          <w:rFonts w:hint="default"/>
          <w:lang w:val="ru-RU" w:eastAsia="en-US"/>
        </w:rPr>
      </w:pPr>
      <w:r>
        <w:rPr>
          <w:rFonts w:hint="default"/>
          <w:lang w:val="ru-RU" w:eastAsia="en-US"/>
        </w:rPr>
        <w:t>После того как пользователь нажал на  “Нет аккаунта? Зарегистрироваться”, его перекидывает на страницу регистрации (рисунок 15). Здесь надо ввести свою ФИО и телефон, а также придумать и задать логин с паролем. После того как все это сделали надо выбрать роль, при выборе роли сотрудник пользователь может спокойно нажать “Зарегистрироваться” и тем самым сохранить данные в системе, но есть выбрана роль Руководитель, появляется еще одна строка, где надо будет ввести секретный код и только потом нажать зарегистрироваться. Если учетная запись уже имеется, можно нажать на “Уже есть аккаунт? Войти”</w:t>
      </w:r>
    </w:p>
    <w:p w14:paraId="397D0754">
      <w:pPr>
        <w:rPr>
          <w:rFonts w:hint="default"/>
          <w:lang w:val="ru-RU" w:eastAsia="en-US"/>
        </w:rPr>
      </w:pPr>
      <w:r>
        <w:rPr>
          <w:rFonts w:hint="default"/>
          <w:lang w:val="ru-RU" w:eastAsia="en-US"/>
        </w:rPr>
        <w:t>и тогда будет возвращение на страницу авторизации</w:t>
      </w:r>
    </w:p>
    <w:p w14:paraId="5ACEFECD">
      <w:pPr>
        <w:ind w:left="0" w:leftChars="0" w:right="0" w:rightChars="0" w:firstLine="0" w:firstLineChars="0"/>
        <w:jc w:val="center"/>
        <w:rPr>
          <w:rFonts w:hint="default"/>
          <w:lang w:val="ru-RU" w:eastAsia="en-US"/>
        </w:rPr>
      </w:pPr>
      <w:r>
        <w:drawing>
          <wp:inline distT="0" distB="0" distL="114300" distR="114300">
            <wp:extent cx="5271135" cy="5611495"/>
            <wp:effectExtent l="0" t="0" r="5715" b="825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26"/>
                    <a:stretch>
                      <a:fillRect/>
                    </a:stretch>
                  </pic:blipFill>
                  <pic:spPr>
                    <a:xfrm>
                      <a:off x="0" y="0"/>
                      <a:ext cx="5271135" cy="5611495"/>
                    </a:xfrm>
                    <a:prstGeom prst="rect">
                      <a:avLst/>
                    </a:prstGeom>
                    <a:noFill/>
                    <a:ln>
                      <a:noFill/>
                    </a:ln>
                  </pic:spPr>
                </pic:pic>
              </a:graphicData>
            </a:graphic>
          </wp:inline>
        </w:drawing>
      </w:r>
    </w:p>
    <w:p w14:paraId="20E51D60">
      <w:pPr>
        <w:ind w:left="0" w:leftChars="0" w:right="0" w:rightChars="0" w:firstLine="0" w:firstLineChars="0"/>
        <w:jc w:val="center"/>
        <w:rPr>
          <w:rFonts w:hint="default"/>
          <w:lang w:val="ru-RU" w:eastAsia="en-US"/>
        </w:rPr>
      </w:pPr>
      <w:r>
        <w:rPr>
          <w:rFonts w:hint="default"/>
          <w:lang w:val="ru-RU" w:eastAsia="en-US"/>
        </w:rPr>
        <w:t>Рисунок 15</w:t>
      </w:r>
    </w:p>
    <w:p w14:paraId="3111B184">
      <w:pPr>
        <w:rPr>
          <w:rFonts w:hint="default"/>
          <w:lang w:val="ru-RU" w:eastAsia="en-US"/>
        </w:rPr>
      </w:pPr>
    </w:p>
    <w:p w14:paraId="794268A0">
      <w:pPr>
        <w:rPr>
          <w:rFonts w:hint="default"/>
          <w:lang w:val="ru-RU" w:eastAsia="en-US"/>
        </w:rPr>
      </w:pPr>
    </w:p>
    <w:p w14:paraId="4DE94847">
      <w:pPr>
        <w:pStyle w:val="4"/>
        <w:bidi w:val="0"/>
        <w:rPr>
          <w:rFonts w:hint="default"/>
          <w:lang w:val="ru-RU" w:eastAsia="en-US"/>
        </w:rPr>
      </w:pPr>
      <w:bookmarkStart w:id="13" w:name="_Toc8055"/>
      <w:r>
        <w:rPr>
          <w:rFonts w:hint="default"/>
          <w:lang w:val="ru-RU" w:eastAsia="en-US"/>
        </w:rPr>
        <w:t>1.</w:t>
      </w:r>
      <w:r>
        <w:rPr>
          <w:rFonts w:hint="default"/>
          <w:lang w:val="en-US" w:eastAsia="en-US"/>
        </w:rPr>
        <w:t>4</w:t>
      </w:r>
      <w:r>
        <w:rPr>
          <w:rFonts w:hint="default"/>
          <w:lang w:val="ru-RU" w:eastAsia="en-US"/>
        </w:rPr>
        <w:t>.1 Руководство для рядового сотрундника</w:t>
      </w:r>
      <w:bookmarkEnd w:id="13"/>
    </w:p>
    <w:p w14:paraId="255EC2C5">
      <w:pPr>
        <w:rPr>
          <w:rFonts w:hint="default"/>
          <w:lang w:val="ru-RU" w:eastAsia="en-US"/>
        </w:rPr>
      </w:pPr>
      <w:r>
        <w:rPr>
          <w:rFonts w:hint="default"/>
          <w:lang w:val="ru-RU" w:eastAsia="en-US"/>
        </w:rPr>
        <w:t>После того как обычный сотрудник зарегистрировался и вошел в систему ему открывается главная страница (рисунки 16 и 17). На верхней части главной странице написаны ФИО сотрулника, отдел и должность (рисунок 18), чуть ниже данного блока находится базовая информация о НИИ ЦПС (рисунок 18).</w:t>
      </w:r>
    </w:p>
    <w:p w14:paraId="0AE4AE8E">
      <w:pPr>
        <w:ind w:left="0" w:leftChars="0" w:right="0" w:rightChars="0" w:firstLine="0" w:firstLineChars="0"/>
        <w:jc w:val="center"/>
        <w:rPr>
          <w:rFonts w:hint="default"/>
          <w:lang w:val="ru-RU" w:eastAsia="en-US"/>
        </w:rPr>
      </w:pPr>
      <w:r>
        <w:drawing>
          <wp:inline distT="0" distB="0" distL="114300" distR="114300">
            <wp:extent cx="5272405" cy="5826125"/>
            <wp:effectExtent l="0" t="0" r="4445" b="317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27"/>
                    <a:stretch>
                      <a:fillRect/>
                    </a:stretch>
                  </pic:blipFill>
                  <pic:spPr>
                    <a:xfrm>
                      <a:off x="0" y="0"/>
                      <a:ext cx="5272405" cy="5826125"/>
                    </a:xfrm>
                    <a:prstGeom prst="rect">
                      <a:avLst/>
                    </a:prstGeom>
                    <a:noFill/>
                    <a:ln>
                      <a:noFill/>
                    </a:ln>
                  </pic:spPr>
                </pic:pic>
              </a:graphicData>
            </a:graphic>
          </wp:inline>
        </w:drawing>
      </w:r>
    </w:p>
    <w:p w14:paraId="380D3CC9">
      <w:pPr>
        <w:ind w:left="0" w:leftChars="0" w:right="0" w:rightChars="0" w:firstLine="0" w:firstLineChars="0"/>
        <w:jc w:val="center"/>
        <w:rPr>
          <w:rFonts w:hint="default"/>
          <w:lang w:val="ru-RU" w:eastAsia="en-US"/>
        </w:rPr>
      </w:pPr>
      <w:r>
        <w:rPr>
          <w:rFonts w:hint="default"/>
          <w:lang w:val="ru-RU" w:eastAsia="en-US"/>
        </w:rPr>
        <w:t>Рисунок 16</w:t>
      </w:r>
    </w:p>
    <w:p w14:paraId="4E37CA39">
      <w:pPr>
        <w:rPr>
          <w:rFonts w:hint="default"/>
          <w:lang w:val="ru-RU" w:eastAsia="en-US"/>
        </w:rPr>
      </w:pPr>
      <w:r>
        <w:rPr>
          <w:rFonts w:hint="default"/>
          <w:lang w:val="ru-RU" w:eastAsia="en-US"/>
        </w:rPr>
        <w:t>На нижней части главной страницы находятся 5 кнопок  “Заказать справку”,</w:t>
      </w:r>
    </w:p>
    <w:p w14:paraId="424E8367">
      <w:pPr>
        <w:rPr>
          <w:rFonts w:hint="default"/>
          <w:lang w:val="ru-RU" w:eastAsia="en-US"/>
        </w:rPr>
      </w:pPr>
      <w:r>
        <w:rPr>
          <w:rFonts w:hint="default"/>
          <w:lang w:val="ru-RU" w:eastAsia="en-US"/>
        </w:rPr>
        <w:t>“История заказов”,  “ Мой профиль” , “Отпуска и отгулы”, “Выйти” (Рисунок 17). При нажатии на кнопку “Заказать справку” появляется окно “Типы справок” (Рисунок 18) в данном окне пользователь выбирает нужную справку и тем самым отправляет заявку  к руководству. После чего нажав на кнопку  “История заказов”, пользователь переходит на страницу своих заявок (рисунок 19)  и может увидеть статус готовности тех или иных справок. Кнопка “Мой профиль” переводит на страницу где сотрудник может  поменять свои личные данные (рисунок 20). Кнопка “Отпуска и отгулы” переводит на страницу отгулов и отпусков (Рисунок 21), на данной странице можно выбрать дату, написать причину и попросить отгул, нажав на кнопку  “отправить”, в нижней части страницы можно увидеть статус свои заявок. И напоследок кнопка “Выйти” просто выходит из системы.</w:t>
      </w:r>
    </w:p>
    <w:p w14:paraId="3AFA6334">
      <w:pPr>
        <w:ind w:left="0" w:leftChars="0" w:right="0" w:rightChars="0" w:firstLine="0" w:firstLineChars="0"/>
        <w:jc w:val="center"/>
        <w:rPr>
          <w:rFonts w:hint="default"/>
          <w:lang w:val="ru-RU" w:eastAsia="en-US"/>
        </w:rPr>
      </w:pPr>
      <w:r>
        <w:drawing>
          <wp:inline distT="0" distB="0" distL="114300" distR="114300">
            <wp:extent cx="5271135" cy="4404360"/>
            <wp:effectExtent l="0" t="0" r="5715" b="1524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28"/>
                    <a:stretch>
                      <a:fillRect/>
                    </a:stretch>
                  </pic:blipFill>
                  <pic:spPr>
                    <a:xfrm>
                      <a:off x="0" y="0"/>
                      <a:ext cx="5271135" cy="4404360"/>
                    </a:xfrm>
                    <a:prstGeom prst="rect">
                      <a:avLst/>
                    </a:prstGeom>
                    <a:noFill/>
                    <a:ln>
                      <a:noFill/>
                    </a:ln>
                  </pic:spPr>
                </pic:pic>
              </a:graphicData>
            </a:graphic>
          </wp:inline>
        </w:drawing>
      </w:r>
    </w:p>
    <w:p w14:paraId="086C55F2">
      <w:pPr>
        <w:ind w:left="0" w:leftChars="0" w:right="0" w:rightChars="0" w:firstLine="0" w:firstLineChars="0"/>
        <w:jc w:val="center"/>
        <w:rPr>
          <w:rFonts w:hint="default"/>
          <w:lang w:val="ru-RU" w:eastAsia="en-US"/>
        </w:rPr>
      </w:pPr>
      <w:r>
        <w:rPr>
          <w:rFonts w:hint="default"/>
          <w:lang w:val="ru-RU" w:eastAsia="en-US"/>
        </w:rPr>
        <w:t>Рисунок 17</w:t>
      </w:r>
    </w:p>
    <w:p w14:paraId="10E0959D">
      <w:pPr>
        <w:ind w:left="0" w:leftChars="0" w:right="0" w:rightChars="0" w:firstLine="0" w:firstLineChars="0"/>
        <w:jc w:val="center"/>
        <w:rPr>
          <w:rFonts w:hint="default"/>
          <w:lang w:val="ru-RU" w:eastAsia="en-US"/>
        </w:rPr>
      </w:pPr>
      <w:r>
        <w:drawing>
          <wp:inline distT="0" distB="0" distL="114300" distR="114300">
            <wp:extent cx="5057775" cy="4597400"/>
            <wp:effectExtent l="0" t="0" r="9525" b="1270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29"/>
                    <a:stretch>
                      <a:fillRect/>
                    </a:stretch>
                  </pic:blipFill>
                  <pic:spPr>
                    <a:xfrm>
                      <a:off x="0" y="0"/>
                      <a:ext cx="5057775" cy="4597400"/>
                    </a:xfrm>
                    <a:prstGeom prst="rect">
                      <a:avLst/>
                    </a:prstGeom>
                    <a:noFill/>
                    <a:ln>
                      <a:noFill/>
                    </a:ln>
                  </pic:spPr>
                </pic:pic>
              </a:graphicData>
            </a:graphic>
          </wp:inline>
        </w:drawing>
      </w:r>
    </w:p>
    <w:p w14:paraId="078BB150">
      <w:pPr>
        <w:ind w:left="0" w:leftChars="0" w:right="0" w:rightChars="0" w:firstLine="0" w:firstLineChars="0"/>
        <w:jc w:val="center"/>
        <w:rPr>
          <w:rFonts w:hint="default"/>
          <w:lang w:val="ru-RU" w:eastAsia="en-US"/>
        </w:rPr>
      </w:pPr>
      <w:r>
        <w:rPr>
          <w:rFonts w:hint="default"/>
          <w:lang w:val="ru-RU" w:eastAsia="en-US"/>
        </w:rPr>
        <w:t>Рисунок 18</w:t>
      </w:r>
    </w:p>
    <w:p w14:paraId="7498E8FE">
      <w:pPr>
        <w:ind w:left="0" w:leftChars="0" w:right="0" w:rightChars="0" w:firstLine="0" w:firstLineChars="0"/>
        <w:jc w:val="center"/>
        <w:rPr>
          <w:rFonts w:hint="default"/>
          <w:lang w:val="ru-RU" w:eastAsia="en-US"/>
        </w:rPr>
      </w:pPr>
      <w:r>
        <w:drawing>
          <wp:inline distT="0" distB="0" distL="114300" distR="114300">
            <wp:extent cx="5269865" cy="2626360"/>
            <wp:effectExtent l="0" t="0" r="6985" b="254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30"/>
                    <a:stretch>
                      <a:fillRect/>
                    </a:stretch>
                  </pic:blipFill>
                  <pic:spPr>
                    <a:xfrm>
                      <a:off x="0" y="0"/>
                      <a:ext cx="5269865" cy="2626360"/>
                    </a:xfrm>
                    <a:prstGeom prst="rect">
                      <a:avLst/>
                    </a:prstGeom>
                    <a:noFill/>
                    <a:ln>
                      <a:noFill/>
                    </a:ln>
                  </pic:spPr>
                </pic:pic>
              </a:graphicData>
            </a:graphic>
          </wp:inline>
        </w:drawing>
      </w:r>
    </w:p>
    <w:p w14:paraId="06E0F688">
      <w:pPr>
        <w:ind w:left="0" w:leftChars="0" w:right="0" w:rightChars="0" w:firstLine="0" w:firstLineChars="0"/>
        <w:jc w:val="center"/>
        <w:rPr>
          <w:rFonts w:hint="default"/>
          <w:lang w:val="ru-RU" w:eastAsia="en-US"/>
        </w:rPr>
      </w:pPr>
      <w:r>
        <w:rPr>
          <w:rFonts w:hint="default"/>
          <w:lang w:val="ru-RU" w:eastAsia="en-US"/>
        </w:rPr>
        <w:t>Рисунок 19</w:t>
      </w:r>
    </w:p>
    <w:p w14:paraId="6BA445FB">
      <w:pPr>
        <w:rPr>
          <w:rFonts w:hint="default"/>
          <w:lang w:val="ru-RU" w:eastAsia="en-US"/>
        </w:rPr>
      </w:pPr>
    </w:p>
    <w:p w14:paraId="7DC41482">
      <w:pPr>
        <w:ind w:left="0" w:leftChars="0" w:right="0" w:rightChars="0" w:firstLine="0" w:firstLineChars="0"/>
        <w:jc w:val="center"/>
        <w:rPr>
          <w:rFonts w:hint="default"/>
          <w:lang w:val="ru-RU" w:eastAsia="en-US"/>
        </w:rPr>
      </w:pPr>
      <w:r>
        <w:drawing>
          <wp:inline distT="0" distB="0" distL="114300" distR="114300">
            <wp:extent cx="5270500" cy="7051675"/>
            <wp:effectExtent l="0" t="0" r="6350" b="15875"/>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31"/>
                    <a:stretch>
                      <a:fillRect/>
                    </a:stretch>
                  </pic:blipFill>
                  <pic:spPr>
                    <a:xfrm>
                      <a:off x="0" y="0"/>
                      <a:ext cx="5270500" cy="7051675"/>
                    </a:xfrm>
                    <a:prstGeom prst="rect">
                      <a:avLst/>
                    </a:prstGeom>
                    <a:noFill/>
                    <a:ln>
                      <a:noFill/>
                    </a:ln>
                  </pic:spPr>
                </pic:pic>
              </a:graphicData>
            </a:graphic>
          </wp:inline>
        </w:drawing>
      </w:r>
    </w:p>
    <w:p w14:paraId="02C6016A">
      <w:pPr>
        <w:ind w:left="0" w:leftChars="0" w:right="0" w:rightChars="0" w:firstLine="0" w:firstLineChars="0"/>
        <w:jc w:val="center"/>
        <w:rPr>
          <w:rFonts w:hint="default"/>
          <w:lang w:val="ru-RU" w:eastAsia="en-US"/>
        </w:rPr>
      </w:pPr>
      <w:r>
        <w:rPr>
          <w:rFonts w:hint="default"/>
          <w:lang w:val="ru-RU" w:eastAsia="en-US"/>
        </w:rPr>
        <w:t>Рисунок 20</w:t>
      </w:r>
    </w:p>
    <w:p w14:paraId="66614CD8">
      <w:pPr>
        <w:rPr>
          <w:rFonts w:hint="default"/>
          <w:lang w:val="ru-RU" w:eastAsia="en-US"/>
        </w:rPr>
      </w:pPr>
    </w:p>
    <w:p w14:paraId="67A2AA12">
      <w:pPr>
        <w:rPr>
          <w:rFonts w:hint="default"/>
          <w:lang w:val="ru-RU" w:eastAsia="en-US"/>
        </w:rPr>
      </w:pPr>
    </w:p>
    <w:p w14:paraId="20A90D98">
      <w:pPr>
        <w:rPr>
          <w:rFonts w:hint="default"/>
          <w:lang w:val="ru-RU" w:eastAsia="en-US"/>
        </w:rPr>
      </w:pPr>
    </w:p>
    <w:p w14:paraId="1F304A7B">
      <w:pPr>
        <w:ind w:left="0" w:leftChars="0" w:right="0" w:rightChars="0" w:firstLine="0" w:firstLineChars="0"/>
        <w:jc w:val="center"/>
        <w:rPr>
          <w:rFonts w:hint="default"/>
          <w:lang w:val="ru-RU" w:eastAsia="en-US"/>
        </w:rPr>
      </w:pPr>
      <w:r>
        <w:drawing>
          <wp:inline distT="0" distB="0" distL="114300" distR="114300">
            <wp:extent cx="5271770" cy="7654925"/>
            <wp:effectExtent l="0" t="0" r="5080" b="3175"/>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32"/>
                    <a:stretch>
                      <a:fillRect/>
                    </a:stretch>
                  </pic:blipFill>
                  <pic:spPr>
                    <a:xfrm>
                      <a:off x="0" y="0"/>
                      <a:ext cx="5271770" cy="7654925"/>
                    </a:xfrm>
                    <a:prstGeom prst="rect">
                      <a:avLst/>
                    </a:prstGeom>
                    <a:noFill/>
                    <a:ln>
                      <a:noFill/>
                    </a:ln>
                  </pic:spPr>
                </pic:pic>
              </a:graphicData>
            </a:graphic>
          </wp:inline>
        </w:drawing>
      </w:r>
    </w:p>
    <w:p w14:paraId="41EAE52E">
      <w:pPr>
        <w:ind w:left="0" w:leftChars="0" w:right="0" w:rightChars="0" w:firstLine="0" w:firstLineChars="0"/>
        <w:jc w:val="center"/>
        <w:rPr>
          <w:rFonts w:hint="default"/>
          <w:lang w:val="ru-RU" w:eastAsia="en-US"/>
        </w:rPr>
      </w:pPr>
      <w:r>
        <w:rPr>
          <w:rFonts w:hint="default"/>
          <w:lang w:val="ru-RU" w:eastAsia="en-US"/>
        </w:rPr>
        <w:t>Рисунок 21</w:t>
      </w:r>
    </w:p>
    <w:p w14:paraId="3C5F143E">
      <w:pPr>
        <w:rPr>
          <w:rFonts w:hint="default"/>
          <w:lang w:val="ru-RU" w:eastAsia="en-US"/>
        </w:rPr>
      </w:pPr>
    </w:p>
    <w:p w14:paraId="0C6BAFC6">
      <w:pPr>
        <w:pStyle w:val="4"/>
        <w:bidi w:val="0"/>
        <w:rPr>
          <w:rFonts w:hint="default"/>
          <w:lang w:val="ru-RU" w:eastAsia="en-US"/>
        </w:rPr>
      </w:pPr>
      <w:bookmarkStart w:id="14" w:name="_Toc12965"/>
      <w:r>
        <w:rPr>
          <w:rFonts w:hint="default"/>
          <w:lang w:val="ru-RU" w:eastAsia="en-US"/>
        </w:rPr>
        <w:t>1.</w:t>
      </w:r>
      <w:r>
        <w:rPr>
          <w:rFonts w:hint="default"/>
          <w:lang w:val="en-US" w:eastAsia="en-US"/>
        </w:rPr>
        <w:t>4</w:t>
      </w:r>
      <w:r>
        <w:rPr>
          <w:rFonts w:hint="default"/>
          <w:lang w:val="ru-RU" w:eastAsia="en-US"/>
        </w:rPr>
        <w:t>.2 Руководство для руководителей</w:t>
      </w:r>
      <w:bookmarkEnd w:id="14"/>
    </w:p>
    <w:p w14:paraId="1C3AB45E">
      <w:pPr>
        <w:rPr>
          <w:rFonts w:hint="default"/>
          <w:lang w:val="ru-RU" w:eastAsia="en-US"/>
        </w:rPr>
      </w:pPr>
      <w:r>
        <w:rPr>
          <w:rFonts w:hint="default"/>
          <w:lang w:val="ru-RU" w:eastAsia="en-US"/>
        </w:rPr>
        <w:t>При заходе в программу через учетную запись руководителя открывается главная страница “Руководитель” (Рисунок 22), на верхней части страницы есть две кнопки “Заказы” и  “Отпуска”. По умолчании выбор стоит на кнопке “Заказы” (Рисунок 22), на данной странице руководители полчуают заказы сотрудников и нажав на кнопку “Изменить статус” могут задать конкретный статус для каждого заказа (Рисунок 23), после того как задан статус сотрудник со своей учетной записи также может увидеть ее. На данной странице также присутствует кнопка “Обновить”, данная кнопка просто обновляет страницу.</w:t>
      </w:r>
    </w:p>
    <w:p w14:paraId="138204CC">
      <w:pPr>
        <w:ind w:left="0" w:leftChars="0" w:right="0" w:rightChars="0" w:firstLine="0" w:firstLineChars="0"/>
        <w:jc w:val="center"/>
        <w:rPr>
          <w:rFonts w:hint="default"/>
          <w:lang w:val="ru-RU" w:eastAsia="en-US"/>
        </w:rPr>
      </w:pPr>
      <w:r>
        <w:drawing>
          <wp:inline distT="0" distB="0" distL="114300" distR="114300">
            <wp:extent cx="5273675" cy="4373245"/>
            <wp:effectExtent l="0" t="0" r="3175" b="8255"/>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33"/>
                    <a:stretch>
                      <a:fillRect/>
                    </a:stretch>
                  </pic:blipFill>
                  <pic:spPr>
                    <a:xfrm>
                      <a:off x="0" y="0"/>
                      <a:ext cx="5273675" cy="4373245"/>
                    </a:xfrm>
                    <a:prstGeom prst="rect">
                      <a:avLst/>
                    </a:prstGeom>
                    <a:noFill/>
                    <a:ln>
                      <a:noFill/>
                    </a:ln>
                  </pic:spPr>
                </pic:pic>
              </a:graphicData>
            </a:graphic>
          </wp:inline>
        </w:drawing>
      </w:r>
    </w:p>
    <w:p w14:paraId="2CE59CCE">
      <w:pPr>
        <w:ind w:left="0" w:leftChars="0" w:right="0" w:rightChars="0" w:firstLine="0" w:firstLineChars="0"/>
        <w:jc w:val="center"/>
        <w:rPr>
          <w:rFonts w:hint="default"/>
          <w:lang w:val="ru-RU" w:eastAsia="en-US"/>
        </w:rPr>
      </w:pPr>
      <w:r>
        <w:rPr>
          <w:rFonts w:hint="default"/>
          <w:lang w:val="ru-RU" w:eastAsia="en-US"/>
        </w:rPr>
        <w:t>Рисунок 22</w:t>
      </w:r>
    </w:p>
    <w:p w14:paraId="28ABC458">
      <w:pPr>
        <w:rPr>
          <w:rFonts w:hint="default"/>
          <w:lang w:val="ru-RU" w:eastAsia="en-US"/>
        </w:rPr>
      </w:pPr>
    </w:p>
    <w:p w14:paraId="51F7EC1B">
      <w:pPr>
        <w:ind w:left="0" w:leftChars="0" w:right="0" w:rightChars="0" w:firstLine="0" w:firstLineChars="0"/>
        <w:jc w:val="center"/>
        <w:rPr>
          <w:rFonts w:hint="default"/>
          <w:lang w:val="ru-RU" w:eastAsia="en-US"/>
        </w:rPr>
      </w:pPr>
      <w:r>
        <w:drawing>
          <wp:inline distT="0" distB="0" distL="114300" distR="114300">
            <wp:extent cx="4762500" cy="4086225"/>
            <wp:effectExtent l="0" t="0" r="0" b="9525"/>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34"/>
                    <a:stretch>
                      <a:fillRect/>
                    </a:stretch>
                  </pic:blipFill>
                  <pic:spPr>
                    <a:xfrm>
                      <a:off x="0" y="0"/>
                      <a:ext cx="4762500" cy="4086225"/>
                    </a:xfrm>
                    <a:prstGeom prst="rect">
                      <a:avLst/>
                    </a:prstGeom>
                    <a:noFill/>
                    <a:ln>
                      <a:noFill/>
                    </a:ln>
                  </pic:spPr>
                </pic:pic>
              </a:graphicData>
            </a:graphic>
          </wp:inline>
        </w:drawing>
      </w:r>
    </w:p>
    <w:p w14:paraId="5DCB7CB8">
      <w:pPr>
        <w:ind w:left="0" w:leftChars="0" w:right="0" w:rightChars="0" w:firstLine="0" w:firstLineChars="0"/>
        <w:jc w:val="center"/>
        <w:rPr>
          <w:rFonts w:hint="default"/>
          <w:lang w:val="ru-RU" w:eastAsia="en-US"/>
        </w:rPr>
      </w:pPr>
      <w:r>
        <w:rPr>
          <w:rFonts w:hint="default"/>
          <w:lang w:val="ru-RU" w:eastAsia="en-US"/>
        </w:rPr>
        <w:t>Рисунок 23</w:t>
      </w:r>
    </w:p>
    <w:p w14:paraId="5062DEC4">
      <w:pPr>
        <w:rPr>
          <w:rFonts w:hint="default"/>
          <w:lang w:val="ru-RU" w:eastAsia="en-US"/>
        </w:rPr>
      </w:pPr>
    </w:p>
    <w:p w14:paraId="45BEA9C4">
      <w:pPr>
        <w:rPr>
          <w:rFonts w:hint="default"/>
          <w:lang w:val="ru-RU" w:eastAsia="en-US"/>
        </w:rPr>
      </w:pPr>
    </w:p>
    <w:p w14:paraId="2ED06B6C">
      <w:pPr>
        <w:rPr>
          <w:rFonts w:hint="default"/>
          <w:lang w:val="ru-RU" w:eastAsia="en-US"/>
        </w:rPr>
      </w:pPr>
    </w:p>
    <w:p w14:paraId="2EF141FD">
      <w:pPr>
        <w:rPr>
          <w:rFonts w:hint="default"/>
          <w:lang w:val="ru-RU" w:eastAsia="en-US"/>
        </w:rPr>
      </w:pPr>
    </w:p>
    <w:p w14:paraId="274C2AE1">
      <w:pPr>
        <w:rPr>
          <w:rFonts w:hint="default"/>
          <w:lang w:val="ru-RU" w:eastAsia="en-US"/>
        </w:rPr>
      </w:pPr>
    </w:p>
    <w:p w14:paraId="48CB91A0">
      <w:pPr>
        <w:rPr>
          <w:rFonts w:hint="default"/>
          <w:lang w:val="ru-RU" w:eastAsia="en-US"/>
        </w:rPr>
      </w:pPr>
    </w:p>
    <w:p w14:paraId="3E30EFD2">
      <w:pPr>
        <w:rPr>
          <w:rFonts w:hint="default"/>
          <w:lang w:val="ru-RU" w:eastAsia="en-US"/>
        </w:rPr>
      </w:pPr>
    </w:p>
    <w:p w14:paraId="2F141A36">
      <w:pPr>
        <w:rPr>
          <w:rFonts w:hint="default"/>
          <w:lang w:val="ru-RU" w:eastAsia="en-US"/>
        </w:rPr>
      </w:pPr>
    </w:p>
    <w:p w14:paraId="1D71F7A7">
      <w:pPr>
        <w:rPr>
          <w:rFonts w:hint="default"/>
          <w:lang w:val="ru-RU" w:eastAsia="en-US"/>
        </w:rPr>
      </w:pPr>
    </w:p>
    <w:p w14:paraId="3837ABA2">
      <w:pPr>
        <w:rPr>
          <w:rFonts w:hint="default"/>
          <w:lang w:val="ru-RU" w:eastAsia="en-US"/>
        </w:rPr>
      </w:pPr>
    </w:p>
    <w:p w14:paraId="2D8631BB">
      <w:pPr>
        <w:rPr>
          <w:rFonts w:hint="default"/>
          <w:lang w:val="ru-RU" w:eastAsia="en-US"/>
        </w:rPr>
      </w:pPr>
      <w:r>
        <w:rPr>
          <w:rFonts w:hint="default"/>
          <w:lang w:val="ru-RU" w:eastAsia="en-US"/>
        </w:rPr>
        <w:t>При нажатии на кнопку  “Отпуска” открывается страница отпусков (Рисунок 24). Тут так же имеются карточки с запросами сотрудников на отпуск/отгул/больничный, нажав на кнопку “Изменить статус”, открывается окно с выборкой (Рисунок 25), где руководитель задает статус для каждого запроса. Кнопка “Обноваить” работает так же как и на страницу “Заказы”</w:t>
      </w:r>
    </w:p>
    <w:p w14:paraId="2840B923">
      <w:pPr>
        <w:ind w:left="0" w:leftChars="0" w:right="0" w:rightChars="0" w:firstLine="0" w:firstLineChars="0"/>
        <w:jc w:val="center"/>
        <w:rPr>
          <w:rFonts w:hint="default"/>
          <w:lang w:val="ru-RU" w:eastAsia="en-US"/>
        </w:rPr>
      </w:pPr>
      <w:r>
        <w:drawing>
          <wp:inline distT="0" distB="0" distL="114300" distR="114300">
            <wp:extent cx="5272405" cy="6510020"/>
            <wp:effectExtent l="0" t="0" r="4445" b="5080"/>
            <wp:docPr id="1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pic:cNvPicPr>
                      <a:picLocks noChangeAspect="1"/>
                    </pic:cNvPicPr>
                  </pic:nvPicPr>
                  <pic:blipFill>
                    <a:blip r:embed="rId35"/>
                    <a:stretch>
                      <a:fillRect/>
                    </a:stretch>
                  </pic:blipFill>
                  <pic:spPr>
                    <a:xfrm>
                      <a:off x="0" y="0"/>
                      <a:ext cx="5272405" cy="6510020"/>
                    </a:xfrm>
                    <a:prstGeom prst="rect">
                      <a:avLst/>
                    </a:prstGeom>
                    <a:noFill/>
                    <a:ln>
                      <a:noFill/>
                    </a:ln>
                  </pic:spPr>
                </pic:pic>
              </a:graphicData>
            </a:graphic>
          </wp:inline>
        </w:drawing>
      </w:r>
    </w:p>
    <w:p w14:paraId="007247C9">
      <w:pPr>
        <w:ind w:left="0" w:leftChars="0" w:right="0" w:rightChars="0" w:firstLine="0" w:firstLineChars="0"/>
        <w:jc w:val="center"/>
        <w:rPr>
          <w:rFonts w:hint="default"/>
          <w:lang w:val="ru-RU" w:eastAsia="en-US"/>
        </w:rPr>
      </w:pPr>
      <w:r>
        <w:rPr>
          <w:rFonts w:hint="default"/>
          <w:lang w:val="ru-RU" w:eastAsia="en-US"/>
        </w:rPr>
        <w:t>Рисунок 24</w:t>
      </w:r>
    </w:p>
    <w:p w14:paraId="77FD0581">
      <w:pPr>
        <w:ind w:left="0" w:leftChars="0" w:right="0" w:rightChars="0" w:firstLine="0" w:firstLineChars="0"/>
        <w:jc w:val="center"/>
        <w:rPr>
          <w:rFonts w:hint="default"/>
          <w:lang w:val="ru-RU" w:eastAsia="en-US"/>
        </w:rPr>
      </w:pPr>
      <w:r>
        <w:drawing>
          <wp:inline distT="0" distB="0" distL="114300" distR="114300">
            <wp:extent cx="4876800" cy="3400425"/>
            <wp:effectExtent l="0" t="0" r="0" b="9525"/>
            <wp:docPr id="18"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8"/>
                    <pic:cNvPicPr>
                      <a:picLocks noChangeAspect="1"/>
                    </pic:cNvPicPr>
                  </pic:nvPicPr>
                  <pic:blipFill>
                    <a:blip r:embed="rId36"/>
                    <a:stretch>
                      <a:fillRect/>
                    </a:stretch>
                  </pic:blipFill>
                  <pic:spPr>
                    <a:xfrm>
                      <a:off x="0" y="0"/>
                      <a:ext cx="4876800" cy="3400425"/>
                    </a:xfrm>
                    <a:prstGeom prst="rect">
                      <a:avLst/>
                    </a:prstGeom>
                    <a:noFill/>
                    <a:ln>
                      <a:noFill/>
                    </a:ln>
                  </pic:spPr>
                </pic:pic>
              </a:graphicData>
            </a:graphic>
          </wp:inline>
        </w:drawing>
      </w:r>
    </w:p>
    <w:p w14:paraId="7FD5F116">
      <w:pPr>
        <w:ind w:left="0" w:leftChars="0" w:right="0" w:rightChars="0" w:firstLine="0" w:firstLineChars="0"/>
        <w:jc w:val="center"/>
        <w:rPr>
          <w:rFonts w:hint="default"/>
          <w:lang w:val="ru-RU" w:eastAsia="en-US"/>
        </w:rPr>
      </w:pPr>
      <w:r>
        <w:rPr>
          <w:rFonts w:hint="default"/>
          <w:lang w:val="ru-RU" w:eastAsia="en-US"/>
        </w:rPr>
        <w:t>Рисунок 25</w:t>
      </w:r>
    </w:p>
    <w:sectPr>
      <w:footerReference r:id="rId9" w:type="first"/>
      <w:footerReference r:id="rId8" w:type="default"/>
      <w:pgSz w:w="11906" w:h="16838"/>
      <w:pgMar w:top="1134" w:right="850" w:bottom="1134" w:left="1701" w:header="708" w:footer="708" w:gutter="0"/>
      <w:pgNumType w:fmt="decimal" w:start="3"/>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CC"/>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6299304"/>
      <w:docPartObj>
        <w:docPartGallery w:val="autotext"/>
      </w:docPartObj>
    </w:sdtPr>
    <w:sdtContent>
      <w:p w14:paraId="021E2E33">
        <w:pPr>
          <w:pStyle w:val="21"/>
          <w:jc w:val="center"/>
        </w:pPr>
        <w:r>
          <w:fldChar w:fldCharType="begin"/>
        </w:r>
        <w:r>
          <w:instrText xml:space="preserve">PAGE   \* MERGEFORMAT</w:instrText>
        </w:r>
        <w:r>
          <w:fldChar w:fldCharType="separate"/>
        </w:r>
        <w:r>
          <w:t>2</w:t>
        </w:r>
        <w:r>
          <w:fldChar w:fldCharType="end"/>
        </w:r>
      </w:p>
    </w:sdtContent>
  </w:sdt>
  <w:p w14:paraId="0EEFB04E">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6798F">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AA3D5">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784AA">
    <w:pPr>
      <w:pStyle w:val="21"/>
      <w:jc w:val="cente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Текстовое поле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542"/>
                            <w:docPartObj>
                              <w:docPartGallery w:val="autotext"/>
                            </w:docPartObj>
                          </w:sdtPr>
                          <w:sdtContent>
                            <w:p w14:paraId="073D8CF7">
                              <w:pPr>
                                <w:pStyle w:val="21"/>
                                <w:jc w:val="center"/>
                              </w:pPr>
                              <w:r>
                                <w:fldChar w:fldCharType="begin"/>
                              </w:r>
                              <w:r>
                                <w:instrText xml:space="preserve">PAGE   \* MERGEFORMAT</w:instrText>
                              </w:r>
                              <w:r>
                                <w:fldChar w:fldCharType="separate"/>
                              </w:r>
                              <w:r>
                                <w:t>2</w:t>
                              </w:r>
                              <w:r>
                                <w:fldChar w:fldCharType="end"/>
                              </w:r>
                            </w:p>
                          </w:sdtContent>
                        </w:sdt>
                        <w:p w14:paraId="5686F878"/>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qkNBAgAAdQQAAA4AAABkcnMvZTJvRG9jLnhtbK1Uy47TMBTdI/EP&#10;lvc0bUeMqqrpqExVhFQxIxXE2nWcJpJfst0mZQefwicgzYaR4Bcyf8Rx0nTQwGIWLOoc+77Pvbez&#10;q1pJchDOl0andDQYUiI0N1mpdyn9+GH1akKJD0xnTBotUnoUnl7NX76YVXYqxqYwMhOOwIn208qm&#10;tAjBTpPE80Io5gfGCg1hbpxiAVe3SzLHKnhXMhkPh5dJZVxmneHCe7wuOyE9eXTPcWjyvORiafhe&#10;CR06r05IFlCSL0rr6bzNNs8FDzd57kUgMqWoNLQnggBv45nMZ2y6c8wWJT+lwJ6TwpOaFCs1gp5d&#10;LVlgZO/Kv1ypkjvjTR4G3KikK6RlBFWMhk+42RTMirYWUO3tmXT//9zy94dbR8ospRcjSjRT6Hjz&#10;rblrfjx8efja/Gy+43dHml/43ANAC5RV1k9hubGwDfUbU2OQ+nePx8hEnTsVv6iRQA7Cj2fCRR0I&#10;j0aT8WQyhIhD1l/gP3k0t86Ht8IoEkFKHTraEs0Oax861V4lRtNmVUrZdlVqUqX08uL1sDU4S+Bc&#10;asSIRXTJRhTqbX2qbGuyIwpzppsWb/mqRPA18+GWOYwHEsYChRscuTQIYk6IksK4z/96j/roGqSU&#10;VBi3lGpsFyXynUY34TD0wPVg2wO9V9cG84sGIZcWwsAF2cPcGfUJW7WIMSBimiNSSkMPr0M38thK&#10;LhaLVmlvXbkrOgPMomVhrTeWxzCRSG8X+wAyW44jQR0rJ94wjW2XTpsTx/3Pe6v1+G8x/w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L8yqQ0ECAAB1BAAADgAAAAAAAAABACAAAAAfAQAAZHJz&#10;L2Uyb0RvYy54bWxQSwUGAAAAAAYABgBZAQAA0gUAAAAA&#10;">
              <v:fill on="f" focussize="0,0"/>
              <v:stroke on="f" weight="0.5pt"/>
              <v:imagedata o:title=""/>
              <o:lock v:ext="edit" aspectratio="f"/>
              <v:textbox inset="0mm,0mm,0mm,0mm" style="mso-fit-shape-to-text:t;">
                <w:txbxContent>
                  <w:sdt>
                    <w:sdtPr>
                      <w:id w:val="147464542"/>
                      <w:docPartObj>
                        <w:docPartGallery w:val="autotext"/>
                      </w:docPartObj>
                    </w:sdtPr>
                    <w:sdtContent>
                      <w:p w14:paraId="073D8CF7">
                        <w:pPr>
                          <w:pStyle w:val="21"/>
                          <w:jc w:val="center"/>
                        </w:pPr>
                        <w:r>
                          <w:fldChar w:fldCharType="begin"/>
                        </w:r>
                        <w:r>
                          <w:instrText xml:space="preserve">PAGE   \* MERGEFORMAT</w:instrText>
                        </w:r>
                        <w:r>
                          <w:fldChar w:fldCharType="separate"/>
                        </w:r>
                        <w:r>
                          <w:t>2</w:t>
                        </w:r>
                        <w:r>
                          <w:fldChar w:fldCharType="end"/>
                        </w:r>
                      </w:p>
                    </w:sdtContent>
                  </w:sdt>
                  <w:p w14:paraId="5686F878"/>
                </w:txbxContent>
              </v:textbox>
            </v:shape>
          </w:pict>
        </mc:Fallback>
      </mc:AlternateContent>
    </w:r>
  </w:p>
  <w:p w14:paraId="192F156E">
    <w:pPr>
      <w:pStyle w:val="2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37608">
    <w:pPr>
      <w:pStyle w:val="21"/>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Текстовое поле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DA3EDB">
                          <w:pPr>
                            <w:pStyle w:val="2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h5xAZCAgAAdQQAAA4AAABkcnMvZTJvRG9jLnhtbK1Uy47TMBTdI/EP&#10;lvc0bUeMqqrpqExVhFQxIxXE2nWcJpJfst0mZQefwicgzYaR4Bcyf8Rx0nTQwGIWLOoc+77Pvbez&#10;q1pJchDOl0andDQYUiI0N1mpdyn9+GH1akKJD0xnTBotUnoUnl7NX76YVXYqxqYwMhOOwIn208qm&#10;tAjBTpPE80Io5gfGCg1hbpxiAVe3SzLHKnhXMhkPh5dJZVxmneHCe7wuOyE9eXTPcWjyvORiafhe&#10;CR06r05IFlCSL0rr6bzNNs8FDzd57kUgMqWoNLQnggBv45nMZ2y6c8wWJT+lwJ6TwpOaFCs1gp5d&#10;LVlgZO/Kv1ypkjvjTR4G3KikK6RlBFWMhk+42RTMirYWUO3tmXT//9zy94dbR8ospRdjSjRT6Hjz&#10;rblrfjx8efja/Gy+43dHml/43ANAC5RV1k9hubGwDfUbU2OQ+nePx8hEnTsVv6iRQA7Cj2fCRR0I&#10;j0aT8WQyhIhD1l/gP3k0t86Ht8IoEkFKHTraEs0Oax861V4lRtNmVUrZdlVqUqX08uL1sDU4S+Bc&#10;asSIRXTJRhTqbX2qbGuyIwpzppsWb/mqRPA18+GWOYwHEsYChRscuTQIYk6IksK4z/96j/roGqSU&#10;VBi3lGpsFyXynUY34TD0wPVg2wO9V9cG8zvCYlreQhi4IHuYO6M+YasWMQZETHNESmno4XXoRh5b&#10;ycVi0SrtrSt3RWeAWbQsrPXG8hgmEuntYh9AZstxJKhj5cQbprHt0mlz4rj/eW+1Hv8t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Jh5xAZCAgAAdQQAAA4AAAAAAAAAAQAgAAAAHwEAAGRy&#10;cy9lMm9Eb2MueG1sUEsFBgAAAAAGAAYAWQEAANMFAAAAAA==&#10;">
              <v:fill on="f" focussize="0,0"/>
              <v:stroke on="f" weight="0.5pt"/>
              <v:imagedata o:title=""/>
              <o:lock v:ext="edit" aspectratio="f"/>
              <v:textbox inset="0mm,0mm,0mm,0mm" style="mso-fit-shape-to-text:t;">
                <w:txbxContent>
                  <w:p w14:paraId="4CDA3EDB">
                    <w:pPr>
                      <w:pStyle w:val="2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0B1B7"/>
    <w:multiLevelType w:val="multilevel"/>
    <w:tmpl w:val="8550B1B7"/>
    <w:lvl w:ilvl="0" w:tentative="0">
      <w:start w:val="1"/>
      <w:numFmt w:val="decimal"/>
      <w:suff w:val="space"/>
      <w:lvlText w:val="%1."/>
      <w:lvlJc w:val="left"/>
      <w:pPr>
        <w:ind w:left="0" w:leftChars="0" w:firstLine="0" w:firstLineChars="0"/>
      </w:pPr>
      <w:rPr>
        <w:rFonts w:hint="default"/>
      </w:rPr>
    </w:lvl>
    <w:lvl w:ilvl="1" w:tentative="0">
      <w:start w:val="1"/>
      <w:numFmt w:val="decimal"/>
      <w:pStyle w:val="3"/>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719E256"/>
    <w:multiLevelType w:val="singleLevel"/>
    <w:tmpl w:val="B719E25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A2B91D2"/>
    <w:multiLevelType w:val="multilevel"/>
    <w:tmpl w:val="BA2B91D2"/>
    <w:lvl w:ilvl="0" w:tentative="0">
      <w:start w:val="1"/>
      <w:numFmt w:val="decimal"/>
      <w:suff w:val="space"/>
      <w:lvlText w:val="%1."/>
      <w:lvlJc w:val="left"/>
      <w:rPr>
        <w:rFonts w:hint="default"/>
        <w:sz w:val="36"/>
        <w:szCs w:val="36"/>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ED302473"/>
    <w:multiLevelType w:val="singleLevel"/>
    <w:tmpl w:val="ED30247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3A1B357B"/>
    <w:multiLevelType w:val="singleLevel"/>
    <w:tmpl w:val="3A1B357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75B3A491"/>
    <w:multiLevelType w:val="multilevel"/>
    <w:tmpl w:val="75B3A49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attachedTemplate r:id="rId1"/>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275AF7"/>
    <w:rsid w:val="0000785B"/>
    <w:rsid w:val="00014716"/>
    <w:rsid w:val="00014A75"/>
    <w:rsid w:val="0001640B"/>
    <w:rsid w:val="00020636"/>
    <w:rsid w:val="00061042"/>
    <w:rsid w:val="00064B07"/>
    <w:rsid w:val="00075029"/>
    <w:rsid w:val="000964D1"/>
    <w:rsid w:val="000B55AC"/>
    <w:rsid w:val="000B7909"/>
    <w:rsid w:val="00104EE6"/>
    <w:rsid w:val="00123098"/>
    <w:rsid w:val="00140D91"/>
    <w:rsid w:val="00150A04"/>
    <w:rsid w:val="001750E9"/>
    <w:rsid w:val="00181563"/>
    <w:rsid w:val="00184BD8"/>
    <w:rsid w:val="001A6524"/>
    <w:rsid w:val="001A78B3"/>
    <w:rsid w:val="001C674D"/>
    <w:rsid w:val="0022270E"/>
    <w:rsid w:val="002427A2"/>
    <w:rsid w:val="0028745C"/>
    <w:rsid w:val="00287D42"/>
    <w:rsid w:val="00292338"/>
    <w:rsid w:val="002977C8"/>
    <w:rsid w:val="002A25AF"/>
    <w:rsid w:val="00303593"/>
    <w:rsid w:val="0030463C"/>
    <w:rsid w:val="00355F12"/>
    <w:rsid w:val="00366F3B"/>
    <w:rsid w:val="0037235C"/>
    <w:rsid w:val="0038659F"/>
    <w:rsid w:val="00390F6A"/>
    <w:rsid w:val="003923E3"/>
    <w:rsid w:val="00393185"/>
    <w:rsid w:val="003B229E"/>
    <w:rsid w:val="003D6157"/>
    <w:rsid w:val="003E7EF5"/>
    <w:rsid w:val="004274C6"/>
    <w:rsid w:val="00460ED3"/>
    <w:rsid w:val="00483775"/>
    <w:rsid w:val="004B6DDB"/>
    <w:rsid w:val="004F3230"/>
    <w:rsid w:val="0050546B"/>
    <w:rsid w:val="00534223"/>
    <w:rsid w:val="005502F7"/>
    <w:rsid w:val="00555ECE"/>
    <w:rsid w:val="0057796F"/>
    <w:rsid w:val="00581E98"/>
    <w:rsid w:val="005852C7"/>
    <w:rsid w:val="005E50D9"/>
    <w:rsid w:val="00605C90"/>
    <w:rsid w:val="00615B35"/>
    <w:rsid w:val="0065736A"/>
    <w:rsid w:val="006B0006"/>
    <w:rsid w:val="006B36D8"/>
    <w:rsid w:val="006D26BE"/>
    <w:rsid w:val="006E5D80"/>
    <w:rsid w:val="0070681E"/>
    <w:rsid w:val="00726070"/>
    <w:rsid w:val="00726622"/>
    <w:rsid w:val="0073173B"/>
    <w:rsid w:val="00753C86"/>
    <w:rsid w:val="00757CDF"/>
    <w:rsid w:val="00786A66"/>
    <w:rsid w:val="0079197B"/>
    <w:rsid w:val="007A21E5"/>
    <w:rsid w:val="007B116D"/>
    <w:rsid w:val="007B4CE9"/>
    <w:rsid w:val="007C4F67"/>
    <w:rsid w:val="007E79B5"/>
    <w:rsid w:val="00817A4C"/>
    <w:rsid w:val="00871DA2"/>
    <w:rsid w:val="008745FF"/>
    <w:rsid w:val="00880D11"/>
    <w:rsid w:val="008C1950"/>
    <w:rsid w:val="008F7F4D"/>
    <w:rsid w:val="00904C34"/>
    <w:rsid w:val="009309F3"/>
    <w:rsid w:val="00954F96"/>
    <w:rsid w:val="00962657"/>
    <w:rsid w:val="00977ECD"/>
    <w:rsid w:val="009C77EE"/>
    <w:rsid w:val="009F03F8"/>
    <w:rsid w:val="00A0145E"/>
    <w:rsid w:val="00A06A76"/>
    <w:rsid w:val="00A142DD"/>
    <w:rsid w:val="00A3489F"/>
    <w:rsid w:val="00A4460D"/>
    <w:rsid w:val="00A716D8"/>
    <w:rsid w:val="00A839CD"/>
    <w:rsid w:val="00AA24AE"/>
    <w:rsid w:val="00AC62F2"/>
    <w:rsid w:val="00AF2316"/>
    <w:rsid w:val="00B06BFE"/>
    <w:rsid w:val="00B1452F"/>
    <w:rsid w:val="00B16B88"/>
    <w:rsid w:val="00B21D15"/>
    <w:rsid w:val="00B43433"/>
    <w:rsid w:val="00B60208"/>
    <w:rsid w:val="00B82460"/>
    <w:rsid w:val="00B8596A"/>
    <w:rsid w:val="00B9037A"/>
    <w:rsid w:val="00BB5690"/>
    <w:rsid w:val="00BD1986"/>
    <w:rsid w:val="00BF18FB"/>
    <w:rsid w:val="00C37D10"/>
    <w:rsid w:val="00C5407C"/>
    <w:rsid w:val="00C61615"/>
    <w:rsid w:val="00C70C56"/>
    <w:rsid w:val="00C97FF5"/>
    <w:rsid w:val="00CB190D"/>
    <w:rsid w:val="00CB44CD"/>
    <w:rsid w:val="00CD4F0E"/>
    <w:rsid w:val="00CD5DF7"/>
    <w:rsid w:val="00CE04CF"/>
    <w:rsid w:val="00CF489F"/>
    <w:rsid w:val="00D34386"/>
    <w:rsid w:val="00D37BD5"/>
    <w:rsid w:val="00D72322"/>
    <w:rsid w:val="00D86331"/>
    <w:rsid w:val="00DA6AEC"/>
    <w:rsid w:val="00DB21D0"/>
    <w:rsid w:val="00DB5E13"/>
    <w:rsid w:val="00DC0F79"/>
    <w:rsid w:val="00DD3DFC"/>
    <w:rsid w:val="00DE39C9"/>
    <w:rsid w:val="00DE6D88"/>
    <w:rsid w:val="00E568CA"/>
    <w:rsid w:val="00E84EC6"/>
    <w:rsid w:val="00E94DE9"/>
    <w:rsid w:val="00EC1138"/>
    <w:rsid w:val="00F11096"/>
    <w:rsid w:val="00F22F0E"/>
    <w:rsid w:val="00F84457"/>
    <w:rsid w:val="00F915D6"/>
    <w:rsid w:val="00F976DB"/>
    <w:rsid w:val="00FE5F5A"/>
    <w:rsid w:val="00FE6DB1"/>
    <w:rsid w:val="0D107E7B"/>
    <w:rsid w:val="298E6F9E"/>
    <w:rsid w:val="36CB21D5"/>
    <w:rsid w:val="3AAD3D02"/>
    <w:rsid w:val="435278A5"/>
    <w:rsid w:val="4D275AF7"/>
    <w:rsid w:val="54177B8D"/>
    <w:rsid w:val="545E3978"/>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uppressAutoHyphens w:val="0"/>
      <w:spacing w:after="160" w:line="360" w:lineRule="auto"/>
      <w:jc w:val="both"/>
    </w:pPr>
    <w:rPr>
      <w:rFonts w:ascii="Times New Roman" w:hAnsi="Times New Roman" w:eastAsia="Times New Roman" w:cs="Times New Roman"/>
      <w:kern w:val="0"/>
      <w:sz w:val="28"/>
      <w:szCs w:val="28"/>
      <w:lang w:val="ru-RU" w:eastAsia="en-US" w:bidi="ar-SA"/>
      <w14:ligatures w14:val="none"/>
    </w:rPr>
  </w:style>
  <w:style w:type="paragraph" w:styleId="2">
    <w:name w:val="heading 1"/>
    <w:basedOn w:val="1"/>
    <w:next w:val="1"/>
    <w:link w:val="24"/>
    <w:qFormat/>
    <w:uiPriority w:val="9"/>
    <w:pPr>
      <w:keepNext/>
      <w:keepLines/>
      <w:spacing w:before="360" w:after="80"/>
      <w:jc w:val="center"/>
      <w:outlineLvl w:val="0"/>
    </w:pPr>
    <w:rPr>
      <w:rFonts w:eastAsiaTheme="majorEastAsia" w:cstheme="majorBidi"/>
      <w:b/>
      <w:color w:val="000000" w:themeColor="text1"/>
      <w:kern w:val="2"/>
      <w:sz w:val="28"/>
      <w:szCs w:val="40"/>
      <w:lang w:eastAsia="en-US"/>
      <w14:textFill>
        <w14:solidFill>
          <w14:schemeClr w14:val="tx1"/>
        </w14:solidFill>
      </w14:textFill>
      <w14:ligatures w14:val="standardContextual"/>
    </w:rPr>
  </w:style>
  <w:style w:type="paragraph" w:styleId="3">
    <w:name w:val="heading 2"/>
    <w:basedOn w:val="1"/>
    <w:next w:val="1"/>
    <w:link w:val="25"/>
    <w:unhideWhenUsed/>
    <w:qFormat/>
    <w:uiPriority w:val="9"/>
    <w:pPr>
      <w:keepNext/>
      <w:keepLines/>
      <w:numPr>
        <w:ilvl w:val="1"/>
        <w:numId w:val="1"/>
      </w:numPr>
      <w:spacing w:before="160" w:after="80"/>
      <w:outlineLvl w:val="1"/>
    </w:pPr>
    <w:rPr>
      <w:rFonts w:eastAsiaTheme="majorEastAsia" w:cstheme="majorBidi"/>
      <w:b/>
      <w:color w:val="000000" w:themeColor="text1"/>
      <w:szCs w:val="32"/>
      <w14:textFill>
        <w14:solidFill>
          <w14:schemeClr w14:val="tx1"/>
        </w14:solidFill>
      </w14:textFill>
    </w:rPr>
  </w:style>
  <w:style w:type="paragraph" w:styleId="4">
    <w:name w:val="heading 3"/>
    <w:basedOn w:val="1"/>
    <w:next w:val="1"/>
    <w:link w:val="26"/>
    <w:unhideWhenUsed/>
    <w:qFormat/>
    <w:uiPriority w:val="9"/>
    <w:pPr>
      <w:keepNext/>
      <w:keepLines/>
      <w:spacing w:before="160" w:after="80"/>
      <w:outlineLvl w:val="2"/>
    </w:pPr>
    <w:rPr>
      <w:rFonts w:eastAsiaTheme="majorEastAsia" w:cstheme="majorBidi"/>
      <w:b/>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character" w:styleId="14">
    <w:name w:val="Strong"/>
    <w:basedOn w:val="11"/>
    <w:qFormat/>
    <w:uiPriority w:val="22"/>
    <w:rPr>
      <w:b/>
      <w:bCs/>
    </w:rPr>
  </w:style>
  <w:style w:type="paragraph" w:styleId="15">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16">
    <w:name w:val="header"/>
    <w:basedOn w:val="1"/>
    <w:link w:val="43"/>
    <w:unhideWhenUsed/>
    <w:qFormat/>
    <w:uiPriority w:val="99"/>
    <w:pPr>
      <w:tabs>
        <w:tab w:val="center" w:pos="4677"/>
        <w:tab w:val="right" w:pos="9355"/>
      </w:tabs>
    </w:pPr>
  </w:style>
  <w:style w:type="paragraph" w:styleId="17">
    <w:name w:val="toc 1"/>
    <w:basedOn w:val="1"/>
    <w:next w:val="1"/>
    <w:autoRedefine/>
    <w:unhideWhenUsed/>
    <w:qFormat/>
    <w:uiPriority w:val="39"/>
    <w:pPr>
      <w:spacing w:after="100"/>
    </w:pPr>
  </w:style>
  <w:style w:type="paragraph" w:styleId="18">
    <w:name w:val="toc 3"/>
    <w:basedOn w:val="1"/>
    <w:next w:val="1"/>
    <w:autoRedefine/>
    <w:unhideWhenUsed/>
    <w:qFormat/>
    <w:uiPriority w:val="39"/>
    <w:pPr>
      <w:spacing w:after="100"/>
      <w:ind w:left="480"/>
    </w:pPr>
  </w:style>
  <w:style w:type="paragraph" w:styleId="19">
    <w:name w:val="toc 2"/>
    <w:basedOn w:val="1"/>
    <w:next w:val="1"/>
    <w:autoRedefine/>
    <w:unhideWhenUsed/>
    <w:qFormat/>
    <w:uiPriority w:val="39"/>
    <w:pPr>
      <w:spacing w:after="100"/>
      <w:ind w:left="240"/>
    </w:pPr>
  </w:style>
  <w:style w:type="paragraph" w:styleId="20">
    <w:name w:val="Title"/>
    <w:basedOn w:val="1"/>
    <w:next w:val="1"/>
    <w:link w:val="33"/>
    <w:qFormat/>
    <w:uiPriority w:val="10"/>
    <w:pPr>
      <w:spacing w:after="80"/>
      <w:contextualSpacing/>
    </w:pPr>
    <w:rPr>
      <w:rFonts w:asciiTheme="majorHAnsi" w:hAnsiTheme="majorHAnsi" w:eastAsiaTheme="majorEastAsia" w:cstheme="majorBidi"/>
      <w:spacing w:val="-10"/>
      <w:kern w:val="28"/>
      <w:sz w:val="56"/>
      <w:szCs w:val="56"/>
    </w:rPr>
  </w:style>
  <w:style w:type="paragraph" w:styleId="21">
    <w:name w:val="footer"/>
    <w:basedOn w:val="1"/>
    <w:link w:val="44"/>
    <w:unhideWhenUsed/>
    <w:qFormat/>
    <w:uiPriority w:val="99"/>
    <w:pPr>
      <w:tabs>
        <w:tab w:val="center" w:pos="4677"/>
        <w:tab w:val="right" w:pos="9355"/>
      </w:tabs>
    </w:pPr>
  </w:style>
  <w:style w:type="paragraph" w:styleId="22">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0"/>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Заголовок 1 Знак"/>
    <w:basedOn w:val="11"/>
    <w:link w:val="2"/>
    <w:qFormat/>
    <w:uiPriority w:val="9"/>
    <w:rPr>
      <w:rFonts w:ascii="Times New Roman" w:hAnsi="Times New Roman" w:eastAsiaTheme="majorEastAsia" w:cstheme="majorBidi"/>
      <w:b/>
      <w:color w:val="000000" w:themeColor="text1"/>
      <w:sz w:val="28"/>
      <w:szCs w:val="40"/>
      <w14:textFill>
        <w14:solidFill>
          <w14:schemeClr w14:val="tx1"/>
        </w14:solidFill>
      </w14:textFill>
    </w:rPr>
  </w:style>
  <w:style w:type="character" w:customStyle="1" w:styleId="25">
    <w:name w:val="Заголовок 2 Знак"/>
    <w:link w:val="3"/>
    <w:qFormat/>
    <w:uiPriority w:val="9"/>
    <w:rPr>
      <w:rFonts w:ascii="Times New Roman" w:hAnsi="Times New Roman" w:eastAsiaTheme="majorEastAsia" w:cstheme="majorBidi"/>
      <w:b/>
      <w:color w:val="000000" w:themeColor="text1"/>
      <w:kern w:val="0"/>
      <w:sz w:val="28"/>
      <w:szCs w:val="32"/>
      <w:lang w:val="ru-RU" w:eastAsia="en-US" w:bidi="ar-SA"/>
      <w14:textFill>
        <w14:solidFill>
          <w14:schemeClr w14:val="tx1"/>
        </w14:solidFill>
      </w14:textFill>
      <w14:ligatures w14:val="none"/>
    </w:rPr>
  </w:style>
  <w:style w:type="character" w:customStyle="1" w:styleId="26">
    <w:name w:val="Заголовок 3 Знак"/>
    <w:basedOn w:val="11"/>
    <w:link w:val="4"/>
    <w:qFormat/>
    <w:uiPriority w:val="9"/>
    <w:rPr>
      <w:rFonts w:ascii="Times New Roman" w:hAnsi="Times New Roman" w:eastAsiaTheme="majorEastAsia" w:cstheme="majorBidi"/>
      <w:b/>
      <w:kern w:val="0"/>
      <w:sz w:val="28"/>
      <w:szCs w:val="28"/>
      <w:lang w:eastAsia="ar-SA"/>
      <w14:ligatures w14:val="none"/>
    </w:rPr>
  </w:style>
  <w:style w:type="character" w:customStyle="1" w:styleId="27">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8">
    <w:name w:val="Заголовок 5 Знак"/>
    <w:basedOn w:val="11"/>
    <w:link w:val="6"/>
    <w:semiHidden/>
    <w:qFormat/>
    <w:uiPriority w:val="9"/>
    <w:rPr>
      <w:rFonts w:eastAsiaTheme="majorEastAsia" w:cstheme="majorBidi"/>
      <w:color w:val="2F5597" w:themeColor="accent1" w:themeShade="BF"/>
    </w:rPr>
  </w:style>
  <w:style w:type="character" w:customStyle="1" w:styleId="29">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Заголовок Знак"/>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Подзаголовок Знак"/>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Цитата 2 Знак"/>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Выделенная цитата Знак"/>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paragraph" w:customStyle="1" w:styleId="42">
    <w:name w:val="TOC Heading"/>
    <w:basedOn w:val="2"/>
    <w:next w:val="1"/>
    <w:unhideWhenUsed/>
    <w:qFormat/>
    <w:uiPriority w:val="39"/>
    <w:pPr>
      <w:spacing w:before="240" w:after="0"/>
      <w:outlineLvl w:val="9"/>
    </w:pPr>
    <w:rPr>
      <w:kern w:val="0"/>
      <w:sz w:val="32"/>
      <w:szCs w:val="32"/>
      <w:lang w:eastAsia="ru-RU"/>
      <w14:ligatures w14:val="none"/>
    </w:rPr>
  </w:style>
  <w:style w:type="character" w:customStyle="1" w:styleId="43">
    <w:name w:val="Верхний колонтитул Знак"/>
    <w:basedOn w:val="11"/>
    <w:link w:val="16"/>
    <w:qFormat/>
    <w:uiPriority w:val="99"/>
    <w:rPr>
      <w:rFonts w:ascii="Times New Roman" w:hAnsi="Times New Roman" w:eastAsia="Times New Roman" w:cs="Times New Roman"/>
      <w:kern w:val="0"/>
      <w:sz w:val="24"/>
      <w:szCs w:val="24"/>
      <w:lang w:eastAsia="ar-SA"/>
      <w14:ligatures w14:val="none"/>
    </w:rPr>
  </w:style>
  <w:style w:type="character" w:customStyle="1" w:styleId="44">
    <w:name w:val="Нижний колонтитул Знак"/>
    <w:basedOn w:val="11"/>
    <w:link w:val="21"/>
    <w:qFormat/>
    <w:uiPriority w:val="99"/>
    <w:rPr>
      <w:rFonts w:ascii="Times New Roman" w:hAnsi="Times New Roman" w:eastAsia="Times New Roman" w:cs="Times New Roman"/>
      <w:kern w:val="0"/>
      <w:sz w:val="24"/>
      <w:szCs w:val="24"/>
      <w:lang w:eastAsia="ar-SA"/>
      <w14:ligatures w14:val="none"/>
    </w:rPr>
  </w:style>
  <w:style w:type="paragraph" w:styleId="45">
    <w:name w:val="No Spacing"/>
    <w:qFormat/>
    <w:uiPriority w:val="0"/>
    <w:pPr>
      <w:suppressAutoHyphens/>
      <w:spacing w:after="0" w:line="240" w:lineRule="auto"/>
    </w:pPr>
    <w:rPr>
      <w:rFonts w:ascii="Times New Roman" w:hAnsi="Times New Roman" w:eastAsia="Times New Roman" w:cs="Times New Roman"/>
      <w:kern w:val="0"/>
      <w:sz w:val="24"/>
      <w:szCs w:val="24"/>
      <w:lang w:val="ru-RU" w:eastAsia="ar-SA" w:bidi="ar-SA"/>
      <w14:ligatures w14:val="none"/>
    </w:rPr>
  </w:style>
  <w:style w:type="character" w:customStyle="1" w:styleId="46">
    <w:name w:val="Unresolved Mention"/>
    <w:basedOn w:val="11"/>
    <w:semiHidden/>
    <w:unhideWhenUsed/>
    <w:qFormat/>
    <w:uiPriority w:val="99"/>
    <w:rPr>
      <w:color w:val="605E5C"/>
      <w:shd w:val="clear" w:color="auto" w:fill="E1DFDD"/>
    </w:rPr>
  </w:style>
  <w:style w:type="paragraph" w:customStyle="1" w:styleId="47">
    <w:name w:val="ds-markdown-paragraph"/>
    <w:basedOn w:val="1"/>
    <w:qFormat/>
    <w:uiPriority w:val="0"/>
    <w:pPr>
      <w:suppressAutoHyphens w:val="0"/>
      <w:spacing w:before="100" w:beforeAutospacing="1" w:after="100" w:afterAutospacing="1"/>
    </w:pPr>
    <w:rPr>
      <w:lang w:eastAsia="ru-RU"/>
    </w:rPr>
  </w:style>
  <w:style w:type="paragraph" w:customStyle="1" w:styleId="48">
    <w:name w:val="WPSOffice手动目录 1"/>
    <w:qFormat/>
    <w:uiPriority w:val="0"/>
    <w:pPr>
      <w:ind w:leftChars="0"/>
    </w:pPr>
    <w:rPr>
      <w:rFonts w:asciiTheme="minorHAnsi" w:hAnsiTheme="minorHAnsi" w:eastAsiaTheme="minorHAnsi" w:cstheme="minorBidi"/>
      <w:sz w:val="20"/>
      <w:szCs w:val="20"/>
    </w:rPr>
  </w:style>
  <w:style w:type="paragraph" w:customStyle="1" w:styleId="49">
    <w:name w:val="WPSOffice手动目录 2"/>
    <w:qFormat/>
    <w:uiPriority w:val="0"/>
    <w:pPr>
      <w:ind w:leftChars="200"/>
    </w:pPr>
    <w:rPr>
      <w:rFonts w:asciiTheme="minorHAnsi" w:hAnsiTheme="minorHAnsi" w:eastAsiaTheme="minorHAnsi" w:cstheme="minorBidi"/>
      <w:sz w:val="20"/>
      <w:szCs w:val="20"/>
    </w:rPr>
  </w:style>
  <w:style w:type="paragraph" w:customStyle="1" w:styleId="50">
    <w:name w:val="WPSOffice手动目录 3"/>
    <w:qFormat/>
    <w:uiPriority w:val="0"/>
    <w:pPr>
      <w:ind w:leftChars="4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4\Downloads\&#1050;&#1091;&#1088;&#1089;&#1086;&#1074;&#1072;&#1103;&#1057;&#1072;&#1082;&#1072;&#1085;&#1103;&#1085;.doc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CA51AD-C649-460E-8EBC-EECE79FB58D7}">
  <ds:schemaRefs/>
</ds:datastoreItem>
</file>

<file path=docProps/app.xml><?xml version="1.0" encoding="utf-8"?>
<Properties xmlns="http://schemas.openxmlformats.org/officeDocument/2006/extended-properties" xmlns:vt="http://schemas.openxmlformats.org/officeDocument/2006/docPropsVTypes">
  <Template>КурсоваяСаканян.docx</Template>
  <Pages>30</Pages>
  <Words>4662</Words>
  <Characters>35333</Characters>
  <Lines>300</Lines>
  <Paragraphs>84</Paragraphs>
  <TotalTime>27</TotalTime>
  <ScaleCrop>false</ScaleCrop>
  <LinksUpToDate>false</LinksUpToDate>
  <CharactersWithSpaces>39485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2025-12-22T19:24:00Z</dcterms:created>
  <dc:creator>1234</dc:creator>
  <cp:lastModifiedBy>1234</cp:lastModifiedBy>
  <dcterms:modified xsi:type="dcterms:W3CDTF">2026-02-19T16:31:02Z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084C6D4D07A94AC58F2DBFCEFECF3BDA_13</vt:lpwstr>
  </property>
  <property fmtid="{D5CDD505-2E9C-101B-9397-08002B2CF9AE}" pid="3" name="KSOProductBuildVer">
    <vt:lpwstr>1049-12.2.0.23196</vt:lpwstr>
  </property>
</Properties>
</file>