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1A9" w:rsidRDefault="003441A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E01A9" w:rsidRDefault="003441A3">
      <w:pPr>
        <w:pStyle w:val="normal"/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E01A9" w:rsidRDefault="003441A3">
      <w:pPr>
        <w:pStyle w:val="normal"/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AE01A9" w:rsidRDefault="00AE01A9">
      <w:pPr>
        <w:pStyle w:val="normal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E01A9" w:rsidRDefault="00AE01A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AE01A9" w:rsidRDefault="00AE01A9">
      <w:pPr>
        <w:pStyle w:val="normal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01A9" w:rsidRDefault="00AE01A9">
      <w:pPr>
        <w:pStyle w:val="normal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1A9" w:rsidRDefault="00AE01A9">
      <w:pPr>
        <w:pStyle w:val="normal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1A9" w:rsidRDefault="003441A3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AE01A9" w:rsidRDefault="003441A3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«Планирование безопасного путешествия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мультикультурной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среде»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AE01A9" w:rsidRDefault="003441A3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AE01A9" w:rsidRDefault="00AE01A9">
      <w:pPr>
        <w:pStyle w:val="normal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01A9" w:rsidRDefault="00AE01A9">
      <w:pPr>
        <w:pStyle w:val="normal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AE01A9" w:rsidRDefault="00AE01A9">
      <w:pPr>
        <w:pStyle w:val="normal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:rsidR="00AE01A9" w:rsidRPr="00271084" w:rsidRDefault="003441A3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271084">
        <w:rPr>
          <w:rFonts w:ascii="Times New Roman" w:eastAsia="Times New Roman" w:hAnsi="Times New Roman" w:cs="Times New Roman"/>
          <w:sz w:val="24"/>
          <w:szCs w:val="24"/>
        </w:rPr>
        <w:t xml:space="preserve"> Карасева Екатерина Павловна</w:t>
      </w:r>
    </w:p>
    <w:p w:rsidR="00AE01A9" w:rsidRPr="00271084" w:rsidRDefault="003441A3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271084">
        <w:rPr>
          <w:rFonts w:ascii="Times New Roman" w:eastAsia="Times New Roman" w:hAnsi="Times New Roman" w:cs="Times New Roman"/>
          <w:sz w:val="24"/>
          <w:szCs w:val="24"/>
        </w:rPr>
        <w:t>ФИТиП</w:t>
      </w:r>
      <w:proofErr w:type="spellEnd"/>
    </w:p>
    <w:p w:rsidR="00AE01A9" w:rsidRPr="00271084" w:rsidRDefault="003441A3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271084">
        <w:rPr>
          <w:rFonts w:ascii="Times New Roman" w:eastAsia="Times New Roman" w:hAnsi="Times New Roman" w:cs="Times New Roman"/>
          <w:sz w:val="24"/>
          <w:szCs w:val="24"/>
        </w:rPr>
        <w:t>М3235</w:t>
      </w:r>
    </w:p>
    <w:p w:rsidR="00AE01A9" w:rsidRPr="00271084" w:rsidRDefault="003441A3">
      <w:pPr>
        <w:pStyle w:val="normal"/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271084" w:rsidRPr="00271084">
        <w:t xml:space="preserve"> </w:t>
      </w:r>
      <w:r w:rsidR="00271084" w:rsidRPr="00271084">
        <w:rPr>
          <w:rFonts w:ascii="Times New Roman" w:eastAsia="Times New Roman" w:hAnsi="Times New Roman" w:cs="Times New Roman"/>
          <w:sz w:val="24"/>
          <w:szCs w:val="24"/>
        </w:rPr>
        <w:t>Черкасова</w:t>
      </w:r>
      <w:r w:rsidR="00271084">
        <w:rPr>
          <w:rFonts w:ascii="Times New Roman" w:eastAsia="Times New Roman" w:hAnsi="Times New Roman" w:cs="Times New Roman"/>
          <w:sz w:val="24"/>
          <w:szCs w:val="24"/>
        </w:rPr>
        <w:t xml:space="preserve"> Маргарита Олеговна</w:t>
      </w:r>
    </w:p>
    <w:p w:rsidR="00AE01A9" w:rsidRDefault="00AE01A9">
      <w:pPr>
        <w:pStyle w:val="normal"/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E01A9" w:rsidRDefault="003441A3">
      <w:pPr>
        <w:pStyle w:val="normal"/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01A9" w:rsidRDefault="003441A3">
      <w:pPr>
        <w:pStyle w:val="normal"/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спланировать путешествие с учетом культурной специфики района.</w:t>
      </w:r>
    </w:p>
    <w:p w:rsidR="00AE01A9" w:rsidRDefault="003441A3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AE01A9" w:rsidRDefault="003441A3">
      <w:pPr>
        <w:pStyle w:val="normal"/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района путешествия: государственное устройство, религия, социальная обстановка</w:t>
      </w:r>
    </w:p>
    <w:p w:rsidR="00AE01A9" w:rsidRDefault="003441A3">
      <w:pPr>
        <w:pStyle w:val="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возможных рисков при путешествии в данный район</w:t>
      </w:r>
    </w:p>
    <w:p w:rsidR="00AE01A9" w:rsidRDefault="003441A3">
      <w:pPr>
        <w:pStyle w:val="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Описать те особенные правила поведения, которые необходимо будет соблюдать, и способы избежать конфликтных и рисковых ситуаций</w:t>
      </w:r>
    </w:p>
    <w:p w:rsidR="00AE01A9" w:rsidRDefault="003441A3">
      <w:pPr>
        <w:pStyle w:val="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список дополнительных вещей, которые вы возьмете путешествие, и список тех вещей, которые вы исключите</w:t>
      </w:r>
    </w:p>
    <w:p w:rsidR="00AE01A9" w:rsidRDefault="003441A3">
      <w:pPr>
        <w:pStyle w:val="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Собрать личную аптечку для данного путешествия </w:t>
      </w:r>
    </w:p>
    <w:p w:rsidR="00AE01A9" w:rsidRDefault="00AE01A9">
      <w:pPr>
        <w:pStyle w:val="normal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Анализ района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Воспользуйтесь поисковыми сервисами и электронными энциклопедиями, чтобы узнать больше о государстве. Ниже в свободной форме впишите необходимые данные. Приветствуется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развернутся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форма.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Анализ рисков 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свободной форме опишите те риски, которым вы можете подвергнуться в данном путешествии: например, политическая обстановка, обман при обмене валют, конфликты с местными, особое отношение к женщинам и т. п.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Модель поведения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Воспользуйтесь дополнительными материалами к лекции, а также результатами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интернет-серфинга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 опишите свою модель поведения в данной местности. Укажите, какие отличительные особенности поведения будут в зависимости от полового состава, от религиозных и культурных особенностей государства.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  Списки вещей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Перечислите те вещи, которые вы не возьмете в свое путешествие или ограничите их использование: например, сигареты, короткие юбки и т. п. 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Перечислите дополнительные вещи, которые вы возьмете: дополнительный кошелек, платок на голову и т. п.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5.  Личная аптечка</w:t>
      </w: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Перечислите состав личной аптечки, в которую должны войти ваши медикаменты при наличии хронических заболеваний (их вы можете придумать, если не хотите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предоставлять преподавателю данную информацию). Также перечислите лекарства, которые вы возьмете с учетом климата и прочих особенностей страны. </w:t>
      </w:r>
    </w:p>
    <w:p w:rsidR="00AE01A9" w:rsidRDefault="00AE01A9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6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60"/>
        <w:gridCol w:w="2535"/>
        <w:gridCol w:w="1080"/>
        <w:gridCol w:w="5295"/>
      </w:tblGrid>
      <w:tr w:rsidR="00AE01A9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AE01A9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Цитрамон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 головной боли.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1 таб. каждые 4 часа. Максимальная суточная доза – 8 таблеток.</w:t>
            </w:r>
          </w:p>
        </w:tc>
      </w:tr>
      <w:tr w:rsidR="00AE01A9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1A9" w:rsidRDefault="003441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</w:tc>
      </w:tr>
    </w:tbl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Напишите, будете ли вы делать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прививки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 от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каких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заболеваний. </w:t>
      </w:r>
    </w:p>
    <w:p w:rsidR="00AE01A9" w:rsidRDefault="00AE01A9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E01A9" w:rsidRDefault="003441A3">
      <w:pPr>
        <w:pStyle w:val="normal"/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...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(В свободной форме опишите, готовы ли вы совершить путешествие в данную страну: если да, то почему, если нет, то почему).</w:t>
      </w:r>
    </w:p>
    <w:p w:rsidR="00AE01A9" w:rsidRDefault="00AE01A9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AE01A9" w:rsidRDefault="003441A3">
      <w:pPr>
        <w:pStyle w:val="normal"/>
        <w:spacing w:before="24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Варианты заданий</w:t>
      </w:r>
    </w:p>
    <w:p w:rsidR="00AE01A9" w:rsidRDefault="003441A3">
      <w:pPr>
        <w:pStyle w:val="normal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Вариант №1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Трекинг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Карачаево-Черкесии. Путешествует 5 человек: 3 девушки и 2 юноши. Вам необходимо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закупиться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местном рынке и договориться с местными о машине.</w:t>
      </w:r>
    </w:p>
    <w:p w:rsidR="00AE01A9" w:rsidRDefault="003441A3">
      <w:pPr>
        <w:pStyle w:val="normal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Вариант №2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Путешествие в Египет. 2 девушки. Необходимо попасть на такси на местный рынок и купить сувениров.</w:t>
      </w:r>
    </w:p>
    <w:p w:rsidR="00AE01A9" w:rsidRDefault="003441A3">
      <w:pPr>
        <w:pStyle w:val="normal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Вариант №3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Путешествие в Республику Корея. 2 девушки и 1 юноша.</w:t>
      </w:r>
    </w:p>
    <w:p w:rsidR="00AE01A9" w:rsidRDefault="003441A3">
      <w:pPr>
        <w:pStyle w:val="normal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Вариант №4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Путешествие в Индию. Туристская группа разного пола и возраста.</w:t>
      </w:r>
    </w:p>
    <w:p w:rsidR="00AE01A9" w:rsidRDefault="003441A3">
      <w:pPr>
        <w:pStyle w:val="normal"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Вариант №5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выбирает сам район, состав группы и способ путешествия, которое он реально хочет совершить, и согласует тему с преподавателем.</w:t>
      </w:r>
    </w:p>
    <w:p w:rsidR="00AE01A9" w:rsidRDefault="00AE01A9">
      <w:pPr>
        <w:pStyle w:val="normal"/>
      </w:pPr>
    </w:p>
    <w:p w:rsidR="00AE01A9" w:rsidRDefault="00AE01A9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271084" w:rsidRDefault="00271084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Вариант №3: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Путешествие в Республику Корея. 2 девушки и 1 юноша.</w:t>
      </w:r>
    </w:p>
    <w:p w:rsidR="00E80A77" w:rsidRDefault="00271084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A77">
        <w:rPr>
          <w:rFonts w:ascii="Times New Roman" w:eastAsia="Times New Roman" w:hAnsi="Times New Roman" w:cs="Times New Roman"/>
          <w:b/>
          <w:sz w:val="24"/>
          <w:szCs w:val="24"/>
        </w:rPr>
        <w:t>Задание 1: Анализ района.</w:t>
      </w:r>
    </w:p>
    <w:p w:rsidR="00024DD4" w:rsidRDefault="00024DD4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DD4">
        <w:rPr>
          <w:rFonts w:ascii="Times New Roman" w:eastAsia="Times New Roman" w:hAnsi="Times New Roman" w:cs="Times New Roman"/>
          <w:sz w:val="24"/>
          <w:szCs w:val="24"/>
        </w:rPr>
        <w:t>Республика Корея занимает южную часть Корейского полуострова. Общая площадь Южной Кореи сравнительно невелика — почти 100 тыс. км</w:t>
      </w:r>
      <w:proofErr w:type="gramStart"/>
      <w:r w:rsidRPr="00024DD4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024DD4">
        <w:rPr>
          <w:rFonts w:ascii="Times New Roman" w:eastAsia="Times New Roman" w:hAnsi="Times New Roman" w:cs="Times New Roman"/>
          <w:sz w:val="24"/>
          <w:szCs w:val="24"/>
        </w:rPr>
        <w:t>, это самая маленькая страна Восточной Азии. Ландшафт Кореи преимущественно горный, а береговая линия сильно изрезана.</w:t>
      </w:r>
    </w:p>
    <w:p w:rsidR="00024DD4" w:rsidRDefault="00024DD4" w:rsidP="00024DD4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DD4">
        <w:rPr>
          <w:rFonts w:ascii="Times New Roman" w:eastAsia="Times New Roman" w:hAnsi="Times New Roman" w:cs="Times New Roman"/>
          <w:sz w:val="24"/>
          <w:szCs w:val="24"/>
        </w:rPr>
        <w:t>Климат в Корее муссонный, сезонность достаточно выражена, здесь есть четыре отдельных времени год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а. </w:t>
      </w:r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Лето жаркое и влажное, зима относительно холодная и сухая. Наиболее </w:t>
      </w:r>
      <w:proofErr w:type="gramStart"/>
      <w:r w:rsidRPr="00024DD4">
        <w:rPr>
          <w:rFonts w:ascii="Times New Roman" w:eastAsia="Times New Roman" w:hAnsi="Times New Roman" w:cs="Times New Roman"/>
          <w:sz w:val="24"/>
          <w:szCs w:val="24"/>
        </w:rPr>
        <w:t>комфортны</w:t>
      </w:r>
      <w:proofErr w:type="gramEnd"/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 весна и осень.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DD4">
        <w:rPr>
          <w:rFonts w:ascii="Times New Roman" w:eastAsia="Times New Roman" w:hAnsi="Times New Roman" w:cs="Times New Roman"/>
          <w:sz w:val="24"/>
          <w:szCs w:val="24"/>
        </w:rPr>
        <w:t>Тайфуны в Корее возможны, но их вероятность много ниже в сравнении с другими странами региона.</w:t>
      </w:r>
    </w:p>
    <w:p w:rsidR="00024DD4" w:rsidRPr="00024DD4" w:rsidRDefault="00024DD4" w:rsidP="00024DD4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DD4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ерующими себя считает только около</w:t>
      </w:r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 половины </w:t>
      </w:r>
      <w:proofErr w:type="gramStart"/>
      <w:r w:rsidRPr="00024DD4">
        <w:rPr>
          <w:rFonts w:ascii="Times New Roman" w:eastAsia="Times New Roman" w:hAnsi="Times New Roman" w:cs="Times New Roman"/>
          <w:sz w:val="24"/>
          <w:szCs w:val="24"/>
        </w:rPr>
        <w:t>корейцев</w:t>
      </w:r>
      <w:proofErr w:type="gramEnd"/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 из которых, в свою очередь, чуть больше половины — христиане, а чуть меньше — буддисты. Исторически на культуру Кореи оказало знач</w:t>
      </w:r>
      <w:r>
        <w:rPr>
          <w:rFonts w:ascii="Times New Roman" w:eastAsia="Times New Roman" w:hAnsi="Times New Roman" w:cs="Times New Roman"/>
          <w:sz w:val="24"/>
          <w:szCs w:val="24"/>
        </w:rPr>
        <w:t>ительное влияние конфуцианство.</w:t>
      </w:r>
    </w:p>
    <w:p w:rsidR="00024DD4" w:rsidRDefault="00024DD4" w:rsidP="00024DD4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DD4">
        <w:rPr>
          <w:rFonts w:ascii="Times New Roman" w:eastAsia="Times New Roman" w:hAnsi="Times New Roman" w:cs="Times New Roman"/>
          <w:sz w:val="24"/>
          <w:szCs w:val="24"/>
        </w:rPr>
        <w:t>Официальный язык — корейский, который не входит ни в одну известную языковую семью. Английский является обязательным для изучения в школе, поэтому уровень его знания в Южной Корее достаточно высок.</w:t>
      </w:r>
    </w:p>
    <w:p w:rsidR="00024DD4" w:rsidRDefault="00024DD4" w:rsidP="00024DD4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DD4">
        <w:rPr>
          <w:rFonts w:ascii="Times New Roman" w:eastAsia="Times New Roman" w:hAnsi="Times New Roman" w:cs="Times New Roman"/>
          <w:sz w:val="24"/>
          <w:szCs w:val="24"/>
        </w:rPr>
        <w:t>Вся страна лежит в едином часовом поясе, (GMT+9).</w:t>
      </w:r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DD4">
        <w:rPr>
          <w:rFonts w:ascii="Times New Roman" w:eastAsia="Times New Roman" w:hAnsi="Times New Roman" w:cs="Times New Roman"/>
          <w:sz w:val="24"/>
          <w:szCs w:val="24"/>
        </w:rPr>
        <w:t>Время в Южной Корее опережает московское на 5 часов.</w:t>
      </w:r>
    </w:p>
    <w:p w:rsidR="00024DD4" w:rsidRPr="00024DD4" w:rsidRDefault="00024DD4" w:rsidP="00024DD4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DD4">
        <w:rPr>
          <w:rFonts w:ascii="Times New Roman" w:eastAsia="Times New Roman" w:hAnsi="Times New Roman" w:cs="Times New Roman"/>
          <w:sz w:val="24"/>
          <w:szCs w:val="24"/>
        </w:rPr>
        <w:t>Национальная валюта Республики Корея — вона.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DD4">
        <w:rPr>
          <w:rFonts w:ascii="Times New Roman" w:eastAsia="Times New Roman" w:hAnsi="Times New Roman" w:cs="Times New Roman"/>
          <w:sz w:val="24"/>
          <w:szCs w:val="24"/>
        </w:rPr>
        <w:t>Деньги можно обменять в банках, специализированных обменных пунктах и в больших гостиницах. Доллары США во многих мелких магазинах и на рынке принимают наравне с местной валютой.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Повсеместно принимаются кредитные карточки VISA, </w:t>
      </w:r>
      <w:proofErr w:type="spellStart"/>
      <w:r w:rsidRPr="00024DD4">
        <w:rPr>
          <w:rFonts w:ascii="Times New Roman" w:eastAsia="Times New Roman" w:hAnsi="Times New Roman" w:cs="Times New Roman"/>
          <w:sz w:val="24"/>
          <w:szCs w:val="24"/>
        </w:rPr>
        <w:t>American</w:t>
      </w:r>
      <w:proofErr w:type="spellEnd"/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DD4">
        <w:rPr>
          <w:rFonts w:ascii="Times New Roman" w:eastAsia="Times New Roman" w:hAnsi="Times New Roman" w:cs="Times New Roman"/>
          <w:sz w:val="24"/>
          <w:szCs w:val="24"/>
        </w:rPr>
        <w:t>Express</w:t>
      </w:r>
      <w:proofErr w:type="spellEnd"/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4DD4">
        <w:rPr>
          <w:rFonts w:ascii="Times New Roman" w:eastAsia="Times New Roman" w:hAnsi="Times New Roman" w:cs="Times New Roman"/>
          <w:sz w:val="24"/>
          <w:szCs w:val="24"/>
        </w:rPr>
        <w:t>Diners</w:t>
      </w:r>
      <w:proofErr w:type="spellEnd"/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DD4">
        <w:rPr>
          <w:rFonts w:ascii="Times New Roman" w:eastAsia="Times New Roman" w:hAnsi="Times New Roman" w:cs="Times New Roman"/>
          <w:sz w:val="24"/>
          <w:szCs w:val="24"/>
        </w:rPr>
        <w:t>Club</w:t>
      </w:r>
      <w:proofErr w:type="spellEnd"/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4DD4"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spellEnd"/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DD4"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 w:rsidRPr="00024DD4">
        <w:rPr>
          <w:rFonts w:ascii="Times New Roman" w:eastAsia="Times New Roman" w:hAnsi="Times New Roman" w:cs="Times New Roman"/>
          <w:sz w:val="24"/>
          <w:szCs w:val="24"/>
        </w:rPr>
        <w:t xml:space="preserve"> и JCB.</w:t>
      </w:r>
    </w:p>
    <w:p w:rsidR="00E80A77" w:rsidRDefault="00E80A77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A77">
        <w:rPr>
          <w:rFonts w:ascii="Times New Roman" w:eastAsia="Times New Roman" w:hAnsi="Times New Roman" w:cs="Times New Roman"/>
          <w:b/>
          <w:sz w:val="24"/>
          <w:szCs w:val="24"/>
        </w:rPr>
        <w:t>Задание 2: Анализ рисков.</w:t>
      </w:r>
    </w:p>
    <w:p w:rsidR="00FB590F" w:rsidRPr="00FB590F" w:rsidRDefault="00FB590F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0F">
        <w:rPr>
          <w:rFonts w:ascii="Times New Roman" w:eastAsia="Times New Roman" w:hAnsi="Times New Roman" w:cs="Times New Roman"/>
          <w:sz w:val="24"/>
          <w:szCs w:val="24"/>
        </w:rPr>
        <w:t>Псевдомонахи</w:t>
      </w:r>
      <w:proofErr w:type="spellEnd"/>
    </w:p>
    <w:p w:rsidR="00FB590F" w:rsidRPr="00FB590F" w:rsidRDefault="00CA7F01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Ненастоящие</w:t>
      </w:r>
      <w:r w:rsidR="00FB590F" w:rsidRPr="00FB590F">
        <w:rPr>
          <w:rFonts w:ascii="Times New Roman" w:eastAsia="Times New Roman" w:hAnsi="Times New Roman" w:cs="Times New Roman"/>
          <w:sz w:val="24"/>
          <w:szCs w:val="24"/>
        </w:rPr>
        <w:t xml:space="preserve"> монахи, одетые как буддисты, часто стоят возле монастырей и просят пожертвований в обмен на благословления. На самом деле они не принадлежат к буддийской общине и оставляют все деньги себе. Помните, что настоящие монахи не требуют денег таким путем.</w:t>
      </w:r>
    </w:p>
    <w:p w:rsidR="00FB590F" w:rsidRPr="00FB590F" w:rsidRDefault="00FB590F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90F">
        <w:rPr>
          <w:rFonts w:ascii="Times New Roman" w:eastAsia="Times New Roman" w:hAnsi="Times New Roman" w:cs="Times New Roman"/>
          <w:sz w:val="24"/>
          <w:szCs w:val="24"/>
        </w:rPr>
        <w:t xml:space="preserve"> Протесты и митинги</w:t>
      </w:r>
    </w:p>
    <w:p w:rsidR="00FB590F" w:rsidRPr="00CA7F01" w:rsidRDefault="00FB590F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590F">
        <w:rPr>
          <w:rFonts w:ascii="Times New Roman" w:eastAsia="Times New Roman" w:hAnsi="Times New Roman" w:cs="Times New Roman"/>
          <w:sz w:val="24"/>
          <w:szCs w:val="24"/>
        </w:rPr>
        <w:t>Время от времени в Корее проходят антиправительственные протесты. Обычно они заканчиваются жестокими потасовками между полицией и протестующими. Людям прилично достается, поэтому лучше избегать нахождения рядом с такими мероприятиями.</w:t>
      </w:r>
    </w:p>
    <w:p w:rsidR="00FB590F" w:rsidRPr="00FB590F" w:rsidRDefault="00FB590F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90F">
        <w:rPr>
          <w:rFonts w:ascii="Times New Roman" w:eastAsia="Times New Roman" w:hAnsi="Times New Roman" w:cs="Times New Roman"/>
          <w:sz w:val="24"/>
          <w:szCs w:val="24"/>
        </w:rPr>
        <w:t xml:space="preserve"> Драки с корейцами</w:t>
      </w:r>
    </w:p>
    <w:p w:rsidR="00FB590F" w:rsidRPr="00FB590F" w:rsidRDefault="00FB590F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90F">
        <w:rPr>
          <w:rFonts w:ascii="Times New Roman" w:eastAsia="Times New Roman" w:hAnsi="Times New Roman" w:cs="Times New Roman"/>
          <w:sz w:val="24"/>
          <w:szCs w:val="24"/>
        </w:rPr>
        <w:lastRenderedPageBreak/>
        <w:t>Если вы гуляете под руку с неприлично молодой или пьяной кореянкой, пожилые корейцы могут вас обматерить или того хуже. Если все закончится дракой, помните, что по корейским законам осудят не того кто начал драку, а того кто нанес больше побоев. Очевидно, что лучше избегать таких ситуаций.</w:t>
      </w:r>
    </w:p>
    <w:p w:rsidR="00FB590F" w:rsidRPr="00FB590F" w:rsidRDefault="00FB590F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90F">
        <w:rPr>
          <w:rFonts w:ascii="Times New Roman" w:eastAsia="Times New Roman" w:hAnsi="Times New Roman" w:cs="Times New Roman"/>
          <w:sz w:val="24"/>
          <w:szCs w:val="24"/>
        </w:rPr>
        <w:t xml:space="preserve"> Жёлтая пыль</w:t>
      </w:r>
    </w:p>
    <w:p w:rsidR="00E86924" w:rsidRDefault="00FB590F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90F">
        <w:rPr>
          <w:rFonts w:ascii="Times New Roman" w:eastAsia="Times New Roman" w:hAnsi="Times New Roman" w:cs="Times New Roman"/>
          <w:sz w:val="24"/>
          <w:szCs w:val="24"/>
        </w:rPr>
        <w:t>Запомните, что с марта по май иногда может появляться жёлтая пыль, которую приносит с собой ветер из Китая и Монголии. Эта пыль вызывает раздражение верхних дыхательных путей и глаз.</w:t>
      </w:r>
    </w:p>
    <w:p w:rsidR="00CA7F01" w:rsidRDefault="00CA7F01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Сектанты</w:t>
      </w:r>
    </w:p>
    <w:p w:rsidR="00CA7F01" w:rsidRPr="00E86924" w:rsidRDefault="00CA7F01" w:rsidP="00FB590F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Довольно часто это пара молодых девушек, желающих поговорить с иностранцами на простые темы, но на самом деле их цель зазвать иностранца на религиозное мероприятие и получить от него пожертвования.</w:t>
      </w:r>
    </w:p>
    <w:p w:rsidR="00E80A77" w:rsidRPr="00E80A77" w:rsidRDefault="00E80A77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A77">
        <w:rPr>
          <w:rFonts w:ascii="Times New Roman" w:eastAsia="Times New Roman" w:hAnsi="Times New Roman" w:cs="Times New Roman"/>
          <w:b/>
          <w:sz w:val="24"/>
          <w:szCs w:val="24"/>
        </w:rPr>
        <w:t>Задание 3: Модель поведения.</w:t>
      </w:r>
    </w:p>
    <w:p w:rsidR="00E80A77" w:rsidRPr="00E80A77" w:rsidRDefault="00E80A77" w:rsidP="00E80A77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77">
        <w:rPr>
          <w:rFonts w:ascii="Times New Roman" w:eastAsia="Times New Roman" w:hAnsi="Times New Roman" w:cs="Times New Roman"/>
          <w:sz w:val="24"/>
          <w:szCs w:val="24"/>
        </w:rPr>
        <w:t xml:space="preserve">Курение молодежи (в особенности девушек) в общественных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местах в присутствии старших по </w:t>
      </w:r>
      <w:r w:rsidRPr="00E80A77">
        <w:rPr>
          <w:rFonts w:ascii="Times New Roman" w:eastAsia="Times New Roman" w:hAnsi="Times New Roman" w:cs="Times New Roman"/>
          <w:sz w:val="24"/>
          <w:szCs w:val="24"/>
        </w:rPr>
        <w:t>возрасту воспринимается как проявление неуважения.</w:t>
      </w:r>
    </w:p>
    <w:p w:rsidR="00E80A77" w:rsidRPr="00E80A77" w:rsidRDefault="00E80A77" w:rsidP="00E80A77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77">
        <w:rPr>
          <w:rFonts w:ascii="Times New Roman" w:eastAsia="Times New Roman" w:hAnsi="Times New Roman" w:cs="Times New Roman"/>
          <w:sz w:val="24"/>
          <w:szCs w:val="24"/>
        </w:rPr>
        <w:t>Во многих ресторанах принято снимать обувь. Нежелание сделать это расце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нивается как </w:t>
      </w:r>
      <w:r w:rsidRPr="00E80A77">
        <w:rPr>
          <w:rFonts w:ascii="Times New Roman" w:eastAsia="Times New Roman" w:hAnsi="Times New Roman" w:cs="Times New Roman"/>
          <w:sz w:val="24"/>
          <w:szCs w:val="24"/>
        </w:rPr>
        <w:t>пренебрежение национальными обычаями и зачастую становится причиной отказа во входе.</w:t>
      </w:r>
    </w:p>
    <w:p w:rsidR="00E80A77" w:rsidRDefault="00E80A77" w:rsidP="00E80A77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A77">
        <w:rPr>
          <w:rFonts w:ascii="Times New Roman" w:eastAsia="Times New Roman" w:hAnsi="Times New Roman" w:cs="Times New Roman"/>
          <w:sz w:val="24"/>
          <w:szCs w:val="24"/>
        </w:rPr>
        <w:t>Учитывая напряженные отношения между двумя Кореями, рекоменд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уется в случае разговора на эту </w:t>
      </w:r>
      <w:r w:rsidRPr="00E80A77">
        <w:rPr>
          <w:rFonts w:ascii="Times New Roman" w:eastAsia="Times New Roman" w:hAnsi="Times New Roman" w:cs="Times New Roman"/>
          <w:sz w:val="24"/>
          <w:szCs w:val="24"/>
        </w:rPr>
        <w:t>тему проявлять крайнюю осмотрительность.</w:t>
      </w:r>
    </w:p>
    <w:p w:rsidR="00024DD4" w:rsidRDefault="00024DD4" w:rsidP="00E80A77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DD4">
        <w:rPr>
          <w:rFonts w:ascii="Times New Roman" w:eastAsia="Times New Roman" w:hAnsi="Times New Roman" w:cs="Times New Roman"/>
          <w:sz w:val="24"/>
          <w:szCs w:val="24"/>
        </w:rPr>
        <w:t>Чаевые в Корее не приняты. В туристических отелях взимают 10% от стоимости вашего счета за услуги. 3—10% взимают крупные рестораны.</w:t>
      </w:r>
    </w:p>
    <w:p w:rsidR="00E80A77" w:rsidRDefault="00E80A77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A77">
        <w:rPr>
          <w:rFonts w:ascii="Times New Roman" w:eastAsia="Times New Roman" w:hAnsi="Times New Roman" w:cs="Times New Roman"/>
          <w:b/>
          <w:sz w:val="24"/>
          <w:szCs w:val="24"/>
        </w:rPr>
        <w:t>Задание 4: Списки вещей.</w:t>
      </w:r>
    </w:p>
    <w:p w:rsidR="00266338" w:rsidRPr="00266338" w:rsidRDefault="00266338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Ничего особенного, просто удобная одежда. Взять теплую одежду, только если поездка проходит зимой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 также не забыть стандартный набор для личной гигиены.</w:t>
      </w:r>
    </w:p>
    <w:p w:rsidR="00E80A77" w:rsidRDefault="00E80A77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A77">
        <w:rPr>
          <w:rFonts w:ascii="Times New Roman" w:eastAsia="Times New Roman" w:hAnsi="Times New Roman" w:cs="Times New Roman"/>
          <w:b/>
          <w:sz w:val="24"/>
          <w:szCs w:val="24"/>
        </w:rPr>
        <w:t>Задание 5: Личная аптечка.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9"/>
        <w:gridCol w:w="777"/>
        <w:gridCol w:w="3148"/>
        <w:gridCol w:w="3115"/>
      </w:tblGrid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Способ применения, дозировка</w:t>
            </w: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Активированный уголь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таб.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адсорбент - при отравлениях, интоксикации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2-3 таблетки 3 раза в день</w:t>
            </w: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Энтеросгель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тюб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адсорбент - при отравлениях, интоксикации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столовая ложка 2 раза в сутки</w:t>
            </w: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Фестал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Мезим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таб.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улучшает переваривание и всасывание пищи,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 время или сразу после еды</w:t>
            </w:r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,з</w:t>
            </w:r>
            <w:proofErr w:type="gram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ап.водой,1–2 драже 3 раза в сутки.</w:t>
            </w: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Цитрамон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</w:t>
            </w:r>
            <w:proofErr w:type="spellEnd"/>
            <w:proofErr w:type="gram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головной боли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таб.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Кажые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часа. Максимальная суточная доза </w:t>
            </w: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 таблеток</w:t>
            </w: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Спазган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таб.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спастических боля</w:t>
            </w:r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х(</w:t>
            </w:r>
            <w:proofErr w:type="gram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спазмах), колики, боли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таб. После еды 1-2 р. с интервалом 10-12 часов.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Сут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доза - 2 таблетки. Сильнее но-шпы</w:t>
            </w: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Парацетамол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таб.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Жаропонижающее, противовоспалительное комплексное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1-2 </w:t>
            </w:r>
            <w:proofErr w:type="spellStart"/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</w:t>
            </w:r>
            <w:proofErr w:type="spellEnd"/>
            <w:proofErr w:type="gram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3-4 раза в день</w:t>
            </w: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Стрепсилс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интенсив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таб.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противовоспалительное</w:t>
            </w:r>
            <w:proofErr w:type="gram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анальгезиующее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для горла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пастил</w:t>
            </w:r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gram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аждые 2 ч. Пастилки следует медленно рассасывать во рту.</w:t>
            </w: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"Звездочка" бальзам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шт.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насморке, головной боли, укусах насекомых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Головная боль - в виски, затылок. Простуда - спина и грудь. Насмор</w:t>
            </w:r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к-</w:t>
            </w:r>
            <w:proofErr w:type="gram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крылья носа.</w:t>
            </w: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Хлоргексидин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флак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Обеззараживает рану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Хлоргексинидин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любые раны.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Безболезеннно</w:t>
            </w:r>
            <w:proofErr w:type="spellEnd"/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Перекись водорода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флак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Обеззараживает рану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Перекись водорода - на сильно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загрязенную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рану.</w:t>
            </w:r>
          </w:p>
        </w:tc>
      </w:tr>
      <w:tr w:rsidR="00E80A77" w:rsidRPr="00E80A77" w:rsidTr="00996ED6">
        <w:trPr>
          <w:trHeight w:val="204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Йод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флак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обработка вокруг ран, подсушка мозолей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вокруг раны или в месте потенциального перелома</w:t>
            </w:r>
          </w:p>
        </w:tc>
      </w:tr>
      <w:tr w:rsidR="00E80A77" w:rsidRPr="00E80A77" w:rsidTr="00996ED6">
        <w:trPr>
          <w:trHeight w:val="204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  <w:hideMark/>
          </w:tcPr>
          <w:p w:rsidR="00E80A77" w:rsidRPr="00E80A77" w:rsidRDefault="00E80A77" w:rsidP="00996ED6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клей БФ-6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bottom"/>
            <w:hideMark/>
          </w:tcPr>
          <w:p w:rsidR="00E80A77" w:rsidRPr="00E80A77" w:rsidRDefault="00E80A77" w:rsidP="00996ED6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тюб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bottom"/>
            <w:hideMark/>
          </w:tcPr>
          <w:p w:rsidR="00E80A77" w:rsidRPr="00E80A77" w:rsidRDefault="00E80A77" w:rsidP="00996ED6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ранозаживляющее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bottom"/>
            <w:hideMark/>
          </w:tcPr>
          <w:p w:rsidR="00E80A77" w:rsidRPr="00E80A77" w:rsidRDefault="00E80A77" w:rsidP="00996ED6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Заживление ран в т.ч. на слизистой. Гель мокнущие раны, Мазь </w:t>
            </w:r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емокнущие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раны.</w:t>
            </w:r>
          </w:p>
        </w:tc>
      </w:tr>
      <w:tr w:rsidR="00E80A77" w:rsidRPr="00E80A77" w:rsidTr="00996ED6">
        <w:trPr>
          <w:trHeight w:val="204"/>
        </w:trPr>
        <w:tc>
          <w:tcPr>
            <w:tcW w:w="0" w:type="auto"/>
            <w:tcBorders>
              <w:top w:val="single" w:sz="4" w:space="0" w:color="000000" w:themeColor="text1"/>
            </w:tcBorders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Бинт стерильный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-ш</w:t>
            </w:r>
            <w:proofErr w:type="gram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ироких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bottom"/>
            <w:hideMark/>
          </w:tcPr>
          <w:p w:rsidR="00E80A77" w:rsidRPr="00E80A77" w:rsidRDefault="00E80A77" w:rsidP="00E80A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Бинт эластичный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растяжения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Лейкопластырь бакт.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 </w:t>
            </w:r>
            <w:proofErr w:type="spellStart"/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ссадины, мелкие порезы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Лейкопластырь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рулона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мозоли, порезы 4 см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Ватные палочки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  <w:proofErr w:type="spellStart"/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обработка ран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Ватные диски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 </w:t>
            </w:r>
            <w:proofErr w:type="spellStart"/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обработка ран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Термометр 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электр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1шт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изменение температуры тела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E80A77" w:rsidRPr="00E80A77" w:rsidTr="00E80A77">
        <w:trPr>
          <w:trHeight w:val="204"/>
        </w:trPr>
        <w:tc>
          <w:tcPr>
            <w:tcW w:w="0" w:type="auto"/>
            <w:vAlign w:val="center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Пантенол</w:t>
            </w:r>
            <w:proofErr w:type="spellEnd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Олазоль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0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после солнечных ожогов</w:t>
            </w:r>
          </w:p>
        </w:tc>
        <w:tc>
          <w:tcPr>
            <w:tcW w:w="0" w:type="auto"/>
            <w:vAlign w:val="bottom"/>
            <w:hideMark/>
          </w:tcPr>
          <w:p w:rsidR="00E80A77" w:rsidRPr="00E80A77" w:rsidRDefault="00E80A77" w:rsidP="00E80A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E80A77" w:rsidRDefault="00E80A77">
      <w:pPr>
        <w:pStyle w:val="normal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6338" w:rsidRPr="00266338" w:rsidRDefault="00266338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eastAsia="Times New Roman" w:hAnsi="Times New Roman" w:cs="Times New Roman"/>
          <w:sz w:val="24"/>
          <w:szCs w:val="24"/>
        </w:rPr>
        <w:t>пожалуй, я бы не стала совершать путешествие в данную страну в текущее время пандемии, но в перспективе, возможно, я бы поехала</w:t>
      </w:r>
      <w:r w:rsidR="00AC42E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как страна интересна своей культурой.</w:t>
      </w:r>
    </w:p>
    <w:sectPr w:rsidR="00266338" w:rsidRPr="00266338" w:rsidSect="00AE01A9"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53743"/>
    <w:multiLevelType w:val="multilevel"/>
    <w:tmpl w:val="027C8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1A9"/>
    <w:rsid w:val="00024DD4"/>
    <w:rsid w:val="00266338"/>
    <w:rsid w:val="00271084"/>
    <w:rsid w:val="003441A3"/>
    <w:rsid w:val="006A5E15"/>
    <w:rsid w:val="00996ED6"/>
    <w:rsid w:val="00AC42E9"/>
    <w:rsid w:val="00AE01A9"/>
    <w:rsid w:val="00CA7F01"/>
    <w:rsid w:val="00D44B8F"/>
    <w:rsid w:val="00E80A77"/>
    <w:rsid w:val="00E86924"/>
    <w:rsid w:val="00FB5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8F"/>
  </w:style>
  <w:style w:type="paragraph" w:styleId="1">
    <w:name w:val="heading 1"/>
    <w:basedOn w:val="normal"/>
    <w:next w:val="normal"/>
    <w:rsid w:val="00AE01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E01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E01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E01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E01A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E01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AE01A9"/>
  </w:style>
  <w:style w:type="table" w:customStyle="1" w:styleId="TableNormal">
    <w:name w:val="Table Normal"/>
    <w:rsid w:val="00AE01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E01A9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AE01A9"/>
  </w:style>
  <w:style w:type="table" w:customStyle="1" w:styleId="TableNormal0">
    <w:name w:val="Table Normal"/>
    <w:rsid w:val="00AE01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AE01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AE01A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AE01A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710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1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7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980">
          <w:marLeft w:val="60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190">
          <w:marLeft w:val="60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5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402">
          <w:marLeft w:val="60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206">
          <w:marLeft w:val="60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6CA7AB-11DA-43F3-8098-2EB2A4A6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2020-11-27T16:07:00Z</dcterms:created>
  <dcterms:modified xsi:type="dcterms:W3CDTF">2020-12-11T16:38:00Z</dcterms:modified>
</cp:coreProperties>
</file>