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14:paraId="375F4E9E" w14:textId="77777777" w:rsidR="000909F7" w:rsidRPr="000909F7" w:rsidRDefault="000909F7" w:rsidP="000909F7">
            <w:pPr>
              <w:rPr>
                <w:lang w:val="en-US"/>
              </w:rPr>
            </w:pPr>
            <w:proofErr w:type="spellStart"/>
            <w:r w:rsidRPr="000909F7">
              <w:rPr>
                <w:b/>
                <w:bCs/>
                <w:lang w:val="en-US"/>
              </w:rPr>
              <w:t>MinIO</w:t>
            </w:r>
            <w:proofErr w:type="spellEnd"/>
          </w:p>
        </w:tc>
        <w:tc>
          <w:tcPr>
            <w:tcW w:w="0" w:type="auto"/>
            <w:vAlign w:val="center"/>
            <w:hideMark/>
          </w:tcPr>
          <w:p w14:paraId="5E57E28E" w14:textId="77777777" w:rsidR="000909F7" w:rsidRPr="000909F7" w:rsidRDefault="000909F7" w:rsidP="000909F7">
            <w:pPr>
              <w:rPr>
                <w:lang w:val="en-US"/>
              </w:rPr>
            </w:pPr>
            <w:r w:rsidRPr="000909F7">
              <w:rPr>
                <w:lang w:val="en-US"/>
              </w:rPr>
              <w:t>Object storage service used for storing documents, photographs, and other uploaded files.</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14:paraId="2BFF20FC" w14:textId="77777777" w:rsidR="000909F7" w:rsidRPr="000909F7" w:rsidRDefault="000909F7" w:rsidP="000909F7">
            <w:pPr>
              <w:rPr>
                <w:lang w:val="en-US"/>
              </w:rPr>
            </w:pPr>
            <w:r w:rsidRPr="000909F7">
              <w:rPr>
                <w:b/>
                <w:bCs/>
                <w:lang w:val="en-US"/>
              </w:rPr>
              <w:t>Object Storage</w:t>
            </w:r>
          </w:p>
        </w:tc>
        <w:tc>
          <w:tcPr>
            <w:tcW w:w="0" w:type="auto"/>
            <w:vAlign w:val="center"/>
            <w:hideMark/>
          </w:tcPr>
          <w:p w14:paraId="75A13DE8" w14:textId="77777777" w:rsidR="000909F7" w:rsidRPr="000909F7" w:rsidRDefault="000909F7" w:rsidP="000909F7">
            <w:pPr>
              <w:rPr>
                <w:lang w:val="en-US"/>
              </w:rPr>
            </w:pPr>
            <w:r w:rsidRPr="000909F7">
              <w:rPr>
                <w:lang w:val="en-US"/>
              </w:rPr>
              <w:t>Storage system designed for binary files such as photographs, attachments, and documents.</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rPr>
          <w:b/>
          <w:bCs/>
        </w:rPr>
        <w:t>C. Financial Monitoring &amp; Documentation</w:t>
      </w:r>
      <w:r>
        <w:t xml:space="preserve"> The system visualizes budget utilization progress (</w:t>
      </w:r>
      <w:r>
        <w:rPr>
          <w:b/>
          <w:bCs/>
        </w:rPr>
        <w:t>Planned vs. Actual</w:t>
      </w:r>
      <w:r>
        <w:t xml:space="preserve">). Data regarding payments and acts of completed works are imported via </w:t>
      </w:r>
      <w:r>
        <w:rPr>
          <w:b/>
          <w:bCs/>
        </w:rPr>
        <w:t>XLS</w:t>
      </w:r>
      <w:r>
        <w:t xml:space="preserve"> files, enabling the generation of dynamic charts and payment timelines. All supporting documents, including contracts and cost estimates, are stored in a secure electronic project archive.</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rPr>
          <w:b/>
          <w:bCs/>
        </w:rPr>
        <w:t>Unified Codebase:</w:t>
      </w:r>
      <w:r>
        <w:t xml:space="preserve"> Shared logic between Web and Mobile versions simplifies maintenance and future scaling.</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C4A053" w14:textId="77777777" w:rsidR="003340E7" w:rsidRDefault="00000000">
            <w:pPr>
              <w:spacing w:after="40"/>
            </w:pPr>
            <w:r>
              <w:rPr>
                <w:color w:val="4A4A4A"/>
                <w:sz w:val="18"/>
                <w:szCs w:val="18"/>
              </w:rPr>
              <w:t>Invoices and acts of completed works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424572" w14:textId="77777777" w:rsidR="003340E7" w:rsidRDefault="00000000">
            <w:pPr>
              <w:spacing w:after="40"/>
            </w:pPr>
            <w:r>
              <w:rPr>
                <w:b/>
                <w:bCs/>
                <w:color w:val="FFFFFF"/>
                <w:sz w:val="18"/>
                <w:szCs w:val="18"/>
              </w:rP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EE43B" w14:textId="77777777" w:rsidR="003340E7" w:rsidRDefault="00000000">
            <w:pPr>
              <w:spacing w:after="40"/>
            </w:pPr>
            <w:r>
              <w:rPr>
                <w:b/>
                <w:bCs/>
                <w:color w:val="FFFFFF"/>
                <w:sz w:val="18"/>
                <w:szCs w:val="18"/>
              </w:rP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2367FA7" w14:textId="77777777" w:rsidR="003340E7" w:rsidRDefault="00000000">
            <w:pPr>
              <w:spacing w:after="40"/>
            </w:pPr>
            <w:r>
              <w:rPr>
                <w:b/>
                <w:bCs/>
                <w:color w:val="FFFFFF"/>
                <w:sz w:val="18"/>
                <w:szCs w:val="18"/>
              </w:rPr>
              <w:t>description</w:t>
            </w:r>
          </w:p>
        </w:tc>
      </w:tr>
      <w:tr w:rsidR="00300078" w14:paraId="595324D3" w14:textId="77777777">
        <w:tc>
          <w:tcPr>
            <w:tcW w:w="633" w:type="dxa"/>
          </w:tcPr>
          <w:p w14:paraId="11A0D90A" w14:textId="77777777" w:rsidR="00300078" w:rsidRDefault="00000000">
            <w:r>
              <w:t>id</w:t>
            </w:r>
          </w:p>
        </w:tc>
        <w:tc>
          <w:tcPr>
            <w:tcW w:w="2487" w:type="dxa"/>
          </w:tcPr>
          <w:p w14:paraId="62B306C2" w14:textId="77777777" w:rsidR="00300078" w:rsidRDefault="00000000">
            <w:r>
              <w:t>name</w:t>
            </w:r>
          </w:p>
        </w:tc>
        <w:tc>
          <w:tcPr>
            <w:tcW w:w="6950" w:type="dxa"/>
          </w:tcPr>
          <w:p w14:paraId="09172E2D" w14:textId="77777777" w:rsidR="00300078" w:rsidRDefault="00000000">
            <w:r>
              <w:t>description</w:t>
            </w:r>
          </w:p>
        </w:tc>
      </w:tr>
      <w:tr w:rsidR="00300078" w14:paraId="24FC1034" w14:textId="77777777">
        <w:tc>
          <w:tcPr>
            <w:tcW w:w="633" w:type="dxa"/>
          </w:tcPr>
          <w:p w14:paraId="65B8A07F" w14:textId="77777777" w:rsidR="00300078" w:rsidRDefault="00000000">
            <w:r>
              <w:t>1</w:t>
            </w:r>
          </w:p>
        </w:tc>
        <w:tc>
          <w:tcPr>
            <w:tcW w:w="2487" w:type="dxa"/>
          </w:tcPr>
          <w:p w14:paraId="76F20CEA" w14:textId="77777777" w:rsidR="00300078" w:rsidRDefault="00000000">
            <w:r>
              <w:t>ADMIN</w:t>
            </w:r>
          </w:p>
        </w:tc>
        <w:tc>
          <w:tcPr>
            <w:tcW w:w="6950" w:type="dxa"/>
          </w:tcPr>
          <w:p w14:paraId="3EE6529C" w14:textId="77777777" w:rsidR="00300078" w:rsidRDefault="00000000">
            <w:r>
              <w:t>Full access to all modules and system settings</w:t>
            </w:r>
          </w:p>
        </w:tc>
      </w:tr>
      <w:tr w:rsidR="00300078" w14:paraId="5BCAD014" w14:textId="77777777">
        <w:tc>
          <w:tcPr>
            <w:tcW w:w="633" w:type="dxa"/>
          </w:tcPr>
          <w:p w14:paraId="75065315" w14:textId="77777777" w:rsidR="00300078" w:rsidRDefault="00000000">
            <w:r>
              <w:t>2</w:t>
            </w:r>
          </w:p>
        </w:tc>
        <w:tc>
          <w:tcPr>
            <w:tcW w:w="2487" w:type="dxa"/>
          </w:tcPr>
          <w:p w14:paraId="0EAE55AD" w14:textId="77777777" w:rsidR="00300078" w:rsidRDefault="00000000">
            <w:r>
              <w:t>PROJECT_MANAGER</w:t>
            </w:r>
          </w:p>
        </w:tc>
        <w:tc>
          <w:tcPr>
            <w:tcW w:w="6950" w:type="dxa"/>
          </w:tcPr>
          <w:p w14:paraId="511989DD" w14:textId="77777777" w:rsidR="00300078" w:rsidRDefault="00000000">
            <w:r>
              <w:t>Manage assigned projects, reports and documents</w:t>
            </w:r>
          </w:p>
        </w:tc>
      </w:tr>
      <w:tr w:rsidR="00300078" w14:paraId="63E56E2D" w14:textId="77777777">
        <w:tc>
          <w:tcPr>
            <w:tcW w:w="633" w:type="dxa"/>
          </w:tcPr>
          <w:p w14:paraId="0E9D8595" w14:textId="77777777" w:rsidR="00300078" w:rsidRDefault="00000000">
            <w:r>
              <w:t>3</w:t>
            </w:r>
          </w:p>
        </w:tc>
        <w:tc>
          <w:tcPr>
            <w:tcW w:w="2487" w:type="dxa"/>
          </w:tcPr>
          <w:p w14:paraId="4C1A5156" w14:textId="77777777" w:rsidR="00300078" w:rsidRDefault="00000000">
            <w:r>
              <w:t>INSPECTOR</w:t>
            </w:r>
          </w:p>
        </w:tc>
        <w:tc>
          <w:tcPr>
            <w:tcW w:w="6950" w:type="dxa"/>
          </w:tcPr>
          <w:p w14:paraId="28AF3087" w14:textId="77777777" w:rsidR="00300078" w:rsidRDefault="00000000">
            <w:r>
              <w:t>Create and edit inspection reports</w:t>
            </w:r>
          </w:p>
        </w:tc>
      </w:tr>
      <w:tr w:rsidR="00300078" w14:paraId="6C139024" w14:textId="77777777">
        <w:tc>
          <w:tcPr>
            <w:tcW w:w="633" w:type="dxa"/>
          </w:tcPr>
          <w:p w14:paraId="73C0AAF5" w14:textId="77777777" w:rsidR="00300078" w:rsidRDefault="00000000">
            <w:r>
              <w:t>4</w:t>
            </w:r>
          </w:p>
        </w:tc>
        <w:tc>
          <w:tcPr>
            <w:tcW w:w="2487" w:type="dxa"/>
          </w:tcPr>
          <w:p w14:paraId="416B6773" w14:textId="77777777" w:rsidR="00300078" w:rsidRDefault="00000000">
            <w:r>
              <w:t>CONTRACTOR</w:t>
            </w:r>
          </w:p>
        </w:tc>
        <w:tc>
          <w:tcPr>
            <w:tcW w:w="6950" w:type="dxa"/>
          </w:tcPr>
          <w:p w14:paraId="506C76BA" w14:textId="77777777" w:rsidR="00300078" w:rsidRDefault="00000000">
            <w:r>
              <w:t>MVP role retained for contractor access</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14:paraId="680622EF" w14:textId="77777777" w:rsidR="00300078" w:rsidRDefault="00000000">
            <w:r>
              <w:t>Before/after snapshots</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w:t>
      </w:r>
      <w:proofErr w:type="spellStart"/>
      <w:r>
        <w:t>api</w:t>
      </w:r>
      <w:proofErr w:type="spellEnd"/>
      <w:r>
        <w:t>/v1   |   Format: JSON   |   Auth: secure HTTP-only cookie session in Phase 1.</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rPr>
          <w:b/>
          <w:bCs/>
        </w:rPr>
      </w:pPr>
      <w:r>
        <w:rPr>
          <w:b/>
          <w:bCs/>
        </w:rPr>
        <w:t>POST /auth/login</w:t>
      </w:r>
    </w:p>
    <w:p w14:paraId="548EC29E" w14:textId="77777777" w:rsidR="003340E7" w:rsidRDefault="00000000">
      <w:pPr>
        <w:spacing w:after="100"/>
      </w:pPr>
      <w:r>
        <w:t>Authenticate using a username or email and password. A successful login establishes the HTTP-only OMS session; no client-side access token is stored.</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JWT access/refresh tokens are not used in the Phase 1 browser MVP; the session cookie is invalidated on logout.</w:t>
      </w:r>
    </w:p>
    <w:p w14:paraId="27D45D9D" w14:textId="77777777" w:rsidR="003340E7" w:rsidRDefault="003340E7">
      <w:pPr>
        <w:spacing w:after="100"/>
      </w:pPr>
    </w:p>
    <w:p w14:paraId="19180BF1" w14:textId="77777777" w:rsidR="003340E7" w:rsidRDefault="003340E7">
      <w:pPr>
        <w:spacing w:after="100"/>
      </w:pPr>
    </w:p>
    <w:p w14:paraId="4A8EEBB6" w14:textId="77777777" w:rsidR="003340E7" w:rsidRDefault="003340E7">
      <w:pPr>
        <w:spacing w:after="100"/>
      </w:pPr>
    </w:p>
    <w:p w14:paraId="67F58E6D" w14:textId="77777777" w:rsidR="003340E7" w:rsidRDefault="00000000">
      <w:pPr>
        <w:rPr>
          <w:b/>
          <w:bCs/>
        </w:rPr>
      </w:pPr>
      <w:r>
        <w:t>POST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4790F664" w14:textId="77777777" w:rsidR="003340E7" w:rsidRDefault="003340E7">
      <w:pPr>
        <w:rPr>
          <w:b/>
          <w:bCs/>
        </w:rPr>
      </w:pPr>
    </w:p>
    <w:p w14:paraId="1F493C7D"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rPr>
          <w:b/>
          <w:bCs/>
        </w:rPr>
      </w:pPr>
      <w:r>
        <w:rPr>
          <w:b/>
          <w:bCs/>
        </w:rPr>
        <w:t>GET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rPr>
          <w:b/>
          <w:bCs/>
        </w:rPr>
      </w:pPr>
      <w:r>
        <w:rPr>
          <w:b/>
          <w:bCs/>
        </w:rPr>
        <w:t>POST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rPr>
          <w:b/>
          <w:bCs/>
        </w:rPr>
      </w:pPr>
      <w:r>
        <w:t>PATCH /projects/:uuid</w:t>
      </w:r>
    </w:p>
    <w:p w14:paraId="4F2B9DEB" w14:textId="77777777" w:rsidR="003340E7" w:rsidRDefault="00000000">
      <w:pPr>
        <w:spacing w:after="100"/>
      </w:pPr>
      <w:r>
        <w:rPr>
          <w:color w:val="4A4A4A"/>
        </w:rPr>
        <w:t xml:space="preserve">Update project fields. Required role: </w:t>
      </w:r>
      <w:proofErr w:type="spellStart"/>
      <w:r>
        <w:rPr>
          <w:color w:val="4A4A4A"/>
        </w:rPr>
        <w:t>project_manager</w:t>
      </w:r>
      <w:proofErr w:type="spellEnd"/>
      <w:r>
        <w:rPr>
          <w:color w:val="4A4A4A"/>
        </w:rPr>
        <w:t xml:space="preserve"> (own projects), admin (all). Same body as POST.</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r>
        <w:t>PATCH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(own projects), admin (all). Omitted fields retain their current values; status may be updated through this PATCH request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rPr>
          <w:b/>
          <w:bCs/>
        </w:rPr>
      </w:pPr>
      <w:r>
        <w:rPr>
          <w:b/>
          <w:bCs/>
        </w:rPr>
        <w:t>PATCH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r>
        <w:t>POST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r>
        <w:t>GET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rPr>
          <w:b/>
          <w:bCs/>
        </w:rPr>
      </w:pPr>
      <w:r>
        <w:rPr>
          <w:b/>
          <w:bCs/>
        </w:rPr>
        <w:t>POST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rPr>
          <w:b/>
          <w:bCs/>
        </w:rPr>
      </w:pPr>
      <w:r>
        <w:rPr>
          <w:b/>
          <w:bCs/>
        </w:rPr>
        <w:t>POST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rPr>
          <w:b/>
          <w:bCs/>
        </w:rPr>
      </w:pPr>
      <w:r>
        <w:rPr>
          <w:b/>
          <w:bCs/>
        </w:rPr>
        <w:t>POST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To optimize storage and reduce upload time, the client application (Mobile/Web) shall perform client-side image compression before transmission: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rPr>
          <w:b/>
          <w:bCs/>
        </w:rPr>
        <w:t>Immutability:</w:t>
      </w:r>
      <w:r>
        <w:t xml:space="preserve"> Once an </w:t>
      </w:r>
      <w:proofErr w:type="spellStart"/>
      <w:r>
        <w:t>inspection_report</w:t>
      </w:r>
      <w:proofErr w:type="spellEnd"/>
      <w:r>
        <w:t xml:space="preserve"> reaches the completed status, all associated records in </w:t>
      </w:r>
      <w:proofErr w:type="spellStart"/>
      <w:r>
        <w:t>inspection_photos</w:t>
      </w:r>
      <w:proofErr w:type="spellEnd"/>
      <w:r>
        <w:t xml:space="preserve"> and </w:t>
      </w:r>
      <w:proofErr w:type="spellStart"/>
      <w:r>
        <w:t>form_data</w:t>
      </w:r>
      <w:proofErr w:type="spellEnd"/>
      <w:r>
        <w:t xml:space="preserve"> must be locked for editing.</w:t>
      </w:r>
    </w:p>
    <w:p w14:paraId="59A0EFF8" w14:textId="77777777" w:rsidR="003340E7" w:rsidRDefault="00000000">
      <w:pPr>
        <w:numPr>
          <w:ilvl w:val="0"/>
          <w:numId w:val="37"/>
        </w:numPr>
        <w:spacing w:after="100"/>
      </w:pPr>
      <w:r>
        <w:rPr>
          <w:b/>
          <w:bCs/>
        </w:rPr>
        <w:t>Audit Requirement:</w:t>
      </w:r>
      <w:r>
        <w:t xml:space="preserve"> Any change to a completed report can only be done through a separate "Correction" entity with a mandatory link to the original record and an admin-level approval.</w:t>
      </w:r>
    </w:p>
    <w:p w14:paraId="0E22D058" w14:textId="77777777" w:rsidR="003340E7" w:rsidRDefault="00000000">
      <w:pPr>
        <w:pStyle w:val="3"/>
      </w:pPr>
      <w:r>
        <w:t>3.1.4 Financials</w:t>
      </w:r>
    </w:p>
    <w:p w14:paraId="689F6BE0"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All DELETE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rPr>
          <w:b/>
          <w:bCs/>
        </w:rPr>
      </w:pPr>
      <w:r>
        <w:rPr>
          <w:b/>
          <w:bCs/>
        </w:rPr>
        <w:t>GET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rPr>
          <w:b/>
          <w:bCs/>
        </w:rPr>
      </w:pPr>
      <w:r>
        <w:t>GET /users</w:t>
      </w:r>
    </w:p>
    <w:p w14:paraId="74C77BDC" w14:textId="77777777" w:rsidR="00300078" w:rsidRDefault="00000000">
      <w:r>
        <w:t>List all users. Required role: admin. Response 200: [User].</w:t>
      </w:r>
    </w:p>
    <w:p w14:paraId="23E79871" w14:textId="77777777" w:rsidR="00300078" w:rsidRDefault="00000000">
      <w:r>
        <w:t>PATCH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14:paraId="7013324C" w14:textId="77777777" w:rsidR="003340E7" w:rsidRDefault="00000000">
      <w:pPr>
        <w:pStyle w:val="3"/>
      </w:pPr>
      <w:r>
        <w:t>3.1.7 Map Data</w:t>
      </w:r>
    </w:p>
    <w:p w14:paraId="2B7D8160" w14:textId="77777777" w:rsidR="003340E7" w:rsidRDefault="00000000">
      <w:pPr>
        <w:rPr>
          <w:b/>
          <w:bCs/>
        </w:rPr>
      </w:pPr>
      <w:r>
        <w:rPr>
          <w:b/>
          <w:bCs/>
        </w:rPr>
        <w:t>GET /projects/map</w:t>
      </w:r>
    </w:p>
    <w:p w14:paraId="08D90BC8" w14:textId="77777777" w:rsidR="003340E7" w:rsidRDefault="00000000">
      <w:pPr>
        <w:spacing w:after="100"/>
      </w:pPr>
      <w:r>
        <w:rPr>
          <w:color w:val="4A4A4A"/>
        </w:rPr>
        <w:t xml:space="preserve">Lightweight endpoint for map markers — returns only id, name, status, latitude, longitude, </w:t>
      </w:r>
      <w:proofErr w:type="spellStart"/>
      <w:r>
        <w:rPr>
          <w:color w:val="4A4A4A"/>
        </w:rPr>
        <w:t>completion_pct</w:t>
      </w:r>
      <w:proofErr w:type="spellEnd"/>
      <w:r>
        <w:rPr>
          <w:color w:val="4A4A4A"/>
        </w:rPr>
        <w:t>.</w:t>
      </w:r>
    </w:p>
    <w:p w14:paraId="09A5AB36" w14:textId="77777777" w:rsidR="003340E7" w:rsidRDefault="00000000">
      <w:pPr>
        <w:spacing w:after="100"/>
      </w:pPr>
      <w:r>
        <w:rPr>
          <w:color w:val="4A4A4A"/>
        </w:rPr>
        <w:t xml:space="preserve">Query params: </w:t>
      </w:r>
      <w:proofErr w:type="spellStart"/>
      <w:r>
        <w:rPr>
          <w:color w:val="4A4A4A"/>
        </w:rPr>
        <w:t>bbox</w:t>
      </w:r>
      <w:proofErr w:type="spellEnd"/>
      <w:r>
        <w:rPr>
          <w:color w:val="4A4A4A"/>
        </w:rPr>
        <w:t xml:space="preserve"> (lat</w:t>
      </w:r>
      <w:proofErr w:type="gramStart"/>
      <w:r>
        <w:rPr>
          <w:color w:val="4A4A4A"/>
        </w:rPr>
        <w:t>1,lng1,lat2,lng</w:t>
      </w:r>
      <w:proofErr w:type="gramEnd"/>
      <w:r>
        <w:rPr>
          <w:color w:val="4A4A4A"/>
        </w:rPr>
        <w:t>2), status. No pagination — returns all matching markers (max 10 000).</w:t>
      </w:r>
    </w:p>
    <w:p w14:paraId="33A5E8E5"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w:t>
      </w:r>
      <w:proofErr w:type="spellStart"/>
      <w:r>
        <w:rPr>
          <w:color w:val="4A4A4A"/>
        </w:rPr>
        <w:t>MapMarker</w:t>
      </w:r>
      <w:proofErr w:type="spellEnd"/>
      <w:proofErr w:type="gramStart"/>
      <w:r>
        <w:rPr>
          <w:color w:val="4A4A4A"/>
        </w:rPr>
        <w:t>] }</w:t>
      </w:r>
      <w:proofErr w:type="gramEnd"/>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596805" w14:textId="77777777" w:rsidR="003340E7" w:rsidRDefault="00000000">
            <w:pPr>
              <w:spacing w:after="40"/>
            </w:pPr>
            <w:r>
              <w:rPr>
                <w:color w:val="4A4A4A"/>
                <w:sz w:val="18"/>
                <w:szCs w:val="18"/>
              </w:rPr>
              <w:t>Push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To ensure seamless work in remote areas with poor connectivity, the mobile application implements a "Store-and-Forward" mechanism:</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rPr>
          <w:b/>
          <w:bCs/>
        </w:rPr>
        <w:t>Mobile (Android/iOS):</w:t>
      </w:r>
      <w:r>
        <w:t xml:space="preserve"> Full offline support using </w:t>
      </w:r>
      <w:proofErr w:type="spellStart"/>
      <w:r>
        <w:t>SQLDelight</w:t>
      </w:r>
      <w:proofErr w:type="spellEnd"/>
      <w:r>
        <w:t xml:space="preserve"> for local caching.</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POST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spacing w:after="100"/>
      </w:pPr>
      <w:r>
        <w:rPr>
          <w:color w:val="4A4A4A"/>
        </w:rPr>
        <w:t>POST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rPr>
          <w:color w:val="4A4A4A"/>
        </w:rPr>
        <w:t>Given that OMS operates primarily in Ukraine, requires offline capability for mobile inspectors, has no guaranteed API budget, and involves potentially sensitive infrastructure locations — Leaflet + OSM is the clear choice. It is free, privacy-respecting, and has excellent coverage for Ukrainian territory.</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rPr>
          <w:color w:val="4A4A4A"/>
        </w:rPr>
        <w:t>Tile caching: service worker caches last-viewed tiles for offline fallback</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Use GET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rsidRPr="00BB5D01">
        <w:t xml:space="preserve">The backend follows a layered architecture separating REST controllers, business services, repositories, and persistence. Controllers expose REST endpoints, services implement business rules, repositories encapsulate data access, while MySQL and </w:t>
      </w:r>
      <w:proofErr w:type="spellStart"/>
      <w:r w:rsidRPr="00BB5D01">
        <w:t>MinIO</w:t>
      </w:r>
      <w:proofErr w:type="spellEnd"/>
      <w:r w:rsidRPr="00BB5D01">
        <w:t xml:space="preserve"> provide persistent storage for structured and binary data respectively.</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555428" w14:textId="77777777" w:rsidR="003340E7" w:rsidRDefault="00000000">
            <w:r>
              <w:rPr>
                <w:b/>
                <w:bCs/>
                <w:color w:val="1A1A1A"/>
                <w:sz w:val="18"/>
                <w:szCs w:val="18"/>
              </w:rPr>
              <w:t>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88A2F57" w14:textId="77777777" w:rsidR="003340E7" w:rsidRDefault="00000000">
            <w:r>
              <w:rPr>
                <w:color w:val="4A4A4A"/>
                <w:sz w:val="18"/>
                <w:szCs w:val="18"/>
              </w:rPr>
              <w:t>Label: "Email". Placeholder: "your@email.com". Validates format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574FD5DC" w14:textId="77777777" w:rsidR="003340E7" w:rsidRDefault="00000000">
            <w:pPr>
              <w:jc w:val="center"/>
            </w:pPr>
            <w:r>
              <w:rPr>
                <w:b/>
                <w:bCs/>
                <w:color w:val="FFFFFF"/>
                <w:sz w:val="22"/>
                <w:szCs w:val="22"/>
              </w:rP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273611D"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Provide a high-level overview of system activity and key performance indicators.</w:t>
            </w:r>
          </w:p>
          <w:p w14:paraId="0F616A95" w14:textId="77777777" w:rsidR="003340E7" w:rsidRDefault="00000000">
            <w:pPr>
              <w:rPr>
                <w:i/>
                <w:iCs/>
                <w:color w:val="4A4A4A"/>
                <w:sz w:val="18"/>
                <w:szCs w:val="18"/>
              </w:rPr>
            </w:pPr>
            <w:r>
              <w:rPr>
                <w:i/>
                <w:iCs/>
                <w:color w:val="4A4A4A"/>
                <w:sz w:val="18"/>
                <w:szCs w:val="18"/>
              </w:rPr>
              <w:t>Home screen after login. Sidebar visible. Responsive grid layout.</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94663F" w14:textId="77777777" w:rsidR="003340E7" w:rsidRDefault="00000000">
            <w:r>
              <w:rPr>
                <w:b/>
                <w:bCs/>
                <w:color w:val="1A1A1A"/>
                <w:sz w:val="18"/>
                <w:szCs w:val="18"/>
              </w:rP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B235B80" w14:textId="77777777" w:rsidR="003340E7" w:rsidRDefault="00000000">
            <w:r>
              <w:rPr>
                <w:color w:val="4A4A4A"/>
                <w:sz w:val="18"/>
                <w:szCs w:val="18"/>
              </w:rP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209D6DF" w14:textId="77777777" w:rsidR="003340E7" w:rsidRDefault="00000000">
            <w:r>
              <w:rPr>
                <w:b/>
                <w:bCs/>
                <w:color w:val="1A1A1A"/>
                <w:sz w:val="18"/>
                <w:szCs w:val="18"/>
              </w:rP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E84DEBC" w14:textId="77777777" w:rsidR="003340E7" w:rsidRDefault="00000000">
            <w:r>
              <w:rPr>
                <w:color w:val="4A4A4A"/>
                <w:sz w:val="18"/>
                <w:szCs w:val="18"/>
              </w:rP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715CBE" w14:textId="77777777" w:rsidR="003340E7" w:rsidRDefault="00000000">
            <w:r>
              <w:rPr>
                <w:b/>
                <w:bCs/>
                <w:color w:val="1A1A1A"/>
                <w:sz w:val="18"/>
                <w:szCs w:val="18"/>
              </w:rPr>
              <w:t>Metric cards (row 1)</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4 cards: Active Projects (count) | Completed This Month (count) | Pending Inspection Reports (count) | Total Budget (UAH).</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8021D0" w14:textId="77777777" w:rsidR="003340E7" w:rsidRDefault="00000000">
            <w:r>
              <w:rPr>
                <w:b/>
                <w:bCs/>
                <w:color w:val="1A1A1A"/>
                <w:sz w:val="18"/>
                <w:szCs w:val="18"/>
              </w:rPr>
              <w:t>Mini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29DF54B" w14:textId="77777777" w:rsidR="003340E7" w:rsidRDefault="00000000">
            <w:r>
              <w:rPr>
                <w:color w:val="4A4A4A"/>
                <w:sz w:val="18"/>
                <w:szCs w:val="18"/>
              </w:rPr>
              <w:t>Interactive map (300px height) showing all active project markers. Clicking a marker → project page.</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6117E1" w14:textId="77777777" w:rsidR="003340E7" w:rsidRDefault="00000000">
            <w:r>
              <w:rPr>
                <w:b/>
                <w:bCs/>
                <w:color w:val="1A1A1A"/>
                <w:sz w:val="18"/>
                <w:szCs w:val="18"/>
              </w:rPr>
              <w:t>Recent Inspection Reports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DE0320" w14:textId="77777777" w:rsidR="003340E7" w:rsidRDefault="00000000">
            <w:r>
              <w:rPr>
                <w:color w:val="4A4A4A"/>
                <w:sz w:val="18"/>
                <w:szCs w:val="18"/>
              </w:rPr>
              <w:t>Last 5 inspection reports across all projects: Report ID | Project | Inspector | Date | Status badge.</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459353B" w14:textId="77777777" w:rsidR="003340E7" w:rsidRDefault="00000000">
            <w:proofErr w:type="spellStart"/>
            <w:r>
              <w:rPr>
                <w:b/>
                <w:bCs/>
                <w:color w:val="1A1A1A"/>
                <w:sz w:val="18"/>
                <w:szCs w:val="18"/>
              </w:rPr>
              <w:t>Financials</w:t>
            </w:r>
            <w:proofErr w:type="spellEnd"/>
            <w:r>
              <w:rPr>
                <w:b/>
                <w:bCs/>
                <w:color w:val="1A1A1A"/>
                <w:sz w:val="18"/>
                <w:szCs w:val="18"/>
              </w:rPr>
              <w:t xml:space="preserve"> summary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Two comparable bar charts, one for each tranche: planned versus actual spend per month (last 6 months). Charts are shown to PM+ roles only; each chart can be filtered to its tranche.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2A72F" w14:textId="77777777" w:rsidR="003340E7" w:rsidRDefault="00000000">
            <w:r>
              <w:rPr>
                <w:color w:val="4A4A4A"/>
                <w:sz w:val="18"/>
                <w:szCs w:val="18"/>
              </w:rPr>
              <w:t>On mobile: auto-populated from device GPS. On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118CAF" w14:textId="77777777" w:rsidR="003340E7" w:rsidRDefault="00000000">
            <w:r>
              <w:rPr>
                <w:color w:val="4A4A4A"/>
                <w:sz w:val="18"/>
                <w:szCs w:val="18"/>
              </w:rPr>
              <w:t>Drag-and-drop zone (web) or camera/gallery button (mobile).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172AF5" w14:textId="77777777" w:rsidR="003340E7" w:rsidRDefault="00000000">
            <w:r>
              <w:rPr>
                <w:color w:val="4A4A4A"/>
                <w:sz w:val="18"/>
                <w:szCs w:val="18"/>
              </w:rPr>
              <w:t>Bar chart, 12 months. Each bar = total acts for that month. Click bar → list of subprojects with payment amounts.</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creation drawer (PM/Admin only). The fields and data required for manual record creation are subject to Customer confirmation.</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DDFF4EE" w14:textId="77777777" w:rsidR="003340E7" w:rsidRDefault="00000000">
            <w:r>
              <w:rPr>
                <w:color w:val="4A4A4A"/>
                <w:sz w:val="18"/>
                <w:szCs w:val="18"/>
              </w:rPr>
              <w:t>Opens file picker. Shows progress and result summary after import (PM/Admin only).</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36CBE4" w14:textId="77777777" w:rsidR="003340E7" w:rsidRDefault="00000000">
            <w:r>
              <w:rPr>
                <w:color w:val="4A4A4A"/>
                <w:sz w:val="18"/>
                <w:szCs w:val="18"/>
              </w:rPr>
              <w:t>Mobile only. Centres map on device GPS location.</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Invalid 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object storage</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rPr>
          <w:rFonts w:ascii="Play" w:eastAsia="Play" w:hAnsi="Play" w:cs="Play"/>
          <w:b/>
          <w:bCs/>
        </w:rPr>
        <w:t xml:space="preserve">Profile: </w:t>
      </w:r>
      <w:r>
        <w:rPr>
          <w:rFonts w:ascii="Play" w:eastAsia="Play" w:hAnsi="Play" w:cs="Play"/>
        </w:rPr>
        <w:t>first name, last name, contact email (used as login), position, and link to region/department.</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377B2D6" w14:textId="77777777" w:rsidR="003340E7" w:rsidRDefault="00000000">
            <w:pPr>
              <w:jc w:val="center"/>
              <w:rPr>
                <w:rFonts w:ascii="Play" w:eastAsia="Play" w:hAnsi="Play" w:cs="Play"/>
              </w:rPr>
            </w:pPr>
            <w:r>
              <w:rPr>
                <w:rFonts w:ascii="Play" w:eastAsia="Play" w:hAnsi="Play" w:cs="Play"/>
              </w:rPr>
              <w:t>Manage your projects, reports, and documents. Without access to the admin panel.</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4FEFE2FE" w14:textId="77777777" w:rsidR="003340E7" w:rsidRDefault="00000000">
            <w:pPr>
              <w:jc w:val="center"/>
              <w:rPr>
                <w:rFonts w:ascii="Play" w:eastAsia="Play" w:hAnsi="Play" w:cs="Play"/>
              </w:rPr>
            </w:pPr>
            <w:r>
              <w:rPr>
                <w:rFonts w:ascii="Play" w:eastAsia="Play" w:hAnsi="Play" w:cs="Play"/>
              </w:rPr>
              <w:t>Only create and edit Inspection Reports. View project documents.</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22A35BA" w14:textId="77777777" w:rsidR="003340E7" w:rsidRDefault="00000000">
            <w:pPr>
              <w:jc w:val="center"/>
              <w:rPr>
                <w:rFonts w:ascii="Play" w:eastAsia="Play" w:hAnsi="Play" w:cs="Play"/>
              </w:rPr>
            </w:pPr>
            <w:r>
              <w:rPr>
                <w:rFonts w:ascii="Play" w:eastAsia="Play" w:hAnsi="Play" w:cs="Play"/>
              </w:rPr>
              <w:t>Only viewing the authorization page and map.</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47821070" w14:textId="77777777" w:rsidR="003340E7" w:rsidRDefault="00000000">
            <w:pPr>
              <w:jc w:val="center"/>
              <w:rPr>
                <w:rFonts w:ascii="Play" w:eastAsia="Play" w:hAnsi="Play" w:cs="Play"/>
                <w:color w:val="1F1F1F"/>
              </w:rPr>
            </w:pPr>
            <w:r>
              <w:rPr>
                <w:rFonts w:ascii="Play" w:eastAsia="Play" w:hAnsi="Play" w:cs="Play"/>
                <w:b/>
                <w:bCs/>
                <w:color w:val="1F1F1F"/>
              </w:rPr>
              <w:t>Guest (No Auth)</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A785B9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65DE0E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A8906B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5D327F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0B1233F"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87A2B0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F0D2B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14:paraId="6BD4AAFF" w14:textId="77777777" w:rsidR="003340E7" w:rsidRDefault="00000000">
            <w:pPr>
              <w:jc w:val="center"/>
              <w:rPr>
                <w:rFonts w:ascii="Play" w:eastAsia="Play" w:hAnsi="Play" w:cs="Play"/>
                <w:color w:val="1F1F1F"/>
              </w:rPr>
            </w:pPr>
            <w:r>
              <w:rPr>
                <w:rFonts w:ascii="Play" w:eastAsia="Play" w:hAnsi="Play" w:cs="Play"/>
                <w:color w:val="1F1F1F"/>
              </w:rPr>
              <w:t>Create/Edit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rPr>
          <w:color w:val="000000"/>
        </w:rPr>
        <w:t>Project Managers can access only their own projects</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rsidRPr="000909F7">
        <w:rPr>
          <w:lang w:val="en-US"/>
        </w:rPr>
        <w:t>6</w:t>
      </w:r>
      <w:r w:rsidRPr="00DC3602">
        <w:rPr>
          <w:lang w:val="en-US"/>
        </w:rPr>
        <w:t>.1 Overall System Architecture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rsidRPr="00063B5E">
        <w:lastRenderedPageBreak/>
        <w:t>OMS is designed as a modular client–server application following a layered architecture. Each layer has clearly defined responsibilities and communicates only through well-defined interfaces. This approach improves maintainability, scalability, testability, and enables future functional expansion without significant architectural changes.</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14:paraId="6E41F7CB" w14:textId="77777777" w:rsidR="000909F7" w:rsidRPr="00063B5E" w:rsidRDefault="000909F7" w:rsidP="00A848A3">
            <w:r w:rsidRPr="00063B5E">
              <w:t xml:space="preserve">Exposed ORM, MySQL Database, </w:t>
            </w:r>
            <w:proofErr w:type="spellStart"/>
            <w:r w:rsidRPr="00063B5E">
              <w:t>MinIO</w:t>
            </w:r>
            <w:proofErr w:type="spellEnd"/>
            <w:r w:rsidRPr="00063B5E">
              <w:t xml:space="preserve"> Object Storage</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proofErr w:type="spellStart"/>
      <w:r w:rsidRPr="00DC3602">
        <w:rPr>
          <w:lang w:val="en-US"/>
        </w:rPr>
        <w:t>MinIO</w:t>
      </w:r>
      <w:proofErr w:type="spellEnd"/>
      <w:r w:rsidRPr="00DC3602">
        <w:rPr>
          <w:lang w:val="en-US"/>
        </w:rPr>
        <w:t xml:space="preserve"> Object Storage </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proofErr w:type="spellStart"/>
      <w:r w:rsidRPr="00DC3602">
        <w:rPr>
          <w:lang w:val="en-US"/>
        </w:rPr>
        <w:t>MinIO</w:t>
      </w:r>
      <w:proofErr w:type="spellEnd"/>
      <w:r w:rsidRPr="00DC3602">
        <w:rPr>
          <w:lang w:val="en-US"/>
        </w:rPr>
        <w:t xml:space="preserve"> </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rsidRPr="00DC3602">
        <w:rPr>
          <w:lang w:val="en-US"/>
        </w:rPr>
        <w:t xml:space="preserve">Developers are expected to run the frontend application, backend server, MySQL database, and </w:t>
      </w:r>
      <w:proofErr w:type="spellStart"/>
      <w:r w:rsidRPr="00DC3602">
        <w:rPr>
          <w:lang w:val="en-US"/>
        </w:rPr>
        <w:t>MinIO</w:t>
      </w:r>
      <w:proofErr w:type="spellEnd"/>
      <w:r w:rsidRPr="00DC3602">
        <w:rPr>
          <w:lang w:val="en-US"/>
        </w:rPr>
        <w:t xml:space="preserve"> storage locally or within a dedicated development environment. Configuration parameters shall be externalized to environment variables or configuration files to simplify deployment across different environments.</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proofErr w:type="spellStart"/>
      <w:r w:rsidRPr="00DC3602">
        <w:rPr>
          <w:lang w:val="en-US"/>
        </w:rPr>
        <w:t>MinIO</w:t>
      </w:r>
      <w:proofErr w:type="spellEnd"/>
      <w:r w:rsidRPr="00DC3602">
        <w:rPr>
          <w:lang w:val="en-US"/>
        </w:rPr>
        <w:t xml:space="preserve"> object storage; </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14:paraId="0D518EAD" w14:textId="77777777" w:rsidR="000909F7" w:rsidRPr="00DC3602" w:rsidRDefault="000909F7" w:rsidP="00A848A3">
            <w:pPr>
              <w:rPr>
                <w:lang w:val="en-US"/>
              </w:rPr>
            </w:pPr>
            <w:r w:rsidRPr="00DC3602">
              <w:rPr>
                <w:lang w:val="en-US"/>
              </w:rPr>
              <w:t>Object Storage</w:t>
            </w:r>
          </w:p>
        </w:tc>
        <w:tc>
          <w:tcPr>
            <w:tcW w:w="0" w:type="auto"/>
            <w:vAlign w:val="center"/>
            <w:hideMark/>
          </w:tcPr>
          <w:p w14:paraId="0CDB2E76" w14:textId="77777777" w:rsidR="000909F7" w:rsidRPr="00DC3602" w:rsidRDefault="000909F7" w:rsidP="00A848A3">
            <w:pPr>
              <w:rPr>
                <w:lang w:val="en-US"/>
              </w:rPr>
            </w:pPr>
            <w:proofErr w:type="spellStart"/>
            <w:r w:rsidRPr="00DC3602">
              <w:rPr>
                <w:lang w:val="en-US"/>
              </w:rPr>
              <w:t>MinIO</w:t>
            </w:r>
            <w:proofErr w:type="spellEnd"/>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proofErr w:type="spellStart"/>
      <w:r w:rsidRPr="00DC3602">
        <w:rPr>
          <w:lang w:val="en-US"/>
        </w:rPr>
        <w:t>MinIO</w:t>
      </w:r>
      <w:proofErr w:type="spellEnd"/>
      <w:r w:rsidRPr="00DC3602">
        <w:rPr>
          <w:lang w:val="en-US"/>
        </w:rPr>
        <w:t xml:space="preserve"> storage </w:t>
      </w:r>
      <w:proofErr w:type="gramStart"/>
      <w:r w:rsidRPr="00DC3602">
        <w:rPr>
          <w:lang w:val="en-US"/>
        </w:rPr>
        <w:t>accessible</w:t>
      </w:r>
      <w:proofErr w:type="gramEnd"/>
      <w:r w:rsidRPr="00DC3602">
        <w:rPr>
          <w:lang w:val="en-US"/>
        </w:rPr>
        <w:t xml:space="preserve"> only from backend services; </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rsidRPr="00DC3602">
        <w:rPr>
          <w:lang w:val="en-US"/>
        </w:rPr>
        <w:t>Direct access to the database and object storage from client applications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object storage (</w:t>
      </w:r>
      <w:proofErr w:type="spellStart"/>
      <w:r w:rsidRPr="00AA4D56">
        <w:rPr>
          <w:lang w:val="en-US"/>
        </w:rPr>
        <w:t>MinIO</w:t>
      </w:r>
      <w:proofErr w:type="spellEnd"/>
      <w:r w:rsidRPr="00AA4D56">
        <w:rPr>
          <w:lang w:val="en-US"/>
        </w:rPr>
        <w:t xml:space="preserve">) configuration; </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rPr>
          <w:b/>
          <w:bCs/>
          <w:color w:val="000000"/>
        </w:rPr>
        <w:t>API response time:</w:t>
      </w:r>
      <w:r>
        <w:rPr>
          <w:color w:val="000000"/>
        </w:rPr>
        <w:t xml:space="preserve"> 95th percentile &lt; 500 </w:t>
      </w:r>
      <w:proofErr w:type="spellStart"/>
      <w:r>
        <w:rPr>
          <w:color w:val="000000"/>
        </w:rPr>
        <w:t>ms</w:t>
      </w:r>
      <w:proofErr w:type="spellEnd"/>
      <w:r>
        <w:rPr>
          <w:color w:val="000000"/>
        </w:rPr>
        <w:t xml:space="preserve"> for all authenticated endpoints under normal load (up to 200 concurrent users).</w:t>
      </w:r>
    </w:p>
    <w:p w14:paraId="3FEB22B0" w14:textId="77777777" w:rsidR="003340E7" w:rsidRDefault="00000000">
      <w:pPr>
        <w:numPr>
          <w:ilvl w:val="0"/>
          <w:numId w:val="32"/>
        </w:numPr>
        <w:pBdr>
          <w:top w:val="nil"/>
          <w:left w:val="nil"/>
          <w:bottom w:val="nil"/>
          <w:right w:val="nil"/>
          <w:between w:val="nil"/>
        </w:pBdr>
      </w:pPr>
      <w:r>
        <w:rPr>
          <w:b/>
          <w:bCs/>
          <w:color w:val="000000"/>
        </w:rPr>
        <w:t>Page load time:</w:t>
      </w:r>
      <w:r>
        <w:rPr>
          <w:color w:val="000000"/>
        </w:rPr>
        <w:t xml:space="preserve"> Initial dashboard load &lt; 2 seconds (first </w:t>
      </w:r>
      <w:proofErr w:type="spellStart"/>
      <w:r>
        <w:rPr>
          <w:color w:val="000000"/>
        </w:rPr>
        <w:t>contentful</w:t>
      </w:r>
      <w:proofErr w:type="spellEnd"/>
      <w:r>
        <w:rPr>
          <w:color w:val="000000"/>
        </w:rPr>
        <w:t xml:space="preserve"> paint) on a typical broadband connection; subsequent navigation &lt; 500 </w:t>
      </w:r>
      <w:proofErr w:type="spellStart"/>
      <w:r>
        <w:rPr>
          <w:color w:val="000000"/>
        </w:rPr>
        <w:t>ms</w:t>
      </w:r>
      <w:proofErr w:type="spellEnd"/>
      <w:r>
        <w:rPr>
          <w:color w:val="000000"/>
        </w:rPr>
        <w:t xml:space="preserve"> (cached assets).</w:t>
      </w:r>
    </w:p>
    <w:p w14:paraId="3A9E83BE" w14:textId="77777777" w:rsidR="003340E7" w:rsidRDefault="00000000">
      <w:pPr>
        <w:numPr>
          <w:ilvl w:val="0"/>
          <w:numId w:val="32"/>
        </w:numPr>
        <w:pBdr>
          <w:top w:val="nil"/>
          <w:left w:val="nil"/>
          <w:bottom w:val="nil"/>
          <w:right w:val="nil"/>
          <w:between w:val="nil"/>
        </w:pBdr>
      </w:pPr>
      <w:r>
        <w:rPr>
          <w:b/>
          <w:bCs/>
          <w:color w:val="000000"/>
        </w:rPr>
        <w:t>Map rendering:</w:t>
      </w:r>
      <w:r>
        <w:rPr>
          <w:color w:val="000000"/>
        </w:rPr>
        <w:t xml:space="preserve"> Markers for up to 1,000 projects must render within 3 seconds after bounding 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rPr>
          <w:color w:val="000000"/>
        </w:rPr>
        <w:t>The backend must support horizontal scaling: stateless application servers, shared session store (Redis), and a scalable object storage (</w:t>
      </w:r>
      <w:proofErr w:type="spellStart"/>
      <w:r>
        <w:rPr>
          <w:color w:val="000000"/>
        </w:rPr>
        <w:t>MinIO</w:t>
      </w:r>
      <w:proofErr w:type="spellEnd"/>
      <w:r>
        <w:rPr>
          <w:color w:val="000000"/>
        </w:rPr>
        <w:t>/S3).</w:t>
      </w:r>
    </w:p>
    <w:p w14:paraId="432EDC12" w14:textId="77777777" w:rsidR="003340E7" w:rsidRDefault="00000000">
      <w:pPr>
        <w:numPr>
          <w:ilvl w:val="0"/>
          <w:numId w:val="33"/>
        </w:numPr>
        <w:pBdr>
          <w:top w:val="nil"/>
          <w:left w:val="nil"/>
          <w:bottom w:val="nil"/>
          <w:right w:val="nil"/>
          <w:between w:val="nil"/>
        </w:pBdr>
      </w:pPr>
      <w:r>
        <w:rPr>
          <w:color w:val="000000"/>
        </w:rPr>
        <w:t>Database read replicas for reporting queries; master for writes.</w:t>
      </w:r>
    </w:p>
    <w:p w14:paraId="77BD6425" w14:textId="77777777" w:rsidR="003340E7" w:rsidRDefault="00000000">
      <w:pPr>
        <w:numPr>
          <w:ilvl w:val="0"/>
          <w:numId w:val="33"/>
        </w:numPr>
        <w:pBdr>
          <w:top w:val="nil"/>
          <w:left w:val="nil"/>
          <w:bottom w:val="nil"/>
          <w:right w:val="nil"/>
          <w:between w:val="nil"/>
        </w:pBdr>
      </w:pPr>
      <w:r>
        <w:rPr>
          <w:color w:val="000000"/>
        </w:rPr>
        <w:t>The system must handle at least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rPr>
          <w:color w:val="000000"/>
        </w:rPr>
        <w:t>Target uptime: 99.5% during business hours (08:00–20:00).</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supports horizontal scaling.</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colour badges, user editing, role change and password reset by an Administrator.</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project/inspection operations (multi-select status change, reassignment and bundle export) remain to be delivered.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colour badges, user editing, role change and password reset by an Administrator.</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