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7979E" w14:textId="233E4863" w:rsidR="00021691" w:rsidRPr="00A25CB3" w:rsidRDefault="00021691" w:rsidP="003764B4">
      <w:pPr>
        <w:pStyle w:val="1"/>
      </w:pPr>
      <w:bookmarkStart w:id="0" w:name="_Toc213405145"/>
      <w:r w:rsidRPr="00A25CB3">
        <w:t>1. Общие сведения</w:t>
      </w:r>
      <w:bookmarkEnd w:id="0"/>
    </w:p>
    <w:p w14:paraId="2A5EC672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1.1. Полное наименование системы: Автоматизированная информационная система "Учебно-производственный отдел КНИТУ" (АИС "УПО КНИТУ").</w:t>
      </w:r>
    </w:p>
    <w:p w14:paraId="65771DE3" w14:textId="464D9CCA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 xml:space="preserve">1.2. Шифр темы или шифр (номер) договора: </w:t>
      </w:r>
      <w:r w:rsidR="00471C63">
        <w:rPr>
          <w:bCs/>
          <w:spacing w:val="-2"/>
        </w:rPr>
        <w:t>0</w:t>
      </w:r>
    </w:p>
    <w:p w14:paraId="37B1ECFD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1.3. Наименование предприятий (объединений) Заказчика и Разработчика:</w:t>
      </w:r>
    </w:p>
    <w:p w14:paraId="37EB160A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Заказчик: Федеральное государственное бюджетное образовательное учреждение высшего образования "Казанский национальный исследовательский технологический университет" (ФГБОУ ВО "КНИТУ").</w:t>
      </w:r>
    </w:p>
    <w:p w14:paraId="5C182A35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Разработчик: [Наименование организации-разработчика или ФИО студента-дипломника, если это дипломный проект]</w:t>
      </w:r>
    </w:p>
    <w:p w14:paraId="3639774C" w14:textId="0E61E198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1.4. Перечень документов, на основании которых создается система:</w:t>
      </w:r>
    </w:p>
    <w:p w14:paraId="4639C980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ГОСТ 34.602-2020 "Информационная технология (ИТ). Комплекс стандартов на автоматизированные системы. Техническое задание на создание автоматизированной системы".</w:t>
      </w:r>
    </w:p>
    <w:p w14:paraId="53FE85C9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Положение об учебно-производственной практике студентов ФГБОУ ВО "КНИТУ".</w:t>
      </w:r>
    </w:p>
    <w:p w14:paraId="7C36FD93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Внутренние регламенты работы учебно-производственного отдела.</w:t>
      </w:r>
    </w:p>
    <w:p w14:paraId="1456DCB3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1.5. Плановые сроки начала и окончания работы по созданию системы: [Например: Начало: 01.09.2024, Окончание: 30.05.2025].</w:t>
      </w:r>
    </w:p>
    <w:p w14:paraId="56305C8B" w14:textId="0DC331B6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1.6. Сведения об источниках и порядке финансирования работ: [Финансирование осуществляется за счет средств университета / в рамках дипломного проекта].</w:t>
      </w:r>
    </w:p>
    <w:p w14:paraId="185B19AA" w14:textId="77777777" w:rsidR="00021691" w:rsidRPr="00A25CB3" w:rsidRDefault="00021691" w:rsidP="003764B4">
      <w:pPr>
        <w:pStyle w:val="1"/>
      </w:pPr>
      <w:bookmarkStart w:id="1" w:name="_Toc213405146"/>
      <w:r w:rsidRPr="00A25CB3">
        <w:t>2. Назначение и цели создания системы</w:t>
      </w:r>
      <w:bookmarkEnd w:id="1"/>
    </w:p>
    <w:p w14:paraId="75D95D32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2.1. Назначение системы</w:t>
      </w:r>
    </w:p>
    <w:p w14:paraId="79F44813" w14:textId="47E9F7EF" w:rsidR="00021691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АИС "УПО КНИТУ" предназначена для автоматизации основных бизнес-процессов учебно-производственного отдела, включая учет договоров с предприятиями-партнерами, планирование и организацию всех видов практик студентов, ведение базы данных студентов и предприятий, автоматизированное формирование типовых документов (договоров, направлений, отчетов) и предоставление аналитической отчетности.</w:t>
      </w:r>
    </w:p>
    <w:p w14:paraId="2B7DFF62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lastRenderedPageBreak/>
        <w:t>2.2. Цели создания системы</w:t>
      </w:r>
    </w:p>
    <w:p w14:paraId="1BBB1D75" w14:textId="77777777" w:rsidR="00021691" w:rsidRPr="005E1586" w:rsidRDefault="00021691" w:rsidP="00A25CB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Повышение эффективности и прозрачности работы учебно-производственного отдела.</w:t>
      </w:r>
    </w:p>
    <w:p w14:paraId="7465D696" w14:textId="77777777" w:rsidR="00021691" w:rsidRPr="005E1586" w:rsidRDefault="00021691" w:rsidP="00A25CB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Сокращение трудозатрат и времени на обработку документов за счет автоматизации рутинных операций.</w:t>
      </w:r>
    </w:p>
    <w:p w14:paraId="01E62478" w14:textId="77777777" w:rsidR="00021691" w:rsidRPr="005E1586" w:rsidRDefault="00021691" w:rsidP="00A25CB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Снижение количества ошибок, связанных с "человеческим фактором" при заполнении документов.</w:t>
      </w:r>
    </w:p>
    <w:p w14:paraId="7511B953" w14:textId="77777777" w:rsidR="00021691" w:rsidRPr="005E1586" w:rsidRDefault="00021691" w:rsidP="00A25CB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Централизация и структурирование информации о предприятиях-партнерах, студентах и договорах.</w:t>
      </w:r>
    </w:p>
    <w:p w14:paraId="43FFAC07" w14:textId="77777777" w:rsidR="00021691" w:rsidRPr="005E1586" w:rsidRDefault="00021691" w:rsidP="00A25CB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Обеспечение своевременного и контролируемого прохождения практик студентами.</w:t>
      </w:r>
    </w:p>
    <w:p w14:paraId="4277514C" w14:textId="77777777" w:rsidR="00021691" w:rsidRPr="005E1586" w:rsidRDefault="00021691" w:rsidP="00A25CB3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Повышение качества взаимодействия между учебно-производственным отделом, выпускающими кафедрами и предприятиями-партнерами.</w:t>
      </w:r>
    </w:p>
    <w:p w14:paraId="7676B8C2" w14:textId="77777777" w:rsidR="00021691" w:rsidRPr="00A25CB3" w:rsidRDefault="00021691" w:rsidP="003764B4">
      <w:pPr>
        <w:pStyle w:val="1"/>
      </w:pPr>
      <w:bookmarkStart w:id="2" w:name="_Toc213405147"/>
      <w:r w:rsidRPr="00A25CB3">
        <w:t>3. Характеристики объектов автоматизации</w:t>
      </w:r>
      <w:bookmarkEnd w:id="2"/>
    </w:p>
    <w:p w14:paraId="439AD6C0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К объектам автоматизации относятся:</w:t>
      </w:r>
    </w:p>
    <w:p w14:paraId="262D495C" w14:textId="77777777" w:rsidR="00021691" w:rsidRPr="005E1586" w:rsidRDefault="00021691" w:rsidP="00A25CB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Предприятия-партнеры: Юридические лица, предоставляющие места для прохождения практики.</w:t>
      </w:r>
    </w:p>
    <w:p w14:paraId="32641E72" w14:textId="77777777" w:rsidR="00021691" w:rsidRPr="005E1586" w:rsidRDefault="00021691" w:rsidP="00A25CB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Студенты: Обучающиеся ФГБОУ ВО "КНИТУ", направляемые на практику.</w:t>
      </w:r>
    </w:p>
    <w:p w14:paraId="45F0D4F4" w14:textId="77777777" w:rsidR="00021691" w:rsidRPr="005E1586" w:rsidRDefault="00021691" w:rsidP="00A25CB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Договора на практику: Юридические документы, регламентирующие отношения между ВУЗом и предприятием.</w:t>
      </w:r>
    </w:p>
    <w:p w14:paraId="432670CD" w14:textId="77777777" w:rsidR="00021691" w:rsidRPr="005E1586" w:rsidRDefault="00021691" w:rsidP="00A25CB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Заявки на практику: Формируемые выпускающими кафедрами заявки на необходимое количество мест для практики.</w:t>
      </w:r>
    </w:p>
    <w:p w14:paraId="34C25259" w14:textId="77777777" w:rsidR="00021691" w:rsidRPr="005E1586" w:rsidRDefault="00021691" w:rsidP="00A25CB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Процесс согласования договоров: Внутренний маршрут согласования проектов договоров.</w:t>
      </w:r>
    </w:p>
    <w:p w14:paraId="0C5B1DA5" w14:textId="0D78A45D" w:rsidR="005E1586" w:rsidRDefault="00021691" w:rsidP="00A25CB3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Отчетность по практике: Данные о прохождении практики студентами (отчеты, дневники, отзывы).</w:t>
      </w:r>
    </w:p>
    <w:p w14:paraId="68462F77" w14:textId="40F07279" w:rsidR="00A25CB3" w:rsidRDefault="00A25CB3" w:rsidP="00A25CB3">
      <w:pPr>
        <w:pStyle w:val="a7"/>
        <w:spacing w:line="360" w:lineRule="auto"/>
        <w:ind w:left="709"/>
        <w:jc w:val="both"/>
        <w:rPr>
          <w:bCs/>
          <w:spacing w:val="-2"/>
        </w:rPr>
      </w:pPr>
    </w:p>
    <w:p w14:paraId="63646040" w14:textId="77777777" w:rsidR="0054342D" w:rsidRPr="00534DB4" w:rsidRDefault="0054342D" w:rsidP="00A25CB3">
      <w:pPr>
        <w:pStyle w:val="a7"/>
        <w:spacing w:line="360" w:lineRule="auto"/>
        <w:ind w:left="709"/>
        <w:jc w:val="both"/>
        <w:rPr>
          <w:bCs/>
          <w:spacing w:val="-2"/>
        </w:rPr>
      </w:pPr>
    </w:p>
    <w:p w14:paraId="65DC3249" w14:textId="0366731F" w:rsidR="00021691" w:rsidRPr="00A25CB3" w:rsidRDefault="00021691" w:rsidP="003764B4">
      <w:pPr>
        <w:pStyle w:val="1"/>
      </w:pPr>
      <w:bookmarkStart w:id="3" w:name="_Toc213405148"/>
      <w:r w:rsidRPr="00A25CB3">
        <w:lastRenderedPageBreak/>
        <w:t>4. Требования к системе</w:t>
      </w:r>
      <w:bookmarkEnd w:id="3"/>
    </w:p>
    <w:p w14:paraId="4B82128E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4.1. Требования к системе в целом</w:t>
      </w:r>
    </w:p>
    <w:p w14:paraId="580EAAF9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4.1.1. Требования к структуре и функционированию системы</w:t>
      </w:r>
      <w:r w:rsidRPr="005E1586">
        <w:rPr>
          <w:bCs/>
          <w:spacing w:val="-2"/>
        </w:rPr>
        <w:br/>
        <w:t>Система должна быть построена по модульному принципу "веб-клиент — сервер — база данных". Доступ к системе должен предоставляться через веб-браузер. Система должна обеспечивать одновременную работу не менее 50 пользователей.</w:t>
      </w:r>
    </w:p>
    <w:p w14:paraId="6D2EBC9D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4.1.2. Требования к степени адаптации системы</w:t>
      </w:r>
    </w:p>
    <w:p w14:paraId="45C2070C" w14:textId="1F1E6C55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Система должна позволять настраивать:</w:t>
      </w:r>
    </w:p>
    <w:p w14:paraId="3F95231D" w14:textId="77777777" w:rsidR="00021691" w:rsidRPr="005E1586" w:rsidRDefault="00021691" w:rsidP="00A25CB3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Роли и права доступа пользователей.</w:t>
      </w:r>
    </w:p>
    <w:p w14:paraId="5770DB83" w14:textId="77777777" w:rsidR="00021691" w:rsidRPr="005E1586" w:rsidRDefault="00021691" w:rsidP="00A25CB3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Шаблоны генерируемых документов (договоры, направления).</w:t>
      </w:r>
    </w:p>
    <w:p w14:paraId="1FA21179" w14:textId="77777777" w:rsidR="00021691" w:rsidRPr="005E1586" w:rsidRDefault="00021691" w:rsidP="00A25CB3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 xml:space="preserve">Этапы </w:t>
      </w:r>
      <w:proofErr w:type="spellStart"/>
      <w:r w:rsidRPr="005E1586">
        <w:rPr>
          <w:bCs/>
          <w:spacing w:val="-2"/>
        </w:rPr>
        <w:t>workflow</w:t>
      </w:r>
      <w:proofErr w:type="spellEnd"/>
      <w:r w:rsidRPr="005E1586">
        <w:rPr>
          <w:bCs/>
          <w:spacing w:val="-2"/>
        </w:rPr>
        <w:t xml:space="preserve"> (например, маршрут согласования договора).</w:t>
      </w:r>
    </w:p>
    <w:p w14:paraId="2785237A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4.1.3. Требования к надежности</w:t>
      </w:r>
    </w:p>
    <w:p w14:paraId="39AED4F7" w14:textId="77777777" w:rsidR="00021691" w:rsidRPr="005E1586" w:rsidRDefault="00021691" w:rsidP="00A25CB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Время наработки на отказ — не менее 1000 часов.</w:t>
      </w:r>
    </w:p>
    <w:p w14:paraId="032CD2D0" w14:textId="77777777" w:rsidR="00021691" w:rsidRPr="005E1586" w:rsidRDefault="00021691" w:rsidP="00A25CB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Время восстановления после сбоя — не более 4 часов.</w:t>
      </w:r>
    </w:p>
    <w:p w14:paraId="69A02930" w14:textId="77777777" w:rsidR="00021691" w:rsidRPr="005E1586" w:rsidRDefault="00021691" w:rsidP="00A25CB3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Обязательное ежедневное резервное копирование базы данных.</w:t>
      </w:r>
    </w:p>
    <w:p w14:paraId="4058F60C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4.1.4. Требования к безопасности</w:t>
      </w:r>
    </w:p>
    <w:p w14:paraId="2FE41283" w14:textId="77777777" w:rsidR="00021691" w:rsidRPr="005E1586" w:rsidRDefault="00021691" w:rsidP="00A25CB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Разграничение прав доступа на основе ролей (Администратор, Сотрудник УПО, Руководитель, Сотрудник кафедры, Студент).</w:t>
      </w:r>
    </w:p>
    <w:p w14:paraId="5BA6F17F" w14:textId="77777777" w:rsidR="00021691" w:rsidRPr="005E1586" w:rsidRDefault="00021691" w:rsidP="00A25CB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Аутентификация по логину и паролю. Пароли должны храниться в хешированном виде.</w:t>
      </w:r>
    </w:p>
    <w:p w14:paraId="2E8B8109" w14:textId="77777777" w:rsidR="00021691" w:rsidRPr="005E1586" w:rsidRDefault="00021691" w:rsidP="00A25CB3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Протоколирование действий пользователей, изменяющих критичные данные (создание, редактирование, удаление договоров).</w:t>
      </w:r>
    </w:p>
    <w:p w14:paraId="38E1FF53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4.1.5. Требования к эргономике и технической эстетике</w:t>
      </w:r>
      <w:r w:rsidRPr="005E1586">
        <w:rPr>
          <w:bCs/>
          <w:spacing w:val="-2"/>
        </w:rPr>
        <w:br/>
        <w:t>Интерфейс должен быть интуитивно понятным, выполненным в едином стиле, соответствовать корпоративным цветам КНИТУ. Навигация по системе должна быть простой и не требовать специального обучения.</w:t>
      </w:r>
    </w:p>
    <w:p w14:paraId="510CF0D0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4.1.6. Требования к эксплуатационной документации</w:t>
      </w:r>
      <w:r w:rsidRPr="005E1586">
        <w:rPr>
          <w:bCs/>
          <w:spacing w:val="-2"/>
        </w:rPr>
        <w:br/>
        <w:t>Должна быть разработана следующая документация:</w:t>
      </w:r>
    </w:p>
    <w:p w14:paraId="787F3759" w14:textId="77777777" w:rsidR="00021691" w:rsidRPr="005E1586" w:rsidRDefault="00021691" w:rsidP="00A25CB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Руководство системного администратора.</w:t>
      </w:r>
    </w:p>
    <w:p w14:paraId="437B3EBA" w14:textId="77777777" w:rsidR="00021691" w:rsidRPr="005E1586" w:rsidRDefault="00021691" w:rsidP="00A25CB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Руководство пользователя.</w:t>
      </w:r>
    </w:p>
    <w:p w14:paraId="6A2246E6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lastRenderedPageBreak/>
        <w:t>4.2. Требования к функциям (задачам), выполняемым системой</w:t>
      </w:r>
    </w:p>
    <w:p w14:paraId="4006E3E2" w14:textId="77777777" w:rsidR="00021691" w:rsidRP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Система должна обеспечивать выполнение следующих функций:</w:t>
      </w:r>
    </w:p>
    <w:p w14:paraId="63613861" w14:textId="77777777" w:rsidR="00021691" w:rsidRPr="005E1586" w:rsidRDefault="00021691" w:rsidP="00A25CB3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Управление предприятиями-партнерами:</w:t>
      </w:r>
    </w:p>
    <w:p w14:paraId="23BCD4EE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Ведение реестра предприятий (наименование, ИНН, КПП, юридический адрес, контактные лица, направления сотрудничества).</w:t>
      </w:r>
    </w:p>
    <w:p w14:paraId="1E417353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Возможность поиска, фильтрации и сортировки.</w:t>
      </w:r>
    </w:p>
    <w:p w14:paraId="4FF1E7DB" w14:textId="77777777" w:rsidR="00021691" w:rsidRPr="005E1586" w:rsidRDefault="00021691" w:rsidP="00A25CB3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Управление практиками:</w:t>
      </w:r>
    </w:p>
    <w:p w14:paraId="0E5898F3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Планирование практик (вид, сроки, группа студентов, ответственный преподаватель).</w:t>
      </w:r>
    </w:p>
    <w:p w14:paraId="77F05454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Назначение студентов на предприятия.</w:t>
      </w:r>
    </w:p>
    <w:p w14:paraId="59E0013E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Учет текущего статуса прохождения практики (планируется, проходит, завершена).</w:t>
      </w:r>
    </w:p>
    <w:p w14:paraId="019C8291" w14:textId="77777777" w:rsidR="00021691" w:rsidRPr="005E1586" w:rsidRDefault="00021691" w:rsidP="00A25CB3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Управление договорами:</w:t>
      </w:r>
    </w:p>
    <w:p w14:paraId="6C499C63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Ведение реестра договоров с привязкой к предприятию и практике.</w:t>
      </w:r>
    </w:p>
    <w:p w14:paraId="5F016625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Автоматическое заполнение шаблонов договоров данными из системы.</w:t>
      </w:r>
    </w:p>
    <w:p w14:paraId="53B87946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 xml:space="preserve">Электронный </w:t>
      </w:r>
      <w:proofErr w:type="spellStart"/>
      <w:r w:rsidRPr="005E1586">
        <w:rPr>
          <w:bCs/>
          <w:spacing w:val="-2"/>
        </w:rPr>
        <w:t>workflow</w:t>
      </w:r>
      <w:proofErr w:type="spellEnd"/>
      <w:r w:rsidRPr="005E1586">
        <w:rPr>
          <w:bCs/>
          <w:spacing w:val="-2"/>
        </w:rPr>
        <w:t xml:space="preserve"> согласования проекта договора.</w:t>
      </w:r>
    </w:p>
    <w:p w14:paraId="6711587B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Учет статусов договора (черновик, на согласовании, подписан, архив).</w:t>
      </w:r>
    </w:p>
    <w:p w14:paraId="1F7C4FA9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Напоминание о сроках действия договоров.</w:t>
      </w:r>
    </w:p>
    <w:p w14:paraId="7F08CC39" w14:textId="77777777" w:rsidR="00021691" w:rsidRPr="005E1586" w:rsidRDefault="00021691" w:rsidP="00A25CB3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Формирование документов:</w:t>
      </w:r>
    </w:p>
    <w:p w14:paraId="0F8FB201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Генерация типовых форм: Договор на проведение практики, Приказ о направлении на практику, Производственная характеристика, Справка-вызов (при необходимости).</w:t>
      </w:r>
    </w:p>
    <w:p w14:paraId="16AC7741" w14:textId="77777777" w:rsidR="00021691" w:rsidRPr="005E1586" w:rsidRDefault="00021691" w:rsidP="00A25CB3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Отчетность и аналитика:</w:t>
      </w:r>
    </w:p>
    <w:p w14:paraId="7167B680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Формирование отчетов: "Отчет по практикам за период", "Список действующих договоров", "Статистика по предприятиям-партнерам".</w:t>
      </w:r>
    </w:p>
    <w:p w14:paraId="32D14E0D" w14:textId="39BF6995" w:rsidR="00021691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Визуализация данных (диаграммы, графики).</w:t>
      </w:r>
    </w:p>
    <w:p w14:paraId="7F423CEF" w14:textId="77777777" w:rsidR="0054342D" w:rsidRPr="005E1586" w:rsidRDefault="0054342D" w:rsidP="0054342D">
      <w:pPr>
        <w:pStyle w:val="a7"/>
        <w:spacing w:line="360" w:lineRule="auto"/>
        <w:ind w:left="709"/>
        <w:jc w:val="both"/>
        <w:rPr>
          <w:bCs/>
          <w:spacing w:val="-2"/>
        </w:rPr>
      </w:pPr>
    </w:p>
    <w:p w14:paraId="22AC24D0" w14:textId="77777777" w:rsidR="00021691" w:rsidRPr="005E1586" w:rsidRDefault="00021691" w:rsidP="00A25CB3">
      <w:pPr>
        <w:pStyle w:val="a7"/>
        <w:numPr>
          <w:ilvl w:val="0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lastRenderedPageBreak/>
        <w:t>Администрирование системы:</w:t>
      </w:r>
    </w:p>
    <w:p w14:paraId="410CFC1B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Управление пользователями и ролями.</w:t>
      </w:r>
    </w:p>
    <w:p w14:paraId="2A3068A8" w14:textId="77777777" w:rsidR="00021691" w:rsidRPr="005E1586" w:rsidRDefault="00021691" w:rsidP="00A25CB3">
      <w:pPr>
        <w:pStyle w:val="a7"/>
        <w:numPr>
          <w:ilvl w:val="1"/>
          <w:numId w:val="10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Настройка системы и резервное копирование.</w:t>
      </w:r>
    </w:p>
    <w:p w14:paraId="60525824" w14:textId="77777777" w:rsidR="00021691" w:rsidRPr="006B1FF0" w:rsidRDefault="00021691" w:rsidP="003764B4">
      <w:pPr>
        <w:pStyle w:val="1"/>
      </w:pPr>
      <w:bookmarkStart w:id="4" w:name="_Toc213405149"/>
      <w:r w:rsidRPr="006B1FF0">
        <w:t>5. Состав и содержание работ по созданию системы</w:t>
      </w:r>
      <w:bookmarkEnd w:id="4"/>
    </w:p>
    <w:p w14:paraId="520C3E8F" w14:textId="77777777" w:rsidR="00021691" w:rsidRPr="005E1586" w:rsidRDefault="00021691" w:rsidP="00A25CB3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Предпроектное обследование (Анализ требований и моделирование процессов).</w:t>
      </w:r>
    </w:p>
    <w:p w14:paraId="3AC8D9DA" w14:textId="77777777" w:rsidR="00021691" w:rsidRPr="005E1586" w:rsidRDefault="00021691" w:rsidP="00A25CB3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Техническое проектирование (Разработка ТЗ, проектирование БД и архитектуры).</w:t>
      </w:r>
    </w:p>
    <w:p w14:paraId="465A5B3C" w14:textId="77777777" w:rsidR="00021691" w:rsidRPr="005E1586" w:rsidRDefault="00021691" w:rsidP="00A25CB3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Рабочее проектирование (Разработка пользовательских интерфейсов и программных модулей).</w:t>
      </w:r>
    </w:p>
    <w:p w14:paraId="136ADAE0" w14:textId="77777777" w:rsidR="00021691" w:rsidRPr="005E1586" w:rsidRDefault="00021691" w:rsidP="00A25CB3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Программирование и тестирование (Разработка кода, модульное и интеграционное тестирование).</w:t>
      </w:r>
    </w:p>
    <w:p w14:paraId="055B8132" w14:textId="77777777" w:rsidR="00021691" w:rsidRPr="005E1586" w:rsidRDefault="00021691" w:rsidP="00A25CB3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Ввод системы в опытную эксплуатацию (Развертывание на тестовом стенде, обучение пользователей).</w:t>
      </w:r>
    </w:p>
    <w:p w14:paraId="22780906" w14:textId="77777777" w:rsidR="00021691" w:rsidRPr="005E1586" w:rsidRDefault="00021691" w:rsidP="00A25CB3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Ввод системы в промышленную эксплуатацию (Перенос на боевой сервер, окончательная приемка).</w:t>
      </w:r>
    </w:p>
    <w:p w14:paraId="71FEE4F2" w14:textId="77777777" w:rsidR="00021691" w:rsidRPr="005E1586" w:rsidRDefault="00021691" w:rsidP="00A25CB3">
      <w:pPr>
        <w:pStyle w:val="a7"/>
        <w:numPr>
          <w:ilvl w:val="0"/>
          <w:numId w:val="14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Сопровождение системы (Техническая поддержка в течение гарантийного периода).</w:t>
      </w:r>
    </w:p>
    <w:p w14:paraId="5AA219D7" w14:textId="77777777" w:rsidR="00021691" w:rsidRPr="006B1FF0" w:rsidRDefault="00021691" w:rsidP="003764B4">
      <w:pPr>
        <w:pStyle w:val="1"/>
      </w:pPr>
      <w:bookmarkStart w:id="5" w:name="_Toc213405150"/>
      <w:r w:rsidRPr="006B1FF0">
        <w:t>6. Порядок контроля и приемки системы</w:t>
      </w:r>
      <w:bookmarkEnd w:id="5"/>
    </w:p>
    <w:p w14:paraId="5AF96026" w14:textId="77777777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6.1. Виды, состав, объем и методы испытаний системы</w:t>
      </w:r>
    </w:p>
    <w:p w14:paraId="0C487BF1" w14:textId="48D9AF6C" w:rsidR="005E1586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 xml:space="preserve">Проводится Опытная эксплуатация в течение </w:t>
      </w:r>
      <w:r w:rsidR="002938B3">
        <w:rPr>
          <w:bCs/>
          <w:spacing w:val="-2"/>
        </w:rPr>
        <w:t>2 (двух) недель</w:t>
      </w:r>
      <w:r w:rsidRPr="005E1586">
        <w:rPr>
          <w:bCs/>
          <w:spacing w:val="-2"/>
        </w:rPr>
        <w:t>. В испытаниях участвуют сотрудники УПО. Проверяется корректность выполнения всех функций, указанных в п. 4.2.</w:t>
      </w:r>
    </w:p>
    <w:p w14:paraId="17C625C0" w14:textId="5C0E7ED4" w:rsidR="00021691" w:rsidRDefault="00021691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6.2. Общие требования к приемке работ</w:t>
      </w:r>
      <w:r w:rsidRPr="005E1586">
        <w:rPr>
          <w:bCs/>
          <w:spacing w:val="-2"/>
        </w:rPr>
        <w:br/>
        <w:t>Приемка осуществляется комиссией, назначенной приказом по университету. Основанием для приемки является успешное прохождение опытной эксплуатации, отсутствие критических ошибок и предоставление всей эксплуатационной документации.</w:t>
      </w:r>
    </w:p>
    <w:p w14:paraId="33247CAF" w14:textId="19D00E1C" w:rsidR="0054342D" w:rsidRDefault="0054342D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</w:p>
    <w:p w14:paraId="5DB9F50D" w14:textId="77777777" w:rsidR="0054342D" w:rsidRDefault="0054342D" w:rsidP="00A25CB3">
      <w:pPr>
        <w:pStyle w:val="a7"/>
        <w:spacing w:line="360" w:lineRule="auto"/>
        <w:ind w:left="0" w:firstLine="709"/>
        <w:jc w:val="both"/>
        <w:rPr>
          <w:bCs/>
          <w:spacing w:val="-2"/>
        </w:rPr>
      </w:pPr>
    </w:p>
    <w:p w14:paraId="27A2E5A8" w14:textId="77777777" w:rsidR="00021691" w:rsidRPr="005E1586" w:rsidRDefault="00021691" w:rsidP="003764B4">
      <w:pPr>
        <w:pStyle w:val="1"/>
      </w:pPr>
      <w:bookmarkStart w:id="6" w:name="_Toc213405151"/>
      <w:r w:rsidRPr="005E1586">
        <w:lastRenderedPageBreak/>
        <w:t>7. Требования к составу и содержанию работ по подготовке объекта автоматизации к вводу системы в действие</w:t>
      </w:r>
      <w:bookmarkEnd w:id="6"/>
    </w:p>
    <w:p w14:paraId="2F512CA2" w14:textId="77777777" w:rsidR="00021691" w:rsidRPr="005E1586" w:rsidRDefault="00021691" w:rsidP="00A25CB3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Назначить ответственных за эксплуатацию системы со стороны УПО.</w:t>
      </w:r>
    </w:p>
    <w:p w14:paraId="582A0B15" w14:textId="77777777" w:rsidR="00021691" w:rsidRPr="005E1586" w:rsidRDefault="00021691" w:rsidP="00A25CB3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Проверить готовность рабочих мест пользователей (наличие ПК и доступа в сеть).</w:t>
      </w:r>
    </w:p>
    <w:p w14:paraId="5FF8025D" w14:textId="77777777" w:rsidR="00021691" w:rsidRPr="005E1586" w:rsidRDefault="00021691" w:rsidP="00A25CB3">
      <w:pPr>
        <w:pStyle w:val="a7"/>
        <w:numPr>
          <w:ilvl w:val="0"/>
          <w:numId w:val="15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Провести первичное наполнение системы справочной информацией (перечень предприятий-партнеров, список ответственных сотрудников).</w:t>
      </w:r>
    </w:p>
    <w:p w14:paraId="487F8C8A" w14:textId="77777777" w:rsidR="00021691" w:rsidRPr="005E1586" w:rsidRDefault="00021691" w:rsidP="003764B4">
      <w:pPr>
        <w:pStyle w:val="1"/>
      </w:pPr>
      <w:bookmarkStart w:id="7" w:name="_Toc213405152"/>
      <w:r w:rsidRPr="005E1586">
        <w:t>8. Требования к документированию</w:t>
      </w:r>
      <w:bookmarkEnd w:id="7"/>
    </w:p>
    <w:p w14:paraId="603F7368" w14:textId="194FF4C3" w:rsidR="00021691" w:rsidRPr="005E1586" w:rsidRDefault="00021691" w:rsidP="00A25CB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 xml:space="preserve">Состав программной документации должен включать: </w:t>
      </w:r>
      <w:r w:rsidR="002938B3">
        <w:rPr>
          <w:bCs/>
          <w:spacing w:val="-2"/>
        </w:rPr>
        <w:t xml:space="preserve">Техническое задание, </w:t>
      </w:r>
      <w:r w:rsidRPr="002938B3">
        <w:rPr>
          <w:bCs/>
          <w:spacing w:val="-2"/>
        </w:rPr>
        <w:t>Технический проект, Руководство системного администратора, Руководство пользователя.</w:t>
      </w:r>
    </w:p>
    <w:p w14:paraId="7D3B3E7C" w14:textId="77777777" w:rsidR="00021691" w:rsidRPr="005E1586" w:rsidRDefault="00021691" w:rsidP="00A25CB3">
      <w:pPr>
        <w:pStyle w:val="a7"/>
        <w:numPr>
          <w:ilvl w:val="0"/>
          <w:numId w:val="16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Документация предоставляется в электронном виде (</w:t>
      </w:r>
      <w:r w:rsidRPr="002938B3">
        <w:rPr>
          <w:bCs/>
          <w:spacing w:val="-2"/>
        </w:rPr>
        <w:t>формат PDF</w:t>
      </w:r>
      <w:r w:rsidRPr="005E1586">
        <w:rPr>
          <w:bCs/>
          <w:spacing w:val="-2"/>
        </w:rPr>
        <w:t>).</w:t>
      </w:r>
    </w:p>
    <w:p w14:paraId="64D915DA" w14:textId="77777777" w:rsidR="00021691" w:rsidRPr="005E1586" w:rsidRDefault="00021691" w:rsidP="003764B4">
      <w:pPr>
        <w:pStyle w:val="1"/>
      </w:pPr>
      <w:bookmarkStart w:id="8" w:name="_Toc213405153"/>
      <w:r w:rsidRPr="005E1586">
        <w:t>9. Источники разработки</w:t>
      </w:r>
      <w:bookmarkEnd w:id="8"/>
    </w:p>
    <w:p w14:paraId="7728414E" w14:textId="77777777" w:rsidR="00021691" w:rsidRPr="005E1586" w:rsidRDefault="00021691" w:rsidP="00A25CB3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Положение об учебно-производственной практике студентов ФГБОУ ВО "КНИТУ".</w:t>
      </w:r>
    </w:p>
    <w:p w14:paraId="5E5E49DE" w14:textId="77777777" w:rsidR="00021691" w:rsidRPr="005E1586" w:rsidRDefault="00021691" w:rsidP="00A25CB3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bCs/>
          <w:spacing w:val="-2"/>
        </w:rPr>
      </w:pPr>
      <w:r w:rsidRPr="005E1586">
        <w:rPr>
          <w:bCs/>
          <w:spacing w:val="-2"/>
        </w:rPr>
        <w:t>Внутренние инструкции и регламенты учебно-производственного отдела.</w:t>
      </w:r>
    </w:p>
    <w:p w14:paraId="71827CF6" w14:textId="2DFC7022" w:rsidR="00BC63EA" w:rsidRPr="005E1586" w:rsidRDefault="00021691" w:rsidP="00A25CB3">
      <w:pPr>
        <w:pStyle w:val="a7"/>
        <w:numPr>
          <w:ilvl w:val="0"/>
          <w:numId w:val="17"/>
        </w:numPr>
        <w:spacing w:line="360" w:lineRule="auto"/>
        <w:ind w:left="0" w:firstLine="709"/>
        <w:jc w:val="both"/>
        <w:rPr>
          <w:rStyle w:val="a3"/>
          <w:b w:val="0"/>
          <w:spacing w:val="-2"/>
        </w:rPr>
      </w:pPr>
      <w:r w:rsidRPr="005E1586">
        <w:rPr>
          <w:bCs/>
          <w:spacing w:val="-2"/>
        </w:rPr>
        <w:t>Результаты интервью с сотрудниками учебно-производственного отдела.</w:t>
      </w:r>
    </w:p>
    <w:p w14:paraId="3600D1BE" w14:textId="28FF4114" w:rsidR="00BC63EA" w:rsidRDefault="00BC63EA">
      <w:pPr>
        <w:pStyle w:val="a7"/>
        <w:ind w:left="0" w:firstLine="709"/>
        <w:rPr>
          <w:rStyle w:val="a3"/>
        </w:rPr>
      </w:pPr>
    </w:p>
    <w:sectPr w:rsidR="00BC63EA" w:rsidSect="00534DB4">
      <w:pgSz w:w="11906" w:h="16838"/>
      <w:pgMar w:top="1134" w:right="567" w:bottom="1134" w:left="1701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61F"/>
    <w:multiLevelType w:val="multilevel"/>
    <w:tmpl w:val="8B665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6342F"/>
    <w:multiLevelType w:val="multilevel"/>
    <w:tmpl w:val="455A05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03B33"/>
    <w:multiLevelType w:val="multilevel"/>
    <w:tmpl w:val="976CB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A6BBF"/>
    <w:multiLevelType w:val="multilevel"/>
    <w:tmpl w:val="153A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57648"/>
    <w:multiLevelType w:val="multilevel"/>
    <w:tmpl w:val="231A1A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C3657"/>
    <w:multiLevelType w:val="multilevel"/>
    <w:tmpl w:val="24982C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13DE2"/>
    <w:multiLevelType w:val="multilevel"/>
    <w:tmpl w:val="50D429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F02033"/>
    <w:multiLevelType w:val="multilevel"/>
    <w:tmpl w:val="C99619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20891"/>
    <w:multiLevelType w:val="multilevel"/>
    <w:tmpl w:val="6F9E79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B0061"/>
    <w:multiLevelType w:val="multilevel"/>
    <w:tmpl w:val="79AAF4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4F0F36D6"/>
    <w:multiLevelType w:val="multilevel"/>
    <w:tmpl w:val="8BC6C3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45942"/>
    <w:multiLevelType w:val="multilevel"/>
    <w:tmpl w:val="2CD2E3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E7E87"/>
    <w:multiLevelType w:val="multilevel"/>
    <w:tmpl w:val="9ED60F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F388D"/>
    <w:multiLevelType w:val="multilevel"/>
    <w:tmpl w:val="CD7A74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23487"/>
    <w:multiLevelType w:val="multilevel"/>
    <w:tmpl w:val="80A0F1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C01EC9"/>
    <w:multiLevelType w:val="multilevel"/>
    <w:tmpl w:val="EC063A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72382E13"/>
    <w:multiLevelType w:val="multilevel"/>
    <w:tmpl w:val="15D858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EA38B0"/>
    <w:multiLevelType w:val="multilevel"/>
    <w:tmpl w:val="F1FE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0"/>
  </w:num>
  <w:num w:numId="4">
    <w:abstractNumId w:val="7"/>
  </w:num>
  <w:num w:numId="5">
    <w:abstractNumId w:val="13"/>
  </w:num>
  <w:num w:numId="6">
    <w:abstractNumId w:val="12"/>
  </w:num>
  <w:num w:numId="7">
    <w:abstractNumId w:val="1"/>
  </w:num>
  <w:num w:numId="8">
    <w:abstractNumId w:val="4"/>
  </w:num>
  <w:num w:numId="9">
    <w:abstractNumId w:val="8"/>
  </w:num>
  <w:num w:numId="10">
    <w:abstractNumId w:val="3"/>
  </w:num>
  <w:num w:numId="11">
    <w:abstractNumId w:val="6"/>
  </w:num>
  <w:num w:numId="12">
    <w:abstractNumId w:val="5"/>
  </w:num>
  <w:num w:numId="13">
    <w:abstractNumId w:val="14"/>
  </w:num>
  <w:num w:numId="14">
    <w:abstractNumId w:val="2"/>
  </w:num>
  <w:num w:numId="15">
    <w:abstractNumId w:val="11"/>
  </w:num>
  <w:num w:numId="16">
    <w:abstractNumId w:val="16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3EA"/>
    <w:rsid w:val="00021691"/>
    <w:rsid w:val="00233564"/>
    <w:rsid w:val="002938B3"/>
    <w:rsid w:val="003764B4"/>
    <w:rsid w:val="004445F4"/>
    <w:rsid w:val="00471C63"/>
    <w:rsid w:val="00534DB4"/>
    <w:rsid w:val="0054342D"/>
    <w:rsid w:val="005E1586"/>
    <w:rsid w:val="005E7365"/>
    <w:rsid w:val="006B1FF0"/>
    <w:rsid w:val="007D45DA"/>
    <w:rsid w:val="00A25CB3"/>
    <w:rsid w:val="00B1110F"/>
    <w:rsid w:val="00BC63EA"/>
    <w:rsid w:val="00D5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424AE"/>
  <w15:docId w15:val="{BFF0ACEA-C63B-4682-B8DE-09032963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3764B4"/>
    <w:pPr>
      <w:spacing w:line="360" w:lineRule="auto"/>
      <w:ind w:firstLine="709"/>
      <w:jc w:val="both"/>
      <w:outlineLvl w:val="0"/>
    </w:pPr>
    <w:rPr>
      <w:rFonts w:ascii="Times New Roman Полужирный" w:hAnsi="Times New Roman Полужирный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6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69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character" w:customStyle="1" w:styleId="a5">
    <w:name w:val="Символ нумерации"/>
    <w:qFormat/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7">
    <w:name w:val="Body Text"/>
    <w:basedOn w:val="a"/>
    <w:link w:val="a8"/>
    <w:uiPriority w:val="1"/>
    <w:qFormat/>
    <w:pPr>
      <w:ind w:left="143"/>
    </w:pPr>
    <w:rPr>
      <w:sz w:val="28"/>
      <w:szCs w:val="28"/>
    </w:rPr>
  </w:style>
  <w:style w:type="paragraph" w:styleId="a9">
    <w:name w:val="List"/>
    <w:basedOn w:val="a7"/>
    <w:rPr>
      <w:rFonts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Noto Sans Devanagari"/>
    </w:rPr>
  </w:style>
  <w:style w:type="paragraph" w:styleId="ac">
    <w:name w:val="List Paragraph"/>
    <w:basedOn w:val="a"/>
    <w:uiPriority w:val="1"/>
    <w:qFormat/>
    <w:pPr>
      <w:ind w:left="1013" w:hanging="162"/>
    </w:pPr>
  </w:style>
  <w:style w:type="paragraph" w:customStyle="1" w:styleId="TableParagraph">
    <w:name w:val="Table Paragraph"/>
    <w:basedOn w:val="a"/>
    <w:uiPriority w:val="1"/>
    <w:qFormat/>
  </w:style>
  <w:style w:type="numbering" w:customStyle="1" w:styleId="ad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Основной текст Знак"/>
    <w:basedOn w:val="a0"/>
    <w:link w:val="a7"/>
    <w:uiPriority w:val="1"/>
    <w:rsid w:val="007D45DA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2169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02169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paragraph" w:styleId="ae">
    <w:name w:val="TOC Heading"/>
    <w:basedOn w:val="1"/>
    <w:next w:val="a"/>
    <w:uiPriority w:val="39"/>
    <w:unhideWhenUsed/>
    <w:qFormat/>
    <w:rsid w:val="003764B4"/>
    <w:pPr>
      <w:keepNext/>
      <w:keepLines/>
      <w:widowControl/>
      <w:suppressAutoHyphens w:val="0"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3764B4"/>
    <w:pPr>
      <w:spacing w:after="100"/>
    </w:pPr>
  </w:style>
  <w:style w:type="character" w:styleId="af">
    <w:name w:val="Hyperlink"/>
    <w:basedOn w:val="a0"/>
    <w:uiPriority w:val="99"/>
    <w:unhideWhenUsed/>
    <w:rsid w:val="003764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47317-3E07-4F6F-83E2-199E1FD94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kstu</dc:creator>
  <dc:description/>
  <cp:lastModifiedBy>GatyatullinaZN</cp:lastModifiedBy>
  <cp:revision>3</cp:revision>
  <cp:lastPrinted>2025-11-07T06:09:00Z</cp:lastPrinted>
  <dcterms:created xsi:type="dcterms:W3CDTF">2025-11-17T12:59:00Z</dcterms:created>
  <dcterms:modified xsi:type="dcterms:W3CDTF">2025-11-26T09:11:00Z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2025-06-11T00:00:00Z</vt:filetime>
  </property>
  <property fmtid="{D5CDD505-2E9C-101B-9397-08002B2CF9AE}" pid="5" name="Producer">
    <vt:lpwstr>Microsoft® Word 2016</vt:lpwstr>
  </property>
</Properties>
</file>