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614B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ВВЕДЕНИЕ</w:t>
      </w:r>
    </w:p>
    <w:p w14:paraId="15035A62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АНАЛИЗ ПРЕДМЕТНОЙ ОБЛАСТИ</w:t>
      </w:r>
    </w:p>
    <w:p w14:paraId="3CAF16CD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Описание предметной области</w:t>
      </w:r>
    </w:p>
    <w:p w14:paraId="240A8EF7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Определение автоматизируемых задач</w:t>
      </w:r>
    </w:p>
    <w:p w14:paraId="441B6110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Управление проектом</w:t>
      </w:r>
    </w:p>
    <w:p w14:paraId="696779A7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РАЗРАБОТКА ТЕХНИЧЕСКОГО ЗАДАНИЯ</w:t>
      </w:r>
    </w:p>
    <w:p w14:paraId="41B2E983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Техническое обоснование проекта</w:t>
      </w:r>
    </w:p>
    <w:p w14:paraId="07B52B5F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Формирование технического задания</w:t>
      </w:r>
    </w:p>
    <w:p w14:paraId="4C4D9AC0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ТЕХНИЧЕСКОЕ ПРОЕКТИРОВАНИЕ</w:t>
      </w:r>
    </w:p>
    <w:p w14:paraId="58369D47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Логическая проработка функциональной и системной архитектуры информационной системы</w:t>
      </w:r>
    </w:p>
    <w:p w14:paraId="423C8B5A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Выбор и обоснование выбора программного средства</w:t>
      </w:r>
    </w:p>
    <w:p w14:paraId="27BADE61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Схема базы данных</w:t>
      </w:r>
    </w:p>
    <w:p w14:paraId="46F1EB2E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РАБОЧЕЕ ПРОЕКТИРОВАНИЕ</w:t>
      </w:r>
    </w:p>
    <w:p w14:paraId="49D8298A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Создание пользовательского интерфейса</w:t>
      </w:r>
    </w:p>
    <w:p w14:paraId="04BE6735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Создание программного продукта</w:t>
      </w:r>
    </w:p>
    <w:p w14:paraId="178A0817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Тестирование программного продукта</w:t>
      </w:r>
    </w:p>
    <w:p w14:paraId="256517CC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ИНСТРУКЦИЯ ПО РАБОТЕ С АВТОМАТИЗИРОВАННОЙ ИНФОРМАЦИОННОЙ СИСТЕМОЙ</w:t>
      </w:r>
    </w:p>
    <w:p w14:paraId="324EC4DA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5.1 Инструкция системному администратору, программисту</w:t>
      </w:r>
    </w:p>
    <w:p w14:paraId="12E2AD93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5.2 Руководство пользователю</w:t>
      </w:r>
    </w:p>
    <w:p w14:paraId="1D2993BB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5.3 Требования к техническому обеспечению</w:t>
      </w:r>
    </w:p>
    <w:p w14:paraId="5F1530AB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6. БЕЗОПАСНОСТЬ И НАДЕЖНОСТЬ ФУНКЦИОНИРОВАНИЯ ИНФОРМАЦИОННОЙ СИСТЕМЫ</w:t>
      </w:r>
    </w:p>
    <w:p w14:paraId="4AF8F1C1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ЗАКЛЮЧЕНИЕ</w:t>
      </w:r>
    </w:p>
    <w:p w14:paraId="4B5F4697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СПИСОК ИНФОРМАЦИОННЫХ ИСТОЧНИКОВ</w:t>
      </w:r>
    </w:p>
    <w:p w14:paraId="2123E1A7" w14:textId="2B9B4C75" w:rsid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ПРИЛОЖЕНИЯ</w:t>
      </w:r>
    </w:p>
    <w:p w14:paraId="7FD0FC9E" w14:textId="77777777" w:rsidR="003E519C" w:rsidRDefault="003E519C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3E519C">
        <w:rPr>
          <w:rFonts w:cs="Times New Roman"/>
          <w:b/>
          <w:bCs/>
          <w:szCs w:val="28"/>
        </w:rPr>
        <w:lastRenderedPageBreak/>
        <w:t>ВВЕДЕНИЕ</w:t>
      </w:r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данных: 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бизнес-процессов: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Цель работы – разработать и внедрить АИС для стоматологической клиники, обеспечивающую онлайн-запись, ведение медицинской истории, разграничение прав доступа (пациент, врач, менеджер, администратор), систему достижений для пациентов, адаптивный веб-интерфейс.</w:t>
      </w:r>
    </w:p>
    <w:p w14:paraId="769B2EF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Задачи:</w:t>
      </w:r>
    </w:p>
    <w:p w14:paraId="3A66A62F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(Flask, SQLAlchemy, MySQL, HTML/CSS/JS).</w:t>
      </w:r>
    </w:p>
    <w:p w14:paraId="7B8CD642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Реализовать бэкенд на Python с использованием микрофреймворка Flask.</w:t>
      </w:r>
    </w:p>
    <w:p w14:paraId="6504A746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фронтенд: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06E0E5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исследования: системный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 АНАЛИЗ ПРЕДМЕТНОЙ ОБЛАСТИ</w:t>
      </w:r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1.1 Описание предметной области</w:t>
      </w:r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процессы: 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методы: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1.2 Определение автоматизируемых задач</w:t>
      </w:r>
    </w:p>
    <w:p w14:paraId="2334572B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</w:p>
    <w:p w14:paraId="727AFB7F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Регистрация и аутентификация – создание учётных записей пациентов, вход по email/телефону и паролю, восстановление пароля через токен.</w:t>
      </w:r>
    </w:p>
    <w:p w14:paraId="730F2B59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роли: 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Мобильная адаптация – hamburger-меню, выезжающий sidebar, overlay, корректное отображение на экранах до 320px.</w:t>
      </w:r>
    </w:p>
    <w:p w14:paraId="313E4EB3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Сравнение с существующими решениями (YCLIENTS, Medesk, ClinicOn) показало, что готовые системы либо слишком дороги, либо не поддерживают геймификацию, либо имеют ограниченные возможности кастомизации. Индивидуальная разработка позволяет реализовать уникальные требования клиники.</w:t>
      </w:r>
    </w:p>
    <w:p w14:paraId="3B6022E6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E142FEE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2D9ADCB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E5E03FE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1.3 Управление проектом</w:t>
      </w:r>
    </w:p>
    <w:p w14:paraId="7551C598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37CBF9E2" w14:textId="77777777" w:rsid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Разработка велась по каскадной модели жизненного цикла. Стадии и этапы представлены в таблице 1.</w:t>
      </w:r>
    </w:p>
    <w:p w14:paraId="2CC30E47" w14:textId="77777777" w:rsidR="00ED2180" w:rsidRPr="001933ED" w:rsidRDefault="00ED218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73E23BA" w14:textId="77777777" w:rsidR="001933ED" w:rsidRPr="002505A1" w:rsidRDefault="001933ED" w:rsidP="00ED2180">
      <w:pPr>
        <w:spacing w:after="0" w:line="360" w:lineRule="auto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Таблица 1 – Стадии и этапы разработки АИС</w:t>
      </w:r>
    </w:p>
    <w:tbl>
      <w:tblPr>
        <w:tblStyle w:val="af0"/>
        <w:tblW w:w="9493" w:type="dxa"/>
        <w:tblLook w:val="04A0" w:firstRow="1" w:lastRow="0" w:firstColumn="1" w:lastColumn="0" w:noHBand="0" w:noVBand="1"/>
      </w:tblPr>
      <w:tblGrid>
        <w:gridCol w:w="458"/>
        <w:gridCol w:w="3377"/>
        <w:gridCol w:w="1984"/>
        <w:gridCol w:w="920"/>
        <w:gridCol w:w="2754"/>
      </w:tblGrid>
      <w:tr w:rsidR="00ED6FD0" w14:paraId="2091DECD" w14:textId="77777777" w:rsidTr="00ED2180">
        <w:tc>
          <w:tcPr>
            <w:tcW w:w="458" w:type="dxa"/>
          </w:tcPr>
          <w:p w14:paraId="57A3E440" w14:textId="06A14017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3377" w:type="dxa"/>
          </w:tcPr>
          <w:p w14:paraId="45783F78" w14:textId="7C52A3D3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Этап</w:t>
            </w:r>
          </w:p>
        </w:tc>
        <w:tc>
          <w:tcPr>
            <w:tcW w:w="1984" w:type="dxa"/>
          </w:tcPr>
          <w:p w14:paraId="3127BEBA" w14:textId="11A78511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Трудоёмкость</w:t>
            </w:r>
          </w:p>
        </w:tc>
        <w:tc>
          <w:tcPr>
            <w:tcW w:w="920" w:type="dxa"/>
          </w:tcPr>
          <w:p w14:paraId="5CCCC122" w14:textId="427716BE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Сроки</w:t>
            </w:r>
          </w:p>
        </w:tc>
        <w:tc>
          <w:tcPr>
            <w:tcW w:w="2754" w:type="dxa"/>
          </w:tcPr>
          <w:p w14:paraId="361A0DD8" w14:textId="6257E2DF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Результат</w:t>
            </w:r>
          </w:p>
        </w:tc>
      </w:tr>
      <w:tr w:rsidR="00ED6FD0" w:rsidRPr="00ED6FD0" w14:paraId="7F2962CE" w14:textId="77777777" w:rsidTr="00ED2180">
        <w:tc>
          <w:tcPr>
            <w:tcW w:w="458" w:type="dxa"/>
          </w:tcPr>
          <w:p w14:paraId="171D3551" w14:textId="60A7710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3377" w:type="dxa"/>
          </w:tcPr>
          <w:p w14:paraId="56932BE8" w14:textId="44AFE328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Анализ требований и постановка задачи</w:t>
            </w:r>
          </w:p>
        </w:tc>
        <w:tc>
          <w:tcPr>
            <w:tcW w:w="1984" w:type="dxa"/>
          </w:tcPr>
          <w:p w14:paraId="6708480F" w14:textId="47704DC9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15%</w:t>
            </w:r>
          </w:p>
        </w:tc>
        <w:tc>
          <w:tcPr>
            <w:tcW w:w="920" w:type="dxa"/>
          </w:tcPr>
          <w:p w14:paraId="43C14D0D" w14:textId="67567A2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 дня</w:t>
            </w:r>
          </w:p>
        </w:tc>
        <w:tc>
          <w:tcPr>
            <w:tcW w:w="2754" w:type="dxa"/>
          </w:tcPr>
          <w:p w14:paraId="69B5D140" w14:textId="34B6A41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Техническое задание</w:t>
            </w:r>
          </w:p>
        </w:tc>
      </w:tr>
      <w:tr w:rsidR="00ED6FD0" w:rsidRPr="00ED6FD0" w14:paraId="3F0495F1" w14:textId="77777777" w:rsidTr="00ED2180">
        <w:tc>
          <w:tcPr>
            <w:tcW w:w="458" w:type="dxa"/>
          </w:tcPr>
          <w:p w14:paraId="71C081E1" w14:textId="12A9237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3377" w:type="dxa"/>
          </w:tcPr>
          <w:p w14:paraId="01437720" w14:textId="143048A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Проектирование архитектуры и базы данных</w:t>
            </w:r>
          </w:p>
        </w:tc>
        <w:tc>
          <w:tcPr>
            <w:tcW w:w="1984" w:type="dxa"/>
          </w:tcPr>
          <w:p w14:paraId="143DA6C6" w14:textId="3E138F8A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20%</w:t>
            </w:r>
          </w:p>
        </w:tc>
        <w:tc>
          <w:tcPr>
            <w:tcW w:w="920" w:type="dxa"/>
          </w:tcPr>
          <w:p w14:paraId="1C33AA7D" w14:textId="3359236B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 дня</w:t>
            </w:r>
          </w:p>
        </w:tc>
        <w:tc>
          <w:tcPr>
            <w:tcW w:w="2754" w:type="dxa"/>
          </w:tcPr>
          <w:p w14:paraId="05203101" w14:textId="0C1F825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ER-диаграмма, схема ролей, UML</w:t>
            </w:r>
          </w:p>
        </w:tc>
      </w:tr>
      <w:tr w:rsidR="00ED6FD0" w:rsidRPr="00ED6FD0" w14:paraId="35122C19" w14:textId="77777777" w:rsidTr="00ED2180">
        <w:tc>
          <w:tcPr>
            <w:tcW w:w="458" w:type="dxa"/>
          </w:tcPr>
          <w:p w14:paraId="2DF924F1" w14:textId="7DC17B7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3377" w:type="dxa"/>
          </w:tcPr>
          <w:p w14:paraId="4A0B0060" w14:textId="31978264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Реализация бэкенда (модели, маршруты, бизнес-логика)</w:t>
            </w:r>
          </w:p>
        </w:tc>
        <w:tc>
          <w:tcPr>
            <w:tcW w:w="1984" w:type="dxa"/>
          </w:tcPr>
          <w:p w14:paraId="231A4003" w14:textId="52E1D70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30%</w:t>
            </w:r>
          </w:p>
        </w:tc>
        <w:tc>
          <w:tcPr>
            <w:tcW w:w="920" w:type="dxa"/>
          </w:tcPr>
          <w:p w14:paraId="41168476" w14:textId="6B8CC57A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7 дней</w:t>
            </w:r>
          </w:p>
        </w:tc>
        <w:tc>
          <w:tcPr>
            <w:tcW w:w="2754" w:type="dxa"/>
          </w:tcPr>
          <w:p w14:paraId="17E486C0" w14:textId="22337436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Исходный код на Flask</w:t>
            </w:r>
          </w:p>
        </w:tc>
      </w:tr>
      <w:tr w:rsidR="00ED6FD0" w:rsidRPr="00ED6FD0" w14:paraId="73DEC6F2" w14:textId="77777777" w:rsidTr="00ED2180">
        <w:tc>
          <w:tcPr>
            <w:tcW w:w="458" w:type="dxa"/>
          </w:tcPr>
          <w:p w14:paraId="15328557" w14:textId="02AA872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3377" w:type="dxa"/>
          </w:tcPr>
          <w:p w14:paraId="4E320E4E" w14:textId="5AE2E02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Разработка фронтенда (шаблоны, стили, JS)</w:t>
            </w:r>
          </w:p>
        </w:tc>
        <w:tc>
          <w:tcPr>
            <w:tcW w:w="1984" w:type="dxa"/>
          </w:tcPr>
          <w:p w14:paraId="715BACE9" w14:textId="5A57D5E1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25%</w:t>
            </w:r>
          </w:p>
        </w:tc>
        <w:tc>
          <w:tcPr>
            <w:tcW w:w="920" w:type="dxa"/>
          </w:tcPr>
          <w:p w14:paraId="65055A08" w14:textId="46BE07E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6 дней</w:t>
            </w:r>
          </w:p>
        </w:tc>
        <w:tc>
          <w:tcPr>
            <w:tcW w:w="2754" w:type="dxa"/>
          </w:tcPr>
          <w:p w14:paraId="195BDA9F" w14:textId="66D3592E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Адаптивные страницы, карусель, пагинация</w:t>
            </w:r>
          </w:p>
        </w:tc>
      </w:tr>
      <w:tr w:rsidR="00ED6FD0" w14:paraId="4E3EC2C8" w14:textId="77777777" w:rsidTr="00ED2180">
        <w:trPr>
          <w:trHeight w:val="395"/>
        </w:trPr>
        <w:tc>
          <w:tcPr>
            <w:tcW w:w="458" w:type="dxa"/>
          </w:tcPr>
          <w:p w14:paraId="4483332A" w14:textId="630EE36A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3377" w:type="dxa"/>
          </w:tcPr>
          <w:p w14:paraId="784EB8D5" w14:textId="1009157D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Тестирование и отладка</w:t>
            </w:r>
          </w:p>
        </w:tc>
        <w:tc>
          <w:tcPr>
            <w:tcW w:w="1984" w:type="dxa"/>
          </w:tcPr>
          <w:p w14:paraId="7F15B6C4" w14:textId="3C89EFE3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10%</w:t>
            </w:r>
          </w:p>
        </w:tc>
        <w:tc>
          <w:tcPr>
            <w:tcW w:w="920" w:type="dxa"/>
          </w:tcPr>
          <w:p w14:paraId="7F1172E9" w14:textId="60DCD50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 дня</w:t>
            </w:r>
          </w:p>
        </w:tc>
        <w:tc>
          <w:tcPr>
            <w:tcW w:w="2754" w:type="dxa"/>
          </w:tcPr>
          <w:p w14:paraId="5B7262A2" w14:textId="0D9136AE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Протоколы тестирования</w:t>
            </w:r>
          </w:p>
        </w:tc>
      </w:tr>
      <w:tr w:rsidR="00ED6FD0" w14:paraId="3E5C0415" w14:textId="77777777" w:rsidTr="00ED2180">
        <w:tc>
          <w:tcPr>
            <w:tcW w:w="458" w:type="dxa"/>
          </w:tcPr>
          <w:p w14:paraId="58C35C01" w14:textId="0B90281B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3377" w:type="dxa"/>
          </w:tcPr>
          <w:p w14:paraId="59AD7B09" w14:textId="677AB8A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Оформление диплома</w:t>
            </w:r>
          </w:p>
        </w:tc>
        <w:tc>
          <w:tcPr>
            <w:tcW w:w="1984" w:type="dxa"/>
          </w:tcPr>
          <w:p w14:paraId="6F55FEF4" w14:textId="0AECFF91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10%</w:t>
            </w:r>
          </w:p>
        </w:tc>
        <w:tc>
          <w:tcPr>
            <w:tcW w:w="920" w:type="dxa"/>
          </w:tcPr>
          <w:p w14:paraId="5122CC0D" w14:textId="3219BDA4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параллельно</w:t>
            </w:r>
          </w:p>
        </w:tc>
        <w:tc>
          <w:tcPr>
            <w:tcW w:w="2754" w:type="dxa"/>
          </w:tcPr>
          <w:p w14:paraId="3EFB00D7" w14:textId="410F52E5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Пояснительная записка</w:t>
            </w:r>
          </w:p>
        </w:tc>
      </w:tr>
    </w:tbl>
    <w:p w14:paraId="4BFA43CF" w14:textId="77777777" w:rsidR="00ED6FD0" w:rsidRPr="001933ED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4EDD280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Риски:</w:t>
      </w:r>
    </w:p>
    <w:p w14:paraId="22B15856" w14:textId="77777777" w:rsidR="001933ED" w:rsidRPr="001933ED" w:rsidRDefault="001933ED" w:rsidP="00ED218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Конфликт записей на одно время – решён через серверную проверку API /api/slots.</w:t>
      </w:r>
    </w:p>
    <w:p w14:paraId="08969AEF" w14:textId="77777777" w:rsidR="001933ED" w:rsidRPr="001933ED" w:rsidRDefault="001933ED" w:rsidP="00ED218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Неправильное отображение на мобильных – использована адаптивная вёрстка и тестирование на эмуляторах.</w:t>
      </w:r>
    </w:p>
    <w:p w14:paraId="14C28570" w14:textId="77777777" w:rsidR="001933ED" w:rsidRDefault="001933ED" w:rsidP="00ED218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Утечка данных – пароли хешируются, доступ по ролям, все запросы через ORM.</w:t>
      </w:r>
    </w:p>
    <w:p w14:paraId="6D434B99" w14:textId="77777777" w:rsidR="00CC79BB" w:rsidRDefault="00CC79BB" w:rsidP="00CC79BB">
      <w:pPr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6077416D" w14:textId="77777777" w:rsidR="00CC79BB" w:rsidRDefault="00CC79BB" w:rsidP="00CC79BB">
      <w:pPr>
        <w:ind w:firstLine="709"/>
        <w:jc w:val="both"/>
        <w:rPr>
          <w:rFonts w:cs="Times New Roman"/>
          <w:szCs w:val="28"/>
        </w:rPr>
      </w:pPr>
      <w:r w:rsidRPr="005C42DB">
        <w:rPr>
          <w:rFonts w:cs="Times New Roman"/>
          <w:szCs w:val="28"/>
        </w:rPr>
        <w:t>Структура взаимодействия пользователей с системой и их роли представлены в виде организационной схемы, приведенной на рисунке 1.</w:t>
      </w:r>
    </w:p>
    <w:p w14:paraId="630A297F" w14:textId="77777777" w:rsidR="00CC79BB" w:rsidRDefault="00CC79BB" w:rsidP="00CC79BB">
      <w:pPr>
        <w:ind w:firstLine="709"/>
        <w:jc w:val="both"/>
        <w:rPr>
          <w:rFonts w:cs="Times New Roman"/>
          <w:szCs w:val="28"/>
        </w:rPr>
      </w:pPr>
    </w:p>
    <w:p w14:paraId="0F0F2E2C" w14:textId="77777777" w:rsidR="00CC79BB" w:rsidRPr="00441AE1" w:rsidRDefault="00CC79BB" w:rsidP="00CC79BB">
      <w:pPr>
        <w:jc w:val="center"/>
        <w:rPr>
          <w:rFonts w:cs="Times New Roman"/>
          <w:szCs w:val="28"/>
        </w:rPr>
      </w:pPr>
      <w:r w:rsidRPr="00441AE1">
        <w:rPr>
          <w:rFonts w:cs="Times New Roman"/>
          <w:noProof/>
          <w:szCs w:val="28"/>
        </w:rPr>
        <w:lastRenderedPageBreak/>
        <w:drawing>
          <wp:inline distT="0" distB="0" distL="0" distR="0" wp14:anchorId="2BBBB428" wp14:editId="5AFB2D88">
            <wp:extent cx="5452027" cy="2878372"/>
            <wp:effectExtent l="0" t="0" r="0" b="0"/>
            <wp:docPr id="18" name="Схема 1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546B1970" w14:textId="77777777" w:rsidR="00CC79BB" w:rsidRPr="00DB03C2" w:rsidRDefault="00CC79BB" w:rsidP="00CC79BB">
      <w:pPr>
        <w:pStyle w:val="a7"/>
        <w:ind w:left="0"/>
        <w:jc w:val="center"/>
        <w:rPr>
          <w:rFonts w:cs="Times New Roman"/>
          <w:szCs w:val="28"/>
        </w:rPr>
      </w:pPr>
      <w:r w:rsidRPr="00DB03C2">
        <w:rPr>
          <w:rFonts w:cs="Times New Roman"/>
          <w:szCs w:val="28"/>
        </w:rPr>
        <w:t>Рисунок 1 – Организационная структура взаимодействия с системой</w:t>
      </w:r>
    </w:p>
    <w:p w14:paraId="5023F8DE" w14:textId="77777777" w:rsidR="00CC79BB" w:rsidRPr="005C42DB" w:rsidRDefault="00CC79BB" w:rsidP="00CC79BB">
      <w:pPr>
        <w:ind w:firstLine="709"/>
        <w:jc w:val="both"/>
        <w:rPr>
          <w:rFonts w:cs="Times New Roman"/>
          <w:szCs w:val="28"/>
        </w:rPr>
      </w:pPr>
    </w:p>
    <w:p w14:paraId="375C06A2" w14:textId="77777777" w:rsidR="00CC79BB" w:rsidRPr="00CC79BB" w:rsidRDefault="00CC79BB" w:rsidP="00CC79BB">
      <w:pPr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3BF333FE" w14:textId="430E7559" w:rsidR="00ED2180" w:rsidRDefault="00ED2180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57EAFE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D2180">
        <w:rPr>
          <w:rFonts w:cs="Times New Roman"/>
          <w:b/>
          <w:bCs/>
          <w:szCs w:val="28"/>
        </w:rPr>
        <w:lastRenderedPageBreak/>
        <w:t>2. РАЗРАБОТКА ТЕХНИЧЕСКОГО ЗАДАНИЯ</w:t>
      </w:r>
    </w:p>
    <w:p w14:paraId="5BD8F2B4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CE18156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D2180">
        <w:rPr>
          <w:rFonts w:cs="Times New Roman"/>
          <w:b/>
          <w:bCs/>
          <w:szCs w:val="28"/>
        </w:rPr>
        <w:t>2.1 Техническое обоснование проекта</w:t>
      </w:r>
    </w:p>
    <w:p w14:paraId="37FC10D0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6AB43C5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0353C83E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круглосуточный доступ пациентов к записи;</w:t>
      </w:r>
    </w:p>
    <w:p w14:paraId="4035A6AD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автоматическую проверку свободного времени;</w:t>
      </w:r>
    </w:p>
    <w:p w14:paraId="6547FE82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ведение электронной истории с возможностью печати;</w:t>
      </w:r>
    </w:p>
    <w:p w14:paraId="15FBB2E5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разграничение прав доступа;</w:t>
      </w:r>
    </w:p>
    <w:p w14:paraId="740AC3B8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систему достижений для повышения лояльности.</w:t>
      </w:r>
    </w:p>
    <w:p w14:paraId="5C036373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Экономическое обоснование: 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174F7EB4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67DE7729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D2180">
        <w:rPr>
          <w:rFonts w:cs="Times New Roman"/>
          <w:b/>
          <w:bCs/>
          <w:szCs w:val="28"/>
        </w:rPr>
        <w:t>2.2 Формирование технического задания</w:t>
      </w:r>
    </w:p>
    <w:p w14:paraId="0BCFB1F7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6EE66ED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 Общие сведения</w:t>
      </w:r>
    </w:p>
    <w:p w14:paraId="42EF5B9A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1.1. Полное наименование системы: «Автоматизированная информационная система стоматологической клиники ORDENTIST».</w:t>
      </w:r>
    </w:p>
    <w:p w14:paraId="739A040D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1.2. Заказчик: ООО «Стоматологическая клиника ORDENTIST».</w:t>
      </w:r>
    </w:p>
    <w:p w14:paraId="769A5025" w14:textId="130A1D1F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 xml:space="preserve">1.3. Разработчик: </w:t>
      </w:r>
      <w:r w:rsidR="002505A1">
        <w:rPr>
          <w:rFonts w:cs="Times New Roman"/>
          <w:szCs w:val="28"/>
        </w:rPr>
        <w:t>Яковлев Илья Александрович</w:t>
      </w:r>
      <w:r w:rsidRPr="00ED2180">
        <w:rPr>
          <w:rFonts w:cs="Times New Roman"/>
          <w:szCs w:val="28"/>
        </w:rPr>
        <w:t>.</w:t>
      </w:r>
    </w:p>
    <w:p w14:paraId="6B447723" w14:textId="190C723D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1.4. Сроки: начало – 01.03.2026, окончание – 31.05.2026.</w:t>
      </w:r>
    </w:p>
    <w:p w14:paraId="3C9B725A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2. Назначение и цели</w:t>
      </w:r>
    </w:p>
    <w:p w14:paraId="327EAB41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2.1. Система предназначена для автоматизации записи пациентов, учёта услуг и врачей, ведения медицинской истории, геймификации.</w:t>
      </w:r>
    </w:p>
    <w:p w14:paraId="0C98647F" w14:textId="1F384D0F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2.2. Цели: снижение ручного труда, исключение ошибок записи, повышение качества обслуживания.</w:t>
      </w:r>
    </w:p>
    <w:p w14:paraId="4D540CB1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lastRenderedPageBreak/>
        <w:t>3. Требования к системе</w:t>
      </w:r>
    </w:p>
    <w:p w14:paraId="2C77B0C1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3.1. Функциональные требования (см. п. 1.2).</w:t>
      </w:r>
    </w:p>
    <w:p w14:paraId="1CB8BC0A" w14:textId="74F2BC8C" w:rsidR="00083522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3.2. Нефункциональные требования:</w:t>
      </w:r>
    </w:p>
    <w:p w14:paraId="6B759341" w14:textId="3AAF10E0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Время отклика веб-страниц – не более 2 секунд.</w:t>
      </w:r>
    </w:p>
    <w:p w14:paraId="29F2D317" w14:textId="69273538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Одновременная работа до 50 пользователей.</w:t>
      </w:r>
    </w:p>
    <w:p w14:paraId="7D633A95" w14:textId="20318900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Резервное копирование базы данных ежедневно.</w:t>
      </w:r>
    </w:p>
    <w:p w14:paraId="30B9F5B3" w14:textId="27618ECE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Аутентификация с хешированием паролей (Werkzeug).</w:t>
      </w:r>
    </w:p>
    <w:p w14:paraId="2EF43E02" w14:textId="1510EF17" w:rsidR="00ED2180" w:rsidRPr="002505A1" w:rsidRDefault="00ED2180" w:rsidP="002505A1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Совместимость с браузерами: Chrome, Firefox, Safari, Edge последних версий.</w:t>
      </w:r>
    </w:p>
    <w:p w14:paraId="6AFBA3A6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4. Требования к информационной совместимости</w:t>
      </w:r>
    </w:p>
    <w:p w14:paraId="7649DECE" w14:textId="027D16D1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Система должна работать под управлением ОС Windows / Linux, использовать СУБД MySQL, веб-сервер Flask (встроенный).</w:t>
      </w:r>
    </w:p>
    <w:p w14:paraId="0AF57A2D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5. Состав и содержание работ</w:t>
      </w:r>
    </w:p>
    <w:p w14:paraId="326C2952" w14:textId="13E0F1B9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– Анализ, проектирование, кодирование, тестирование, документирование.</w:t>
      </w:r>
    </w:p>
    <w:p w14:paraId="7A7A0B2C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6. Порядок контроля и приёмки</w:t>
      </w:r>
    </w:p>
    <w:p w14:paraId="527D4091" w14:textId="37A5F69D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– Опытная эксплуатация в течение 2 недель, проверка всех сценариев. Приёмка комиссией.</w:t>
      </w:r>
    </w:p>
    <w:p w14:paraId="2A22D5A4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7. Требования к документации</w:t>
      </w:r>
    </w:p>
    <w:p w14:paraId="0BDC697C" w14:textId="21030B0E" w:rsidR="00EB7CC2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– Пояснительная записка, руководство пользователя, руководство администратора.</w:t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lastRenderedPageBreak/>
        <w:t>3. ТЕХНИЧЕСКОЕ ПРОЕКТИРОВАНИЕ</w:t>
      </w:r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3.1 Логическая проработка функциональной и системной архитектуры информационной системы</w:t>
      </w:r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2FA63953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актера:</w:t>
      </w:r>
      <w:r>
        <w:rPr>
          <w:lang w:eastAsia="ru-RU"/>
        </w:rPr>
        <w:t xml:space="preserve"> </w:t>
      </w:r>
      <w:r w:rsidRPr="00E73B64">
        <w:rPr>
          <w:lang w:eastAsia="ru-RU"/>
        </w:rPr>
        <w:t>Пациент,</w:t>
      </w:r>
      <w:r>
        <w:rPr>
          <w:lang w:eastAsia="ru-RU"/>
        </w:rPr>
        <w:t xml:space="preserve"> </w:t>
      </w:r>
      <w:r w:rsidRPr="00E73B64">
        <w:rPr>
          <w:lang w:eastAsia="ru-RU"/>
        </w:rPr>
        <w:t>Врач,</w:t>
      </w:r>
      <w:r>
        <w:rPr>
          <w:lang w:eastAsia="ru-RU"/>
        </w:rPr>
        <w:t xml:space="preserve"> </w:t>
      </w:r>
      <w:r w:rsidRPr="00E73B64">
        <w:rPr>
          <w:lang w:eastAsia="ru-RU"/>
        </w:rPr>
        <w:t>Менеджер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Pr="00E73B64">
        <w:rPr>
          <w:lang w:eastAsia="ru-RU"/>
        </w:rPr>
        <w:t>Администратор.</w:t>
      </w:r>
    </w:p>
    <w:p w14:paraId="710EF591" w14:textId="549D7FA9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 – администратор клиники, управляющий записами, пациентами и справочниками (врачи, услуги, кабинеты).</w:t>
      </w:r>
    </w:p>
    <w:p w14:paraId="61940B2B" w14:textId="77777777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«Регистрация в системе» – позволяет пациенту создать учётную запись, указав имя, фамилию, телефон, email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«Вход в систему» – обеспечивает доступ в личный кабинет по email/телефону и паролю. Также предусмотрен вариант «Восстановление пароля» через отправку временного токена на email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/api/slots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«scheduled». После успешного сохранения пациент получает flash-сообщение.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«cancelled»)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«Редактирование профиля» – изменение личных данных (ФИО, телефон, email)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«completed»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«cancelled»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нового врача» – заполнение формы (ФИО, специализация, стаж, email, временный пароль). Создаётся запись в таблицах doctors и users с ролью «doctor».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(id, email,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пользователя с любой ролью» – администратор может создать учётную запись для врача, менеджера или другого администратора, указав email,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75218226">
            <wp:extent cx="4094922" cy="5731726"/>
            <wp:effectExtent l="0" t="0" r="1270" b="254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4D7681F4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процесса: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данных: выбирает врача из выпадающего списка, конкретную услугу, а также желаемые дату и время визита. После выбора даты и врача система через AJAX-запрос к API /api/slots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«scheduled» (запланирована). После сохранения система обновляет статистику (например, количество записей на текущий день) и отправляет flash-сообщение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«completed») после оказания услуги, либо отменить запись (статус «cancelled»).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patient_achievements.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1CB3749D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726" cy="719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P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3.2 Выбор и обоснование выбора программного средства</w:t>
      </w:r>
    </w:p>
    <w:p w14:paraId="1B943D5E" w14:textId="77777777" w:rsidR="00ED2180" w:rsidRPr="00E73B64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В таблице 2 приведены выбранные технологии и обоснование.</w:t>
      </w:r>
    </w:p>
    <w:p w14:paraId="65CED973" w14:textId="77777777" w:rsid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lastRenderedPageBreak/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Flask</w:t>
            </w:r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SQLAlchemy</w:t>
            </w:r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Легковесность, поддержка свайпа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Werkzeug</w:t>
            </w:r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Встроенная в Flask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229639D4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рассматривались: Django – более тяжёлый, не требуется админка такого уровня; PHP – менее удобная экосистема для ORM и миграций; PostgreSQL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A174D1">
        <w:rPr>
          <w:rFonts w:cs="Times New Roman"/>
          <w:b/>
          <w:bCs/>
          <w:szCs w:val="28"/>
        </w:rPr>
        <w:t>3.3 Схема базы данных</w:t>
      </w:r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174D1">
        <w:rPr>
          <w:rFonts w:cs="Times New Roman"/>
          <w:szCs w:val="28"/>
        </w:rPr>
        <w:t xml:space="preserve"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email, телефон (необязательно), хеш пароля, роль (patient, doctor, manager, admin), а также внешние ключи на </w:t>
      </w:r>
      <w:r w:rsidRPr="00A174D1">
        <w:rPr>
          <w:rFonts w:cs="Times New Roman"/>
          <w:szCs w:val="28"/>
        </w:rPr>
        <w:lastRenderedPageBreak/>
        <w:t>таблицы Patient и Doctor (один из них заполнен в зависимости от роли). Поля reset_token и reset_token_exp используются для восстановления пароля. Хеширование пароля выполняется с помощью функции generate_password_hash из библиотеки Werkzeug.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74D1" w14:paraId="6DA8354B" w14:textId="77777777" w:rsidTr="00A174D1">
        <w:tc>
          <w:tcPr>
            <w:tcW w:w="9344" w:type="dxa"/>
            <w:tcBorders>
              <w:top w:val="nil"/>
              <w:left w:val="nil"/>
              <w:bottom w:val="nil"/>
              <w:right w:val="nil"/>
            </w:tcBorders>
          </w:tcPr>
          <w:p w14:paraId="52FA3107" w14:textId="77777777" w:rsidR="00A174D1" w:rsidRDefault="00A174D1" w:rsidP="00A174D1">
            <w:pPr>
              <w:spacing w:line="36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0FC3724" w14:textId="77777777" w:rsidR="00A174D1" w:rsidRDefault="00A174D1" w:rsidP="00A174D1">
            <w:pPr>
              <w:spacing w:line="360" w:lineRule="auto"/>
              <w:rPr>
                <w:rFonts w:cs="Times New Roman"/>
                <w:szCs w:val="28"/>
                <w:lang w:val="en-US"/>
              </w:rPr>
            </w:pPr>
          </w:p>
          <w:p w14:paraId="7C5BED36" w14:textId="65AC8234" w:rsidR="00A63375" w:rsidRPr="00A63375" w:rsidRDefault="00A63375" w:rsidP="00A174D1">
            <w:pPr>
              <w:spacing w:line="360" w:lineRule="auto"/>
              <w:rPr>
                <w:rFonts w:cs="Times New Roman"/>
                <w:szCs w:val="28"/>
                <w:lang w:val="en-US"/>
              </w:rPr>
            </w:pPr>
          </w:p>
        </w:tc>
      </w:tr>
    </w:tbl>
    <w:p w14:paraId="34F141D2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User(db.Model):</w:t>
      </w:r>
    </w:p>
    <w:p w14:paraId="2676F054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"users"</w:t>
      </w:r>
    </w:p>
    <w:p w14:paraId="3BEE9497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id_user = db.Column(db.Integer, primary_key=True, autoincrement=True)</w:t>
      </w:r>
    </w:p>
    <w:p w14:paraId="4AC74909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email = db.Column(db.String(120), unique=True, nullable=False)</w:t>
      </w:r>
    </w:p>
    <w:p w14:paraId="5A49B27D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phone = db.Column(db.String(30))</w:t>
      </w:r>
    </w:p>
    <w:p w14:paraId="5851458B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password_hash = db.Column(db.String(255), nullable=False)</w:t>
      </w:r>
    </w:p>
    <w:p w14:paraId="40E5C10F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role = db.Column(db.String(20), nullable=False, default="patient")</w:t>
      </w:r>
    </w:p>
    <w:p w14:paraId="492C34F0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created_at = db.Column(db.DateTime, default=datetime.utcnow)</w:t>
      </w:r>
    </w:p>
    <w:p w14:paraId="3FF7C8E2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reset_token = db.Column(db.String(64), nullable=True)</w:t>
      </w:r>
    </w:p>
    <w:p w14:paraId="1FE25CF2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reset_token_exp = db.Column(db.DateTime, nullable=True)</w:t>
      </w:r>
    </w:p>
    <w:p w14:paraId="4A147765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patient_id = db.Column(db.Integer, db.ForeignKey("patients.id_patient"), nullable=True)</w:t>
      </w:r>
    </w:p>
    <w:p w14:paraId="0E354279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doctor_id = db.Column(db.Integer, db.ForeignKey("doctors.id_doctor"), nullable=True)</w:t>
      </w:r>
    </w:p>
    <w:p w14:paraId="2C43DB33" w14:textId="36EE0E6F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 = db.relationship("Patient",</w:t>
      </w:r>
      <w:r w:rsidR="00A63375" w:rsidRPr="00A63375">
        <w:rPr>
          <w:rFonts w:cs="Times New Roman"/>
          <w:sz w:val="24"/>
          <w:szCs w:val="24"/>
          <w:lang w:val="en-US"/>
        </w:rPr>
        <w:t xml:space="preserve"> </w:t>
      </w:r>
      <w:r w:rsidRPr="00A174D1">
        <w:rPr>
          <w:rFonts w:cs="Times New Roman"/>
          <w:sz w:val="24"/>
          <w:szCs w:val="24"/>
          <w:lang w:val="en-US"/>
        </w:rPr>
        <w:t>backref=db.backref("user", uselist=False))</w:t>
      </w:r>
    </w:p>
    <w:p w14:paraId="1356C4C2" w14:textId="4FFD8D72" w:rsidR="00A174D1" w:rsidRPr="00A174D1" w:rsidRDefault="00A174D1" w:rsidP="00A63375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 = db.relationship("Doctor", backref=db.backref("user", uselist=False))</w:t>
      </w:r>
    </w:p>
    <w:p w14:paraId="57735764" w14:textId="7EEC72D0" w:rsidR="00A63375" w:rsidRPr="00A63375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174D1">
        <w:rPr>
          <w:rFonts w:cs="Times New Roman"/>
          <w:szCs w:val="28"/>
        </w:rPr>
        <w:t>Модели Patient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user в обратной ссылке).</w:t>
      </w:r>
    </w:p>
    <w:p w14:paraId="75CDC9A5" w14:textId="56DC2B3B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Patient(db.Model):</w:t>
      </w:r>
    </w:p>
    <w:p w14:paraId="72BDB7B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"patients"</w:t>
      </w:r>
    </w:p>
    <w:p w14:paraId="733E2CEA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id_patient = db.Column(db.Integer, primary_key=True, autoincrement=True)</w:t>
      </w:r>
    </w:p>
    <w:p w14:paraId="334DFED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first_name = db.Column(db.String(50))</w:t>
      </w:r>
    </w:p>
    <w:p w14:paraId="5235BB3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middle_name = db.Column(db.String(50))</w:t>
      </w:r>
    </w:p>
    <w:p w14:paraId="725B3F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last_name = db.Column(db.String(50))</w:t>
      </w:r>
    </w:p>
    <w:p w14:paraId="3191F09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lastRenderedPageBreak/>
        <w:t xml:space="preserve">    phone = db.Column(db.String(30))</w:t>
      </w:r>
    </w:p>
    <w:p w14:paraId="46C89B3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birth_date = db.Column(db.Date)</w:t>
      </w:r>
    </w:p>
    <w:p w14:paraId="18F7613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558C1A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Doctor(db.Model):</w:t>
      </w:r>
    </w:p>
    <w:p w14:paraId="190A4BF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"doctors"</w:t>
      </w:r>
    </w:p>
    <w:p w14:paraId="3B10CE7F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id_doctor = db.Column(db.Integer, primary_key=True, autoincrement=True)</w:t>
      </w:r>
    </w:p>
    <w:p w14:paraId="0ECEA57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first_name = db.Column(db.String(50))</w:t>
      </w:r>
    </w:p>
    <w:p w14:paraId="28AEC37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middle_name = db.Column(db.String(50))</w:t>
      </w:r>
    </w:p>
    <w:p w14:paraId="538C672B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last_name = db.Column(db.String(50))</w:t>
      </w:r>
    </w:p>
    <w:p w14:paraId="4C5EC16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qualification = db.Column(db.String(100))</w:t>
      </w:r>
    </w:p>
    <w:p w14:paraId="6A2E4BA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experience = db.Column(db.Integer)</w:t>
      </w:r>
    </w:p>
    <w:p w14:paraId="0D19519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photo = db.Column(db.String(200), nullable=True)</w:t>
      </w:r>
    </w:p>
    <w:p w14:paraId="768B92E7" w14:textId="6528F804" w:rsidR="00A174D1" w:rsidRPr="00A174D1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638FB09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Service(db.Model):</w:t>
      </w:r>
    </w:p>
    <w:p w14:paraId="1A76505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"services"</w:t>
      </w:r>
    </w:p>
    <w:p w14:paraId="47F42DD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id_service = db.Column(db.Integer, primary_key=True, autoincrement=True)</w:t>
      </w:r>
    </w:p>
    <w:p w14:paraId="7D9023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name = db.Column(db.String(150), nullable=False)</w:t>
      </w:r>
    </w:p>
    <w:p w14:paraId="1DA019B5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price = db.Column(db.Numeric(10, 2))</w:t>
      </w:r>
    </w:p>
    <w:p w14:paraId="2206E6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category = db.Column(db.String(80))</w:t>
      </w:r>
    </w:p>
    <w:p w14:paraId="7DB774B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appointments = db.relationship("Appointment", back_populates="service")</w:t>
      </w:r>
    </w:p>
    <w:p w14:paraId="36061727" w14:textId="2B3E57D0" w:rsidR="00A174D1" w:rsidRPr="00A174D1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174D1">
        <w:rPr>
          <w:rFonts w:cs="Times New Roman"/>
          <w:szCs w:val="28"/>
        </w:rPr>
        <w:t>Центральная таблица Appointment фиксирует все записи на приём. Каждая запись содержит внешние ключи на врача, пациента, кабинет и услугу, а также дату, время и статус (scheduled – запланирован, completed – завершён, cancelled – отменён). Благодаря этому администратор может отслеживать историю изменений, а пациент – управлять своими визитами.</w:t>
      </w:r>
    </w:p>
    <w:p w14:paraId="22B2F56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Appointment(db.Model):</w:t>
      </w:r>
    </w:p>
    <w:p w14:paraId="467D772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"appointments"</w:t>
      </w:r>
    </w:p>
    <w:p w14:paraId="56506A2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id_appointment = db.Column(db.Integer, primary_key=True, autoincrement=True)</w:t>
      </w:r>
    </w:p>
    <w:p w14:paraId="6606593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doctor_id = db.Column(db.Integer, db.ForeignKey("doctors.id_doctor"))</w:t>
      </w:r>
    </w:p>
    <w:p w14:paraId="1C98E85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patient_id = db.Column(db.Integer, db.ForeignKey("patients.id_patient"))</w:t>
      </w:r>
    </w:p>
    <w:p w14:paraId="31166A9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office_id = db.Column(db.Integer, db.ForeignKey("offices.id_office"))</w:t>
      </w:r>
    </w:p>
    <w:p w14:paraId="4404B91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lastRenderedPageBreak/>
        <w:t xml:space="preserve">    service_id = db.Column(db.Integer, db.ForeignKey("services.id_service"), nullable=True)</w:t>
      </w:r>
    </w:p>
    <w:p w14:paraId="043C853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appointment_date = db.Column(db.Date)</w:t>
      </w:r>
    </w:p>
    <w:p w14:paraId="20CF3FC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appointment_time = db.Column(db.Time)</w:t>
      </w:r>
    </w:p>
    <w:p w14:paraId="49CDD8D5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status = db.Column(db.String(20), default="scheduled")</w:t>
      </w:r>
    </w:p>
    <w:p w14:paraId="790437A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 = db.relationship("Doctor", back_populates="appointments")</w:t>
      </w:r>
    </w:p>
    <w:p w14:paraId="31D8A89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 = db.relationship("Patient", back_populates="appointments")</w:t>
      </w:r>
    </w:p>
    <w:p w14:paraId="5FC859EF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office = db.relationship("Office", back_populates="appointments")</w:t>
      </w:r>
    </w:p>
    <w:p w14:paraId="242EFEB1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service = db.relationship("Service", back_populates="appointments")</w:t>
      </w:r>
    </w:p>
    <w:p w14:paraId="39ED90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MedicalHistory хранит записи о лечении: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4912F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A174D1">
        <w:rPr>
          <w:rFonts w:cs="Times New Roman"/>
          <w:sz w:val="24"/>
          <w:szCs w:val="24"/>
        </w:rPr>
        <w:t>class MedicalHistory(db.Model):</w:t>
      </w:r>
    </w:p>
    <w:p w14:paraId="77A57EB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</w:rPr>
        <w:t xml:space="preserve">    </w:t>
      </w:r>
      <w:r w:rsidRPr="00A174D1">
        <w:rPr>
          <w:rFonts w:cs="Times New Roman"/>
          <w:sz w:val="24"/>
          <w:szCs w:val="24"/>
          <w:lang w:val="en-US"/>
        </w:rPr>
        <w:t>__tablename__ = "medical_history"</w:t>
      </w:r>
    </w:p>
    <w:p w14:paraId="22FA179B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id_history = db.Column(db.Integer, primary_key=True, autoincrement=True)</w:t>
      </w:r>
    </w:p>
    <w:p w14:paraId="6F685DE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patient_id = db.Column(db.Integer, db.ForeignKey("patients.id_patient"))</w:t>
      </w:r>
    </w:p>
    <w:p w14:paraId="11E7B43A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doctor_id = db.Column(db.Integer, db.ForeignKey("doctors.id_doctor"))</w:t>
      </w:r>
    </w:p>
    <w:p w14:paraId="00F9BCD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diagnosis = db.Column(db.Text)</w:t>
      </w:r>
    </w:p>
    <w:p w14:paraId="07CF08B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treatment = db.Column(db.Text)</w:t>
      </w:r>
    </w:p>
    <w:p w14:paraId="2C8DD7DB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visit_date = db.Column(db.Date)</w:t>
      </w:r>
    </w:p>
    <w:p w14:paraId="589EB23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 = db.relationship("Patient", back_populates="histories")</w:t>
      </w:r>
    </w:p>
    <w:p w14:paraId="5B275B9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 = db.relationship("Doctor", back_populates="histories")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A174D1">
        <w:rPr>
          <w:rFonts w:cs="Times New Roman"/>
          <w:szCs w:val="28"/>
          <w:lang w:val="en-US"/>
        </w:rPr>
        <w:t xml:space="preserve"> Achievement </w:t>
      </w:r>
      <w:r w:rsidRPr="00A174D1">
        <w:rPr>
          <w:rFonts w:cs="Times New Roman"/>
          <w:szCs w:val="28"/>
        </w:rPr>
        <w:t>и</w:t>
      </w:r>
      <w:r w:rsidRPr="00A174D1">
        <w:rPr>
          <w:rFonts w:cs="Times New Roman"/>
          <w:szCs w:val="28"/>
          <w:lang w:val="en-US"/>
        </w:rPr>
        <w:t xml:space="preserve"> PatientAchievement </w:t>
      </w:r>
      <w:r w:rsidRPr="00A174D1">
        <w:rPr>
          <w:rFonts w:cs="Times New Roman"/>
          <w:szCs w:val="28"/>
        </w:rPr>
        <w:t>реализуют</w:t>
      </w:r>
      <w:r w:rsidRPr="00A174D1">
        <w:rPr>
          <w:rFonts w:cs="Times New Roman"/>
          <w:szCs w:val="28"/>
          <w:lang w:val="en-US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A174D1">
        <w:rPr>
          <w:rFonts w:cs="Times New Roman"/>
          <w:szCs w:val="28"/>
          <w:lang w:val="en-US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A174D1">
        <w:rPr>
          <w:rFonts w:cs="Times New Roman"/>
          <w:szCs w:val="28"/>
          <w:lang w:val="en-US"/>
        </w:rPr>
        <w:t xml:space="preserve">. </w:t>
      </w:r>
      <w:r w:rsidRPr="00A174D1">
        <w:rPr>
          <w:rFonts w:cs="Times New Roman"/>
          <w:szCs w:val="28"/>
        </w:rPr>
        <w:t>Таблица Achievement содержит описание каждого достижения (код, название, описание, иконку, необходимое количество действий). Таблица PatientAchievement связывает пациента с достижением и хранит текущий 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2857CCF9" w14:textId="2424EBE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Achievement(db.Model):</w:t>
      </w:r>
    </w:p>
    <w:p w14:paraId="4B5F424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"achievements"</w:t>
      </w:r>
    </w:p>
    <w:p w14:paraId="207D6A4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id_achievement = db.Column(db.Integer, primary_key=True, autoincrement=True)</w:t>
      </w:r>
    </w:p>
    <w:p w14:paraId="0662847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lastRenderedPageBreak/>
        <w:t xml:space="preserve">    code = db.Column(db.String(50), unique=True, nullable=False)</w:t>
      </w:r>
    </w:p>
    <w:p w14:paraId="0C80102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title = db.Column(db.String(100), nullable=False)</w:t>
      </w:r>
    </w:p>
    <w:p w14:paraId="27F7D8D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description = db.Column(db.String(255))</w:t>
      </w:r>
    </w:p>
    <w:p w14:paraId="6A45BC6A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icon = db.Column(db.String(50), default="i-trophy")</w:t>
      </w:r>
    </w:p>
    <w:p w14:paraId="105A1D5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total = db.Column(db.Integer, default=1)</w:t>
      </w:r>
    </w:p>
    <w:p w14:paraId="6C23EBCA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</w:p>
    <w:p w14:paraId="7B7445D7" w14:textId="77777777" w:rsidR="00A63375" w:rsidRPr="00A174D1" w:rsidRDefault="00A63375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</w:p>
    <w:p w14:paraId="3919A12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PatientAchievement(db.Model):</w:t>
      </w:r>
    </w:p>
    <w:p w14:paraId="2747A631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"patient_achievements"</w:t>
      </w:r>
    </w:p>
    <w:p w14:paraId="02BF5D8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 = db.Column(db.Integer, primary_key=True, autoincrement=True)</w:t>
      </w:r>
    </w:p>
    <w:p w14:paraId="0274A31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patient_id = db.Column(db.Integer, db.ForeignKey("patients.id_patient"), nullable=False)</w:t>
      </w:r>
    </w:p>
    <w:p w14:paraId="4FA1A46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achievement_id = db.Column(db.Integer, db.ForeignKey("achievements.id_achievement"), nullable=False)</w:t>
      </w:r>
    </w:p>
    <w:p w14:paraId="072C648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progress = db.Column(db.Integer, default=0)</w:t>
      </w:r>
    </w:p>
    <w:p w14:paraId="4D1A00F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unlocked_at = db.Column(db.DateTime, nullable=True)</w:t>
      </w:r>
    </w:p>
    <w:p w14:paraId="79A4B13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__table_args__ = (db.UniqueConstraint("patient_id", "achievement_id", name="uq_patient_achievement"),)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17F48C2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Office(db.Model):</w:t>
      </w:r>
    </w:p>
    <w:p w14:paraId="1BB0FC3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__tablename__ = "offices"</w:t>
      </w:r>
    </w:p>
    <w:p w14:paraId="6FC7F01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id_office = db.Column(db.Integer, primary_key=True, autoincrement=True)</w:t>
      </w:r>
    </w:p>
    <w:p w14:paraId="6451973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office_number = db.Column(db.Integer)</w:t>
      </w:r>
    </w:p>
    <w:p w14:paraId="2922E7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appointments = db.relationship("Appointment", back_populates="office")</w:t>
      </w:r>
    </w:p>
    <w:p w14:paraId="3844CFE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Все внешние ключи снабжены индексами для ускорения выполнения запросов (индексы создаются автоматически SQLAlchemy для колонок ForeignKey). Типы данных подобраны оптимально: VARCHAR для строк, INT для идентификаторов, DATE/TIME для даты и времени, TEXT для больших описаний, DATETIME для меток времени, BOOLEAN эмулируется через поле unlocked_at (не NULL означает разблокировано).</w:t>
      </w:r>
    </w:p>
    <w:p w14:paraId="42E8910F" w14:textId="4E546126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ER-диаграмма, отображающая все таблицы и связи, приведена на рисунке 2.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lastRenderedPageBreak/>
        <w:t>Appointment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MedicalHistory, а справочники (Patient,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D933200" wp14:editId="402C6C08">
            <wp:extent cx="5001371" cy="4069738"/>
            <wp:effectExtent l="0" t="0" r="8890" b="698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218D9" w14:textId="1E037375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2 – </w:t>
      </w:r>
      <w:r>
        <w:rPr>
          <w:rFonts w:cs="Times New Roman"/>
          <w:szCs w:val="28"/>
          <w:lang w:val="en-US"/>
        </w:rPr>
        <w:t>ER-</w:t>
      </w:r>
      <w:r>
        <w:rPr>
          <w:rFonts w:cs="Times New Roman"/>
          <w:szCs w:val="28"/>
        </w:rPr>
        <w:t>диаграмма базы данных</w:t>
      </w:r>
    </w:p>
    <w:p w14:paraId="5DC2C3B4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E269C" w14:textId="77777777" w:rsidR="005363F3" w:rsidRDefault="005363F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0777408" w14:textId="3DCA319D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lastRenderedPageBreak/>
        <w:t>4. РАБОЧЕЕ ПРОЕКТИРОВАНИЕ</w:t>
      </w:r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4.1 Создание пользовательского интерфейса</w:t>
      </w:r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CSS-медиазапросы для трёх брейкпоинтов: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Главная страница – шапка с логотипом, контактами, навигация, hero-блок,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(sidebar), которое на мобильных устройствах превращается в выезжающий drawer с overlay.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Карусель врачей и филиалов – реализована на чистом JavaScript с поддержкой свайпа (pointer events), клавиатуры, автоматическим пересчётом количества слайдов при ресайзе.</w:t>
      </w:r>
    </w:p>
    <w:p w14:paraId="3E444294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(/api/slots). При выборе врача и даты отправляется запрос, возвращается массив свободных слотов (8:00–20:00 с шагом 30 минут).</w:t>
      </w:r>
    </w:p>
    <w:p w14:paraId="5BBAF9A9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управлении: данные загружаются через API (/cabinet/patients, /api/appointments),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window.print().</w:t>
      </w:r>
    </w:p>
    <w:p w14:paraId="7C556629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Мобильное меню – при ширине &lt;900px sidebar позиционируется фиксированно слева с отрицательным отступом, по клику на гамбургер добавляется класс sidebar-open и overlay.</w:t>
      </w:r>
    </w:p>
    <w:p w14:paraId="733D2622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На рисунках 3–6 (в дипломе нужны скриншоты) показаны: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BECCE4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4.2 Создание программного продукта</w:t>
      </w:r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models.py – 9 моделей SQLAlchemy, отношения, методы для паролей.</w:t>
      </w:r>
    </w:p>
    <w:p w14:paraId="35FB674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>templates/ – 8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forgot_password, reset_password, patient_card, 404).</w:t>
      </w:r>
    </w:p>
    <w:p w14:paraId="6FC2CE1F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>css/ – main.css, cabinet.css, about.css, prices.css.</w:t>
      </w:r>
    </w:p>
    <w:p w14:paraId="1F6A6A28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js/ – carousel.js (универсальная карусель).</w:t>
      </w:r>
    </w:p>
    <w:p w14:paraId="507753C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images/ – логотип, фото врачей (загружаемые).</w:t>
      </w:r>
    </w:p>
    <w:p w14:paraId="0CD5CB91" w14:textId="77777777" w:rsidR="005363F3" w:rsidRPr="005363F3" w:rsidRDefault="005363F3" w:rsidP="005363F3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Реализация ключевых функций:</w:t>
      </w:r>
    </w:p>
    <w:p w14:paraId="00EF3E1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Роли и декораторы – login_required проверяет сессию, role_required('doctor','admin') – доступ по ролям.</w:t>
      </w:r>
    </w:p>
    <w:p w14:paraId="752DA59C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patient_id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Ачивки – функция update_achievements(patient_id)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«чистк», «air </w:t>
      </w:r>
      <w:r w:rsidRPr="005363F3">
        <w:rPr>
          <w:rFonts w:cs="Times New Roman"/>
          <w:szCs w:val="28"/>
        </w:rPr>
        <w:lastRenderedPageBreak/>
        <w:t>flow». Для каждого достижения обновляется прогресс в таблице patient_achievements, при достижении progress &gt;= total проставляется unlocked_at.</w:t>
      </w:r>
    </w:p>
    <w:p w14:paraId="2AA36ECD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 xml:space="preserve"> – /api/slots?doctor_id=X&amp;date=YYYY-MM-DD. </w:t>
      </w:r>
      <w:r w:rsidRPr="005363F3">
        <w:rPr>
          <w:rFonts w:cs="Times New Roman"/>
          <w:szCs w:val="28"/>
        </w:rPr>
        <w:t>Выбираются все несвязанные записи (status != 'cancelled')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/prices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secrets.token_hex(32), сохранение в reset_token и reset_token_exp. При переходе по ссылке проверяется срок действия, затем пароль хешируется и сохраняется.</w:t>
      </w:r>
    </w:p>
    <w:p w14:paraId="36EDBD48" w14:textId="77777777" w:rsidR="005363F3" w:rsidRDefault="005363F3" w:rsidP="005363F3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Обработка ошибок – кастомные страницы 404 и 403, flash-сообщения с категориями success/error.</w:t>
      </w:r>
    </w:p>
    <w:p w14:paraId="4777FAEB" w14:textId="77777777" w:rsidR="005363F3" w:rsidRPr="005363F3" w:rsidRDefault="005363F3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4.3 Тестирование программного продукта</w:t>
      </w:r>
    </w:p>
    <w:p w14:paraId="57884140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5363F3">
      <w:pPr>
        <w:numPr>
          <w:ilvl w:val="0"/>
          <w:numId w:val="50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check_password,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set_password,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update_achievements,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_parse_date.</w:t>
      </w:r>
    </w:p>
    <w:p w14:paraId="7FA7DB74" w14:textId="11E7124C" w:rsidR="005363F3" w:rsidRPr="005363F3" w:rsidRDefault="005363F3" w:rsidP="005363F3">
      <w:pPr>
        <w:numPr>
          <w:ilvl w:val="0"/>
          <w:numId w:val="50"/>
        </w:numPr>
        <w:spacing w:after="0" w:line="360" w:lineRule="auto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59AE846" w14:textId="1B8FB38E" w:rsidR="005363F3" w:rsidRPr="005363F3" w:rsidRDefault="005363F3" w:rsidP="005363F3">
      <w:pPr>
        <w:numPr>
          <w:ilvl w:val="0"/>
          <w:numId w:val="50"/>
        </w:numPr>
        <w:spacing w:after="0" w:line="360" w:lineRule="auto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9CEC46A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68293F4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3F4B52C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33300EB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patients и users,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appointments появляется запись со статусом scheduled,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cancelled,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unlocked_at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5F080E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update_achievements.</w:t>
      </w:r>
    </w:p>
    <w:p w14:paraId="31955FB7" w14:textId="77777777" w:rsidR="005F080E" w:rsidRPr="005F080E" w:rsidRDefault="005F080E" w:rsidP="005F080E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 мобильных устройствах кнопка закрытия sidebar была неактивна – исправлен z-index и обработчик события.</w:t>
      </w:r>
    </w:p>
    <w:p w14:paraId="4A85B9BC" w14:textId="77777777" w:rsidR="005F080E" w:rsidRPr="005F080E" w:rsidRDefault="005F080E" w:rsidP="005F080E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/api/slots не учитывался статус cancelled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5. ИНСТРУКЦИЯ ПО РАБОТЕ С АВТОМАТИЗИРОВАННОЙ ИНФОРМАЦИОННОЙ СИСТЕМОЙ</w:t>
      </w:r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80F70C3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t>5.1 Инструкция системному администратору, программисту</w:t>
      </w:r>
    </w:p>
    <w:p w14:paraId="69D903C9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365DE7B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Установка и развёртывание:</w:t>
      </w:r>
    </w:p>
    <w:p w14:paraId="7614CF0D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Установить Python 3.10+, MySQL Server 8.0+.</w:t>
      </w:r>
    </w:p>
    <w:p w14:paraId="175812AC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Клонировать репозиторий, установить зависимости: pip install -r requirements.txt (Flask, PyMySQL, SQLAlchemy, Werkzeug).</w:t>
      </w:r>
    </w:p>
    <w:p w14:paraId="28D10828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файле config.py изменить параметры подключения к БД (DB_USER, DB_PASSWORD, DB_NAME) через переменные окружения или напрямую.</w:t>
      </w:r>
    </w:p>
    <w:p w14:paraId="7632BECB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5F080E">
        <w:rPr>
          <w:rFonts w:cs="Times New Roman"/>
          <w:szCs w:val="28"/>
        </w:rPr>
        <w:t>Создать</w:t>
      </w:r>
      <w:r w:rsidRPr="005F080E">
        <w:rPr>
          <w:rFonts w:cs="Times New Roman"/>
          <w:szCs w:val="28"/>
          <w:lang w:val="en-US"/>
        </w:rPr>
        <w:t xml:space="preserve"> </w:t>
      </w:r>
      <w:r w:rsidRPr="005F080E">
        <w:rPr>
          <w:rFonts w:cs="Times New Roman"/>
          <w:szCs w:val="28"/>
        </w:rPr>
        <w:t>базу</w:t>
      </w:r>
      <w:r w:rsidRPr="005F080E">
        <w:rPr>
          <w:rFonts w:cs="Times New Roman"/>
          <w:szCs w:val="28"/>
          <w:lang w:val="en-US"/>
        </w:rPr>
        <w:t xml:space="preserve"> </w:t>
      </w:r>
      <w:r w:rsidRPr="005F080E">
        <w:rPr>
          <w:rFonts w:cs="Times New Roman"/>
          <w:szCs w:val="28"/>
        </w:rPr>
        <w:t>данных</w:t>
      </w:r>
      <w:r w:rsidRPr="005F080E">
        <w:rPr>
          <w:rFonts w:cs="Times New Roman"/>
          <w:szCs w:val="28"/>
          <w:lang w:val="en-US"/>
        </w:rPr>
        <w:t>: CREATE DATABASE ais_dentistry CHARACTER SET utf8mb4;.</w:t>
      </w:r>
    </w:p>
    <w:p w14:paraId="13CE70E7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Выполнить инициализацию: python init_db.py – будут созданы таблицы и заполнены демо-данными.</w:t>
      </w:r>
    </w:p>
    <w:p w14:paraId="71CE0AD5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Запустить приложение: python app.py. Сервер будет доступен по адресу http://127.0.0.1:5000.</w:t>
      </w:r>
    </w:p>
    <w:p w14:paraId="08828112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Резервное копирование:</w:t>
      </w:r>
    </w:p>
    <w:p w14:paraId="119E5467" w14:textId="77777777" w:rsidR="005F080E" w:rsidRPr="005F080E" w:rsidRDefault="005F080E" w:rsidP="005F080E">
      <w:pPr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Настроить cron-задачу для дампа БД: mysqldump -u root -p ais_dentistry &gt; backup_$(date +\%Y\%m\%d).sql.</w:t>
      </w:r>
    </w:p>
    <w:p w14:paraId="0218A420" w14:textId="77777777" w:rsidR="005F080E" w:rsidRPr="005F080E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Обновление системы:</w:t>
      </w:r>
    </w:p>
    <w:p w14:paraId="065D15A7" w14:textId="77777777" w:rsidR="005F080E" w:rsidRPr="005F080E" w:rsidRDefault="005F080E" w:rsidP="005F080E">
      <w:pPr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При изменении моделей в models.py необходимо вручную добавить новые колонки через ALTER TABLE (в init_db.py уже реализована функция migrate_existing_tables).</w:t>
      </w:r>
    </w:p>
    <w:p w14:paraId="3C1459B9" w14:textId="77777777" w:rsidR="005F080E" w:rsidRPr="005F080E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Логирование:</w:t>
      </w:r>
    </w:p>
    <w:p w14:paraId="73C2E590" w14:textId="77777777" w:rsidR="005F080E" w:rsidRPr="005F080E" w:rsidRDefault="005F080E" w:rsidP="005F080E">
      <w:pPr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Ошибки Flask выводятся в консоль, также можно настроить файловый логгер.</w:t>
      </w:r>
    </w:p>
    <w:p w14:paraId="5E1C36CB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EDAE4A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  <w:r w:rsidRPr="005F080E">
        <w:rPr>
          <w:rFonts w:cs="Times New Roman"/>
          <w:b/>
          <w:bCs/>
          <w:szCs w:val="28"/>
        </w:rPr>
        <w:lastRenderedPageBreak/>
        <w:t>5.2 Руководство пользователю</w:t>
      </w:r>
    </w:p>
    <w:p w14:paraId="480B6883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</w:p>
    <w:p w14:paraId="374412CB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пациента:</w:t>
      </w:r>
    </w:p>
    <w:p w14:paraId="4991BB47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Перейти на сайт, нажать «Регистрация», заполнить поля (имя, телефон, email, пароль).</w:t>
      </w:r>
    </w:p>
    <w:p w14:paraId="76CA8235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входа в личный кабинет доступны: профиль, записи, история лечения, достижения.</w:t>
      </w:r>
    </w:p>
    <w:p w14:paraId="51F22F47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Чтобы записаться – нажать кнопку «Записаться», выбрать врача, услугу, дату и время (свободные слоты подгружаются автоматически).</w:t>
      </w:r>
    </w:p>
    <w:p w14:paraId="530C92BB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Отменить запись можно в разделе «Мои записи» кнопкой «Отменить».</w:t>
      </w:r>
    </w:p>
    <w:p w14:paraId="2465E4E7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Завершённые приёмы автоматически появляются в истории лечения. За достижениями следите в одноимённом разделе.</w:t>
      </w:r>
    </w:p>
    <w:p w14:paraId="740B4B01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врача:</w:t>
      </w:r>
    </w:p>
    <w:p w14:paraId="70496470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Войти под учётной записью doctor@demo.ru / 1234.</w:t>
      </w:r>
    </w:p>
    <w:p w14:paraId="4A9F1F4A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5580246F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Добавить запись в историю лечения – через раздел «История лечения» → «Добавить запись».</w:t>
      </w:r>
    </w:p>
    <w:p w14:paraId="3002AC43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Загрузить своё фото – в профиле нажать «Сменить фото».</w:t>
      </w:r>
    </w:p>
    <w:p w14:paraId="71975C6E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менеджера:</w:t>
      </w:r>
    </w:p>
    <w:p w14:paraId="56C1DCD9" w14:textId="77777777" w:rsidR="005F080E" w:rsidRPr="005F080E" w:rsidRDefault="005F080E" w:rsidP="005F080E">
      <w:pPr>
        <w:numPr>
          <w:ilvl w:val="0"/>
          <w:numId w:val="61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Вход manager@demo.ru / 1234.</w:t>
      </w:r>
    </w:p>
    <w:p w14:paraId="66425875" w14:textId="77777777" w:rsidR="005F080E" w:rsidRPr="005F080E" w:rsidRDefault="005F080E" w:rsidP="005F080E">
      <w:pPr>
        <w:numPr>
          <w:ilvl w:val="0"/>
          <w:numId w:val="61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Доступен раздел «Управление»: поиск пациентов, просмотр всех записей (с фильтрацией по статусу), добавление новых врачей.</w:t>
      </w:r>
    </w:p>
    <w:p w14:paraId="1A48625D" w14:textId="77777777" w:rsidR="005F080E" w:rsidRPr="005F080E" w:rsidRDefault="005F080E" w:rsidP="005F080E">
      <w:pPr>
        <w:numPr>
          <w:ilvl w:val="0"/>
          <w:numId w:val="61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Можно просматривать карточки пациентов (клик по имени в таблице).</w:t>
      </w:r>
    </w:p>
    <w:p w14:paraId="65F245C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администратора:</w:t>
      </w:r>
    </w:p>
    <w:p w14:paraId="1A6CB645" w14:textId="77777777" w:rsidR="005F080E" w:rsidRPr="005F080E" w:rsidRDefault="005F080E" w:rsidP="005F080E">
      <w:pPr>
        <w:numPr>
          <w:ilvl w:val="0"/>
          <w:numId w:val="62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Вход admin@demo.ru / 1234.</w:t>
      </w:r>
    </w:p>
    <w:p w14:paraId="57994504" w14:textId="77777777" w:rsidR="005F080E" w:rsidRPr="005F080E" w:rsidRDefault="005F080E" w:rsidP="005F080E">
      <w:pPr>
        <w:numPr>
          <w:ilvl w:val="0"/>
          <w:numId w:val="62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Дополнительно: управление пользователями (просмотр всех, удаление), добавление сотрудников с любой ролью.</w:t>
      </w:r>
    </w:p>
    <w:p w14:paraId="2247F835" w14:textId="77777777" w:rsidR="005F080E" w:rsidRPr="00400A84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8044C6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2DF97D07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  <w:r w:rsidRPr="005F080E">
        <w:rPr>
          <w:rFonts w:cs="Times New Roman"/>
          <w:b/>
          <w:bCs/>
          <w:szCs w:val="28"/>
        </w:rPr>
        <w:lastRenderedPageBreak/>
        <w:t>5.3 Требования к техническому обеспечению</w:t>
      </w:r>
    </w:p>
    <w:p w14:paraId="5C42316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</w:p>
    <w:p w14:paraId="573E2F76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Клиентская часть:</w:t>
      </w:r>
    </w:p>
    <w:p w14:paraId="07AFAB5F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ОС: Windows 10+, macOS 11+, Linux.</w:t>
      </w:r>
    </w:p>
    <w:p w14:paraId="794E0565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Браузер: Chrome (последние 2 версии), Firefox, Edge, Safari.</w:t>
      </w:r>
    </w:p>
    <w:p w14:paraId="4131E223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Интернет: от 5 Мбит/с.</w:t>
      </w:r>
    </w:p>
    <w:p w14:paraId="31BD28AA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Разрешение экрана: от 320px ширина (обеспечивается адаптивность).</w:t>
      </w:r>
    </w:p>
    <w:p w14:paraId="40CDD454" w14:textId="77777777" w:rsidR="005F080E" w:rsidRPr="005F080E" w:rsidRDefault="005F080E" w:rsidP="005F080E">
      <w:pPr>
        <w:pStyle w:val="a7"/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Серверная часть (рекомендуемая минимальная конфигурация):</w:t>
      </w:r>
    </w:p>
    <w:p w14:paraId="33577ACD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Процессор: 2 vCPU (Intel Xeon или аналогичный).</w:t>
      </w:r>
    </w:p>
    <w:p w14:paraId="3E0ECD9C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ОЗУ: 4 ГБ.</w:t>
      </w:r>
    </w:p>
    <w:p w14:paraId="58F2A9EB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Диск: 20 ГБ SSD.</w:t>
      </w:r>
    </w:p>
    <w:p w14:paraId="706D8AD0" w14:textId="5E1DBB2A" w:rsid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ПО: Ubuntu 20.04/22.04, MySQL 8.0, Python 3.10.</w:t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5F080E" w:rsidRDefault="005F080E" w:rsidP="00400A84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6. БЕЗОПАСНОСТЬ И НАДЕЖНОСТЬ ФУНКЦИОНИРОВАНИЯ ИНФОРМАЦИОННОЙ СИСТЕМЫ</w:t>
      </w:r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меры:</w:t>
      </w:r>
    </w:p>
    <w:p w14:paraId="37CFC84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Аутентификация и хеширование паролей – пароли хранятся в виде хеша (функция generate_password_hash из Werkzeug).</w:t>
      </w:r>
    </w:p>
    <w:p w14:paraId="3943E7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login_required и role_required. Доступ к API также ограничен.</w:t>
      </w:r>
    </w:p>
    <w:p w14:paraId="7D1C7A9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SQL-инъекций – все запросы к БД строятся через SQLAlchemy ORM, которая экранирует параметры.</w:t>
      </w:r>
    </w:p>
    <w:p w14:paraId="489703E3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XSS – в шаблонах Jinja2 используется автоэкранирование (по умолчанию).</w:t>
      </w:r>
    </w:p>
    <w:p w14:paraId="647CF50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CSRF-защита – в формах можно добавить скрытый токен (в текущей версии не реализована, но рекомендуется внедрить Flask-WTF).</w:t>
      </w:r>
    </w:p>
    <w:p w14:paraId="28D00387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Безопасное восстановление пароля – токен генерируется как случайная строка (secrets.token_hex(32)), хранится в БД и имеет ограниченное время жизни (1 час). Ссылка отправляется только на email пользователя (в демо-режиме показывается во flash).</w:t>
      </w:r>
    </w:p>
    <w:p w14:paraId="4F24158E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подбора пароля – нет блокировки после неудачных попыток, но при промышленной эксплуатации рекомендуется добавить rate limiting.</w:t>
      </w:r>
    </w:p>
    <w:p w14:paraId="365BB550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Надёжность – реализована обработка исключений, все изменения в БД обёрнуты в try/commit/rollback. Сервер Flask может быть запущен с помощью gunicorn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5F080E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Default="005F080E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3227C977" w14:textId="77777777" w:rsidR="005F080E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  <w:lang w:val="en-US"/>
        </w:rPr>
      </w:pPr>
      <w:r w:rsidRPr="005F080E">
        <w:rPr>
          <w:rFonts w:cs="Times New Roman"/>
          <w:b/>
          <w:bCs/>
          <w:szCs w:val="28"/>
        </w:rPr>
        <w:lastRenderedPageBreak/>
        <w:t>ЗАКЛЮЧЕНИЕ</w:t>
      </w:r>
    </w:p>
    <w:p w14:paraId="3527AD8C" w14:textId="77777777" w:rsidR="005F080E" w:rsidRPr="005F080E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  <w:lang w:val="en-US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Спроектирована логическая и физическая модель базы данных из 9 таблиц, реализована на MySQL с использованием SQLAlchemy ORM.</w:t>
      </w:r>
    </w:p>
    <w:p w14:paraId="4DC49349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Разработана ролевая модель (пациент, врач, менеджер, администратор) с разграничением доступа через декораторы.</w:t>
      </w:r>
    </w:p>
    <w:p w14:paraId="09533CFA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Реализован веб-интерфейс на Flask с адаптивной вёрсткой, поддержкой мобильных устройств (hamburger-меню, выезжающий sidebar).</w:t>
      </w:r>
    </w:p>
    <w:p w14:paraId="5956F40C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механизмы: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Развёртывание на облачном хостинге с использованием Docker.</w:t>
      </w:r>
    </w:p>
    <w:p w14:paraId="30185778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Разработка мобильного приложения на Flutter.</w:t>
      </w:r>
    </w:p>
    <w:p w14:paraId="30E06B44" w14:textId="77777777" w:rsid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Default="005F080E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5870659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0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Дадян, Э. Г. Разработка бизнес-приложений на платформе «1С: Предприятие» / Э. Г. Дадян. – Москва: Инфра-М, 2022. – 305 с.</w:t>
      </w:r>
      <w:hyperlink r:id="rId15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16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17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D695F52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18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7E7AC38C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19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46ACCE51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0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E73C806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1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2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5DD27D96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3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6F28D3BB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интерфейса прикладных решений на платформе «1С:Предприятие 8». Издание 2, стереотипное. — Режим доступа: </w:t>
      </w:r>
      <w:hyperlink r:id="rId24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25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Основы разработки прикладных решений для 1С:Предприятие 8.1 / А. А. Заика. — Режим доступа: </w:t>
      </w:r>
      <w:hyperlink r:id="rId26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27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прикладных решений для платформы 1С:Предприятие 8.2 в режиме «Управляемое приложение» / А. А. Заика. — Режим доступа: </w:t>
      </w:r>
      <w:hyperlink r:id="rId28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29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77777777" w:rsidR="00400A84" w:rsidRPr="00400A84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5870660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1"/>
    </w:p>
    <w:p w14:paraId="320923B3" w14:textId="77777777" w:rsidR="005F080E" w:rsidRDefault="005F080E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32DB36C" w14:textId="77777777" w:rsid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77FB9B0" w14:textId="77777777" w:rsidR="00F2427F" w:rsidRP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sectPr w:rsidR="00F2427F" w:rsidRPr="00F2427F" w:rsidSect="003E519C">
      <w:footerReference w:type="default" r:id="rId30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188A5" w14:textId="77777777" w:rsidR="00AD045D" w:rsidRDefault="00AD045D" w:rsidP="003E519C">
      <w:pPr>
        <w:spacing w:after="0"/>
      </w:pPr>
      <w:r>
        <w:separator/>
      </w:r>
    </w:p>
  </w:endnote>
  <w:endnote w:type="continuationSeparator" w:id="0">
    <w:p w14:paraId="5B54A993" w14:textId="77777777" w:rsidR="00AD045D" w:rsidRDefault="00AD045D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E9ECB" w14:textId="77777777" w:rsidR="00AD045D" w:rsidRDefault="00AD045D" w:rsidP="003E519C">
      <w:pPr>
        <w:spacing w:after="0"/>
      </w:pPr>
      <w:r>
        <w:separator/>
      </w:r>
    </w:p>
  </w:footnote>
  <w:footnote w:type="continuationSeparator" w:id="0">
    <w:p w14:paraId="17C1D09D" w14:textId="77777777" w:rsidR="00AD045D" w:rsidRDefault="00AD045D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CD6"/>
    <w:multiLevelType w:val="multilevel"/>
    <w:tmpl w:val="A80E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C5971"/>
    <w:multiLevelType w:val="multilevel"/>
    <w:tmpl w:val="FDFE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905F81"/>
    <w:multiLevelType w:val="multilevel"/>
    <w:tmpl w:val="42CE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37B0A"/>
    <w:multiLevelType w:val="multilevel"/>
    <w:tmpl w:val="1780F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C11795"/>
    <w:multiLevelType w:val="multilevel"/>
    <w:tmpl w:val="E334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95A85"/>
    <w:multiLevelType w:val="multilevel"/>
    <w:tmpl w:val="B3EE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7B3553"/>
    <w:multiLevelType w:val="multilevel"/>
    <w:tmpl w:val="BF46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925FFC"/>
    <w:multiLevelType w:val="multilevel"/>
    <w:tmpl w:val="36F2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E4813"/>
    <w:multiLevelType w:val="multilevel"/>
    <w:tmpl w:val="916EA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73205D"/>
    <w:multiLevelType w:val="multilevel"/>
    <w:tmpl w:val="7F8A5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7820C4"/>
    <w:multiLevelType w:val="multilevel"/>
    <w:tmpl w:val="4E18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45340"/>
    <w:multiLevelType w:val="multilevel"/>
    <w:tmpl w:val="12E89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D7A0B"/>
    <w:multiLevelType w:val="multilevel"/>
    <w:tmpl w:val="9B7E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307252"/>
    <w:multiLevelType w:val="multilevel"/>
    <w:tmpl w:val="EA76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4506C7"/>
    <w:multiLevelType w:val="multilevel"/>
    <w:tmpl w:val="3CEA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DC1949"/>
    <w:multiLevelType w:val="multilevel"/>
    <w:tmpl w:val="55D42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104A36"/>
    <w:multiLevelType w:val="multilevel"/>
    <w:tmpl w:val="7F7E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2961BA"/>
    <w:multiLevelType w:val="multilevel"/>
    <w:tmpl w:val="EA72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D35E91"/>
    <w:multiLevelType w:val="multilevel"/>
    <w:tmpl w:val="5D2C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6674F3"/>
    <w:multiLevelType w:val="multilevel"/>
    <w:tmpl w:val="E440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95E27"/>
    <w:multiLevelType w:val="multilevel"/>
    <w:tmpl w:val="A2EC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8" w15:restartNumberingAfterBreak="0">
    <w:nsid w:val="2ABC2DD3"/>
    <w:multiLevelType w:val="multilevel"/>
    <w:tmpl w:val="42F2A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B21425"/>
    <w:multiLevelType w:val="multilevel"/>
    <w:tmpl w:val="180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322643"/>
    <w:multiLevelType w:val="multilevel"/>
    <w:tmpl w:val="2CA8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7A2616"/>
    <w:multiLevelType w:val="multilevel"/>
    <w:tmpl w:val="83FA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022218"/>
    <w:multiLevelType w:val="multilevel"/>
    <w:tmpl w:val="6B52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2C75C4"/>
    <w:multiLevelType w:val="multilevel"/>
    <w:tmpl w:val="5936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3BB07E8F"/>
    <w:multiLevelType w:val="multilevel"/>
    <w:tmpl w:val="02BE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18352B"/>
    <w:multiLevelType w:val="multilevel"/>
    <w:tmpl w:val="D86A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EB5439"/>
    <w:multiLevelType w:val="multilevel"/>
    <w:tmpl w:val="AC2C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ED1CC7"/>
    <w:multiLevelType w:val="multilevel"/>
    <w:tmpl w:val="7DBC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FD716D"/>
    <w:multiLevelType w:val="multilevel"/>
    <w:tmpl w:val="7BAC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036B14"/>
    <w:multiLevelType w:val="hybridMultilevel"/>
    <w:tmpl w:val="49DA93EE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52C647A"/>
    <w:multiLevelType w:val="multilevel"/>
    <w:tmpl w:val="B1BE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CB3F9F"/>
    <w:multiLevelType w:val="multilevel"/>
    <w:tmpl w:val="08A2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493129"/>
    <w:multiLevelType w:val="multilevel"/>
    <w:tmpl w:val="3AE6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EB7DBF"/>
    <w:multiLevelType w:val="multilevel"/>
    <w:tmpl w:val="B3A8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404355"/>
    <w:multiLevelType w:val="multilevel"/>
    <w:tmpl w:val="9656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C05122"/>
    <w:multiLevelType w:val="multilevel"/>
    <w:tmpl w:val="7DEC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AA1DBC"/>
    <w:multiLevelType w:val="multilevel"/>
    <w:tmpl w:val="DBDA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D74270"/>
    <w:multiLevelType w:val="multilevel"/>
    <w:tmpl w:val="FEA2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366C8A"/>
    <w:multiLevelType w:val="multilevel"/>
    <w:tmpl w:val="8BF2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9C80662"/>
    <w:multiLevelType w:val="multilevel"/>
    <w:tmpl w:val="3D84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3A261F"/>
    <w:multiLevelType w:val="multilevel"/>
    <w:tmpl w:val="46A4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DA24F6"/>
    <w:multiLevelType w:val="multilevel"/>
    <w:tmpl w:val="629C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6C6B70"/>
    <w:multiLevelType w:val="multilevel"/>
    <w:tmpl w:val="D46C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48F1B72"/>
    <w:multiLevelType w:val="multilevel"/>
    <w:tmpl w:val="4B38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4A75F9"/>
    <w:multiLevelType w:val="multilevel"/>
    <w:tmpl w:val="2684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3A4C8F"/>
    <w:multiLevelType w:val="multilevel"/>
    <w:tmpl w:val="BD08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0A551A"/>
    <w:multiLevelType w:val="hybridMultilevel"/>
    <w:tmpl w:val="A72828FA"/>
    <w:lvl w:ilvl="0" w:tplc="52CCCF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9" w15:restartNumberingAfterBreak="0">
    <w:nsid w:val="753B37DD"/>
    <w:multiLevelType w:val="multilevel"/>
    <w:tmpl w:val="B456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FE52A8"/>
    <w:multiLevelType w:val="multilevel"/>
    <w:tmpl w:val="929C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836080C"/>
    <w:multiLevelType w:val="hybridMultilevel"/>
    <w:tmpl w:val="1C0C5F98"/>
    <w:lvl w:ilvl="0" w:tplc="2F7880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3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F955AF6"/>
    <w:multiLevelType w:val="multilevel"/>
    <w:tmpl w:val="AFD8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042364">
    <w:abstractNumId w:val="68"/>
  </w:num>
  <w:num w:numId="2" w16cid:durableId="1790201394">
    <w:abstractNumId w:val="72"/>
  </w:num>
  <w:num w:numId="3" w16cid:durableId="921908991">
    <w:abstractNumId w:val="22"/>
  </w:num>
  <w:num w:numId="4" w16cid:durableId="1299722069">
    <w:abstractNumId w:val="10"/>
  </w:num>
  <w:num w:numId="5" w16cid:durableId="356006263">
    <w:abstractNumId w:val="8"/>
  </w:num>
  <w:num w:numId="6" w16cid:durableId="496314051">
    <w:abstractNumId w:val="60"/>
  </w:num>
  <w:num w:numId="7" w16cid:durableId="1305352773">
    <w:abstractNumId w:val="42"/>
  </w:num>
  <w:num w:numId="8" w16cid:durableId="342585508">
    <w:abstractNumId w:val="2"/>
  </w:num>
  <w:num w:numId="9" w16cid:durableId="1492525995">
    <w:abstractNumId w:val="18"/>
  </w:num>
  <w:num w:numId="10" w16cid:durableId="2115861797">
    <w:abstractNumId w:val="13"/>
  </w:num>
  <w:num w:numId="11" w16cid:durableId="814221104">
    <w:abstractNumId w:val="40"/>
  </w:num>
  <w:num w:numId="12" w16cid:durableId="1107694070">
    <w:abstractNumId w:val="59"/>
  </w:num>
  <w:num w:numId="13" w16cid:durableId="192042250">
    <w:abstractNumId w:val="54"/>
  </w:num>
  <w:num w:numId="14" w16cid:durableId="147865333">
    <w:abstractNumId w:val="14"/>
  </w:num>
  <w:num w:numId="15" w16cid:durableId="1294096820">
    <w:abstractNumId w:val="0"/>
  </w:num>
  <w:num w:numId="16" w16cid:durableId="852885817">
    <w:abstractNumId w:val="16"/>
  </w:num>
  <w:num w:numId="17" w16cid:durableId="161362394">
    <w:abstractNumId w:val="7"/>
  </w:num>
  <w:num w:numId="18" w16cid:durableId="1564833120">
    <w:abstractNumId w:val="50"/>
  </w:num>
  <w:num w:numId="19" w16cid:durableId="1341083470">
    <w:abstractNumId w:val="44"/>
  </w:num>
  <w:num w:numId="20" w16cid:durableId="209348099">
    <w:abstractNumId w:val="29"/>
  </w:num>
  <w:num w:numId="21" w16cid:durableId="636957039">
    <w:abstractNumId w:val="45"/>
  </w:num>
  <w:num w:numId="22" w16cid:durableId="1202744626">
    <w:abstractNumId w:val="32"/>
  </w:num>
  <w:num w:numId="23" w16cid:durableId="1793866469">
    <w:abstractNumId w:val="69"/>
  </w:num>
  <w:num w:numId="24" w16cid:durableId="1680230431">
    <w:abstractNumId w:val="28"/>
  </w:num>
  <w:num w:numId="25" w16cid:durableId="12446039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87137922">
    <w:abstractNumId w:val="65"/>
  </w:num>
  <w:num w:numId="27" w16cid:durableId="1432623012">
    <w:abstractNumId w:val="6"/>
  </w:num>
  <w:num w:numId="28" w16cid:durableId="1437479307">
    <w:abstractNumId w:val="3"/>
  </w:num>
  <w:num w:numId="29" w16cid:durableId="465583423">
    <w:abstractNumId w:val="53"/>
  </w:num>
  <w:num w:numId="30" w16cid:durableId="174347847">
    <w:abstractNumId w:val="63"/>
  </w:num>
  <w:num w:numId="31" w16cid:durableId="687295877">
    <w:abstractNumId w:val="25"/>
  </w:num>
  <w:num w:numId="32" w16cid:durableId="71857224">
    <w:abstractNumId w:val="31"/>
  </w:num>
  <w:num w:numId="33" w16cid:durableId="744568427">
    <w:abstractNumId w:val="73"/>
  </w:num>
  <w:num w:numId="34" w16cid:durableId="1129857673">
    <w:abstractNumId w:val="12"/>
  </w:num>
  <w:num w:numId="35" w16cid:durableId="2012095683">
    <w:abstractNumId w:val="43"/>
  </w:num>
  <w:num w:numId="36" w16cid:durableId="932323564">
    <w:abstractNumId w:val="38"/>
  </w:num>
  <w:num w:numId="37" w16cid:durableId="1075542853">
    <w:abstractNumId w:val="76"/>
  </w:num>
  <w:num w:numId="38" w16cid:durableId="447434705">
    <w:abstractNumId w:val="64"/>
  </w:num>
  <w:num w:numId="39" w16cid:durableId="124206067">
    <w:abstractNumId w:val="56"/>
  </w:num>
  <w:num w:numId="40" w16cid:durableId="1866210070">
    <w:abstractNumId w:val="30"/>
  </w:num>
  <w:num w:numId="41" w16cid:durableId="1013725414">
    <w:abstractNumId w:val="48"/>
  </w:num>
  <w:num w:numId="42" w16cid:durableId="644046666">
    <w:abstractNumId w:val="21"/>
  </w:num>
  <w:num w:numId="43" w16cid:durableId="529228312">
    <w:abstractNumId w:val="66"/>
  </w:num>
  <w:num w:numId="44" w16cid:durableId="2078937045">
    <w:abstractNumId w:val="62"/>
  </w:num>
  <w:num w:numId="45" w16cid:durableId="1272323936">
    <w:abstractNumId w:val="19"/>
  </w:num>
  <w:num w:numId="46" w16cid:durableId="384179638">
    <w:abstractNumId w:val="55"/>
  </w:num>
  <w:num w:numId="47" w16cid:durableId="1698508175">
    <w:abstractNumId w:val="51"/>
  </w:num>
  <w:num w:numId="48" w16cid:durableId="2115511860">
    <w:abstractNumId w:val="70"/>
  </w:num>
  <w:num w:numId="49" w16cid:durableId="1838230387">
    <w:abstractNumId w:val="61"/>
  </w:num>
  <w:num w:numId="50" w16cid:durableId="737901862">
    <w:abstractNumId w:val="20"/>
  </w:num>
  <w:num w:numId="51" w16cid:durableId="243344330">
    <w:abstractNumId w:val="33"/>
  </w:num>
  <w:num w:numId="52" w16cid:durableId="1266185057">
    <w:abstractNumId w:val="34"/>
  </w:num>
  <w:num w:numId="53" w16cid:durableId="1423603253">
    <w:abstractNumId w:val="52"/>
  </w:num>
  <w:num w:numId="54" w16cid:durableId="1685738944">
    <w:abstractNumId w:val="46"/>
  </w:num>
  <w:num w:numId="55" w16cid:durableId="774254635">
    <w:abstractNumId w:val="71"/>
  </w:num>
  <w:num w:numId="56" w16cid:durableId="445465051">
    <w:abstractNumId w:val="11"/>
  </w:num>
  <w:num w:numId="57" w16cid:durableId="45301548">
    <w:abstractNumId w:val="26"/>
  </w:num>
  <w:num w:numId="58" w16cid:durableId="255287582">
    <w:abstractNumId w:val="36"/>
  </w:num>
  <w:num w:numId="59" w16cid:durableId="1962613625">
    <w:abstractNumId w:val="75"/>
  </w:num>
  <w:num w:numId="60" w16cid:durableId="64421889">
    <w:abstractNumId w:val="37"/>
  </w:num>
  <w:num w:numId="61" w16cid:durableId="1284120954">
    <w:abstractNumId w:val="58"/>
  </w:num>
  <w:num w:numId="62" w16cid:durableId="1293438714">
    <w:abstractNumId w:val="1"/>
  </w:num>
  <w:num w:numId="63" w16cid:durableId="1523976370">
    <w:abstractNumId w:val="23"/>
  </w:num>
  <w:num w:numId="64" w16cid:durableId="984312758">
    <w:abstractNumId w:val="35"/>
  </w:num>
  <w:num w:numId="65" w16cid:durableId="1227032839">
    <w:abstractNumId w:val="74"/>
  </w:num>
  <w:num w:numId="66" w16cid:durableId="2033996939">
    <w:abstractNumId w:val="9"/>
  </w:num>
  <w:num w:numId="67" w16cid:durableId="1277256085">
    <w:abstractNumId w:val="15"/>
  </w:num>
  <w:num w:numId="68" w16cid:durableId="1173760690">
    <w:abstractNumId w:val="57"/>
  </w:num>
  <w:num w:numId="69" w16cid:durableId="30229873">
    <w:abstractNumId w:val="47"/>
  </w:num>
  <w:num w:numId="70" w16cid:durableId="1090740507">
    <w:abstractNumId w:val="67"/>
  </w:num>
  <w:num w:numId="71" w16cid:durableId="766314710">
    <w:abstractNumId w:val="24"/>
  </w:num>
  <w:num w:numId="72" w16cid:durableId="20980983">
    <w:abstractNumId w:val="41"/>
  </w:num>
  <w:num w:numId="73" w16cid:durableId="2080520277">
    <w:abstractNumId w:val="4"/>
  </w:num>
  <w:num w:numId="74" w16cid:durableId="405805492">
    <w:abstractNumId w:val="5"/>
  </w:num>
  <w:num w:numId="75" w16cid:durableId="366181520">
    <w:abstractNumId w:val="39"/>
  </w:num>
  <w:num w:numId="76" w16cid:durableId="1704865076">
    <w:abstractNumId w:val="49"/>
  </w:num>
  <w:num w:numId="77" w16cid:durableId="83206465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83522"/>
    <w:rsid w:val="001933ED"/>
    <w:rsid w:val="002505A1"/>
    <w:rsid w:val="003E519C"/>
    <w:rsid w:val="00400A84"/>
    <w:rsid w:val="004469BC"/>
    <w:rsid w:val="005363F3"/>
    <w:rsid w:val="005F080E"/>
    <w:rsid w:val="00611F51"/>
    <w:rsid w:val="006C0B77"/>
    <w:rsid w:val="00777CE8"/>
    <w:rsid w:val="008242FF"/>
    <w:rsid w:val="00870751"/>
    <w:rsid w:val="00886AEA"/>
    <w:rsid w:val="00913D8C"/>
    <w:rsid w:val="00922C48"/>
    <w:rsid w:val="009578E8"/>
    <w:rsid w:val="00A174D1"/>
    <w:rsid w:val="00A6300B"/>
    <w:rsid w:val="00A63375"/>
    <w:rsid w:val="00A800DE"/>
    <w:rsid w:val="00AD045D"/>
    <w:rsid w:val="00B915B7"/>
    <w:rsid w:val="00CC79BB"/>
    <w:rsid w:val="00DE4D78"/>
    <w:rsid w:val="00E05418"/>
    <w:rsid w:val="00E73B64"/>
    <w:rsid w:val="00EA59DF"/>
    <w:rsid w:val="00EB7CC2"/>
    <w:rsid w:val="00ED2180"/>
    <w:rsid w:val="00ED6FD0"/>
    <w:rsid w:val="00EE4070"/>
    <w:rsid w:val="00F12C7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18" Type="http://schemas.openxmlformats.org/officeDocument/2006/relationships/hyperlink" Target="http://www.programming-tech.ru/issues/2023/04" TargetMode="External"/><Relationship Id="rId26" Type="http://schemas.openxmlformats.org/officeDocument/2006/relationships/hyperlink" Target="https://intuit.ru/goods_store/ebooks/8507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softdevjournal.ru/issues/2024/02" TargetMode="Externa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hyperlink" Target="http://online-zhurnaly.ru/zhurnaly/4320-zhurnal-setevyh-resheniy-lan-2-aprel-may-201" TargetMode="External"/><Relationship Id="rId25" Type="http://schemas.openxmlformats.org/officeDocument/2006/relationships/hyperlink" Target="https://v8.1c.ru/metod/books/174388.htm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ibooks.ru/products?category_id=12334&amp;utm_source=chatgpt.com" TargetMode="External"/><Relationship Id="rId20" Type="http://schemas.openxmlformats.org/officeDocument/2006/relationships/hyperlink" Target="http://www.istjournal.ru/issues/2023/03" TargetMode="External"/><Relationship Id="rId29" Type="http://schemas.openxmlformats.org/officeDocument/2006/relationships/hyperlink" Target="https://www.iprbookshop.ru/146396.html?replacement=1&amp;utm_source=chatgpt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hyperlink" Target="https://v8.1c.ru/metod/books/174388.htm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ibooks.ru/products?category_id=12334&amp;utm_source=chatgpt.com" TargetMode="External"/><Relationship Id="rId23" Type="http://schemas.openxmlformats.org/officeDocument/2006/relationships/hyperlink" Target="https://reader.lanbook.com/book/100459/preview" TargetMode="External"/><Relationship Id="rId28" Type="http://schemas.openxmlformats.org/officeDocument/2006/relationships/hyperlink" Target="https://www.iprbookshop.ru/146396.html" TargetMode="External"/><Relationship Id="rId10" Type="http://schemas.openxmlformats.org/officeDocument/2006/relationships/diagramColors" Target="diagrams/colors1.xml"/><Relationship Id="rId19" Type="http://schemas.openxmlformats.org/officeDocument/2006/relationships/hyperlink" Target="http://www.sitjournal.ru/issues/2024/01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3.png"/><Relationship Id="rId22" Type="http://schemas.openxmlformats.org/officeDocument/2006/relationships/hyperlink" Target="https://e.lanbook.com/book/297140" TargetMode="External"/><Relationship Id="rId27" Type="http://schemas.openxmlformats.org/officeDocument/2006/relationships/hyperlink" Target="https://intuit.ru/goods_store/ebooks/8507?utm_source=chatgpt.com" TargetMode="External"/><Relationship Id="rId30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AB583AA-3A19-4993-80F6-89943B429FC1}" type="doc">
      <dgm:prSet loTypeId="urn:microsoft.com/office/officeart/2005/8/layout/orgChart1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ru-RU"/>
        </a:p>
      </dgm:t>
    </dgm:pt>
    <dgm:pt modelId="{2DFECDEF-F3E8-4854-8D01-DA9771B0540B}">
      <dgm:prSet phldrT="[Текст]" custT="1"/>
      <dgm:spPr/>
      <dgm:t>
        <a:bodyPr/>
        <a:lstStyle/>
        <a:p>
          <a:pPr algn="ctr"/>
          <a:r>
            <a:rPr lang="ru-RU" sz="1200" b="0" i="0">
              <a:latin typeface="Times New Roman" panose="02020603050405020304" pitchFamily="18" charset="0"/>
              <a:cs typeface="Times New Roman" panose="02020603050405020304" pitchFamily="18" charset="0"/>
            </a:rPr>
            <a:t>Директор</a:t>
          </a:r>
          <a:endParaRPr lang="ru-RU" sz="1200" b="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1B13E3B-48DE-4BE3-9ECB-9C7C1A96B3A4}" type="parTrans" cxnId="{4BB41CB7-3250-4FB2-8E59-B58C42AF3119}">
      <dgm:prSet/>
      <dgm:spPr/>
      <dgm:t>
        <a:bodyPr/>
        <a:lstStyle/>
        <a:p>
          <a:pPr algn="ctr"/>
          <a:endParaRPr lang="ru-RU" sz="20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6139F26-E0FE-40ED-8382-47FA110D0A25}" type="sibTrans" cxnId="{4BB41CB7-3250-4FB2-8E59-B58C42AF3119}">
      <dgm:prSet/>
      <dgm:spPr/>
      <dgm:t>
        <a:bodyPr/>
        <a:lstStyle/>
        <a:p>
          <a:pPr algn="ctr"/>
          <a:endParaRPr lang="ru-RU" sz="20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5F90A58-9E0C-40C9-9AEF-5112FBC36F1D}">
      <dgm:prSet phldrT="[Текст]" custT="1"/>
      <dgm:spPr/>
      <dgm:t>
        <a:bodyPr/>
        <a:lstStyle/>
        <a:p>
          <a:pPr algn="ctr"/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Менеджер</a:t>
          </a:r>
        </a:p>
      </dgm:t>
    </dgm:pt>
    <dgm:pt modelId="{D93F0E22-1DB2-43E6-9F77-A988BD860051}" type="parTrans" cxnId="{06D0E902-4161-4E3E-B663-883F3DADE616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5CB123C-C512-4C08-AB7B-CF103C99C504}" type="sibTrans" cxnId="{06D0E902-4161-4E3E-B663-883F3DADE616}">
      <dgm:prSet/>
      <dgm:spPr/>
      <dgm:t>
        <a:bodyPr/>
        <a:lstStyle/>
        <a:p>
          <a:endParaRPr lang="ru-RU" sz="20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162F606-3AFF-41A5-B326-4575DC56491A}">
      <dgm:prSet phldrT="[Текст]" custT="1"/>
      <dgm:spPr/>
      <dgm:t>
        <a:bodyPr/>
        <a:lstStyle/>
        <a:p>
          <a:pPr algn="ctr"/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Врачи</a:t>
          </a:r>
        </a:p>
      </dgm:t>
    </dgm:pt>
    <dgm:pt modelId="{6BA3CBB3-584E-480C-9F1F-566112AEE650}" type="parTrans" cxnId="{7B3C8444-D91F-4DD7-87A6-9B2E1BA0D5A2}">
      <dgm:prSet/>
      <dgm:spPr/>
      <dgm:t>
        <a:bodyPr/>
        <a:lstStyle/>
        <a:p>
          <a:endParaRPr lang="ru-RU"/>
        </a:p>
      </dgm:t>
    </dgm:pt>
    <dgm:pt modelId="{9A70D665-F4A2-4862-95F4-690CA05C0424}" type="sibTrans" cxnId="{7B3C8444-D91F-4DD7-87A6-9B2E1BA0D5A2}">
      <dgm:prSet/>
      <dgm:spPr/>
      <dgm:t>
        <a:bodyPr/>
        <a:lstStyle/>
        <a:p>
          <a:endParaRPr lang="ru-RU"/>
        </a:p>
      </dgm:t>
    </dgm:pt>
    <dgm:pt modelId="{F9A8A41E-0025-4459-A9E0-C26A0CDDB3E8}">
      <dgm:prSet phldrT="[Текст]" custT="1"/>
      <dgm:spPr/>
      <dgm:t>
        <a:bodyPr/>
        <a:lstStyle/>
        <a:p>
          <a:pPr algn="ctr"/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Пациент</a:t>
          </a:r>
        </a:p>
      </dgm:t>
    </dgm:pt>
    <dgm:pt modelId="{C34228C8-8438-4656-8304-A22BEAFF025F}" type="parTrans" cxnId="{74FB63BF-4C1D-486F-9C53-BA76D5E3F3F6}">
      <dgm:prSet/>
      <dgm:spPr/>
      <dgm:t>
        <a:bodyPr/>
        <a:lstStyle/>
        <a:p>
          <a:endParaRPr lang="ru-RU"/>
        </a:p>
      </dgm:t>
    </dgm:pt>
    <dgm:pt modelId="{638C2A7E-C2B1-496A-A783-B6FB0C15376C}" type="sibTrans" cxnId="{74FB63BF-4C1D-486F-9C53-BA76D5E3F3F6}">
      <dgm:prSet/>
      <dgm:spPr/>
      <dgm:t>
        <a:bodyPr/>
        <a:lstStyle/>
        <a:p>
          <a:endParaRPr lang="ru-RU"/>
        </a:p>
      </dgm:t>
    </dgm:pt>
    <dgm:pt modelId="{988FD9DC-0B4E-469F-8612-D4A7108381F8}" type="pres">
      <dgm:prSet presAssocID="{FAB583AA-3A19-4993-80F6-89943B429FC1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72F5DDB-8547-478E-B725-3F5C2EC6DC32}" type="pres">
      <dgm:prSet presAssocID="{2DFECDEF-F3E8-4854-8D01-DA9771B0540B}" presName="hierRoot1" presStyleCnt="0">
        <dgm:presLayoutVars>
          <dgm:hierBranch val="init"/>
        </dgm:presLayoutVars>
      </dgm:prSet>
      <dgm:spPr/>
    </dgm:pt>
    <dgm:pt modelId="{232241CB-2B62-45D2-86AF-E24776023F6E}" type="pres">
      <dgm:prSet presAssocID="{2DFECDEF-F3E8-4854-8D01-DA9771B0540B}" presName="rootComposite1" presStyleCnt="0"/>
      <dgm:spPr/>
    </dgm:pt>
    <dgm:pt modelId="{AC03E7D4-7D28-4286-856D-6369348A9C8C}" type="pres">
      <dgm:prSet presAssocID="{2DFECDEF-F3E8-4854-8D01-DA9771B0540B}" presName="rootText1" presStyleLbl="node0" presStyleIdx="0" presStyleCnt="1" custScaleX="214490" custScaleY="121490">
        <dgm:presLayoutVars>
          <dgm:chPref val="3"/>
        </dgm:presLayoutVars>
      </dgm:prSet>
      <dgm:spPr/>
    </dgm:pt>
    <dgm:pt modelId="{D603C47E-809A-403B-803C-CC41E353BA46}" type="pres">
      <dgm:prSet presAssocID="{2DFECDEF-F3E8-4854-8D01-DA9771B0540B}" presName="rootConnector1" presStyleLbl="node1" presStyleIdx="0" presStyleCnt="0"/>
      <dgm:spPr/>
    </dgm:pt>
    <dgm:pt modelId="{01369F11-95DB-47A2-BD08-4B6C39D1242C}" type="pres">
      <dgm:prSet presAssocID="{2DFECDEF-F3E8-4854-8D01-DA9771B0540B}" presName="hierChild2" presStyleCnt="0"/>
      <dgm:spPr/>
    </dgm:pt>
    <dgm:pt modelId="{5FD80EE8-D9C8-47D9-8823-363BBF3944E7}" type="pres">
      <dgm:prSet presAssocID="{D93F0E22-1DB2-43E6-9F77-A988BD860051}" presName="Name37" presStyleLbl="parChTrans1D2" presStyleIdx="0" presStyleCnt="1" custSzX="110655" custSzY="145190"/>
      <dgm:spPr/>
    </dgm:pt>
    <dgm:pt modelId="{1B84C4D3-AA2D-410F-838A-05AC0F56D979}" type="pres">
      <dgm:prSet presAssocID="{45F90A58-9E0C-40C9-9AEF-5112FBC36F1D}" presName="hierRoot2" presStyleCnt="0">
        <dgm:presLayoutVars>
          <dgm:hierBranch val="init"/>
        </dgm:presLayoutVars>
      </dgm:prSet>
      <dgm:spPr/>
    </dgm:pt>
    <dgm:pt modelId="{1D43D32B-F4A7-4B1A-83B3-8A44C36D82F4}" type="pres">
      <dgm:prSet presAssocID="{45F90A58-9E0C-40C9-9AEF-5112FBC36F1D}" presName="rootComposite" presStyleCnt="0"/>
      <dgm:spPr/>
    </dgm:pt>
    <dgm:pt modelId="{677E1C27-8E92-47F4-A5FB-C6B561A5366C}" type="pres">
      <dgm:prSet presAssocID="{45F90A58-9E0C-40C9-9AEF-5112FBC36F1D}" presName="rootText" presStyleLbl="node2" presStyleIdx="0" presStyleCnt="1" custScaleX="183175" custScaleY="120985">
        <dgm:presLayoutVars>
          <dgm:chPref val="3"/>
        </dgm:presLayoutVars>
      </dgm:prSet>
      <dgm:spPr/>
    </dgm:pt>
    <dgm:pt modelId="{E860A35C-ABC6-4B70-A178-61AC04ED1C81}" type="pres">
      <dgm:prSet presAssocID="{45F90A58-9E0C-40C9-9AEF-5112FBC36F1D}" presName="rootConnector" presStyleLbl="node2" presStyleIdx="0" presStyleCnt="1"/>
      <dgm:spPr/>
    </dgm:pt>
    <dgm:pt modelId="{0C828A6F-4B36-41B7-8DE6-B58C1C6D7FC1}" type="pres">
      <dgm:prSet presAssocID="{45F90A58-9E0C-40C9-9AEF-5112FBC36F1D}" presName="hierChild4" presStyleCnt="0"/>
      <dgm:spPr/>
    </dgm:pt>
    <dgm:pt modelId="{DF8D1379-FD82-4C28-9806-12E247F35DF5}" type="pres">
      <dgm:prSet presAssocID="{6BA3CBB3-584E-480C-9F1F-566112AEE650}" presName="Name37" presStyleLbl="parChTrans1D3" presStyleIdx="0" presStyleCnt="2"/>
      <dgm:spPr/>
    </dgm:pt>
    <dgm:pt modelId="{8204453F-A3E0-44B7-A8F2-C51174001A37}" type="pres">
      <dgm:prSet presAssocID="{0162F606-3AFF-41A5-B326-4575DC56491A}" presName="hierRoot2" presStyleCnt="0">
        <dgm:presLayoutVars>
          <dgm:hierBranch val="init"/>
        </dgm:presLayoutVars>
      </dgm:prSet>
      <dgm:spPr/>
    </dgm:pt>
    <dgm:pt modelId="{C61FF855-8913-4A3F-A669-8EC4856D5CB0}" type="pres">
      <dgm:prSet presAssocID="{0162F606-3AFF-41A5-B326-4575DC56491A}" presName="rootComposite" presStyleCnt="0"/>
      <dgm:spPr/>
    </dgm:pt>
    <dgm:pt modelId="{97101EF0-A2CC-4394-A76B-4F1C5B29364D}" type="pres">
      <dgm:prSet presAssocID="{0162F606-3AFF-41A5-B326-4575DC56491A}" presName="rootText" presStyleLbl="node3" presStyleIdx="0" presStyleCnt="2" custLinFactX="-45412" custLinFactNeighborX="-100000" custLinFactNeighborY="1572">
        <dgm:presLayoutVars>
          <dgm:chPref val="3"/>
        </dgm:presLayoutVars>
      </dgm:prSet>
      <dgm:spPr/>
    </dgm:pt>
    <dgm:pt modelId="{D07070F3-B6F4-4D0D-BC59-631853261BDD}" type="pres">
      <dgm:prSet presAssocID="{0162F606-3AFF-41A5-B326-4575DC56491A}" presName="rootConnector" presStyleLbl="node3" presStyleIdx="0" presStyleCnt="2"/>
      <dgm:spPr/>
    </dgm:pt>
    <dgm:pt modelId="{2BBAF5CE-29EE-440F-9AD9-A5382AC39F0B}" type="pres">
      <dgm:prSet presAssocID="{0162F606-3AFF-41A5-B326-4575DC56491A}" presName="hierChild4" presStyleCnt="0"/>
      <dgm:spPr/>
    </dgm:pt>
    <dgm:pt modelId="{EFAEE09A-A242-4097-BB09-0D29D3FF07ED}" type="pres">
      <dgm:prSet presAssocID="{0162F606-3AFF-41A5-B326-4575DC56491A}" presName="hierChild5" presStyleCnt="0"/>
      <dgm:spPr/>
    </dgm:pt>
    <dgm:pt modelId="{81538C22-05DA-4AFA-AF5B-FAA0F28F8C77}" type="pres">
      <dgm:prSet presAssocID="{C34228C8-8438-4656-8304-A22BEAFF025F}" presName="Name37" presStyleLbl="parChTrans1D3" presStyleIdx="1" presStyleCnt="2"/>
      <dgm:spPr/>
    </dgm:pt>
    <dgm:pt modelId="{2E968633-FF6A-4897-9DF5-9AA801013359}" type="pres">
      <dgm:prSet presAssocID="{F9A8A41E-0025-4459-A9E0-C26A0CDDB3E8}" presName="hierRoot2" presStyleCnt="0">
        <dgm:presLayoutVars>
          <dgm:hierBranch val="init"/>
        </dgm:presLayoutVars>
      </dgm:prSet>
      <dgm:spPr/>
    </dgm:pt>
    <dgm:pt modelId="{B011F083-7D38-4C17-9526-861375C40047}" type="pres">
      <dgm:prSet presAssocID="{F9A8A41E-0025-4459-A9E0-C26A0CDDB3E8}" presName="rootComposite" presStyleCnt="0"/>
      <dgm:spPr/>
    </dgm:pt>
    <dgm:pt modelId="{1D742FBD-F052-4C18-A822-810765DE4E12}" type="pres">
      <dgm:prSet presAssocID="{F9A8A41E-0025-4459-A9E0-C26A0CDDB3E8}" presName="rootText" presStyleLbl="node3" presStyleIdx="1" presStyleCnt="2" custLinFactX="25761" custLinFactY="-25761" custLinFactNeighborX="100000" custLinFactNeighborY="-100000">
        <dgm:presLayoutVars>
          <dgm:chPref val="3"/>
        </dgm:presLayoutVars>
      </dgm:prSet>
      <dgm:spPr/>
    </dgm:pt>
    <dgm:pt modelId="{5384994A-E5C5-483A-BBEB-1AF01F8FFDBF}" type="pres">
      <dgm:prSet presAssocID="{F9A8A41E-0025-4459-A9E0-C26A0CDDB3E8}" presName="rootConnector" presStyleLbl="node3" presStyleIdx="1" presStyleCnt="2"/>
      <dgm:spPr/>
    </dgm:pt>
    <dgm:pt modelId="{32ABB265-D5AE-4887-97C8-FFA24AFDC5DE}" type="pres">
      <dgm:prSet presAssocID="{F9A8A41E-0025-4459-A9E0-C26A0CDDB3E8}" presName="hierChild4" presStyleCnt="0"/>
      <dgm:spPr/>
    </dgm:pt>
    <dgm:pt modelId="{7000BA89-C648-4EA8-BD57-E081D946E394}" type="pres">
      <dgm:prSet presAssocID="{F9A8A41E-0025-4459-A9E0-C26A0CDDB3E8}" presName="hierChild5" presStyleCnt="0"/>
      <dgm:spPr/>
    </dgm:pt>
    <dgm:pt modelId="{3BC4BB4E-EF76-40B5-839E-FD799E2F242E}" type="pres">
      <dgm:prSet presAssocID="{45F90A58-9E0C-40C9-9AEF-5112FBC36F1D}" presName="hierChild5" presStyleCnt="0"/>
      <dgm:spPr/>
    </dgm:pt>
    <dgm:pt modelId="{74E285CC-47FC-48C3-A405-944BA75922DA}" type="pres">
      <dgm:prSet presAssocID="{2DFECDEF-F3E8-4854-8D01-DA9771B0540B}" presName="hierChild3" presStyleCnt="0"/>
      <dgm:spPr/>
    </dgm:pt>
  </dgm:ptLst>
  <dgm:cxnLst>
    <dgm:cxn modelId="{06D0E902-4161-4E3E-B663-883F3DADE616}" srcId="{2DFECDEF-F3E8-4854-8D01-DA9771B0540B}" destId="{45F90A58-9E0C-40C9-9AEF-5112FBC36F1D}" srcOrd="0" destOrd="0" parTransId="{D93F0E22-1DB2-43E6-9F77-A988BD860051}" sibTransId="{85CB123C-C512-4C08-AB7B-CF103C99C504}"/>
    <dgm:cxn modelId="{C7404809-ABBB-40B6-8379-D3BF8F6ECBD2}" type="presOf" srcId="{0162F606-3AFF-41A5-B326-4575DC56491A}" destId="{D07070F3-B6F4-4D0D-BC59-631853261BDD}" srcOrd="1" destOrd="0" presId="urn:microsoft.com/office/officeart/2005/8/layout/orgChart1"/>
    <dgm:cxn modelId="{5314323E-A85C-4212-BB04-6AF650699B92}" type="presOf" srcId="{2DFECDEF-F3E8-4854-8D01-DA9771B0540B}" destId="{AC03E7D4-7D28-4286-856D-6369348A9C8C}" srcOrd="0" destOrd="0" presId="urn:microsoft.com/office/officeart/2005/8/layout/orgChart1"/>
    <dgm:cxn modelId="{7B3C8444-D91F-4DD7-87A6-9B2E1BA0D5A2}" srcId="{45F90A58-9E0C-40C9-9AEF-5112FBC36F1D}" destId="{0162F606-3AFF-41A5-B326-4575DC56491A}" srcOrd="0" destOrd="0" parTransId="{6BA3CBB3-584E-480C-9F1F-566112AEE650}" sibTransId="{9A70D665-F4A2-4862-95F4-690CA05C0424}"/>
    <dgm:cxn modelId="{B981FF67-C6F4-4FE2-8E55-C4E947F796DE}" type="presOf" srcId="{C34228C8-8438-4656-8304-A22BEAFF025F}" destId="{81538C22-05DA-4AFA-AF5B-FAA0F28F8C77}" srcOrd="0" destOrd="0" presId="urn:microsoft.com/office/officeart/2005/8/layout/orgChart1"/>
    <dgm:cxn modelId="{22FF0970-F22F-4498-AA58-F0FE0F33EB6B}" type="presOf" srcId="{F9A8A41E-0025-4459-A9E0-C26A0CDDB3E8}" destId="{1D742FBD-F052-4C18-A822-810765DE4E12}" srcOrd="0" destOrd="0" presId="urn:microsoft.com/office/officeart/2005/8/layout/orgChart1"/>
    <dgm:cxn modelId="{96C3D781-CEA6-491B-A0A9-D43751E275F1}" type="presOf" srcId="{45F90A58-9E0C-40C9-9AEF-5112FBC36F1D}" destId="{677E1C27-8E92-47F4-A5FB-C6B561A5366C}" srcOrd="0" destOrd="0" presId="urn:microsoft.com/office/officeart/2005/8/layout/orgChart1"/>
    <dgm:cxn modelId="{6E3B6882-5269-4996-9E93-D7ED5B084B71}" type="presOf" srcId="{0162F606-3AFF-41A5-B326-4575DC56491A}" destId="{97101EF0-A2CC-4394-A76B-4F1C5B29364D}" srcOrd="0" destOrd="0" presId="urn:microsoft.com/office/officeart/2005/8/layout/orgChart1"/>
    <dgm:cxn modelId="{39E92D8B-918F-4FCD-824C-72DF48F5C6DF}" type="presOf" srcId="{D93F0E22-1DB2-43E6-9F77-A988BD860051}" destId="{5FD80EE8-D9C8-47D9-8823-363BBF3944E7}" srcOrd="0" destOrd="0" presId="urn:microsoft.com/office/officeart/2005/8/layout/orgChart1"/>
    <dgm:cxn modelId="{7C14879F-5DCD-44BF-B490-812CEED2EDF2}" type="presOf" srcId="{F9A8A41E-0025-4459-A9E0-C26A0CDDB3E8}" destId="{5384994A-E5C5-483A-BBEB-1AF01F8FFDBF}" srcOrd="1" destOrd="0" presId="urn:microsoft.com/office/officeart/2005/8/layout/orgChart1"/>
    <dgm:cxn modelId="{5B4EB4A7-9546-4820-A890-93E71463AB49}" type="presOf" srcId="{6BA3CBB3-584E-480C-9F1F-566112AEE650}" destId="{DF8D1379-FD82-4C28-9806-12E247F35DF5}" srcOrd="0" destOrd="0" presId="urn:microsoft.com/office/officeart/2005/8/layout/orgChart1"/>
    <dgm:cxn modelId="{4BB41CB7-3250-4FB2-8E59-B58C42AF3119}" srcId="{FAB583AA-3A19-4993-80F6-89943B429FC1}" destId="{2DFECDEF-F3E8-4854-8D01-DA9771B0540B}" srcOrd="0" destOrd="0" parTransId="{B1B13E3B-48DE-4BE3-9ECB-9C7C1A96B3A4}" sibTransId="{56139F26-E0FE-40ED-8382-47FA110D0A25}"/>
    <dgm:cxn modelId="{74FB63BF-4C1D-486F-9C53-BA76D5E3F3F6}" srcId="{45F90A58-9E0C-40C9-9AEF-5112FBC36F1D}" destId="{F9A8A41E-0025-4459-A9E0-C26A0CDDB3E8}" srcOrd="1" destOrd="0" parTransId="{C34228C8-8438-4656-8304-A22BEAFF025F}" sibTransId="{638C2A7E-C2B1-496A-A783-B6FB0C15376C}"/>
    <dgm:cxn modelId="{9CCD42D9-8331-4763-86CA-D1CD38DFE42B}" type="presOf" srcId="{FAB583AA-3A19-4993-80F6-89943B429FC1}" destId="{988FD9DC-0B4E-469F-8612-D4A7108381F8}" srcOrd="0" destOrd="0" presId="urn:microsoft.com/office/officeart/2005/8/layout/orgChart1"/>
    <dgm:cxn modelId="{A9CA77D9-458F-4D5C-9612-70F60CB58E31}" type="presOf" srcId="{2DFECDEF-F3E8-4854-8D01-DA9771B0540B}" destId="{D603C47E-809A-403B-803C-CC41E353BA46}" srcOrd="1" destOrd="0" presId="urn:microsoft.com/office/officeart/2005/8/layout/orgChart1"/>
    <dgm:cxn modelId="{38FEB6DD-D081-453A-B4BC-4887A17F1A28}" type="presOf" srcId="{45F90A58-9E0C-40C9-9AEF-5112FBC36F1D}" destId="{E860A35C-ABC6-4B70-A178-61AC04ED1C81}" srcOrd="1" destOrd="0" presId="urn:microsoft.com/office/officeart/2005/8/layout/orgChart1"/>
    <dgm:cxn modelId="{941BA275-8C60-49C0-A1D0-8CB7DA75D54E}" type="presParOf" srcId="{988FD9DC-0B4E-469F-8612-D4A7108381F8}" destId="{A72F5DDB-8547-478E-B725-3F5C2EC6DC32}" srcOrd="0" destOrd="0" presId="urn:microsoft.com/office/officeart/2005/8/layout/orgChart1"/>
    <dgm:cxn modelId="{1A5812AA-DF71-4894-B9D2-CDF20B879533}" type="presParOf" srcId="{A72F5DDB-8547-478E-B725-3F5C2EC6DC32}" destId="{232241CB-2B62-45D2-86AF-E24776023F6E}" srcOrd="0" destOrd="0" presId="urn:microsoft.com/office/officeart/2005/8/layout/orgChart1"/>
    <dgm:cxn modelId="{2310E877-6799-45D6-8841-2F9243395055}" type="presParOf" srcId="{232241CB-2B62-45D2-86AF-E24776023F6E}" destId="{AC03E7D4-7D28-4286-856D-6369348A9C8C}" srcOrd="0" destOrd="0" presId="urn:microsoft.com/office/officeart/2005/8/layout/orgChart1"/>
    <dgm:cxn modelId="{7FF16F4C-5BDE-417A-8410-40E2F3478A5E}" type="presParOf" srcId="{232241CB-2B62-45D2-86AF-E24776023F6E}" destId="{D603C47E-809A-403B-803C-CC41E353BA46}" srcOrd="1" destOrd="0" presId="urn:microsoft.com/office/officeart/2005/8/layout/orgChart1"/>
    <dgm:cxn modelId="{0BF1658A-41B5-4C82-B6FC-5869BCC3DDBA}" type="presParOf" srcId="{A72F5DDB-8547-478E-B725-3F5C2EC6DC32}" destId="{01369F11-95DB-47A2-BD08-4B6C39D1242C}" srcOrd="1" destOrd="0" presId="urn:microsoft.com/office/officeart/2005/8/layout/orgChart1"/>
    <dgm:cxn modelId="{F97CE31A-5508-4A00-9F5B-50DEE74EE12F}" type="presParOf" srcId="{01369F11-95DB-47A2-BD08-4B6C39D1242C}" destId="{5FD80EE8-D9C8-47D9-8823-363BBF3944E7}" srcOrd="0" destOrd="0" presId="urn:microsoft.com/office/officeart/2005/8/layout/orgChart1"/>
    <dgm:cxn modelId="{9D7BC201-7B90-4934-BA1A-E5B65EF2F1E1}" type="presParOf" srcId="{01369F11-95DB-47A2-BD08-4B6C39D1242C}" destId="{1B84C4D3-AA2D-410F-838A-05AC0F56D979}" srcOrd="1" destOrd="0" presId="urn:microsoft.com/office/officeart/2005/8/layout/orgChart1"/>
    <dgm:cxn modelId="{8AD1EA1B-942D-4769-82A5-1F85905BCE23}" type="presParOf" srcId="{1B84C4D3-AA2D-410F-838A-05AC0F56D979}" destId="{1D43D32B-F4A7-4B1A-83B3-8A44C36D82F4}" srcOrd="0" destOrd="0" presId="urn:microsoft.com/office/officeart/2005/8/layout/orgChart1"/>
    <dgm:cxn modelId="{410268B4-731A-453C-85A6-F054E86C0475}" type="presParOf" srcId="{1D43D32B-F4A7-4B1A-83B3-8A44C36D82F4}" destId="{677E1C27-8E92-47F4-A5FB-C6B561A5366C}" srcOrd="0" destOrd="0" presId="urn:microsoft.com/office/officeart/2005/8/layout/orgChart1"/>
    <dgm:cxn modelId="{57BA618E-065D-47F7-9321-EBEAC06CD247}" type="presParOf" srcId="{1D43D32B-F4A7-4B1A-83B3-8A44C36D82F4}" destId="{E860A35C-ABC6-4B70-A178-61AC04ED1C81}" srcOrd="1" destOrd="0" presId="urn:microsoft.com/office/officeart/2005/8/layout/orgChart1"/>
    <dgm:cxn modelId="{64DF9033-F662-4C57-B2FC-2A24546D5AC9}" type="presParOf" srcId="{1B84C4D3-AA2D-410F-838A-05AC0F56D979}" destId="{0C828A6F-4B36-41B7-8DE6-B58C1C6D7FC1}" srcOrd="1" destOrd="0" presId="urn:microsoft.com/office/officeart/2005/8/layout/orgChart1"/>
    <dgm:cxn modelId="{EDB3C711-BDBC-47FF-A77D-6BFA0AF91A90}" type="presParOf" srcId="{0C828A6F-4B36-41B7-8DE6-B58C1C6D7FC1}" destId="{DF8D1379-FD82-4C28-9806-12E247F35DF5}" srcOrd="0" destOrd="0" presId="urn:microsoft.com/office/officeart/2005/8/layout/orgChart1"/>
    <dgm:cxn modelId="{7FCF6E9A-63E1-4A03-9851-70F14ADA4B10}" type="presParOf" srcId="{0C828A6F-4B36-41B7-8DE6-B58C1C6D7FC1}" destId="{8204453F-A3E0-44B7-A8F2-C51174001A37}" srcOrd="1" destOrd="0" presId="urn:microsoft.com/office/officeart/2005/8/layout/orgChart1"/>
    <dgm:cxn modelId="{CE6BF0F5-C52E-49BE-A3B9-1B9C15F48BB3}" type="presParOf" srcId="{8204453F-A3E0-44B7-A8F2-C51174001A37}" destId="{C61FF855-8913-4A3F-A669-8EC4856D5CB0}" srcOrd="0" destOrd="0" presId="urn:microsoft.com/office/officeart/2005/8/layout/orgChart1"/>
    <dgm:cxn modelId="{A69057DE-8755-4CBD-B5E0-F7D517A9CAD2}" type="presParOf" srcId="{C61FF855-8913-4A3F-A669-8EC4856D5CB0}" destId="{97101EF0-A2CC-4394-A76B-4F1C5B29364D}" srcOrd="0" destOrd="0" presId="urn:microsoft.com/office/officeart/2005/8/layout/orgChart1"/>
    <dgm:cxn modelId="{94C28855-66F7-4360-BBA2-35080496E6C2}" type="presParOf" srcId="{C61FF855-8913-4A3F-A669-8EC4856D5CB0}" destId="{D07070F3-B6F4-4D0D-BC59-631853261BDD}" srcOrd="1" destOrd="0" presId="urn:microsoft.com/office/officeart/2005/8/layout/orgChart1"/>
    <dgm:cxn modelId="{EB171D75-A9BC-45E0-B916-EAF66A6E9BAA}" type="presParOf" srcId="{8204453F-A3E0-44B7-A8F2-C51174001A37}" destId="{2BBAF5CE-29EE-440F-9AD9-A5382AC39F0B}" srcOrd="1" destOrd="0" presId="urn:microsoft.com/office/officeart/2005/8/layout/orgChart1"/>
    <dgm:cxn modelId="{1C90DF2D-F764-4FC7-9E40-B33B484E9D01}" type="presParOf" srcId="{8204453F-A3E0-44B7-A8F2-C51174001A37}" destId="{EFAEE09A-A242-4097-BB09-0D29D3FF07ED}" srcOrd="2" destOrd="0" presId="urn:microsoft.com/office/officeart/2005/8/layout/orgChart1"/>
    <dgm:cxn modelId="{1F171778-06C9-4D1B-A10E-0C1AEFB3FF0C}" type="presParOf" srcId="{0C828A6F-4B36-41B7-8DE6-B58C1C6D7FC1}" destId="{81538C22-05DA-4AFA-AF5B-FAA0F28F8C77}" srcOrd="2" destOrd="0" presId="urn:microsoft.com/office/officeart/2005/8/layout/orgChart1"/>
    <dgm:cxn modelId="{BDC22FE4-6347-4773-B560-AABE839CD467}" type="presParOf" srcId="{0C828A6F-4B36-41B7-8DE6-B58C1C6D7FC1}" destId="{2E968633-FF6A-4897-9DF5-9AA801013359}" srcOrd="3" destOrd="0" presId="urn:microsoft.com/office/officeart/2005/8/layout/orgChart1"/>
    <dgm:cxn modelId="{B4212247-FF52-4A2C-87AD-C672C85A8049}" type="presParOf" srcId="{2E968633-FF6A-4897-9DF5-9AA801013359}" destId="{B011F083-7D38-4C17-9526-861375C40047}" srcOrd="0" destOrd="0" presId="urn:microsoft.com/office/officeart/2005/8/layout/orgChart1"/>
    <dgm:cxn modelId="{6FF7BD08-ABF9-41F4-9169-B21786E26BEF}" type="presParOf" srcId="{B011F083-7D38-4C17-9526-861375C40047}" destId="{1D742FBD-F052-4C18-A822-810765DE4E12}" srcOrd="0" destOrd="0" presId="urn:microsoft.com/office/officeart/2005/8/layout/orgChart1"/>
    <dgm:cxn modelId="{872FED81-BBD5-4BC9-AE6D-615F83AA1897}" type="presParOf" srcId="{B011F083-7D38-4C17-9526-861375C40047}" destId="{5384994A-E5C5-483A-BBEB-1AF01F8FFDBF}" srcOrd="1" destOrd="0" presId="urn:microsoft.com/office/officeart/2005/8/layout/orgChart1"/>
    <dgm:cxn modelId="{0C0D2365-B636-4DFF-8E19-B14DBAE4F551}" type="presParOf" srcId="{2E968633-FF6A-4897-9DF5-9AA801013359}" destId="{32ABB265-D5AE-4887-97C8-FFA24AFDC5DE}" srcOrd="1" destOrd="0" presId="urn:microsoft.com/office/officeart/2005/8/layout/orgChart1"/>
    <dgm:cxn modelId="{20D4CD64-A4A3-4D03-AFB1-5B5E505B514C}" type="presParOf" srcId="{2E968633-FF6A-4897-9DF5-9AA801013359}" destId="{7000BA89-C648-4EA8-BD57-E081D946E394}" srcOrd="2" destOrd="0" presId="urn:microsoft.com/office/officeart/2005/8/layout/orgChart1"/>
    <dgm:cxn modelId="{CAF61B88-2BA9-4104-8DB4-F98E2AD93267}" type="presParOf" srcId="{1B84C4D3-AA2D-410F-838A-05AC0F56D979}" destId="{3BC4BB4E-EF76-40B5-839E-FD799E2F242E}" srcOrd="2" destOrd="0" presId="urn:microsoft.com/office/officeart/2005/8/layout/orgChart1"/>
    <dgm:cxn modelId="{0EA579DC-D3DC-4881-9702-1D17F27290FF}" type="presParOf" srcId="{A72F5DDB-8547-478E-B725-3F5C2EC6DC32}" destId="{74E285CC-47FC-48C3-A405-944BA75922D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1538C22-05DA-4AFA-AF5B-FAA0F28F8C77}">
      <dsp:nvSpPr>
        <dsp:cNvPr id="0" name=""/>
        <dsp:cNvSpPr/>
      </dsp:nvSpPr>
      <dsp:spPr>
        <a:xfrm>
          <a:off x="1984608" y="1440111"/>
          <a:ext cx="1550001" cy="54742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7420"/>
              </a:lnTo>
              <a:lnTo>
                <a:pt x="1550001" y="547420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8D1379-FD82-4C28-9806-12E247F35DF5}">
      <dsp:nvSpPr>
        <dsp:cNvPr id="0" name=""/>
        <dsp:cNvSpPr/>
      </dsp:nvSpPr>
      <dsp:spPr>
        <a:xfrm>
          <a:off x="1803187" y="1440111"/>
          <a:ext cx="181420" cy="473242"/>
        </a:xfrm>
        <a:custGeom>
          <a:avLst/>
          <a:gdLst/>
          <a:ahLst/>
          <a:cxnLst/>
          <a:rect l="0" t="0" r="0" b="0"/>
          <a:pathLst>
            <a:path>
              <a:moveTo>
                <a:pt x="181420" y="0"/>
              </a:moveTo>
              <a:lnTo>
                <a:pt x="181420" y="473242"/>
              </a:lnTo>
              <a:lnTo>
                <a:pt x="0" y="473242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D80EE8-D9C8-47D9-8823-363BBF3944E7}">
      <dsp:nvSpPr>
        <dsp:cNvPr id="0" name=""/>
        <dsp:cNvSpPr/>
      </dsp:nvSpPr>
      <dsp:spPr>
        <a:xfrm>
          <a:off x="2680017" y="615811"/>
          <a:ext cx="91440" cy="2124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2415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C03E7D4-7D28-4286-856D-6369348A9C8C}">
      <dsp:nvSpPr>
        <dsp:cNvPr id="0" name=""/>
        <dsp:cNvSpPr/>
      </dsp:nvSpPr>
      <dsp:spPr>
        <a:xfrm>
          <a:off x="1640949" y="1372"/>
          <a:ext cx="2169575" cy="6144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Директор</a:t>
          </a:r>
          <a:endParaRPr lang="ru-RU" sz="1200" b="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640949" y="1372"/>
        <a:ext cx="2169575" cy="614438"/>
      </dsp:txXfrm>
    </dsp:sp>
    <dsp:sp modelId="{677E1C27-8E92-47F4-A5FB-C6B561A5366C}">
      <dsp:nvSpPr>
        <dsp:cNvPr id="0" name=""/>
        <dsp:cNvSpPr/>
      </dsp:nvSpPr>
      <dsp:spPr>
        <a:xfrm>
          <a:off x="1799326" y="828227"/>
          <a:ext cx="1852822" cy="61188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Менеджер</a:t>
          </a:r>
        </a:p>
      </dsp:txBody>
      <dsp:txXfrm>
        <a:off x="1799326" y="828227"/>
        <a:ext cx="1852822" cy="611884"/>
      </dsp:txXfrm>
    </dsp:sp>
    <dsp:sp modelId="{97101EF0-A2CC-4394-A76B-4F1C5B29364D}">
      <dsp:nvSpPr>
        <dsp:cNvPr id="0" name=""/>
        <dsp:cNvSpPr/>
      </dsp:nvSpPr>
      <dsp:spPr>
        <a:xfrm>
          <a:off x="791683" y="1660477"/>
          <a:ext cx="1011504" cy="505752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Врачи</a:t>
          </a:r>
        </a:p>
      </dsp:txBody>
      <dsp:txXfrm>
        <a:off x="791683" y="1660477"/>
        <a:ext cx="1011504" cy="505752"/>
      </dsp:txXfrm>
    </dsp:sp>
    <dsp:sp modelId="{1D742FBD-F052-4C18-A822-810765DE4E12}">
      <dsp:nvSpPr>
        <dsp:cNvPr id="0" name=""/>
        <dsp:cNvSpPr/>
      </dsp:nvSpPr>
      <dsp:spPr>
        <a:xfrm>
          <a:off x="3534609" y="1734656"/>
          <a:ext cx="1011504" cy="505752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Пациент</a:t>
          </a:r>
        </a:p>
      </dsp:txBody>
      <dsp:txXfrm>
        <a:off x="3534609" y="1734656"/>
        <a:ext cx="1011504" cy="50575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36</Pages>
  <Words>6816</Words>
  <Characters>38856</Characters>
  <Application>Microsoft Office Word</Application>
  <DocSecurity>0</DocSecurity>
  <Lines>323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6</cp:revision>
  <dcterms:created xsi:type="dcterms:W3CDTF">2026-04-26T17:58:00Z</dcterms:created>
  <dcterms:modified xsi:type="dcterms:W3CDTF">2026-06-01T09:35:00Z</dcterms:modified>
</cp:coreProperties>
</file>