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39732" w14:textId="77777777" w:rsidR="00E57BE2" w:rsidRPr="002C6F88" w:rsidRDefault="00E57BE2" w:rsidP="00B17238">
      <w:r w:rsidRPr="002C6F88">
        <w:t>分析流程</w:t>
      </w:r>
      <w:r w:rsidRPr="002C6F88">
        <w:br/>
      </w:r>
      <w:r w:rsidRPr="002C6F88">
        <w:br/>
        <w:t>数据源：</w:t>
      </w:r>
      <w:r w:rsidRPr="002C6F88">
        <w:br/>
        <w:t>data评价.xlsx</w:t>
      </w:r>
      <w:r w:rsidRPr="002C6F88">
        <w:br/>
      </w:r>
      <w:r w:rsidRPr="002C6F88">
        <w:br/>
        <w:t>算法配置：</w:t>
      </w:r>
      <w:r w:rsidRPr="002C6F88">
        <w:br/>
        <w:t xml:space="preserve">算法： </w:t>
      </w:r>
      <w:proofErr w:type="gramStart"/>
      <w:r w:rsidRPr="002C6F88">
        <w:t>正态性校验</w:t>
      </w:r>
      <w:proofErr w:type="gramEnd"/>
      <w:r w:rsidRPr="002C6F88">
        <w:br/>
        <w:t>变量： 自变量X:{您对当下针对口腔健康工作的评分}</w:t>
      </w:r>
      <w:r w:rsidRPr="002C6F88">
        <w:br/>
      </w:r>
      <w:r w:rsidRPr="002C6F88">
        <w:br/>
        <w:t>分析结果：</w:t>
      </w:r>
      <w:r w:rsidRPr="002C6F88">
        <w:br/>
        <w:t xml:space="preserve">正态性检验基于S-W检验或K-S检验得到结果： 变量分析项：您对当下针对口腔健康工作的评分样本N &lt; 5000，采用S-W检验，显著性P值为0.000***，水平呈现显著性，拒绝原假设，因此数据不满足正态分布。 </w:t>
      </w:r>
    </w:p>
    <w:p w14:paraId="1E3C5194" w14:textId="77777777" w:rsidR="00E57BE2" w:rsidRPr="002C6F88" w:rsidRDefault="00E57BE2" w:rsidP="00B17238">
      <w:r w:rsidRPr="002C6F88">
        <w:t>分析步骤</w:t>
      </w:r>
      <w:r w:rsidRPr="002C6F88">
        <w:br/>
      </w:r>
      <w:r w:rsidRPr="002C6F88">
        <w:br/>
        <w:t>1. 对数据进行Shapiro-Wilk（小数据样本，一般样本数5000以下）或者Kolmogorov–Smirnov（大数据样本，一般样本数5000以上）检验，查看其显著性。</w:t>
      </w:r>
      <w:r w:rsidRPr="002C6F88">
        <w:br/>
        <w:t>2. 若不呈现出显著性(P&gt;0.05)，说明符合正态分布，反之说明不符合正态分布（PS：通常现实研究情况下很难满足检验，若其样本峰度绝对值小于10并且偏度绝对值小于3，结合正态分布直方图、PP</w:t>
      </w:r>
      <w:proofErr w:type="gramStart"/>
      <w:r w:rsidRPr="002C6F88">
        <w:t>图或者</w:t>
      </w:r>
      <w:proofErr w:type="gramEnd"/>
      <w:r w:rsidRPr="002C6F88">
        <w:t>QQ图可以描述为基本符合正态分布）。</w:t>
      </w:r>
    </w:p>
    <w:p w14:paraId="0B124A46" w14:textId="77777777" w:rsidR="00E57BE2" w:rsidRPr="002C6F88" w:rsidRDefault="00E57BE2" w:rsidP="00B17238">
      <w:r w:rsidRPr="002C6F88">
        <w:t>详细结论</w:t>
      </w:r>
    </w:p>
    <w:p w14:paraId="57B8190C" w14:textId="77777777" w:rsidR="00E57BE2" w:rsidRPr="002C6F88" w:rsidRDefault="00E57BE2" w:rsidP="00B17238">
      <w:r w:rsidRPr="002C6F88">
        <w:rPr>
          <w:b/>
          <w:bCs/>
          <w:color w:val="000000"/>
        </w:rPr>
        <w:br/>
        <w:t>输出结果1：总体描述结果</w:t>
      </w:r>
    </w:p>
    <w:tbl>
      <w:tblPr>
        <w:tblStyle w:val="2"/>
        <w:tblW w:w="0" w:type="auto"/>
        <w:tblLook w:val="04A0" w:firstRow="1" w:lastRow="0" w:firstColumn="1" w:lastColumn="0" w:noHBand="0" w:noVBand="1"/>
      </w:tblPr>
      <w:tblGrid>
        <w:gridCol w:w="1678"/>
        <w:gridCol w:w="623"/>
        <w:gridCol w:w="579"/>
        <w:gridCol w:w="690"/>
        <w:gridCol w:w="690"/>
        <w:gridCol w:w="562"/>
        <w:gridCol w:w="652"/>
        <w:gridCol w:w="1416"/>
        <w:gridCol w:w="1416"/>
      </w:tblGrid>
      <w:tr w:rsidR="00E57BE2" w:rsidRPr="002C6F88" w14:paraId="0DD4A5BF" w14:textId="77777777" w:rsidTr="002C6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A5D559" w14:textId="77777777" w:rsidR="00E57BE2" w:rsidRPr="002C6F88" w:rsidRDefault="00E57BE2" w:rsidP="00B17238">
            <w:pPr>
              <w:rPr>
                <w:sz w:val="18"/>
                <w:szCs w:val="18"/>
              </w:rPr>
            </w:pPr>
            <w:r w:rsidRPr="002C6F88">
              <w:rPr>
                <w:sz w:val="18"/>
                <w:szCs w:val="18"/>
              </w:rPr>
              <w:t>变量名</w:t>
            </w:r>
          </w:p>
        </w:tc>
        <w:tc>
          <w:tcPr>
            <w:tcW w:w="0" w:type="auto"/>
          </w:tcPr>
          <w:p w14:paraId="10F69811" w14:textId="77777777" w:rsidR="00E57BE2" w:rsidRPr="002C6F88" w:rsidRDefault="00E57BE2" w:rsidP="00B17238">
            <w:pPr>
              <w:cnfStyle w:val="100000000000" w:firstRow="1" w:lastRow="0" w:firstColumn="0" w:lastColumn="0" w:oddVBand="0" w:evenVBand="0" w:oddHBand="0" w:evenHBand="0" w:firstRowFirstColumn="0" w:firstRowLastColumn="0" w:lastRowFirstColumn="0" w:lastRowLastColumn="0"/>
              <w:rPr>
                <w:sz w:val="18"/>
                <w:szCs w:val="18"/>
              </w:rPr>
            </w:pPr>
            <w:r w:rsidRPr="002C6F88">
              <w:rPr>
                <w:sz w:val="18"/>
                <w:szCs w:val="18"/>
              </w:rPr>
              <w:t>样本量</w:t>
            </w:r>
          </w:p>
        </w:tc>
        <w:tc>
          <w:tcPr>
            <w:tcW w:w="0" w:type="auto"/>
          </w:tcPr>
          <w:p w14:paraId="5F348AC2" w14:textId="77777777" w:rsidR="00E57BE2" w:rsidRPr="002C6F88" w:rsidRDefault="00E57BE2" w:rsidP="00B17238">
            <w:pPr>
              <w:cnfStyle w:val="100000000000" w:firstRow="1" w:lastRow="0" w:firstColumn="0" w:lastColumn="0" w:oddVBand="0" w:evenVBand="0" w:oddHBand="0" w:evenHBand="0" w:firstRowFirstColumn="0" w:firstRowLastColumn="0" w:lastRowFirstColumn="0" w:lastRowLastColumn="0"/>
              <w:rPr>
                <w:sz w:val="18"/>
                <w:szCs w:val="18"/>
              </w:rPr>
            </w:pPr>
            <w:r w:rsidRPr="002C6F88">
              <w:rPr>
                <w:sz w:val="18"/>
                <w:szCs w:val="18"/>
              </w:rPr>
              <w:t>中位数</w:t>
            </w:r>
          </w:p>
        </w:tc>
        <w:tc>
          <w:tcPr>
            <w:tcW w:w="0" w:type="auto"/>
          </w:tcPr>
          <w:p w14:paraId="7DBC125C" w14:textId="77777777" w:rsidR="00E57BE2" w:rsidRPr="002C6F88" w:rsidRDefault="00E57BE2" w:rsidP="00B17238">
            <w:pPr>
              <w:cnfStyle w:val="100000000000" w:firstRow="1" w:lastRow="0" w:firstColumn="0" w:lastColumn="0" w:oddVBand="0" w:evenVBand="0" w:oddHBand="0" w:evenHBand="0" w:firstRowFirstColumn="0" w:firstRowLastColumn="0" w:lastRowFirstColumn="0" w:lastRowLastColumn="0"/>
              <w:rPr>
                <w:sz w:val="18"/>
                <w:szCs w:val="18"/>
              </w:rPr>
            </w:pPr>
            <w:r w:rsidRPr="002C6F88">
              <w:rPr>
                <w:sz w:val="18"/>
                <w:szCs w:val="18"/>
              </w:rPr>
              <w:t>平均值</w:t>
            </w:r>
          </w:p>
        </w:tc>
        <w:tc>
          <w:tcPr>
            <w:tcW w:w="0" w:type="auto"/>
          </w:tcPr>
          <w:p w14:paraId="3319441D" w14:textId="77777777" w:rsidR="00E57BE2" w:rsidRPr="002C6F88" w:rsidRDefault="00E57BE2" w:rsidP="00B17238">
            <w:pPr>
              <w:cnfStyle w:val="100000000000" w:firstRow="1" w:lastRow="0" w:firstColumn="0" w:lastColumn="0" w:oddVBand="0" w:evenVBand="0" w:oddHBand="0" w:evenHBand="0" w:firstRowFirstColumn="0" w:firstRowLastColumn="0" w:lastRowFirstColumn="0" w:lastRowLastColumn="0"/>
              <w:rPr>
                <w:sz w:val="18"/>
                <w:szCs w:val="18"/>
              </w:rPr>
            </w:pPr>
            <w:r w:rsidRPr="002C6F88">
              <w:rPr>
                <w:sz w:val="18"/>
                <w:szCs w:val="18"/>
              </w:rPr>
              <w:t>标准差</w:t>
            </w:r>
          </w:p>
        </w:tc>
        <w:tc>
          <w:tcPr>
            <w:tcW w:w="0" w:type="auto"/>
          </w:tcPr>
          <w:p w14:paraId="6B56ED91" w14:textId="77777777" w:rsidR="00E57BE2" w:rsidRPr="002C6F88" w:rsidRDefault="00E57BE2" w:rsidP="00B17238">
            <w:pPr>
              <w:cnfStyle w:val="100000000000" w:firstRow="1" w:lastRow="0" w:firstColumn="0" w:lastColumn="0" w:oddVBand="0" w:evenVBand="0" w:oddHBand="0" w:evenHBand="0" w:firstRowFirstColumn="0" w:firstRowLastColumn="0" w:lastRowFirstColumn="0" w:lastRowLastColumn="0"/>
              <w:rPr>
                <w:sz w:val="18"/>
                <w:szCs w:val="18"/>
              </w:rPr>
            </w:pPr>
            <w:r w:rsidRPr="002C6F88">
              <w:rPr>
                <w:sz w:val="18"/>
                <w:szCs w:val="18"/>
              </w:rPr>
              <w:t>偏度</w:t>
            </w:r>
          </w:p>
        </w:tc>
        <w:tc>
          <w:tcPr>
            <w:tcW w:w="0" w:type="auto"/>
          </w:tcPr>
          <w:p w14:paraId="00E4B623" w14:textId="77777777" w:rsidR="00E57BE2" w:rsidRPr="002C6F88" w:rsidRDefault="00E57BE2" w:rsidP="00B17238">
            <w:pPr>
              <w:cnfStyle w:val="100000000000" w:firstRow="1" w:lastRow="0" w:firstColumn="0" w:lastColumn="0" w:oddVBand="0" w:evenVBand="0" w:oddHBand="0" w:evenHBand="0" w:firstRowFirstColumn="0" w:firstRowLastColumn="0" w:lastRowFirstColumn="0" w:lastRowLastColumn="0"/>
              <w:rPr>
                <w:sz w:val="18"/>
                <w:szCs w:val="18"/>
              </w:rPr>
            </w:pPr>
            <w:r w:rsidRPr="002C6F88">
              <w:rPr>
                <w:sz w:val="18"/>
                <w:szCs w:val="18"/>
              </w:rPr>
              <w:t>峰度</w:t>
            </w:r>
          </w:p>
        </w:tc>
        <w:tc>
          <w:tcPr>
            <w:tcW w:w="0" w:type="auto"/>
          </w:tcPr>
          <w:p w14:paraId="612C03E7" w14:textId="77777777" w:rsidR="00E57BE2" w:rsidRPr="002C6F88" w:rsidRDefault="00E57BE2" w:rsidP="00B17238">
            <w:pPr>
              <w:cnfStyle w:val="100000000000" w:firstRow="1" w:lastRow="0" w:firstColumn="0" w:lastColumn="0" w:oddVBand="0" w:evenVBand="0" w:oddHBand="0" w:evenHBand="0" w:firstRowFirstColumn="0" w:firstRowLastColumn="0" w:lastRowFirstColumn="0" w:lastRowLastColumn="0"/>
              <w:rPr>
                <w:sz w:val="18"/>
                <w:szCs w:val="18"/>
              </w:rPr>
            </w:pPr>
            <w:r w:rsidRPr="002C6F88">
              <w:rPr>
                <w:sz w:val="18"/>
                <w:szCs w:val="18"/>
              </w:rPr>
              <w:t>S-W</w:t>
            </w:r>
            <w:r w:rsidRPr="002C6F88">
              <w:rPr>
                <w:sz w:val="18"/>
                <w:szCs w:val="18"/>
              </w:rPr>
              <w:t>检验</w:t>
            </w:r>
          </w:p>
        </w:tc>
        <w:tc>
          <w:tcPr>
            <w:tcW w:w="0" w:type="auto"/>
          </w:tcPr>
          <w:p w14:paraId="709E8EAE" w14:textId="77777777" w:rsidR="00E57BE2" w:rsidRPr="002C6F88" w:rsidRDefault="00E57BE2" w:rsidP="00B17238">
            <w:pPr>
              <w:cnfStyle w:val="100000000000" w:firstRow="1" w:lastRow="0" w:firstColumn="0" w:lastColumn="0" w:oddVBand="0" w:evenVBand="0" w:oddHBand="0" w:evenHBand="0" w:firstRowFirstColumn="0" w:firstRowLastColumn="0" w:lastRowFirstColumn="0" w:lastRowLastColumn="0"/>
              <w:rPr>
                <w:sz w:val="18"/>
                <w:szCs w:val="18"/>
              </w:rPr>
            </w:pPr>
            <w:r w:rsidRPr="002C6F88">
              <w:rPr>
                <w:sz w:val="18"/>
                <w:szCs w:val="18"/>
              </w:rPr>
              <w:t>K-S</w:t>
            </w:r>
            <w:r w:rsidRPr="002C6F88">
              <w:rPr>
                <w:sz w:val="18"/>
                <w:szCs w:val="18"/>
              </w:rPr>
              <w:t>检验</w:t>
            </w:r>
          </w:p>
        </w:tc>
      </w:tr>
      <w:tr w:rsidR="00E57BE2" w:rsidRPr="002C6F88" w14:paraId="097FF4F7" w14:textId="77777777" w:rsidTr="002C6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E73FAB" w14:textId="77777777" w:rsidR="00E57BE2" w:rsidRPr="002C6F88" w:rsidRDefault="00E57BE2" w:rsidP="00B17238">
            <w:pPr>
              <w:rPr>
                <w:sz w:val="18"/>
                <w:szCs w:val="18"/>
              </w:rPr>
            </w:pPr>
            <w:r w:rsidRPr="002C6F88">
              <w:rPr>
                <w:sz w:val="18"/>
                <w:szCs w:val="18"/>
              </w:rPr>
              <w:t>您对当下针对口腔健康工作的评分</w:t>
            </w:r>
          </w:p>
        </w:tc>
        <w:tc>
          <w:tcPr>
            <w:tcW w:w="0" w:type="auto"/>
          </w:tcPr>
          <w:p w14:paraId="0F824E34" w14:textId="77777777" w:rsidR="00E57BE2" w:rsidRPr="002C6F88" w:rsidRDefault="00E57BE2" w:rsidP="00B17238">
            <w:pPr>
              <w:cnfStyle w:val="000000100000" w:firstRow="0" w:lastRow="0" w:firstColumn="0" w:lastColumn="0" w:oddVBand="0" w:evenVBand="0" w:oddHBand="1" w:evenHBand="0" w:firstRowFirstColumn="0" w:firstRowLastColumn="0" w:lastRowFirstColumn="0" w:lastRowLastColumn="0"/>
              <w:rPr>
                <w:sz w:val="18"/>
                <w:szCs w:val="18"/>
              </w:rPr>
            </w:pPr>
            <w:r w:rsidRPr="002C6F88">
              <w:rPr>
                <w:sz w:val="18"/>
                <w:szCs w:val="18"/>
              </w:rPr>
              <w:t>336</w:t>
            </w:r>
          </w:p>
        </w:tc>
        <w:tc>
          <w:tcPr>
            <w:tcW w:w="0" w:type="auto"/>
          </w:tcPr>
          <w:p w14:paraId="14FED485" w14:textId="77777777" w:rsidR="00E57BE2" w:rsidRPr="002C6F88" w:rsidRDefault="00E57BE2" w:rsidP="00B17238">
            <w:pPr>
              <w:cnfStyle w:val="000000100000" w:firstRow="0" w:lastRow="0" w:firstColumn="0" w:lastColumn="0" w:oddVBand="0" w:evenVBand="0" w:oddHBand="1" w:evenHBand="0" w:firstRowFirstColumn="0" w:firstRowLastColumn="0" w:lastRowFirstColumn="0" w:lastRowLastColumn="0"/>
              <w:rPr>
                <w:sz w:val="18"/>
                <w:szCs w:val="18"/>
              </w:rPr>
            </w:pPr>
            <w:r w:rsidRPr="002C6F88">
              <w:rPr>
                <w:sz w:val="18"/>
                <w:szCs w:val="18"/>
              </w:rPr>
              <w:t>4</w:t>
            </w:r>
          </w:p>
        </w:tc>
        <w:tc>
          <w:tcPr>
            <w:tcW w:w="0" w:type="auto"/>
          </w:tcPr>
          <w:p w14:paraId="0F2BAB91" w14:textId="77777777" w:rsidR="00E57BE2" w:rsidRPr="002C6F88" w:rsidRDefault="00E57BE2" w:rsidP="00B17238">
            <w:pPr>
              <w:cnfStyle w:val="000000100000" w:firstRow="0" w:lastRow="0" w:firstColumn="0" w:lastColumn="0" w:oddVBand="0" w:evenVBand="0" w:oddHBand="1" w:evenHBand="0" w:firstRowFirstColumn="0" w:firstRowLastColumn="0" w:lastRowFirstColumn="0" w:lastRowLastColumn="0"/>
              <w:rPr>
                <w:sz w:val="18"/>
                <w:szCs w:val="18"/>
              </w:rPr>
            </w:pPr>
            <w:r w:rsidRPr="002C6F88">
              <w:rPr>
                <w:sz w:val="18"/>
                <w:szCs w:val="18"/>
              </w:rPr>
              <w:t>3.911</w:t>
            </w:r>
          </w:p>
        </w:tc>
        <w:tc>
          <w:tcPr>
            <w:tcW w:w="0" w:type="auto"/>
          </w:tcPr>
          <w:p w14:paraId="19618476" w14:textId="77777777" w:rsidR="00E57BE2" w:rsidRPr="002C6F88" w:rsidRDefault="00E57BE2" w:rsidP="00B17238">
            <w:pPr>
              <w:cnfStyle w:val="000000100000" w:firstRow="0" w:lastRow="0" w:firstColumn="0" w:lastColumn="0" w:oddVBand="0" w:evenVBand="0" w:oddHBand="1" w:evenHBand="0" w:firstRowFirstColumn="0" w:firstRowLastColumn="0" w:lastRowFirstColumn="0" w:lastRowLastColumn="0"/>
              <w:rPr>
                <w:sz w:val="18"/>
                <w:szCs w:val="18"/>
              </w:rPr>
            </w:pPr>
            <w:r w:rsidRPr="002C6F88">
              <w:rPr>
                <w:sz w:val="18"/>
                <w:szCs w:val="18"/>
              </w:rPr>
              <w:t>1.015</w:t>
            </w:r>
          </w:p>
        </w:tc>
        <w:tc>
          <w:tcPr>
            <w:tcW w:w="0" w:type="auto"/>
          </w:tcPr>
          <w:p w14:paraId="4D2371D7" w14:textId="77777777" w:rsidR="00E57BE2" w:rsidRPr="002C6F88" w:rsidRDefault="00E57BE2" w:rsidP="00B17238">
            <w:pPr>
              <w:cnfStyle w:val="000000100000" w:firstRow="0" w:lastRow="0" w:firstColumn="0" w:lastColumn="0" w:oddVBand="0" w:evenVBand="0" w:oddHBand="1" w:evenHBand="0" w:firstRowFirstColumn="0" w:firstRowLastColumn="0" w:lastRowFirstColumn="0" w:lastRowLastColumn="0"/>
              <w:rPr>
                <w:sz w:val="18"/>
                <w:szCs w:val="18"/>
              </w:rPr>
            </w:pPr>
            <w:r w:rsidRPr="002C6F88">
              <w:rPr>
                <w:sz w:val="18"/>
                <w:szCs w:val="18"/>
              </w:rPr>
              <w:t>-0.44</w:t>
            </w:r>
          </w:p>
        </w:tc>
        <w:tc>
          <w:tcPr>
            <w:tcW w:w="0" w:type="auto"/>
          </w:tcPr>
          <w:p w14:paraId="63D3302D" w14:textId="77777777" w:rsidR="00E57BE2" w:rsidRPr="002C6F88" w:rsidRDefault="00E57BE2" w:rsidP="00B17238">
            <w:pPr>
              <w:cnfStyle w:val="000000100000" w:firstRow="0" w:lastRow="0" w:firstColumn="0" w:lastColumn="0" w:oddVBand="0" w:evenVBand="0" w:oddHBand="1" w:evenHBand="0" w:firstRowFirstColumn="0" w:firstRowLastColumn="0" w:lastRowFirstColumn="0" w:lastRowLastColumn="0"/>
              <w:rPr>
                <w:sz w:val="18"/>
                <w:szCs w:val="18"/>
              </w:rPr>
            </w:pPr>
            <w:r w:rsidRPr="002C6F88">
              <w:rPr>
                <w:sz w:val="18"/>
                <w:szCs w:val="18"/>
              </w:rPr>
              <w:t>-0.657</w:t>
            </w:r>
          </w:p>
        </w:tc>
        <w:tc>
          <w:tcPr>
            <w:tcW w:w="0" w:type="auto"/>
          </w:tcPr>
          <w:p w14:paraId="37EC1DD7" w14:textId="77777777" w:rsidR="00E57BE2" w:rsidRPr="002C6F88" w:rsidRDefault="00E57BE2" w:rsidP="00B17238">
            <w:pPr>
              <w:cnfStyle w:val="000000100000" w:firstRow="0" w:lastRow="0" w:firstColumn="0" w:lastColumn="0" w:oddVBand="0" w:evenVBand="0" w:oddHBand="1" w:evenHBand="0" w:firstRowFirstColumn="0" w:firstRowLastColumn="0" w:lastRowFirstColumn="0" w:lastRowLastColumn="0"/>
              <w:rPr>
                <w:sz w:val="18"/>
                <w:szCs w:val="18"/>
              </w:rPr>
            </w:pPr>
            <w:r w:rsidRPr="002C6F88">
              <w:rPr>
                <w:sz w:val="18"/>
                <w:szCs w:val="18"/>
              </w:rPr>
              <w:t>0.835(0.000***)</w:t>
            </w:r>
          </w:p>
        </w:tc>
        <w:tc>
          <w:tcPr>
            <w:tcW w:w="0" w:type="auto"/>
          </w:tcPr>
          <w:p w14:paraId="7841A5BB" w14:textId="77777777" w:rsidR="00E57BE2" w:rsidRPr="002C6F88" w:rsidRDefault="00E57BE2" w:rsidP="00B17238">
            <w:pPr>
              <w:cnfStyle w:val="000000100000" w:firstRow="0" w:lastRow="0" w:firstColumn="0" w:lastColumn="0" w:oddVBand="0" w:evenVBand="0" w:oddHBand="1" w:evenHBand="0" w:firstRowFirstColumn="0" w:firstRowLastColumn="0" w:lastRowFirstColumn="0" w:lastRowLastColumn="0"/>
              <w:rPr>
                <w:sz w:val="18"/>
                <w:szCs w:val="18"/>
              </w:rPr>
            </w:pPr>
            <w:r w:rsidRPr="002C6F88">
              <w:rPr>
                <w:sz w:val="18"/>
                <w:szCs w:val="18"/>
              </w:rPr>
              <w:t>0.239(0.000***)</w:t>
            </w:r>
          </w:p>
        </w:tc>
      </w:tr>
      <w:tr w:rsidR="00E57BE2" w:rsidRPr="002C6F88" w14:paraId="58EB2F44" w14:textId="77777777" w:rsidTr="002C6F88">
        <w:tc>
          <w:tcPr>
            <w:cnfStyle w:val="001000000000" w:firstRow="0" w:lastRow="0" w:firstColumn="1" w:lastColumn="0" w:oddVBand="0" w:evenVBand="0" w:oddHBand="0" w:evenHBand="0" w:firstRowFirstColumn="0" w:firstRowLastColumn="0" w:lastRowFirstColumn="0" w:lastRowLastColumn="0"/>
            <w:tcW w:w="0" w:type="auto"/>
            <w:gridSpan w:val="9"/>
          </w:tcPr>
          <w:p w14:paraId="0CE56F4A" w14:textId="77777777" w:rsidR="00E57BE2" w:rsidRPr="002C6F88" w:rsidRDefault="00E57BE2" w:rsidP="00B17238">
            <w:pPr>
              <w:rPr>
                <w:sz w:val="18"/>
                <w:szCs w:val="18"/>
              </w:rPr>
            </w:pPr>
            <w:r w:rsidRPr="002C6F88">
              <w:rPr>
                <w:sz w:val="18"/>
                <w:szCs w:val="18"/>
              </w:rPr>
              <w:t>注：</w:t>
            </w:r>
            <w:r w:rsidRPr="002C6F88">
              <w:rPr>
                <w:sz w:val="18"/>
                <w:szCs w:val="18"/>
              </w:rPr>
              <w:t>***</w:t>
            </w:r>
            <w:r w:rsidRPr="002C6F88">
              <w:rPr>
                <w:sz w:val="18"/>
                <w:szCs w:val="18"/>
              </w:rPr>
              <w:t>、</w:t>
            </w:r>
            <w:r w:rsidRPr="002C6F88">
              <w:rPr>
                <w:sz w:val="18"/>
                <w:szCs w:val="18"/>
              </w:rPr>
              <w:t>**</w:t>
            </w:r>
            <w:r w:rsidRPr="002C6F88">
              <w:rPr>
                <w:sz w:val="18"/>
                <w:szCs w:val="18"/>
              </w:rPr>
              <w:t>、</w:t>
            </w:r>
            <w:r w:rsidRPr="002C6F88">
              <w:rPr>
                <w:sz w:val="18"/>
                <w:szCs w:val="18"/>
              </w:rPr>
              <w:t>*</w:t>
            </w:r>
            <w:r w:rsidRPr="002C6F88">
              <w:rPr>
                <w:sz w:val="18"/>
                <w:szCs w:val="18"/>
              </w:rPr>
              <w:t>分别代表</w:t>
            </w:r>
            <w:r w:rsidRPr="002C6F88">
              <w:rPr>
                <w:sz w:val="18"/>
                <w:szCs w:val="18"/>
              </w:rPr>
              <w:t>1%</w:t>
            </w:r>
            <w:r w:rsidRPr="002C6F88">
              <w:rPr>
                <w:sz w:val="18"/>
                <w:szCs w:val="18"/>
              </w:rPr>
              <w:t>、</w:t>
            </w:r>
            <w:r w:rsidRPr="002C6F88">
              <w:rPr>
                <w:sz w:val="18"/>
                <w:szCs w:val="18"/>
              </w:rPr>
              <w:t>5%</w:t>
            </w:r>
            <w:r w:rsidRPr="002C6F88">
              <w:rPr>
                <w:sz w:val="18"/>
                <w:szCs w:val="18"/>
              </w:rPr>
              <w:t>、</w:t>
            </w:r>
            <w:r w:rsidRPr="002C6F88">
              <w:rPr>
                <w:sz w:val="18"/>
                <w:szCs w:val="18"/>
              </w:rPr>
              <w:t>10%</w:t>
            </w:r>
            <w:r w:rsidRPr="002C6F88">
              <w:rPr>
                <w:sz w:val="18"/>
                <w:szCs w:val="18"/>
              </w:rPr>
              <w:t>的显著性水平</w:t>
            </w:r>
          </w:p>
        </w:tc>
      </w:tr>
    </w:tbl>
    <w:p w14:paraId="5181252F" w14:textId="77777777" w:rsidR="00E57BE2" w:rsidRPr="002C6F88" w:rsidRDefault="00E57BE2" w:rsidP="00B17238">
      <w:r w:rsidRPr="002C6F88">
        <w:rPr>
          <w:b/>
          <w:bCs/>
          <w:color w:val="000000"/>
        </w:rPr>
        <w:br/>
        <w:t>图表说明：</w:t>
      </w:r>
    </w:p>
    <w:p w14:paraId="627C61FA" w14:textId="77777777" w:rsidR="00E57BE2" w:rsidRPr="002C6F88" w:rsidRDefault="00E57BE2" w:rsidP="00B17238">
      <w:r w:rsidRPr="002C6F88">
        <w:rPr>
          <w:color w:val="000000"/>
        </w:rPr>
        <w:t>上表展示了您对当下针对口腔健康工作的评分描述性统计和正态性检验的结果，包括中位数、平均值等，用于检验数据的正态性。</w:t>
      </w:r>
      <w:r w:rsidRPr="002C6F88">
        <w:rPr>
          <w:color w:val="000000"/>
        </w:rPr>
        <w:br/>
        <w:t>1. 通常正态分布的检验方法有两种，一种是Shapiro-Wilk检验，适用于小样本资料（样本量≤5000）；另一种是Kolmogorov–Smirnov检验，适用于大样本资料（样本量&gt;5000）。</w:t>
      </w:r>
      <w:r w:rsidRPr="002C6F88">
        <w:rPr>
          <w:color w:val="000000"/>
        </w:rPr>
        <w:br/>
        <w:t>2. 若呈现显著性(P&lt;0.05)，则说明拒绝原假设（数据符合正态分布），该数据不满足正态分布，反之则说明该数据满足正态分布。</w:t>
      </w:r>
      <w:r w:rsidRPr="002C6F88">
        <w:rPr>
          <w:color w:val="000000"/>
        </w:rPr>
        <w:br/>
        <w:t>PS：通常现实研究情况下很难满足检验，若其样本峰度绝对值小于10并且偏度绝对值小于3，结合正态分布直方图、PP</w:t>
      </w:r>
      <w:proofErr w:type="gramStart"/>
      <w:r w:rsidRPr="002C6F88">
        <w:rPr>
          <w:color w:val="000000"/>
        </w:rPr>
        <w:t>图或者</w:t>
      </w:r>
      <w:proofErr w:type="gramEnd"/>
      <w:r w:rsidRPr="002C6F88">
        <w:rPr>
          <w:color w:val="000000"/>
        </w:rPr>
        <w:t>QQ图可以描述为基本符合正态分布。</w:t>
      </w:r>
    </w:p>
    <w:p w14:paraId="58C78EDB" w14:textId="77777777" w:rsidR="00E57BE2" w:rsidRPr="002C6F88" w:rsidRDefault="00E57BE2" w:rsidP="00B17238">
      <w:r w:rsidRPr="002C6F88">
        <w:rPr>
          <w:b/>
          <w:bCs/>
          <w:color w:val="000000"/>
        </w:rPr>
        <w:br/>
        <w:t>智能分析</w:t>
      </w:r>
    </w:p>
    <w:p w14:paraId="7AC05BFE" w14:textId="77777777" w:rsidR="00E57BE2" w:rsidRPr="002C6F88" w:rsidRDefault="00E57BE2" w:rsidP="00B17238">
      <w:r w:rsidRPr="002C6F88">
        <w:rPr>
          <w:color w:val="000000"/>
        </w:rPr>
        <w:t>分析项：您对当下针对口腔健康工作的评分样本N &lt; 5000，采用S-W检验，显著性P值为0.000***，水平呈现显著性，拒绝原假设，因此数据不满足正态分布。(其峰度（-0.657）绝对值小于10并且偏度（-0.44）绝对值小于3，可以结合正态分布直方图、PP</w:t>
      </w:r>
      <w:proofErr w:type="gramStart"/>
      <w:r w:rsidRPr="002C6F88">
        <w:rPr>
          <w:color w:val="000000"/>
        </w:rPr>
        <w:t>图或者</w:t>
      </w:r>
      <w:proofErr w:type="gramEnd"/>
      <w:r w:rsidRPr="002C6F88">
        <w:rPr>
          <w:color w:val="000000"/>
        </w:rPr>
        <w:t>QQ图进行进一步分析。)</w:t>
      </w:r>
    </w:p>
    <w:p w14:paraId="409629D1" w14:textId="77777777" w:rsidR="00E57BE2" w:rsidRPr="002C6F88" w:rsidRDefault="00E57BE2" w:rsidP="00B17238">
      <w:r w:rsidRPr="002C6F88">
        <w:rPr>
          <w:b/>
          <w:bCs/>
          <w:color w:val="000000"/>
        </w:rPr>
        <w:lastRenderedPageBreak/>
        <w:br/>
        <w:t>输出结果2：正态性检验直方图</w:t>
      </w:r>
    </w:p>
    <w:p w14:paraId="5BCF0B38" w14:textId="77777777" w:rsidR="00E57BE2" w:rsidRPr="002C6F88" w:rsidRDefault="00E57BE2" w:rsidP="00B17238">
      <w:r w:rsidRPr="002C6F88">
        <w:rPr>
          <w:color w:val="000000"/>
        </w:rPr>
        <w:t>您对当下针对口腔健康工作的评分</w:t>
      </w:r>
    </w:p>
    <w:p w14:paraId="30EE4A72" w14:textId="77777777" w:rsidR="00E57BE2" w:rsidRPr="002C6F88" w:rsidRDefault="00E57BE2" w:rsidP="00B17238">
      <w:r w:rsidRPr="002C6F88">
        <w:rPr>
          <w:noProof/>
        </w:rPr>
        <w:drawing>
          <wp:inline distT="0" distB="0" distL="0" distR="0" wp14:anchorId="2A05F445" wp14:editId="4178C027">
            <wp:extent cx="4762500" cy="33424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4762500" cy="3342409"/>
                    </a:xfrm>
                    <a:prstGeom prst="rect">
                      <a:avLst/>
                    </a:prstGeom>
                  </pic:spPr>
                </pic:pic>
              </a:graphicData>
            </a:graphic>
          </wp:inline>
        </w:drawing>
      </w:r>
    </w:p>
    <w:p w14:paraId="40AACEDB" w14:textId="77777777" w:rsidR="00E57BE2" w:rsidRPr="002C6F88" w:rsidRDefault="00E57BE2" w:rsidP="00B17238">
      <w:r w:rsidRPr="002C6F88">
        <w:rPr>
          <w:b/>
          <w:bCs/>
          <w:color w:val="000000"/>
        </w:rPr>
        <w:br/>
        <w:t>图表说明：</w:t>
      </w:r>
    </w:p>
    <w:p w14:paraId="73CE806C" w14:textId="77777777" w:rsidR="00E57BE2" w:rsidRPr="002C6F88" w:rsidRDefault="00E57BE2" w:rsidP="00B17238">
      <w:r w:rsidRPr="002C6F88">
        <w:rPr>
          <w:color w:val="000000"/>
        </w:rPr>
        <w:t>上图展示了您对当下针对口腔健康工作的评分数据的正态性检验直方图，若正态图基本上呈现出钟形（中间高，两端低），则说明数据虽然不是绝对正态，但基本可接受为正态分布。</w:t>
      </w:r>
    </w:p>
    <w:p w14:paraId="54219968" w14:textId="77777777" w:rsidR="00E57BE2" w:rsidRPr="002C6F88" w:rsidRDefault="00E57BE2" w:rsidP="00B17238">
      <w:r w:rsidRPr="002C6F88">
        <w:rPr>
          <w:b/>
          <w:bCs/>
          <w:color w:val="000000"/>
        </w:rPr>
        <w:br/>
        <w:t>输出结果3：正态性检验P-P图</w:t>
      </w:r>
    </w:p>
    <w:p w14:paraId="28071375" w14:textId="77777777" w:rsidR="00E57BE2" w:rsidRPr="002C6F88" w:rsidRDefault="00E57BE2" w:rsidP="00B17238">
      <w:r w:rsidRPr="002C6F88">
        <w:rPr>
          <w:color w:val="000000"/>
        </w:rPr>
        <w:t>您对当下针对口腔健康工作的评分</w:t>
      </w:r>
    </w:p>
    <w:p w14:paraId="32823FD4" w14:textId="77777777" w:rsidR="00E57BE2" w:rsidRPr="002C6F88" w:rsidRDefault="00E57BE2" w:rsidP="00B17238">
      <w:r w:rsidRPr="002C6F88">
        <w:rPr>
          <w:noProof/>
        </w:rPr>
        <w:drawing>
          <wp:inline distT="0" distB="0" distL="0" distR="0" wp14:anchorId="50705DC7" wp14:editId="01CA6B52">
            <wp:extent cx="4762500" cy="33424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4762500" cy="3342409"/>
                    </a:xfrm>
                    <a:prstGeom prst="rect">
                      <a:avLst/>
                    </a:prstGeom>
                  </pic:spPr>
                </pic:pic>
              </a:graphicData>
            </a:graphic>
          </wp:inline>
        </w:drawing>
      </w:r>
    </w:p>
    <w:p w14:paraId="49D77711" w14:textId="77777777" w:rsidR="00E57BE2" w:rsidRPr="002C6F88" w:rsidRDefault="00E57BE2" w:rsidP="00B17238">
      <w:r w:rsidRPr="002C6F88">
        <w:rPr>
          <w:b/>
          <w:bCs/>
          <w:color w:val="000000"/>
        </w:rPr>
        <w:lastRenderedPageBreak/>
        <w:br/>
        <w:t>图表说明：</w:t>
      </w:r>
    </w:p>
    <w:p w14:paraId="69FF92DA" w14:textId="77777777" w:rsidR="00E57BE2" w:rsidRPr="002C6F88" w:rsidRDefault="00E57BE2" w:rsidP="00B17238">
      <w:r w:rsidRPr="002C6F88">
        <w:rPr>
          <w:color w:val="000000"/>
        </w:rPr>
        <w:t>上图是您对当下针对口腔健康工作的评分计算观测的累计概率（P）与正态累计概率（P）的拟合情况。拟合程度越高越服从正态分布。</w:t>
      </w:r>
    </w:p>
    <w:p w14:paraId="0CB1A092" w14:textId="77777777" w:rsidR="00E57BE2" w:rsidRPr="002C6F88" w:rsidRDefault="00E57BE2" w:rsidP="00B17238">
      <w:r w:rsidRPr="002C6F88">
        <w:rPr>
          <w:b/>
          <w:bCs/>
          <w:color w:val="000000"/>
        </w:rPr>
        <w:br/>
        <w:t>输出结果4：正态性检验Q-Q图</w:t>
      </w:r>
    </w:p>
    <w:p w14:paraId="1569BFAF" w14:textId="77777777" w:rsidR="00E57BE2" w:rsidRPr="002C6F88" w:rsidRDefault="00E57BE2" w:rsidP="00B17238">
      <w:r w:rsidRPr="002C6F88">
        <w:rPr>
          <w:color w:val="000000"/>
        </w:rPr>
        <w:t>您对当下针对口腔健康工作的评分</w:t>
      </w:r>
    </w:p>
    <w:p w14:paraId="14EB4A5C" w14:textId="77777777" w:rsidR="00E57BE2" w:rsidRPr="002C6F88" w:rsidRDefault="00E57BE2" w:rsidP="00B17238">
      <w:r w:rsidRPr="002C6F88">
        <w:rPr>
          <w:noProof/>
        </w:rPr>
        <w:drawing>
          <wp:inline distT="0" distB="0" distL="0" distR="0" wp14:anchorId="4D83DBF7" wp14:editId="569A6EE5">
            <wp:extent cx="4762500" cy="33424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4762500" cy="3342409"/>
                    </a:xfrm>
                    <a:prstGeom prst="rect">
                      <a:avLst/>
                    </a:prstGeom>
                  </pic:spPr>
                </pic:pic>
              </a:graphicData>
            </a:graphic>
          </wp:inline>
        </w:drawing>
      </w:r>
    </w:p>
    <w:p w14:paraId="21905E3A" w14:textId="77777777" w:rsidR="00E57BE2" w:rsidRPr="002C6F88" w:rsidRDefault="00E57BE2" w:rsidP="00B17238">
      <w:r w:rsidRPr="002C6F88">
        <w:rPr>
          <w:b/>
          <w:bCs/>
          <w:color w:val="000000"/>
        </w:rPr>
        <w:br/>
        <w:t>图表说明：</w:t>
      </w:r>
    </w:p>
    <w:p w14:paraId="3A7B9064" w14:textId="77777777" w:rsidR="00E57BE2" w:rsidRPr="002C6F88" w:rsidRDefault="00E57BE2" w:rsidP="00B17238">
      <w:r w:rsidRPr="002C6F88">
        <w:rPr>
          <w:color w:val="000000"/>
        </w:rPr>
        <w:t>Q-Q图，全称“</w:t>
      </w:r>
      <w:proofErr w:type="gramStart"/>
      <w:r w:rsidRPr="002C6F88">
        <w:rPr>
          <w:color w:val="000000"/>
        </w:rPr>
        <w:t xml:space="preserve">Quantile </w:t>
      </w:r>
      <w:proofErr w:type="spellStart"/>
      <w:r w:rsidRPr="002C6F88">
        <w:rPr>
          <w:color w:val="000000"/>
        </w:rPr>
        <w:t>Quantile</w:t>
      </w:r>
      <w:proofErr w:type="spellEnd"/>
      <w:r w:rsidRPr="002C6F88">
        <w:rPr>
          <w:color w:val="000000"/>
        </w:rPr>
        <w:t xml:space="preserve"> </w:t>
      </w:r>
      <w:proofErr w:type="gramEnd"/>
      <w:r w:rsidRPr="002C6F88">
        <w:rPr>
          <w:color w:val="000000"/>
        </w:rPr>
        <w:t>Plot”。用图形的方式比较观测值与预测值（</w:t>
      </w:r>
      <w:proofErr w:type="gramStart"/>
      <w:r w:rsidRPr="002C6F88">
        <w:rPr>
          <w:color w:val="000000"/>
        </w:rPr>
        <w:t>假定正</w:t>
      </w:r>
      <w:proofErr w:type="gramEnd"/>
      <w:r w:rsidRPr="002C6F88">
        <w:rPr>
          <w:color w:val="000000"/>
        </w:rPr>
        <w:t>态下的分布）不同分位数的概率分布，从而检验是否吻合正态分布规律。并且将实际数据作为X轴，将</w:t>
      </w:r>
      <w:proofErr w:type="gramStart"/>
      <w:r w:rsidRPr="002C6F88">
        <w:rPr>
          <w:color w:val="000000"/>
        </w:rPr>
        <w:t>假定正</w:t>
      </w:r>
      <w:proofErr w:type="gramEnd"/>
      <w:r w:rsidRPr="002C6F88">
        <w:rPr>
          <w:color w:val="000000"/>
        </w:rPr>
        <w:t>态时的数据分位数作为Y轴，作散点图，散点与直线重</w:t>
      </w:r>
      <w:proofErr w:type="gramStart"/>
      <w:r w:rsidRPr="002C6F88">
        <w:rPr>
          <w:color w:val="000000"/>
        </w:rPr>
        <w:t>合度越</w:t>
      </w:r>
      <w:proofErr w:type="gramEnd"/>
      <w:r w:rsidRPr="002C6F88">
        <w:rPr>
          <w:color w:val="000000"/>
        </w:rPr>
        <w:t>高越服从正态分布，散点差异愈大越不服从正态分布，请视实际情况而定。</w:t>
      </w:r>
    </w:p>
    <w:p w14:paraId="2C9ECE71" w14:textId="77777777" w:rsidR="00E57BE2" w:rsidRPr="002B3BA9" w:rsidRDefault="00E57BE2" w:rsidP="00B17238">
      <w:r w:rsidRPr="002B3BA9">
        <w:t>分析流程</w:t>
      </w:r>
      <w:r w:rsidRPr="002B3BA9">
        <w:br/>
      </w:r>
      <w:r w:rsidRPr="002B3BA9">
        <w:br/>
        <w:t>数据源：</w:t>
      </w:r>
      <w:r w:rsidRPr="002B3BA9">
        <w:br/>
        <w:t>data评价.xlsx</w:t>
      </w:r>
      <w:r w:rsidRPr="002B3BA9">
        <w:br/>
      </w:r>
      <w:r w:rsidRPr="002B3BA9">
        <w:br/>
        <w:t>算法配置：</w:t>
      </w:r>
      <w:r w:rsidRPr="002B3BA9">
        <w:br/>
        <w:t xml:space="preserve">算法： </w:t>
      </w:r>
      <w:proofErr w:type="gramStart"/>
      <w:r w:rsidRPr="002B3BA9">
        <w:t>正态性校验</w:t>
      </w:r>
      <w:proofErr w:type="gramEnd"/>
      <w:r w:rsidRPr="002B3BA9">
        <w:br/>
        <w:t>变量： 自变量X:{您是否期待针对口腔健康的小程序诞生}</w:t>
      </w:r>
      <w:r w:rsidRPr="002B3BA9">
        <w:br/>
      </w:r>
      <w:r w:rsidRPr="002B3BA9">
        <w:br/>
        <w:t>分析结果：</w:t>
      </w:r>
      <w:r w:rsidRPr="002B3BA9">
        <w:br/>
        <w:t xml:space="preserve">正态性检验基于S-W检验或K-S检验得到结果： 变量分析项：您是否期待针对口腔健康的小程序诞生样本N &lt; 5000，采用S-W检验，显著性P值为0.000***，水平呈现显著性，拒绝原假设，因此数据不满足正态分布。 </w:t>
      </w:r>
    </w:p>
    <w:p w14:paraId="636286D6" w14:textId="77777777" w:rsidR="00E57BE2" w:rsidRPr="002B3BA9" w:rsidRDefault="00E57BE2" w:rsidP="00B17238">
      <w:r w:rsidRPr="002B3BA9">
        <w:t>分析步骤</w:t>
      </w:r>
      <w:r w:rsidRPr="002B3BA9">
        <w:br/>
      </w:r>
      <w:r w:rsidRPr="002B3BA9">
        <w:lastRenderedPageBreak/>
        <w:br/>
        <w:t>1. 对数据进行Shapiro-Wilk（小数据样本，一般样本数5000以下）或者Kolmogorov–Smirnov（大数据样本，一般样本数5000以上）检验，查看其显著性。</w:t>
      </w:r>
      <w:r w:rsidRPr="002B3BA9">
        <w:br/>
        <w:t>2. 若不呈现出显著性(P&gt;0.05)，说明符合正态分布，反之说明不符合正态分布（PS：通常现实研究情况下很难满足检验，若其样本峰度绝对值小于10并且偏度绝对值小于3，结合正态分布直方图、PP</w:t>
      </w:r>
      <w:proofErr w:type="gramStart"/>
      <w:r w:rsidRPr="002B3BA9">
        <w:t>图或者</w:t>
      </w:r>
      <w:proofErr w:type="gramEnd"/>
      <w:r w:rsidRPr="002B3BA9">
        <w:t>QQ图可以描述为基本符合正态分布）。</w:t>
      </w:r>
    </w:p>
    <w:p w14:paraId="55DBAC03" w14:textId="77777777" w:rsidR="00E57BE2" w:rsidRPr="002B3BA9" w:rsidRDefault="00E57BE2" w:rsidP="00B17238">
      <w:r w:rsidRPr="002B3BA9">
        <w:t>详细结论</w:t>
      </w:r>
    </w:p>
    <w:p w14:paraId="6762DAFC" w14:textId="77777777" w:rsidR="00E57BE2" w:rsidRPr="002B3BA9" w:rsidRDefault="00E57BE2" w:rsidP="00B17238">
      <w:r w:rsidRPr="002B3BA9">
        <w:rPr>
          <w:b/>
          <w:bCs/>
          <w:color w:val="000000"/>
        </w:rPr>
        <w:br/>
        <w:t>输出结果1：总体描述结果</w:t>
      </w:r>
    </w:p>
    <w:tbl>
      <w:tblPr>
        <w:tblStyle w:val="2"/>
        <w:tblW w:w="0" w:type="auto"/>
        <w:tblLook w:val="0000" w:firstRow="0" w:lastRow="0" w:firstColumn="0" w:lastColumn="0" w:noHBand="0" w:noVBand="0"/>
      </w:tblPr>
      <w:tblGrid>
        <w:gridCol w:w="1671"/>
        <w:gridCol w:w="606"/>
        <w:gridCol w:w="556"/>
        <w:gridCol w:w="681"/>
        <w:gridCol w:w="681"/>
        <w:gridCol w:w="648"/>
        <w:gridCol w:w="621"/>
        <w:gridCol w:w="1416"/>
        <w:gridCol w:w="1416"/>
      </w:tblGrid>
      <w:tr w:rsidR="00E57BE2" w:rsidRPr="002B3BA9" w14:paraId="4DCED2D3" w14:textId="77777777" w:rsidTr="002B3BA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677E4F7" w14:textId="77777777" w:rsidR="00E57BE2" w:rsidRPr="002B3BA9" w:rsidRDefault="00E57BE2" w:rsidP="00B17238">
            <w:pPr>
              <w:rPr>
                <w:sz w:val="18"/>
                <w:szCs w:val="18"/>
              </w:rPr>
            </w:pPr>
            <w:r w:rsidRPr="002B3BA9">
              <w:rPr>
                <w:sz w:val="18"/>
                <w:szCs w:val="18"/>
              </w:rPr>
              <w:t>变量名</w:t>
            </w:r>
          </w:p>
        </w:tc>
        <w:tc>
          <w:tcPr>
            <w:cnfStyle w:val="000001000000" w:firstRow="0" w:lastRow="0" w:firstColumn="0" w:lastColumn="0" w:oddVBand="0" w:evenVBand="1" w:oddHBand="0" w:evenHBand="0" w:firstRowFirstColumn="0" w:firstRowLastColumn="0" w:lastRowFirstColumn="0" w:lastRowLastColumn="0"/>
            <w:tcW w:w="0" w:type="auto"/>
          </w:tcPr>
          <w:p w14:paraId="5097B564" w14:textId="77777777" w:rsidR="00E57BE2" w:rsidRPr="002B3BA9" w:rsidRDefault="00E57BE2" w:rsidP="00B17238">
            <w:pPr>
              <w:rPr>
                <w:sz w:val="18"/>
                <w:szCs w:val="18"/>
              </w:rPr>
            </w:pPr>
            <w:r w:rsidRPr="002B3BA9">
              <w:rPr>
                <w:sz w:val="18"/>
                <w:szCs w:val="18"/>
              </w:rPr>
              <w:t>样本量</w:t>
            </w:r>
          </w:p>
        </w:tc>
        <w:tc>
          <w:tcPr>
            <w:cnfStyle w:val="000010000000" w:firstRow="0" w:lastRow="0" w:firstColumn="0" w:lastColumn="0" w:oddVBand="1" w:evenVBand="0" w:oddHBand="0" w:evenHBand="0" w:firstRowFirstColumn="0" w:firstRowLastColumn="0" w:lastRowFirstColumn="0" w:lastRowLastColumn="0"/>
            <w:tcW w:w="0" w:type="auto"/>
          </w:tcPr>
          <w:p w14:paraId="6716991D" w14:textId="77777777" w:rsidR="00E57BE2" w:rsidRPr="002B3BA9" w:rsidRDefault="00E57BE2" w:rsidP="00B17238">
            <w:pPr>
              <w:rPr>
                <w:sz w:val="18"/>
                <w:szCs w:val="18"/>
              </w:rPr>
            </w:pPr>
            <w:r w:rsidRPr="002B3BA9">
              <w:rPr>
                <w:sz w:val="18"/>
                <w:szCs w:val="18"/>
              </w:rPr>
              <w:t>中位数</w:t>
            </w:r>
          </w:p>
        </w:tc>
        <w:tc>
          <w:tcPr>
            <w:cnfStyle w:val="000001000000" w:firstRow="0" w:lastRow="0" w:firstColumn="0" w:lastColumn="0" w:oddVBand="0" w:evenVBand="1" w:oddHBand="0" w:evenHBand="0" w:firstRowFirstColumn="0" w:firstRowLastColumn="0" w:lastRowFirstColumn="0" w:lastRowLastColumn="0"/>
            <w:tcW w:w="0" w:type="auto"/>
          </w:tcPr>
          <w:p w14:paraId="68FCDAEE" w14:textId="77777777" w:rsidR="00E57BE2" w:rsidRPr="002B3BA9" w:rsidRDefault="00E57BE2" w:rsidP="00B17238">
            <w:pPr>
              <w:rPr>
                <w:sz w:val="18"/>
                <w:szCs w:val="18"/>
              </w:rPr>
            </w:pPr>
            <w:r w:rsidRPr="002B3BA9">
              <w:rPr>
                <w:sz w:val="18"/>
                <w:szCs w:val="18"/>
              </w:rPr>
              <w:t>平均值</w:t>
            </w:r>
          </w:p>
        </w:tc>
        <w:tc>
          <w:tcPr>
            <w:cnfStyle w:val="000010000000" w:firstRow="0" w:lastRow="0" w:firstColumn="0" w:lastColumn="0" w:oddVBand="1" w:evenVBand="0" w:oddHBand="0" w:evenHBand="0" w:firstRowFirstColumn="0" w:firstRowLastColumn="0" w:lastRowFirstColumn="0" w:lastRowLastColumn="0"/>
            <w:tcW w:w="0" w:type="auto"/>
          </w:tcPr>
          <w:p w14:paraId="4767BDCB" w14:textId="77777777" w:rsidR="00E57BE2" w:rsidRPr="002B3BA9" w:rsidRDefault="00E57BE2" w:rsidP="00B17238">
            <w:pPr>
              <w:rPr>
                <w:sz w:val="18"/>
                <w:szCs w:val="18"/>
              </w:rPr>
            </w:pPr>
            <w:r w:rsidRPr="002B3BA9">
              <w:rPr>
                <w:sz w:val="18"/>
                <w:szCs w:val="18"/>
              </w:rPr>
              <w:t>标准差</w:t>
            </w:r>
          </w:p>
        </w:tc>
        <w:tc>
          <w:tcPr>
            <w:cnfStyle w:val="000001000000" w:firstRow="0" w:lastRow="0" w:firstColumn="0" w:lastColumn="0" w:oddVBand="0" w:evenVBand="1" w:oddHBand="0" w:evenHBand="0" w:firstRowFirstColumn="0" w:firstRowLastColumn="0" w:lastRowFirstColumn="0" w:lastRowLastColumn="0"/>
            <w:tcW w:w="0" w:type="auto"/>
          </w:tcPr>
          <w:p w14:paraId="71E8ECB6" w14:textId="77777777" w:rsidR="00E57BE2" w:rsidRPr="002B3BA9" w:rsidRDefault="00E57BE2" w:rsidP="00B17238">
            <w:pPr>
              <w:rPr>
                <w:sz w:val="18"/>
                <w:szCs w:val="18"/>
              </w:rPr>
            </w:pPr>
            <w:r w:rsidRPr="002B3BA9">
              <w:rPr>
                <w:sz w:val="18"/>
                <w:szCs w:val="18"/>
              </w:rPr>
              <w:t>偏度</w:t>
            </w:r>
          </w:p>
        </w:tc>
        <w:tc>
          <w:tcPr>
            <w:cnfStyle w:val="000010000000" w:firstRow="0" w:lastRow="0" w:firstColumn="0" w:lastColumn="0" w:oddVBand="1" w:evenVBand="0" w:oddHBand="0" w:evenHBand="0" w:firstRowFirstColumn="0" w:firstRowLastColumn="0" w:lastRowFirstColumn="0" w:lastRowLastColumn="0"/>
            <w:tcW w:w="0" w:type="auto"/>
          </w:tcPr>
          <w:p w14:paraId="0FCDE567" w14:textId="77777777" w:rsidR="00E57BE2" w:rsidRPr="002B3BA9" w:rsidRDefault="00E57BE2" w:rsidP="00B17238">
            <w:pPr>
              <w:rPr>
                <w:sz w:val="18"/>
                <w:szCs w:val="18"/>
              </w:rPr>
            </w:pPr>
            <w:r w:rsidRPr="002B3BA9">
              <w:rPr>
                <w:sz w:val="18"/>
                <w:szCs w:val="18"/>
              </w:rPr>
              <w:t>峰度</w:t>
            </w:r>
          </w:p>
        </w:tc>
        <w:tc>
          <w:tcPr>
            <w:cnfStyle w:val="000001000000" w:firstRow="0" w:lastRow="0" w:firstColumn="0" w:lastColumn="0" w:oddVBand="0" w:evenVBand="1" w:oddHBand="0" w:evenHBand="0" w:firstRowFirstColumn="0" w:firstRowLastColumn="0" w:lastRowFirstColumn="0" w:lastRowLastColumn="0"/>
            <w:tcW w:w="0" w:type="auto"/>
          </w:tcPr>
          <w:p w14:paraId="68E64774" w14:textId="77777777" w:rsidR="00E57BE2" w:rsidRPr="002B3BA9" w:rsidRDefault="00E57BE2" w:rsidP="00B17238">
            <w:pPr>
              <w:rPr>
                <w:sz w:val="18"/>
                <w:szCs w:val="18"/>
              </w:rPr>
            </w:pPr>
            <w:r w:rsidRPr="002B3BA9">
              <w:rPr>
                <w:sz w:val="18"/>
                <w:szCs w:val="18"/>
              </w:rPr>
              <w:t>S-W</w:t>
            </w:r>
            <w:r w:rsidRPr="002B3BA9">
              <w:rPr>
                <w:sz w:val="18"/>
                <w:szCs w:val="18"/>
              </w:rPr>
              <w:t>检验</w:t>
            </w:r>
          </w:p>
        </w:tc>
        <w:tc>
          <w:tcPr>
            <w:cnfStyle w:val="000010000000" w:firstRow="0" w:lastRow="0" w:firstColumn="0" w:lastColumn="0" w:oddVBand="1" w:evenVBand="0" w:oddHBand="0" w:evenHBand="0" w:firstRowFirstColumn="0" w:firstRowLastColumn="0" w:lastRowFirstColumn="0" w:lastRowLastColumn="0"/>
            <w:tcW w:w="0" w:type="auto"/>
          </w:tcPr>
          <w:p w14:paraId="65501F54" w14:textId="77777777" w:rsidR="00E57BE2" w:rsidRPr="002B3BA9" w:rsidRDefault="00E57BE2" w:rsidP="00B17238">
            <w:pPr>
              <w:rPr>
                <w:sz w:val="18"/>
                <w:szCs w:val="18"/>
              </w:rPr>
            </w:pPr>
            <w:r w:rsidRPr="002B3BA9">
              <w:rPr>
                <w:sz w:val="18"/>
                <w:szCs w:val="18"/>
              </w:rPr>
              <w:t>K-S</w:t>
            </w:r>
            <w:r w:rsidRPr="002B3BA9">
              <w:rPr>
                <w:sz w:val="18"/>
                <w:szCs w:val="18"/>
              </w:rPr>
              <w:t>检验</w:t>
            </w:r>
          </w:p>
        </w:tc>
      </w:tr>
      <w:tr w:rsidR="00E57BE2" w:rsidRPr="002B3BA9" w14:paraId="593C92F1" w14:textId="77777777" w:rsidTr="002B3BA9">
        <w:tc>
          <w:tcPr>
            <w:cnfStyle w:val="000010000000" w:firstRow="0" w:lastRow="0" w:firstColumn="0" w:lastColumn="0" w:oddVBand="1" w:evenVBand="0" w:oddHBand="0" w:evenHBand="0" w:firstRowFirstColumn="0" w:firstRowLastColumn="0" w:lastRowFirstColumn="0" w:lastRowLastColumn="0"/>
            <w:tcW w:w="0" w:type="auto"/>
          </w:tcPr>
          <w:p w14:paraId="127AC56B" w14:textId="77777777" w:rsidR="00E57BE2" w:rsidRPr="002B3BA9" w:rsidRDefault="00E57BE2" w:rsidP="00B17238">
            <w:pPr>
              <w:rPr>
                <w:sz w:val="18"/>
                <w:szCs w:val="18"/>
              </w:rPr>
            </w:pPr>
            <w:r w:rsidRPr="002B3BA9">
              <w:rPr>
                <w:sz w:val="18"/>
                <w:szCs w:val="18"/>
              </w:rPr>
              <w:t>您是否期待针对口腔健康的小程序诞生</w:t>
            </w:r>
          </w:p>
        </w:tc>
        <w:tc>
          <w:tcPr>
            <w:cnfStyle w:val="000001000000" w:firstRow="0" w:lastRow="0" w:firstColumn="0" w:lastColumn="0" w:oddVBand="0" w:evenVBand="1" w:oddHBand="0" w:evenHBand="0" w:firstRowFirstColumn="0" w:firstRowLastColumn="0" w:lastRowFirstColumn="0" w:lastRowLastColumn="0"/>
            <w:tcW w:w="0" w:type="auto"/>
          </w:tcPr>
          <w:p w14:paraId="0AF44868" w14:textId="77777777" w:rsidR="00E57BE2" w:rsidRPr="002B3BA9" w:rsidRDefault="00E57BE2" w:rsidP="00B17238">
            <w:pPr>
              <w:rPr>
                <w:sz w:val="18"/>
                <w:szCs w:val="18"/>
              </w:rPr>
            </w:pPr>
            <w:r w:rsidRPr="002B3BA9">
              <w:rPr>
                <w:sz w:val="18"/>
                <w:szCs w:val="18"/>
              </w:rPr>
              <w:t>336</w:t>
            </w:r>
          </w:p>
        </w:tc>
        <w:tc>
          <w:tcPr>
            <w:cnfStyle w:val="000010000000" w:firstRow="0" w:lastRow="0" w:firstColumn="0" w:lastColumn="0" w:oddVBand="1" w:evenVBand="0" w:oddHBand="0" w:evenHBand="0" w:firstRowFirstColumn="0" w:firstRowLastColumn="0" w:lastRowFirstColumn="0" w:lastRowLastColumn="0"/>
            <w:tcW w:w="0" w:type="auto"/>
          </w:tcPr>
          <w:p w14:paraId="588A698A" w14:textId="77777777" w:rsidR="00E57BE2" w:rsidRPr="002B3BA9" w:rsidRDefault="00E57BE2" w:rsidP="00B17238">
            <w:pPr>
              <w:rPr>
                <w:sz w:val="18"/>
                <w:szCs w:val="18"/>
              </w:rPr>
            </w:pPr>
            <w:r w:rsidRPr="002B3BA9">
              <w:rPr>
                <w:sz w:val="18"/>
                <w:szCs w:val="18"/>
              </w:rPr>
              <w:t>5</w:t>
            </w:r>
          </w:p>
        </w:tc>
        <w:tc>
          <w:tcPr>
            <w:cnfStyle w:val="000001000000" w:firstRow="0" w:lastRow="0" w:firstColumn="0" w:lastColumn="0" w:oddVBand="0" w:evenVBand="1" w:oddHBand="0" w:evenHBand="0" w:firstRowFirstColumn="0" w:firstRowLastColumn="0" w:lastRowFirstColumn="0" w:lastRowLastColumn="0"/>
            <w:tcW w:w="0" w:type="auto"/>
          </w:tcPr>
          <w:p w14:paraId="50FFAFF8" w14:textId="77777777" w:rsidR="00E57BE2" w:rsidRPr="002B3BA9" w:rsidRDefault="00E57BE2" w:rsidP="00B17238">
            <w:pPr>
              <w:rPr>
                <w:sz w:val="18"/>
                <w:szCs w:val="18"/>
              </w:rPr>
            </w:pPr>
            <w:r w:rsidRPr="002B3BA9">
              <w:rPr>
                <w:sz w:val="18"/>
                <w:szCs w:val="18"/>
              </w:rPr>
              <w:t>4.476</w:t>
            </w:r>
          </w:p>
        </w:tc>
        <w:tc>
          <w:tcPr>
            <w:cnfStyle w:val="000010000000" w:firstRow="0" w:lastRow="0" w:firstColumn="0" w:lastColumn="0" w:oddVBand="1" w:evenVBand="0" w:oddHBand="0" w:evenHBand="0" w:firstRowFirstColumn="0" w:firstRowLastColumn="0" w:lastRowFirstColumn="0" w:lastRowLastColumn="0"/>
            <w:tcW w:w="0" w:type="auto"/>
          </w:tcPr>
          <w:p w14:paraId="7C0E98F4" w14:textId="77777777" w:rsidR="00E57BE2" w:rsidRPr="002B3BA9" w:rsidRDefault="00E57BE2" w:rsidP="00B17238">
            <w:pPr>
              <w:rPr>
                <w:sz w:val="18"/>
                <w:szCs w:val="18"/>
              </w:rPr>
            </w:pPr>
            <w:r w:rsidRPr="002B3BA9">
              <w:rPr>
                <w:sz w:val="18"/>
                <w:szCs w:val="18"/>
              </w:rPr>
              <w:t>0.894</w:t>
            </w:r>
          </w:p>
        </w:tc>
        <w:tc>
          <w:tcPr>
            <w:cnfStyle w:val="000001000000" w:firstRow="0" w:lastRow="0" w:firstColumn="0" w:lastColumn="0" w:oddVBand="0" w:evenVBand="1" w:oddHBand="0" w:evenHBand="0" w:firstRowFirstColumn="0" w:firstRowLastColumn="0" w:lastRowFirstColumn="0" w:lastRowLastColumn="0"/>
            <w:tcW w:w="0" w:type="auto"/>
          </w:tcPr>
          <w:p w14:paraId="570EBD01" w14:textId="77777777" w:rsidR="00E57BE2" w:rsidRPr="002B3BA9" w:rsidRDefault="00E57BE2" w:rsidP="00B17238">
            <w:pPr>
              <w:rPr>
                <w:sz w:val="18"/>
                <w:szCs w:val="18"/>
              </w:rPr>
            </w:pPr>
            <w:r w:rsidRPr="002B3BA9">
              <w:rPr>
                <w:sz w:val="18"/>
                <w:szCs w:val="18"/>
              </w:rPr>
              <w:t>-1.894</w:t>
            </w:r>
          </w:p>
        </w:tc>
        <w:tc>
          <w:tcPr>
            <w:cnfStyle w:val="000010000000" w:firstRow="0" w:lastRow="0" w:firstColumn="0" w:lastColumn="0" w:oddVBand="1" w:evenVBand="0" w:oddHBand="0" w:evenHBand="0" w:firstRowFirstColumn="0" w:firstRowLastColumn="0" w:lastRowFirstColumn="0" w:lastRowLastColumn="0"/>
            <w:tcW w:w="0" w:type="auto"/>
          </w:tcPr>
          <w:p w14:paraId="6B75ACA6" w14:textId="77777777" w:rsidR="00E57BE2" w:rsidRPr="002B3BA9" w:rsidRDefault="00E57BE2" w:rsidP="00B17238">
            <w:pPr>
              <w:rPr>
                <w:sz w:val="18"/>
                <w:szCs w:val="18"/>
              </w:rPr>
            </w:pPr>
            <w:r w:rsidRPr="002B3BA9">
              <w:rPr>
                <w:sz w:val="18"/>
                <w:szCs w:val="18"/>
              </w:rPr>
              <w:t>3.503</w:t>
            </w:r>
          </w:p>
        </w:tc>
        <w:tc>
          <w:tcPr>
            <w:cnfStyle w:val="000001000000" w:firstRow="0" w:lastRow="0" w:firstColumn="0" w:lastColumn="0" w:oddVBand="0" w:evenVBand="1" w:oddHBand="0" w:evenHBand="0" w:firstRowFirstColumn="0" w:firstRowLastColumn="0" w:lastRowFirstColumn="0" w:lastRowLastColumn="0"/>
            <w:tcW w:w="0" w:type="auto"/>
          </w:tcPr>
          <w:p w14:paraId="1C6D3B9E" w14:textId="77777777" w:rsidR="00E57BE2" w:rsidRPr="002B3BA9" w:rsidRDefault="00E57BE2" w:rsidP="00B17238">
            <w:pPr>
              <w:rPr>
                <w:sz w:val="18"/>
                <w:szCs w:val="18"/>
              </w:rPr>
            </w:pPr>
            <w:r w:rsidRPr="002B3BA9">
              <w:rPr>
                <w:sz w:val="18"/>
                <w:szCs w:val="18"/>
              </w:rPr>
              <w:t>0.636(0.000***)</w:t>
            </w:r>
          </w:p>
        </w:tc>
        <w:tc>
          <w:tcPr>
            <w:cnfStyle w:val="000010000000" w:firstRow="0" w:lastRow="0" w:firstColumn="0" w:lastColumn="0" w:oddVBand="1" w:evenVBand="0" w:oddHBand="0" w:evenHBand="0" w:firstRowFirstColumn="0" w:firstRowLastColumn="0" w:lastRowFirstColumn="0" w:lastRowLastColumn="0"/>
            <w:tcW w:w="0" w:type="auto"/>
          </w:tcPr>
          <w:p w14:paraId="2594D1AD" w14:textId="77777777" w:rsidR="00E57BE2" w:rsidRPr="002B3BA9" w:rsidRDefault="00E57BE2" w:rsidP="00B17238">
            <w:pPr>
              <w:rPr>
                <w:sz w:val="18"/>
                <w:szCs w:val="18"/>
              </w:rPr>
            </w:pPr>
            <w:r w:rsidRPr="002B3BA9">
              <w:rPr>
                <w:sz w:val="18"/>
                <w:szCs w:val="18"/>
              </w:rPr>
              <w:t>0.397(0.000***)</w:t>
            </w:r>
          </w:p>
        </w:tc>
      </w:tr>
      <w:tr w:rsidR="00E57BE2" w:rsidRPr="002B3BA9" w14:paraId="7943CFD7" w14:textId="77777777" w:rsidTr="002B3BA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9"/>
          </w:tcPr>
          <w:p w14:paraId="03DE1121" w14:textId="77777777" w:rsidR="00E57BE2" w:rsidRPr="002B3BA9" w:rsidRDefault="00E57BE2" w:rsidP="00B17238">
            <w:pPr>
              <w:rPr>
                <w:sz w:val="18"/>
                <w:szCs w:val="18"/>
              </w:rPr>
            </w:pPr>
            <w:r w:rsidRPr="002B3BA9">
              <w:rPr>
                <w:sz w:val="18"/>
                <w:szCs w:val="18"/>
              </w:rPr>
              <w:t>注：</w:t>
            </w:r>
            <w:r w:rsidRPr="002B3BA9">
              <w:rPr>
                <w:sz w:val="18"/>
                <w:szCs w:val="18"/>
              </w:rPr>
              <w:t>***</w:t>
            </w:r>
            <w:r w:rsidRPr="002B3BA9">
              <w:rPr>
                <w:sz w:val="18"/>
                <w:szCs w:val="18"/>
              </w:rPr>
              <w:t>、</w:t>
            </w:r>
            <w:r w:rsidRPr="002B3BA9">
              <w:rPr>
                <w:sz w:val="18"/>
                <w:szCs w:val="18"/>
              </w:rPr>
              <w:t>**</w:t>
            </w:r>
            <w:r w:rsidRPr="002B3BA9">
              <w:rPr>
                <w:sz w:val="18"/>
                <w:szCs w:val="18"/>
              </w:rPr>
              <w:t>、</w:t>
            </w:r>
            <w:r w:rsidRPr="002B3BA9">
              <w:rPr>
                <w:sz w:val="18"/>
                <w:szCs w:val="18"/>
              </w:rPr>
              <w:t>*</w:t>
            </w:r>
            <w:r w:rsidRPr="002B3BA9">
              <w:rPr>
                <w:sz w:val="18"/>
                <w:szCs w:val="18"/>
              </w:rPr>
              <w:t>分别代表</w:t>
            </w:r>
            <w:r w:rsidRPr="002B3BA9">
              <w:rPr>
                <w:sz w:val="18"/>
                <w:szCs w:val="18"/>
              </w:rPr>
              <w:t>1%</w:t>
            </w:r>
            <w:r w:rsidRPr="002B3BA9">
              <w:rPr>
                <w:sz w:val="18"/>
                <w:szCs w:val="18"/>
              </w:rPr>
              <w:t>、</w:t>
            </w:r>
            <w:r w:rsidRPr="002B3BA9">
              <w:rPr>
                <w:sz w:val="18"/>
                <w:szCs w:val="18"/>
              </w:rPr>
              <w:t>5%</w:t>
            </w:r>
            <w:r w:rsidRPr="002B3BA9">
              <w:rPr>
                <w:sz w:val="18"/>
                <w:szCs w:val="18"/>
              </w:rPr>
              <w:t>、</w:t>
            </w:r>
            <w:r w:rsidRPr="002B3BA9">
              <w:rPr>
                <w:sz w:val="18"/>
                <w:szCs w:val="18"/>
              </w:rPr>
              <w:t>10%</w:t>
            </w:r>
            <w:r w:rsidRPr="002B3BA9">
              <w:rPr>
                <w:sz w:val="18"/>
                <w:szCs w:val="18"/>
              </w:rPr>
              <w:t>的显著性水平</w:t>
            </w:r>
          </w:p>
        </w:tc>
      </w:tr>
    </w:tbl>
    <w:p w14:paraId="3989556E" w14:textId="77777777" w:rsidR="00E57BE2" w:rsidRPr="002B3BA9" w:rsidRDefault="00E57BE2" w:rsidP="00B17238">
      <w:r w:rsidRPr="002B3BA9">
        <w:rPr>
          <w:b/>
          <w:bCs/>
          <w:color w:val="000000"/>
        </w:rPr>
        <w:br/>
        <w:t>图表说明：</w:t>
      </w:r>
    </w:p>
    <w:p w14:paraId="649F2D35" w14:textId="77777777" w:rsidR="00E57BE2" w:rsidRPr="002B3BA9" w:rsidRDefault="00E57BE2" w:rsidP="00B17238">
      <w:r w:rsidRPr="002B3BA9">
        <w:rPr>
          <w:color w:val="000000"/>
        </w:rPr>
        <w:t>上表展示了您是否期待针对口腔健康的小程序诞生描述性统计和正态性检验的结果，包括中位数、平均值等，用于检验数据的正态性。</w:t>
      </w:r>
      <w:r w:rsidRPr="002B3BA9">
        <w:rPr>
          <w:color w:val="000000"/>
        </w:rPr>
        <w:br/>
        <w:t>1. 通常正态分布的检验方法有两种，一种是Shapiro-Wilk检验，适用于小样本资料（样本量≤5000）；另一种是Kolmogorov–Smirnov检验，适用于大样本资料（样本量&gt;5000）。</w:t>
      </w:r>
      <w:r w:rsidRPr="002B3BA9">
        <w:rPr>
          <w:color w:val="000000"/>
        </w:rPr>
        <w:br/>
        <w:t>2. 若呈现显著性(P&lt;0.05)，则说明拒绝原假设（数据符合正态分布），该数据不满足正态分布，反之则说明该数据满足正态分布。</w:t>
      </w:r>
      <w:r w:rsidRPr="002B3BA9">
        <w:rPr>
          <w:color w:val="000000"/>
        </w:rPr>
        <w:br/>
        <w:t>PS：通常现实研究情况下很难满足检验，若其样本峰度绝对值小于10并且偏度绝对值小于3，结合正态分布直方图、PP</w:t>
      </w:r>
      <w:proofErr w:type="gramStart"/>
      <w:r w:rsidRPr="002B3BA9">
        <w:rPr>
          <w:color w:val="000000"/>
        </w:rPr>
        <w:t>图或者</w:t>
      </w:r>
      <w:proofErr w:type="gramEnd"/>
      <w:r w:rsidRPr="002B3BA9">
        <w:rPr>
          <w:color w:val="000000"/>
        </w:rPr>
        <w:t>QQ图可以描述为基本符合正态分布。</w:t>
      </w:r>
    </w:p>
    <w:p w14:paraId="499638B3" w14:textId="77777777" w:rsidR="00E57BE2" w:rsidRPr="002B3BA9" w:rsidRDefault="00E57BE2" w:rsidP="00B17238">
      <w:r w:rsidRPr="002B3BA9">
        <w:rPr>
          <w:b/>
          <w:bCs/>
          <w:color w:val="000000"/>
        </w:rPr>
        <w:br/>
        <w:t>智能分析</w:t>
      </w:r>
    </w:p>
    <w:p w14:paraId="2309FAD4" w14:textId="77777777" w:rsidR="00E57BE2" w:rsidRPr="002B3BA9" w:rsidRDefault="00E57BE2" w:rsidP="00B17238">
      <w:r w:rsidRPr="002B3BA9">
        <w:rPr>
          <w:color w:val="000000"/>
        </w:rPr>
        <w:t>分析项：您是否期待针对口腔健康的小程序诞生样本N &lt; 5000，采用S-W检验，显著性P值为0.000***，水平呈现显著性，拒绝原假设，因此数据不满足正态分布。(其峰度（3.503）绝对值小于10并且偏度（-1.894）绝对值小于3，可以结合正态分布直方图、PP</w:t>
      </w:r>
      <w:proofErr w:type="gramStart"/>
      <w:r w:rsidRPr="002B3BA9">
        <w:rPr>
          <w:color w:val="000000"/>
        </w:rPr>
        <w:t>图或者</w:t>
      </w:r>
      <w:proofErr w:type="gramEnd"/>
      <w:r w:rsidRPr="002B3BA9">
        <w:rPr>
          <w:color w:val="000000"/>
        </w:rPr>
        <w:t>QQ图进行进一步分析。)</w:t>
      </w:r>
    </w:p>
    <w:p w14:paraId="50E85BA6" w14:textId="77777777" w:rsidR="00E57BE2" w:rsidRPr="002B3BA9" w:rsidRDefault="00E57BE2" w:rsidP="00B17238">
      <w:r w:rsidRPr="002B3BA9">
        <w:rPr>
          <w:b/>
          <w:bCs/>
          <w:color w:val="000000"/>
        </w:rPr>
        <w:br/>
        <w:t>输出结果2：正态性检验直方图</w:t>
      </w:r>
    </w:p>
    <w:p w14:paraId="7D10D7D4" w14:textId="77777777" w:rsidR="00E57BE2" w:rsidRPr="002B3BA9" w:rsidRDefault="00E57BE2" w:rsidP="00B17238">
      <w:r w:rsidRPr="002B3BA9">
        <w:rPr>
          <w:color w:val="000000"/>
        </w:rPr>
        <w:t>您是否期待针对口腔健康的小程序诞生</w:t>
      </w:r>
    </w:p>
    <w:p w14:paraId="0A34C8C5" w14:textId="77777777" w:rsidR="00E57BE2" w:rsidRPr="002B3BA9" w:rsidRDefault="00E57BE2" w:rsidP="00B17238">
      <w:r w:rsidRPr="002B3BA9">
        <w:rPr>
          <w:noProof/>
        </w:rPr>
        <w:lastRenderedPageBreak/>
        <w:drawing>
          <wp:inline distT="0" distB="0" distL="0" distR="0" wp14:anchorId="7C0EABCD" wp14:editId="59E1C65E">
            <wp:extent cx="4762500" cy="334240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4762500" cy="3342409"/>
                    </a:xfrm>
                    <a:prstGeom prst="rect">
                      <a:avLst/>
                    </a:prstGeom>
                  </pic:spPr>
                </pic:pic>
              </a:graphicData>
            </a:graphic>
          </wp:inline>
        </w:drawing>
      </w:r>
    </w:p>
    <w:p w14:paraId="2606DEA5" w14:textId="77777777" w:rsidR="00E57BE2" w:rsidRPr="002B3BA9" w:rsidRDefault="00E57BE2" w:rsidP="00B17238">
      <w:r w:rsidRPr="002B3BA9">
        <w:rPr>
          <w:b/>
          <w:bCs/>
          <w:color w:val="000000"/>
        </w:rPr>
        <w:br/>
        <w:t>图表说明：</w:t>
      </w:r>
    </w:p>
    <w:p w14:paraId="709838CE" w14:textId="77777777" w:rsidR="00E57BE2" w:rsidRPr="002B3BA9" w:rsidRDefault="00E57BE2" w:rsidP="00B17238">
      <w:r w:rsidRPr="002B3BA9">
        <w:rPr>
          <w:color w:val="000000"/>
        </w:rPr>
        <w:t>上图展示了您是否期待针对口腔健康的小程序诞生数据的正态性检验直方图，若正态图基本上呈现出钟形（中间高，两端低），则说明数据虽然不是绝对正态，但基本可接受为正态分布。</w:t>
      </w:r>
    </w:p>
    <w:p w14:paraId="1AC82103" w14:textId="77777777" w:rsidR="00E57BE2" w:rsidRPr="002B3BA9" w:rsidRDefault="00E57BE2" w:rsidP="00B17238">
      <w:r w:rsidRPr="002B3BA9">
        <w:rPr>
          <w:b/>
          <w:bCs/>
          <w:color w:val="000000"/>
        </w:rPr>
        <w:br/>
        <w:t>输出结果3：正态性检验P-P图</w:t>
      </w:r>
    </w:p>
    <w:p w14:paraId="0AA73268" w14:textId="77777777" w:rsidR="00E57BE2" w:rsidRPr="002B3BA9" w:rsidRDefault="00E57BE2" w:rsidP="00B17238">
      <w:r w:rsidRPr="002B3BA9">
        <w:rPr>
          <w:color w:val="000000"/>
        </w:rPr>
        <w:t>您是否期待针对口腔健康的小程序诞生</w:t>
      </w:r>
    </w:p>
    <w:p w14:paraId="4B4569BE" w14:textId="77777777" w:rsidR="00E57BE2" w:rsidRPr="002B3BA9" w:rsidRDefault="00E57BE2" w:rsidP="00B17238">
      <w:r w:rsidRPr="002B3BA9">
        <w:rPr>
          <w:noProof/>
        </w:rPr>
        <w:drawing>
          <wp:inline distT="0" distB="0" distL="0" distR="0" wp14:anchorId="4583D765" wp14:editId="6DEB0FF6">
            <wp:extent cx="4762500" cy="334240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4762500" cy="3342409"/>
                    </a:xfrm>
                    <a:prstGeom prst="rect">
                      <a:avLst/>
                    </a:prstGeom>
                  </pic:spPr>
                </pic:pic>
              </a:graphicData>
            </a:graphic>
          </wp:inline>
        </w:drawing>
      </w:r>
    </w:p>
    <w:p w14:paraId="40F66D13" w14:textId="77777777" w:rsidR="00E57BE2" w:rsidRPr="002B3BA9" w:rsidRDefault="00E57BE2" w:rsidP="00B17238">
      <w:r w:rsidRPr="002B3BA9">
        <w:rPr>
          <w:b/>
          <w:bCs/>
          <w:color w:val="000000"/>
        </w:rPr>
        <w:br/>
        <w:t>图表说明：</w:t>
      </w:r>
    </w:p>
    <w:p w14:paraId="48C33D94" w14:textId="77777777" w:rsidR="00E57BE2" w:rsidRPr="002B3BA9" w:rsidRDefault="00E57BE2" w:rsidP="00B17238">
      <w:r w:rsidRPr="002B3BA9">
        <w:rPr>
          <w:color w:val="000000"/>
        </w:rPr>
        <w:lastRenderedPageBreak/>
        <w:t>上图是您是否期待针对口腔健康的小程序诞生计算观测的累计概率（P）与正态累计概率（P）的拟合情况。拟合程度越高越服从正态分布。</w:t>
      </w:r>
    </w:p>
    <w:p w14:paraId="051E4224" w14:textId="77777777" w:rsidR="00E57BE2" w:rsidRPr="002B3BA9" w:rsidRDefault="00E57BE2" w:rsidP="00B17238">
      <w:r w:rsidRPr="002B3BA9">
        <w:rPr>
          <w:b/>
          <w:bCs/>
          <w:color w:val="000000"/>
        </w:rPr>
        <w:br/>
        <w:t>输出结果4：正态性检验Q-Q图</w:t>
      </w:r>
    </w:p>
    <w:p w14:paraId="74DC1DB7" w14:textId="77777777" w:rsidR="00E57BE2" w:rsidRPr="002B3BA9" w:rsidRDefault="00E57BE2" w:rsidP="00B17238">
      <w:r w:rsidRPr="002B3BA9">
        <w:rPr>
          <w:color w:val="000000"/>
        </w:rPr>
        <w:t>您是否期待针对口腔健康的小程序诞生</w:t>
      </w:r>
    </w:p>
    <w:p w14:paraId="3B6CEFFD" w14:textId="77777777" w:rsidR="00E57BE2" w:rsidRPr="002B3BA9" w:rsidRDefault="00E57BE2" w:rsidP="00B17238">
      <w:r w:rsidRPr="002B3BA9">
        <w:rPr>
          <w:noProof/>
        </w:rPr>
        <w:drawing>
          <wp:inline distT="0" distB="0" distL="0" distR="0" wp14:anchorId="6DD03B23" wp14:editId="6879A7C5">
            <wp:extent cx="4762500" cy="334240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4762500" cy="3342409"/>
                    </a:xfrm>
                    <a:prstGeom prst="rect">
                      <a:avLst/>
                    </a:prstGeom>
                  </pic:spPr>
                </pic:pic>
              </a:graphicData>
            </a:graphic>
          </wp:inline>
        </w:drawing>
      </w:r>
    </w:p>
    <w:p w14:paraId="5D3F9626" w14:textId="77777777" w:rsidR="00E57BE2" w:rsidRPr="002B3BA9" w:rsidRDefault="00E57BE2" w:rsidP="00B17238">
      <w:r w:rsidRPr="002B3BA9">
        <w:rPr>
          <w:b/>
          <w:bCs/>
          <w:color w:val="000000"/>
        </w:rPr>
        <w:br/>
        <w:t>图表说明：</w:t>
      </w:r>
    </w:p>
    <w:p w14:paraId="6B701674" w14:textId="3C056CA3" w:rsidR="00E57BE2" w:rsidRDefault="00E57BE2" w:rsidP="00B17238">
      <w:pPr>
        <w:rPr>
          <w:color w:val="000000"/>
        </w:rPr>
      </w:pPr>
      <w:r w:rsidRPr="002B3BA9">
        <w:rPr>
          <w:color w:val="000000"/>
        </w:rPr>
        <w:t>Q-Q图，全称“</w:t>
      </w:r>
      <w:proofErr w:type="gramStart"/>
      <w:r w:rsidRPr="002B3BA9">
        <w:rPr>
          <w:color w:val="000000"/>
        </w:rPr>
        <w:t xml:space="preserve">Quantile </w:t>
      </w:r>
      <w:proofErr w:type="spellStart"/>
      <w:r w:rsidRPr="002B3BA9">
        <w:rPr>
          <w:color w:val="000000"/>
        </w:rPr>
        <w:t>Quantile</w:t>
      </w:r>
      <w:proofErr w:type="spellEnd"/>
      <w:r w:rsidRPr="002B3BA9">
        <w:rPr>
          <w:color w:val="000000"/>
        </w:rPr>
        <w:t xml:space="preserve"> </w:t>
      </w:r>
      <w:proofErr w:type="gramEnd"/>
      <w:r w:rsidRPr="002B3BA9">
        <w:rPr>
          <w:color w:val="000000"/>
        </w:rPr>
        <w:t>Plot”。用图形的方式比较观测值与预测值（</w:t>
      </w:r>
      <w:proofErr w:type="gramStart"/>
      <w:r w:rsidRPr="002B3BA9">
        <w:rPr>
          <w:color w:val="000000"/>
        </w:rPr>
        <w:t>假定正</w:t>
      </w:r>
      <w:proofErr w:type="gramEnd"/>
      <w:r w:rsidRPr="002B3BA9">
        <w:rPr>
          <w:color w:val="000000"/>
        </w:rPr>
        <w:t>态下的分布）不同分位数的概率分布，从而检验是否吻合正态分布规律。并且将实际数据作为X轴，将</w:t>
      </w:r>
      <w:proofErr w:type="gramStart"/>
      <w:r w:rsidRPr="002B3BA9">
        <w:rPr>
          <w:color w:val="000000"/>
        </w:rPr>
        <w:t>假定正</w:t>
      </w:r>
      <w:proofErr w:type="gramEnd"/>
      <w:r w:rsidRPr="002B3BA9">
        <w:rPr>
          <w:color w:val="000000"/>
        </w:rPr>
        <w:t>态时的数据分位数作为Y轴，作散点图，散点与直线重</w:t>
      </w:r>
      <w:proofErr w:type="gramStart"/>
      <w:r w:rsidRPr="002B3BA9">
        <w:rPr>
          <w:color w:val="000000"/>
        </w:rPr>
        <w:t>合度越</w:t>
      </w:r>
      <w:proofErr w:type="gramEnd"/>
      <w:r w:rsidRPr="002B3BA9">
        <w:rPr>
          <w:color w:val="000000"/>
        </w:rPr>
        <w:t>高越服从正态分布，散点差异愈大越不服从正态分布，请视实际情况而定。</w:t>
      </w:r>
    </w:p>
    <w:p w14:paraId="42D115B6" w14:textId="77777777" w:rsidR="00E57BE2" w:rsidRPr="000439A7" w:rsidRDefault="00E57BE2" w:rsidP="00B17238">
      <w:r w:rsidRPr="000439A7">
        <w:t>分析流程</w:t>
      </w:r>
      <w:r w:rsidRPr="000439A7">
        <w:br/>
      </w:r>
      <w:r w:rsidRPr="000439A7">
        <w:br/>
        <w:t>数据源：</w:t>
      </w:r>
      <w:r w:rsidRPr="000439A7">
        <w:br/>
        <w:t>data口腔健康调查表+评价.xlsx</w:t>
      </w:r>
      <w:r w:rsidRPr="000439A7">
        <w:br/>
      </w:r>
      <w:r w:rsidRPr="000439A7">
        <w:br/>
        <w:t>算法配置：</w:t>
      </w:r>
      <w:r w:rsidRPr="000439A7">
        <w:br/>
        <w:t>算法： 卡方检验（自动选取最优求解器）</w:t>
      </w:r>
      <w:r w:rsidRPr="000439A7">
        <w:br/>
        <w:t>变量： 分组变量X:{您第一次去口腔医院是因为}；变量Y:{您在口腔上每年的支出约为}</w:t>
      </w:r>
      <w:r w:rsidRPr="000439A7">
        <w:br/>
      </w:r>
      <w:r w:rsidRPr="000439A7">
        <w:br/>
        <w:t>分析结果：</w:t>
      </w:r>
      <w:r w:rsidRPr="000439A7">
        <w:br/>
        <w:t xml:space="preserve">卡方检验是分析两分类变量是否存在显著性差异：系统智能选择Yates校正卡方检验，显著性P值为0.019**，水平上呈现显著性，拒绝原假设，因此您第一次去口腔医院是因为和您在口腔上每年的支出约为数据存在显著性差异。 </w:t>
      </w:r>
    </w:p>
    <w:p w14:paraId="6A3ACB72" w14:textId="77777777" w:rsidR="00E57BE2" w:rsidRPr="000439A7" w:rsidRDefault="00E57BE2" w:rsidP="00B17238">
      <w:r w:rsidRPr="000439A7">
        <w:t>分析步骤</w:t>
      </w:r>
      <w:r w:rsidRPr="000439A7">
        <w:br/>
      </w:r>
      <w:r w:rsidRPr="000439A7">
        <w:br/>
        <w:t>1. 根据列联表的数据情况，选择适合的卡方检验（包括Pearson卡方检验、Yates校正卡方</w:t>
      </w:r>
      <w:r w:rsidRPr="000439A7">
        <w:lastRenderedPageBreak/>
        <w:t>检验、Fisher精确检验），分析卡方检验是否呈现显著性（P&lt;0.05，呈现显著性，拒绝原假设，则说明分类变量X与分类变量Y之间存在显著性差异）。</w:t>
      </w:r>
      <w:r w:rsidRPr="000439A7">
        <w:br/>
        <w:t>2. 若是Pearson卡方检验、Yates校正卡方检验呈现显著性，可接着根据效应指标对差异进行深入量化分析。</w:t>
      </w:r>
    </w:p>
    <w:p w14:paraId="6C9BB691" w14:textId="77777777" w:rsidR="00E57BE2" w:rsidRPr="000439A7" w:rsidRDefault="00E57BE2" w:rsidP="00B17238">
      <w:r w:rsidRPr="000439A7">
        <w:t>详细结论</w:t>
      </w:r>
    </w:p>
    <w:p w14:paraId="2CB7D6EE" w14:textId="77777777" w:rsidR="00E57BE2" w:rsidRPr="000439A7" w:rsidRDefault="00E57BE2" w:rsidP="00B17238">
      <w:r w:rsidRPr="000439A7">
        <w:rPr>
          <w:b/>
          <w:bCs/>
          <w:color w:val="000000"/>
        </w:rPr>
        <w:br/>
        <w:t>输出结果1：卡方检验结果</w:t>
      </w:r>
    </w:p>
    <w:tbl>
      <w:tblPr>
        <w:tblW w:w="0" w:type="auto"/>
        <w:tblLook w:val="04A0" w:firstRow="1" w:lastRow="0" w:firstColumn="1" w:lastColumn="0" w:noHBand="0" w:noVBand="1"/>
      </w:tblPr>
      <w:tblGrid>
        <w:gridCol w:w="1145"/>
        <w:gridCol w:w="1096"/>
        <w:gridCol w:w="606"/>
        <w:gridCol w:w="606"/>
        <w:gridCol w:w="736"/>
        <w:gridCol w:w="665"/>
        <w:gridCol w:w="600"/>
        <w:gridCol w:w="810"/>
        <w:gridCol w:w="529"/>
        <w:gridCol w:w="730"/>
        <w:gridCol w:w="783"/>
      </w:tblGrid>
      <w:tr w:rsidR="00E57BE2" w:rsidRPr="000439A7" w14:paraId="15EF9705" w14:textId="77777777" w:rsidTr="000439A7">
        <w:trPr>
          <w:trHeight w:val="288"/>
        </w:trPr>
        <w:tc>
          <w:tcPr>
            <w:tcW w:w="0" w:type="auto"/>
            <w:vMerge w:val="restart"/>
            <w:tcBorders>
              <w:top w:val="single" w:sz="12" w:space="0" w:color="000000"/>
              <w:left w:val="nil"/>
              <w:bottom w:val="single" w:sz="12" w:space="0" w:color="000000"/>
              <w:right w:val="nil"/>
            </w:tcBorders>
            <w:shd w:val="clear" w:color="auto" w:fill="auto"/>
            <w:vAlign w:val="center"/>
            <w:hideMark/>
          </w:tcPr>
          <w:p w14:paraId="23BD44D9" w14:textId="77777777" w:rsidR="00E57BE2" w:rsidRPr="000439A7" w:rsidRDefault="00E57BE2" w:rsidP="00B17238">
            <w:pPr>
              <w:rPr>
                <w:rFonts w:ascii="等线" w:eastAsia="等线" w:hAnsi="等线" w:cs="宋体"/>
                <w:color w:val="000000"/>
                <w:sz w:val="18"/>
                <w:szCs w:val="18"/>
              </w:rPr>
            </w:pPr>
            <w:r w:rsidRPr="000439A7">
              <w:rPr>
                <w:rFonts w:ascii="等线" w:eastAsia="等线" w:hAnsi="等线" w:cs="宋体" w:hint="eastAsia"/>
                <w:color w:val="000000"/>
                <w:sz w:val="18"/>
                <w:szCs w:val="18"/>
              </w:rPr>
              <w:t>题目</w:t>
            </w:r>
          </w:p>
        </w:tc>
        <w:tc>
          <w:tcPr>
            <w:tcW w:w="0" w:type="auto"/>
            <w:vMerge w:val="restart"/>
            <w:tcBorders>
              <w:top w:val="single" w:sz="12" w:space="0" w:color="000000"/>
              <w:left w:val="nil"/>
              <w:bottom w:val="single" w:sz="12" w:space="0" w:color="000000"/>
              <w:right w:val="nil"/>
            </w:tcBorders>
            <w:shd w:val="clear" w:color="auto" w:fill="auto"/>
            <w:vAlign w:val="center"/>
            <w:hideMark/>
          </w:tcPr>
          <w:p w14:paraId="2F071140" w14:textId="77777777" w:rsidR="00E57BE2" w:rsidRPr="000439A7" w:rsidRDefault="00E57BE2" w:rsidP="00B17238">
            <w:pPr>
              <w:rPr>
                <w:rFonts w:ascii="等线" w:eastAsia="等线" w:hAnsi="等线" w:cs="宋体"/>
                <w:color w:val="000000"/>
                <w:sz w:val="18"/>
                <w:szCs w:val="18"/>
              </w:rPr>
            </w:pPr>
            <w:r w:rsidRPr="000439A7">
              <w:rPr>
                <w:rFonts w:ascii="等线" w:eastAsia="等线" w:hAnsi="等线" w:cs="宋体" w:hint="eastAsia"/>
                <w:color w:val="000000"/>
                <w:sz w:val="18"/>
                <w:szCs w:val="18"/>
              </w:rPr>
              <w:t>名称</w:t>
            </w:r>
          </w:p>
        </w:tc>
        <w:tc>
          <w:tcPr>
            <w:tcW w:w="0" w:type="auto"/>
            <w:gridSpan w:val="6"/>
            <w:tcBorders>
              <w:top w:val="single" w:sz="12" w:space="0" w:color="000000"/>
              <w:left w:val="nil"/>
              <w:bottom w:val="nil"/>
              <w:right w:val="nil"/>
            </w:tcBorders>
            <w:shd w:val="clear" w:color="auto" w:fill="auto"/>
            <w:vAlign w:val="center"/>
            <w:hideMark/>
          </w:tcPr>
          <w:p w14:paraId="3D2D849D" w14:textId="77777777" w:rsidR="00E57BE2" w:rsidRPr="000439A7" w:rsidRDefault="00E57BE2" w:rsidP="00B17238">
            <w:pPr>
              <w:rPr>
                <w:rFonts w:ascii="等线" w:eastAsia="等线" w:hAnsi="等线" w:cs="宋体"/>
                <w:color w:val="000000"/>
                <w:sz w:val="18"/>
                <w:szCs w:val="18"/>
              </w:rPr>
            </w:pPr>
            <w:r w:rsidRPr="000439A7">
              <w:rPr>
                <w:rFonts w:ascii="等线" w:eastAsia="等线" w:hAnsi="等线" w:cs="宋体" w:hint="eastAsia"/>
                <w:color w:val="000000"/>
                <w:sz w:val="18"/>
                <w:szCs w:val="18"/>
              </w:rPr>
              <w:t>您第一次去口腔医院是因为</w:t>
            </w:r>
          </w:p>
        </w:tc>
        <w:tc>
          <w:tcPr>
            <w:tcW w:w="0" w:type="auto"/>
            <w:vMerge w:val="restart"/>
            <w:tcBorders>
              <w:top w:val="single" w:sz="12" w:space="0" w:color="000000"/>
              <w:left w:val="nil"/>
              <w:bottom w:val="single" w:sz="12" w:space="0" w:color="000000"/>
              <w:right w:val="nil"/>
            </w:tcBorders>
            <w:shd w:val="clear" w:color="auto" w:fill="auto"/>
            <w:vAlign w:val="center"/>
            <w:hideMark/>
          </w:tcPr>
          <w:p w14:paraId="16455600" w14:textId="77777777" w:rsidR="00E57BE2" w:rsidRPr="000439A7" w:rsidRDefault="00E57BE2" w:rsidP="00B17238">
            <w:pPr>
              <w:rPr>
                <w:rFonts w:ascii="等线" w:eastAsia="等线" w:hAnsi="等线" w:cs="宋体"/>
                <w:color w:val="000000"/>
                <w:sz w:val="18"/>
                <w:szCs w:val="18"/>
              </w:rPr>
            </w:pPr>
            <w:r w:rsidRPr="000439A7">
              <w:rPr>
                <w:rFonts w:ascii="等线" w:eastAsia="等线" w:hAnsi="等线" w:cs="宋体" w:hint="eastAsia"/>
                <w:color w:val="000000"/>
                <w:sz w:val="18"/>
                <w:szCs w:val="18"/>
              </w:rPr>
              <w:t>合计</w:t>
            </w:r>
          </w:p>
        </w:tc>
        <w:tc>
          <w:tcPr>
            <w:tcW w:w="0" w:type="auto"/>
            <w:vMerge w:val="restart"/>
            <w:tcBorders>
              <w:top w:val="single" w:sz="12" w:space="0" w:color="000000"/>
              <w:left w:val="nil"/>
              <w:bottom w:val="single" w:sz="12" w:space="0" w:color="000000"/>
              <w:right w:val="nil"/>
            </w:tcBorders>
            <w:shd w:val="clear" w:color="auto" w:fill="auto"/>
            <w:vAlign w:val="center"/>
            <w:hideMark/>
          </w:tcPr>
          <w:p w14:paraId="7D01051B" w14:textId="77777777" w:rsidR="00E57BE2" w:rsidRPr="000439A7" w:rsidRDefault="00E57BE2" w:rsidP="00B17238">
            <w:pPr>
              <w:rPr>
                <w:rFonts w:eastAsia="等线"/>
                <w:color w:val="000000"/>
                <w:sz w:val="18"/>
                <w:szCs w:val="18"/>
              </w:rPr>
            </w:pPr>
            <w:r w:rsidRPr="000439A7">
              <w:rPr>
                <w:rFonts w:eastAsia="等线"/>
                <w:color w:val="000000"/>
                <w:sz w:val="18"/>
                <w:szCs w:val="18"/>
              </w:rPr>
              <w:t>X²</w:t>
            </w:r>
          </w:p>
        </w:tc>
        <w:tc>
          <w:tcPr>
            <w:tcW w:w="0" w:type="auto"/>
            <w:vMerge w:val="restart"/>
            <w:tcBorders>
              <w:top w:val="single" w:sz="12" w:space="0" w:color="000000"/>
              <w:left w:val="nil"/>
              <w:bottom w:val="single" w:sz="12" w:space="0" w:color="000000"/>
              <w:right w:val="nil"/>
            </w:tcBorders>
            <w:shd w:val="clear" w:color="auto" w:fill="auto"/>
            <w:vAlign w:val="center"/>
            <w:hideMark/>
          </w:tcPr>
          <w:p w14:paraId="2B2DC51C" w14:textId="77777777" w:rsidR="00E57BE2" w:rsidRPr="000439A7" w:rsidRDefault="00E57BE2" w:rsidP="00B17238">
            <w:pPr>
              <w:rPr>
                <w:rFonts w:eastAsia="等线"/>
                <w:color w:val="000000"/>
                <w:sz w:val="18"/>
                <w:szCs w:val="18"/>
              </w:rPr>
            </w:pPr>
            <w:r w:rsidRPr="000439A7">
              <w:rPr>
                <w:rFonts w:eastAsia="等线"/>
                <w:color w:val="000000"/>
                <w:sz w:val="18"/>
                <w:szCs w:val="18"/>
              </w:rPr>
              <w:t>P</w:t>
            </w:r>
          </w:p>
        </w:tc>
      </w:tr>
      <w:tr w:rsidR="00E57BE2" w:rsidRPr="000439A7" w14:paraId="5F1A6BDB" w14:textId="77777777" w:rsidTr="000439A7">
        <w:trPr>
          <w:trHeight w:val="468"/>
        </w:trPr>
        <w:tc>
          <w:tcPr>
            <w:tcW w:w="0" w:type="auto"/>
            <w:vMerge/>
            <w:tcBorders>
              <w:top w:val="single" w:sz="12" w:space="0" w:color="000000"/>
              <w:left w:val="nil"/>
              <w:bottom w:val="single" w:sz="12" w:space="0" w:color="000000"/>
              <w:right w:val="nil"/>
            </w:tcBorders>
            <w:vAlign w:val="center"/>
            <w:hideMark/>
          </w:tcPr>
          <w:p w14:paraId="2381581C" w14:textId="77777777" w:rsidR="00E57BE2" w:rsidRPr="000439A7" w:rsidRDefault="00E57BE2" w:rsidP="00B17238">
            <w:pPr>
              <w:rPr>
                <w:rFonts w:ascii="等线" w:eastAsia="等线" w:hAnsi="等线" w:cs="宋体"/>
                <w:color w:val="000000"/>
                <w:sz w:val="18"/>
                <w:szCs w:val="18"/>
              </w:rPr>
            </w:pPr>
          </w:p>
        </w:tc>
        <w:tc>
          <w:tcPr>
            <w:tcW w:w="0" w:type="auto"/>
            <w:vMerge/>
            <w:tcBorders>
              <w:top w:val="single" w:sz="12" w:space="0" w:color="000000"/>
              <w:left w:val="nil"/>
              <w:bottom w:val="single" w:sz="12" w:space="0" w:color="000000"/>
              <w:right w:val="nil"/>
            </w:tcBorders>
            <w:vAlign w:val="center"/>
            <w:hideMark/>
          </w:tcPr>
          <w:p w14:paraId="341DF3FA" w14:textId="77777777" w:rsidR="00E57BE2" w:rsidRPr="000439A7" w:rsidRDefault="00E57BE2" w:rsidP="00B17238">
            <w:pPr>
              <w:rPr>
                <w:rFonts w:ascii="等线" w:eastAsia="等线" w:hAnsi="等线" w:cs="宋体"/>
                <w:color w:val="000000"/>
                <w:sz w:val="18"/>
                <w:szCs w:val="18"/>
              </w:rPr>
            </w:pPr>
          </w:p>
        </w:tc>
        <w:tc>
          <w:tcPr>
            <w:tcW w:w="0" w:type="auto"/>
            <w:tcBorders>
              <w:top w:val="nil"/>
              <w:left w:val="nil"/>
              <w:bottom w:val="single" w:sz="12" w:space="0" w:color="000000"/>
              <w:right w:val="nil"/>
            </w:tcBorders>
            <w:shd w:val="clear" w:color="auto" w:fill="auto"/>
            <w:vAlign w:val="center"/>
            <w:hideMark/>
          </w:tcPr>
          <w:p w14:paraId="7C25946F" w14:textId="77777777" w:rsidR="00E57BE2" w:rsidRPr="000439A7" w:rsidRDefault="00E57BE2" w:rsidP="00B17238">
            <w:pPr>
              <w:rPr>
                <w:rFonts w:ascii="等线" w:eastAsia="等线" w:hAnsi="等线" w:cs="宋体"/>
                <w:color w:val="000000"/>
                <w:sz w:val="18"/>
                <w:szCs w:val="18"/>
              </w:rPr>
            </w:pPr>
            <w:r w:rsidRPr="000439A7">
              <w:rPr>
                <w:rFonts w:ascii="等线" w:eastAsia="等线" w:hAnsi="等线" w:cs="宋体" w:hint="eastAsia"/>
                <w:color w:val="000000"/>
                <w:sz w:val="18"/>
                <w:szCs w:val="18"/>
              </w:rPr>
              <w:t>亲戚建议</w:t>
            </w:r>
          </w:p>
        </w:tc>
        <w:tc>
          <w:tcPr>
            <w:tcW w:w="0" w:type="auto"/>
            <w:tcBorders>
              <w:top w:val="nil"/>
              <w:left w:val="nil"/>
              <w:bottom w:val="single" w:sz="12" w:space="0" w:color="000000"/>
              <w:right w:val="nil"/>
            </w:tcBorders>
            <w:shd w:val="clear" w:color="auto" w:fill="auto"/>
            <w:vAlign w:val="center"/>
            <w:hideMark/>
          </w:tcPr>
          <w:p w14:paraId="48BC65A1" w14:textId="77777777" w:rsidR="00E57BE2" w:rsidRPr="000439A7" w:rsidRDefault="00E57BE2" w:rsidP="00B17238">
            <w:pPr>
              <w:rPr>
                <w:rFonts w:ascii="等线" w:eastAsia="等线" w:hAnsi="等线" w:cs="宋体"/>
                <w:color w:val="000000"/>
                <w:sz w:val="18"/>
                <w:szCs w:val="18"/>
              </w:rPr>
            </w:pPr>
            <w:r w:rsidRPr="000439A7">
              <w:rPr>
                <w:rFonts w:ascii="等线" w:eastAsia="等线" w:hAnsi="等线" w:cs="宋体" w:hint="eastAsia"/>
                <w:color w:val="000000"/>
                <w:sz w:val="18"/>
                <w:szCs w:val="18"/>
              </w:rPr>
              <w:t>体检检查</w:t>
            </w:r>
          </w:p>
        </w:tc>
        <w:tc>
          <w:tcPr>
            <w:tcW w:w="0" w:type="auto"/>
            <w:tcBorders>
              <w:top w:val="nil"/>
              <w:left w:val="nil"/>
              <w:bottom w:val="single" w:sz="12" w:space="0" w:color="000000"/>
              <w:right w:val="nil"/>
            </w:tcBorders>
            <w:shd w:val="clear" w:color="auto" w:fill="auto"/>
            <w:vAlign w:val="center"/>
            <w:hideMark/>
          </w:tcPr>
          <w:p w14:paraId="7E939C57" w14:textId="77777777" w:rsidR="00E57BE2" w:rsidRPr="000439A7" w:rsidRDefault="00E57BE2" w:rsidP="00B17238">
            <w:pPr>
              <w:rPr>
                <w:rFonts w:ascii="等线" w:eastAsia="等线" w:hAnsi="等线" w:cs="宋体"/>
                <w:color w:val="000000"/>
                <w:sz w:val="18"/>
                <w:szCs w:val="18"/>
              </w:rPr>
            </w:pPr>
            <w:r w:rsidRPr="000439A7">
              <w:rPr>
                <w:rFonts w:ascii="等线" w:eastAsia="等线" w:hAnsi="等线" w:cs="宋体" w:hint="eastAsia"/>
                <w:color w:val="000000"/>
                <w:sz w:val="18"/>
                <w:szCs w:val="18"/>
              </w:rPr>
              <w:t>其他医生建议</w:t>
            </w:r>
          </w:p>
        </w:tc>
        <w:tc>
          <w:tcPr>
            <w:tcW w:w="0" w:type="auto"/>
            <w:tcBorders>
              <w:top w:val="nil"/>
              <w:left w:val="nil"/>
              <w:bottom w:val="single" w:sz="12" w:space="0" w:color="000000"/>
              <w:right w:val="nil"/>
            </w:tcBorders>
            <w:shd w:val="clear" w:color="auto" w:fill="auto"/>
            <w:vAlign w:val="center"/>
            <w:hideMark/>
          </w:tcPr>
          <w:p w14:paraId="7FE1A10D" w14:textId="77777777" w:rsidR="00E57BE2" w:rsidRPr="000439A7" w:rsidRDefault="00E57BE2" w:rsidP="00B17238">
            <w:pPr>
              <w:rPr>
                <w:rFonts w:ascii="等线" w:eastAsia="等线" w:hAnsi="等线" w:cs="宋体"/>
                <w:color w:val="000000"/>
                <w:sz w:val="18"/>
                <w:szCs w:val="18"/>
              </w:rPr>
            </w:pPr>
            <w:r w:rsidRPr="000439A7">
              <w:rPr>
                <w:rFonts w:ascii="等线" w:eastAsia="等线" w:hAnsi="等线" w:cs="宋体" w:hint="eastAsia"/>
                <w:color w:val="000000"/>
                <w:sz w:val="18"/>
                <w:szCs w:val="18"/>
              </w:rPr>
              <w:t>口腔疾病</w:t>
            </w:r>
          </w:p>
        </w:tc>
        <w:tc>
          <w:tcPr>
            <w:tcW w:w="0" w:type="auto"/>
            <w:tcBorders>
              <w:top w:val="nil"/>
              <w:left w:val="nil"/>
              <w:bottom w:val="single" w:sz="12" w:space="0" w:color="000000"/>
              <w:right w:val="nil"/>
            </w:tcBorders>
            <w:shd w:val="clear" w:color="auto" w:fill="auto"/>
            <w:vAlign w:val="center"/>
            <w:hideMark/>
          </w:tcPr>
          <w:p w14:paraId="0DEC5BD9" w14:textId="77777777" w:rsidR="00E57BE2" w:rsidRPr="000439A7" w:rsidRDefault="00E57BE2" w:rsidP="00B17238">
            <w:pPr>
              <w:rPr>
                <w:rFonts w:ascii="等线" w:eastAsia="等线" w:hAnsi="等线" w:cs="宋体"/>
                <w:color w:val="000000"/>
                <w:sz w:val="18"/>
                <w:szCs w:val="18"/>
              </w:rPr>
            </w:pPr>
            <w:r w:rsidRPr="000439A7">
              <w:rPr>
                <w:rFonts w:ascii="等线" w:eastAsia="等线" w:hAnsi="等线" w:cs="宋体" w:hint="eastAsia"/>
                <w:color w:val="000000"/>
                <w:sz w:val="18"/>
                <w:szCs w:val="18"/>
              </w:rPr>
              <w:t>朋友建议</w:t>
            </w:r>
          </w:p>
        </w:tc>
        <w:tc>
          <w:tcPr>
            <w:tcW w:w="0" w:type="auto"/>
            <w:tcBorders>
              <w:top w:val="nil"/>
              <w:left w:val="nil"/>
              <w:bottom w:val="single" w:sz="12" w:space="0" w:color="000000"/>
              <w:right w:val="nil"/>
            </w:tcBorders>
            <w:shd w:val="clear" w:color="auto" w:fill="auto"/>
            <w:vAlign w:val="center"/>
            <w:hideMark/>
          </w:tcPr>
          <w:p w14:paraId="3F8C4B81" w14:textId="77777777" w:rsidR="00E57BE2" w:rsidRPr="000439A7" w:rsidRDefault="00E57BE2" w:rsidP="00B17238">
            <w:pPr>
              <w:rPr>
                <w:rFonts w:ascii="等线" w:eastAsia="等线" w:hAnsi="等线" w:cs="宋体"/>
                <w:color w:val="000000"/>
                <w:sz w:val="18"/>
                <w:szCs w:val="18"/>
              </w:rPr>
            </w:pPr>
            <w:r w:rsidRPr="000439A7">
              <w:rPr>
                <w:rFonts w:ascii="等线" w:eastAsia="等线" w:hAnsi="等线" w:cs="宋体" w:hint="eastAsia"/>
                <w:color w:val="000000"/>
                <w:sz w:val="18"/>
                <w:szCs w:val="18"/>
              </w:rPr>
              <w:t>没去过口腔医院</w:t>
            </w:r>
          </w:p>
        </w:tc>
        <w:tc>
          <w:tcPr>
            <w:tcW w:w="0" w:type="auto"/>
            <w:vMerge/>
            <w:tcBorders>
              <w:top w:val="single" w:sz="12" w:space="0" w:color="000000"/>
              <w:left w:val="nil"/>
              <w:bottom w:val="single" w:sz="12" w:space="0" w:color="000000"/>
              <w:right w:val="nil"/>
            </w:tcBorders>
            <w:vAlign w:val="center"/>
            <w:hideMark/>
          </w:tcPr>
          <w:p w14:paraId="04396C22" w14:textId="77777777" w:rsidR="00E57BE2" w:rsidRPr="000439A7" w:rsidRDefault="00E57BE2" w:rsidP="00B17238">
            <w:pPr>
              <w:rPr>
                <w:rFonts w:ascii="等线" w:eastAsia="等线" w:hAnsi="等线" w:cs="宋体"/>
                <w:color w:val="000000"/>
                <w:sz w:val="18"/>
                <w:szCs w:val="18"/>
              </w:rPr>
            </w:pPr>
          </w:p>
        </w:tc>
        <w:tc>
          <w:tcPr>
            <w:tcW w:w="0" w:type="auto"/>
            <w:vMerge/>
            <w:tcBorders>
              <w:top w:val="single" w:sz="12" w:space="0" w:color="000000"/>
              <w:left w:val="nil"/>
              <w:bottom w:val="single" w:sz="12" w:space="0" w:color="000000"/>
              <w:right w:val="nil"/>
            </w:tcBorders>
            <w:vAlign w:val="center"/>
            <w:hideMark/>
          </w:tcPr>
          <w:p w14:paraId="29F606C8" w14:textId="77777777" w:rsidR="00E57BE2" w:rsidRPr="000439A7" w:rsidRDefault="00E57BE2" w:rsidP="00B17238">
            <w:pPr>
              <w:rPr>
                <w:rFonts w:eastAsia="等线"/>
                <w:color w:val="000000"/>
                <w:sz w:val="18"/>
                <w:szCs w:val="18"/>
              </w:rPr>
            </w:pPr>
          </w:p>
        </w:tc>
        <w:tc>
          <w:tcPr>
            <w:tcW w:w="0" w:type="auto"/>
            <w:vMerge/>
            <w:tcBorders>
              <w:top w:val="single" w:sz="12" w:space="0" w:color="000000"/>
              <w:left w:val="nil"/>
              <w:bottom w:val="single" w:sz="12" w:space="0" w:color="000000"/>
              <w:right w:val="nil"/>
            </w:tcBorders>
            <w:vAlign w:val="center"/>
            <w:hideMark/>
          </w:tcPr>
          <w:p w14:paraId="5E6EE37F" w14:textId="77777777" w:rsidR="00E57BE2" w:rsidRPr="000439A7" w:rsidRDefault="00E57BE2" w:rsidP="00B17238">
            <w:pPr>
              <w:rPr>
                <w:rFonts w:eastAsia="等线"/>
                <w:color w:val="000000"/>
                <w:sz w:val="18"/>
                <w:szCs w:val="18"/>
              </w:rPr>
            </w:pPr>
          </w:p>
        </w:tc>
      </w:tr>
      <w:tr w:rsidR="00E57BE2" w:rsidRPr="000439A7" w14:paraId="10F88ABD" w14:textId="77777777" w:rsidTr="000439A7">
        <w:trPr>
          <w:trHeight w:val="288"/>
        </w:trPr>
        <w:tc>
          <w:tcPr>
            <w:tcW w:w="0" w:type="auto"/>
            <w:vMerge w:val="restart"/>
            <w:tcBorders>
              <w:top w:val="nil"/>
              <w:left w:val="nil"/>
              <w:bottom w:val="nil"/>
              <w:right w:val="nil"/>
            </w:tcBorders>
            <w:shd w:val="clear" w:color="auto" w:fill="auto"/>
            <w:vAlign w:val="center"/>
            <w:hideMark/>
          </w:tcPr>
          <w:p w14:paraId="13A89FE8" w14:textId="77777777" w:rsidR="00E57BE2" w:rsidRPr="000439A7" w:rsidRDefault="00E57BE2" w:rsidP="00B17238">
            <w:pPr>
              <w:rPr>
                <w:rFonts w:ascii="等线" w:eastAsia="等线" w:hAnsi="等线" w:cs="宋体"/>
                <w:color w:val="000000"/>
                <w:sz w:val="18"/>
                <w:szCs w:val="18"/>
              </w:rPr>
            </w:pPr>
            <w:r w:rsidRPr="000439A7">
              <w:rPr>
                <w:rFonts w:ascii="等线" w:eastAsia="等线" w:hAnsi="等线" w:cs="宋体" w:hint="eastAsia"/>
                <w:color w:val="000000"/>
                <w:sz w:val="18"/>
                <w:szCs w:val="18"/>
              </w:rPr>
              <w:t>您在口腔上每年的支出约为</w:t>
            </w:r>
          </w:p>
        </w:tc>
        <w:tc>
          <w:tcPr>
            <w:tcW w:w="0" w:type="auto"/>
            <w:tcBorders>
              <w:top w:val="nil"/>
              <w:left w:val="nil"/>
              <w:bottom w:val="nil"/>
              <w:right w:val="nil"/>
            </w:tcBorders>
            <w:shd w:val="clear" w:color="auto" w:fill="auto"/>
            <w:vAlign w:val="center"/>
            <w:hideMark/>
          </w:tcPr>
          <w:p w14:paraId="470B379C" w14:textId="77777777" w:rsidR="00E57BE2" w:rsidRPr="000439A7" w:rsidRDefault="00E57BE2" w:rsidP="00B17238">
            <w:pPr>
              <w:rPr>
                <w:rFonts w:ascii="等线" w:eastAsia="等线" w:hAnsi="等线" w:cs="宋体"/>
                <w:color w:val="000000"/>
                <w:sz w:val="18"/>
                <w:szCs w:val="18"/>
              </w:rPr>
            </w:pPr>
            <w:r w:rsidRPr="000439A7">
              <w:rPr>
                <w:rFonts w:ascii="等线" w:eastAsia="等线" w:hAnsi="等线" w:cs="宋体" w:hint="eastAsia"/>
                <w:color w:val="000000"/>
                <w:sz w:val="18"/>
                <w:szCs w:val="18"/>
              </w:rPr>
              <w:t>小于</w:t>
            </w:r>
            <w:r w:rsidRPr="000439A7">
              <w:rPr>
                <w:rFonts w:eastAsia="等线"/>
                <w:color w:val="000000"/>
                <w:sz w:val="18"/>
                <w:szCs w:val="18"/>
              </w:rPr>
              <w:t>1000</w:t>
            </w:r>
          </w:p>
        </w:tc>
        <w:tc>
          <w:tcPr>
            <w:tcW w:w="0" w:type="auto"/>
            <w:tcBorders>
              <w:top w:val="nil"/>
              <w:left w:val="nil"/>
              <w:bottom w:val="nil"/>
              <w:right w:val="nil"/>
            </w:tcBorders>
            <w:shd w:val="clear" w:color="auto" w:fill="auto"/>
            <w:vAlign w:val="center"/>
            <w:hideMark/>
          </w:tcPr>
          <w:p w14:paraId="14613B95" w14:textId="77777777" w:rsidR="00E57BE2" w:rsidRPr="000439A7" w:rsidRDefault="00E57BE2" w:rsidP="00B17238">
            <w:pPr>
              <w:rPr>
                <w:rFonts w:eastAsia="等线"/>
                <w:color w:val="000000"/>
                <w:sz w:val="18"/>
                <w:szCs w:val="18"/>
              </w:rPr>
            </w:pPr>
            <w:r w:rsidRPr="000439A7">
              <w:rPr>
                <w:rFonts w:eastAsia="等线"/>
                <w:color w:val="000000"/>
                <w:sz w:val="18"/>
                <w:szCs w:val="18"/>
              </w:rPr>
              <w:t>9</w:t>
            </w:r>
          </w:p>
        </w:tc>
        <w:tc>
          <w:tcPr>
            <w:tcW w:w="0" w:type="auto"/>
            <w:tcBorders>
              <w:top w:val="nil"/>
              <w:left w:val="nil"/>
              <w:bottom w:val="nil"/>
              <w:right w:val="nil"/>
            </w:tcBorders>
            <w:shd w:val="clear" w:color="auto" w:fill="auto"/>
            <w:vAlign w:val="center"/>
            <w:hideMark/>
          </w:tcPr>
          <w:p w14:paraId="713789C9" w14:textId="77777777" w:rsidR="00E57BE2" w:rsidRPr="000439A7" w:rsidRDefault="00E57BE2" w:rsidP="00B17238">
            <w:pPr>
              <w:rPr>
                <w:rFonts w:eastAsia="等线"/>
                <w:color w:val="000000"/>
                <w:sz w:val="18"/>
                <w:szCs w:val="18"/>
              </w:rPr>
            </w:pPr>
            <w:r w:rsidRPr="000439A7">
              <w:rPr>
                <w:rFonts w:eastAsia="等线"/>
                <w:color w:val="000000"/>
                <w:sz w:val="18"/>
                <w:szCs w:val="18"/>
              </w:rPr>
              <w:t>57</w:t>
            </w:r>
          </w:p>
        </w:tc>
        <w:tc>
          <w:tcPr>
            <w:tcW w:w="0" w:type="auto"/>
            <w:tcBorders>
              <w:top w:val="nil"/>
              <w:left w:val="nil"/>
              <w:bottom w:val="nil"/>
              <w:right w:val="nil"/>
            </w:tcBorders>
            <w:shd w:val="clear" w:color="auto" w:fill="auto"/>
            <w:vAlign w:val="center"/>
            <w:hideMark/>
          </w:tcPr>
          <w:p w14:paraId="7AADC8DF" w14:textId="77777777" w:rsidR="00E57BE2" w:rsidRPr="000439A7" w:rsidRDefault="00E57BE2" w:rsidP="00B17238">
            <w:pPr>
              <w:rPr>
                <w:rFonts w:eastAsia="等线"/>
                <w:color w:val="000000"/>
                <w:sz w:val="18"/>
                <w:szCs w:val="18"/>
              </w:rPr>
            </w:pPr>
            <w:r w:rsidRPr="000439A7">
              <w:rPr>
                <w:rFonts w:eastAsia="等线"/>
                <w:color w:val="000000"/>
                <w:sz w:val="18"/>
                <w:szCs w:val="18"/>
              </w:rPr>
              <w:t>5</w:t>
            </w:r>
          </w:p>
        </w:tc>
        <w:tc>
          <w:tcPr>
            <w:tcW w:w="0" w:type="auto"/>
            <w:tcBorders>
              <w:top w:val="nil"/>
              <w:left w:val="nil"/>
              <w:bottom w:val="nil"/>
              <w:right w:val="nil"/>
            </w:tcBorders>
            <w:shd w:val="clear" w:color="auto" w:fill="auto"/>
            <w:vAlign w:val="center"/>
            <w:hideMark/>
          </w:tcPr>
          <w:p w14:paraId="77FFFFBB" w14:textId="77777777" w:rsidR="00E57BE2" w:rsidRPr="000439A7" w:rsidRDefault="00E57BE2" w:rsidP="00B17238">
            <w:pPr>
              <w:rPr>
                <w:rFonts w:eastAsia="等线"/>
                <w:color w:val="000000"/>
                <w:sz w:val="18"/>
                <w:szCs w:val="18"/>
              </w:rPr>
            </w:pPr>
            <w:r w:rsidRPr="000439A7">
              <w:rPr>
                <w:rFonts w:eastAsia="等线"/>
                <w:color w:val="000000"/>
                <w:sz w:val="18"/>
                <w:szCs w:val="18"/>
              </w:rPr>
              <w:t>126</w:t>
            </w:r>
          </w:p>
        </w:tc>
        <w:tc>
          <w:tcPr>
            <w:tcW w:w="0" w:type="auto"/>
            <w:tcBorders>
              <w:top w:val="nil"/>
              <w:left w:val="nil"/>
              <w:bottom w:val="nil"/>
              <w:right w:val="nil"/>
            </w:tcBorders>
            <w:shd w:val="clear" w:color="auto" w:fill="auto"/>
            <w:vAlign w:val="center"/>
            <w:hideMark/>
          </w:tcPr>
          <w:p w14:paraId="3302985A" w14:textId="77777777" w:rsidR="00E57BE2" w:rsidRPr="000439A7" w:rsidRDefault="00E57BE2" w:rsidP="00B17238">
            <w:pPr>
              <w:rPr>
                <w:rFonts w:eastAsia="等线"/>
                <w:color w:val="000000"/>
                <w:sz w:val="18"/>
                <w:szCs w:val="18"/>
              </w:rPr>
            </w:pPr>
            <w:r w:rsidRPr="000439A7">
              <w:rPr>
                <w:rFonts w:eastAsia="等线"/>
                <w:color w:val="000000"/>
                <w:sz w:val="18"/>
                <w:szCs w:val="18"/>
              </w:rPr>
              <w:t>6</w:t>
            </w:r>
          </w:p>
        </w:tc>
        <w:tc>
          <w:tcPr>
            <w:tcW w:w="0" w:type="auto"/>
            <w:tcBorders>
              <w:top w:val="nil"/>
              <w:left w:val="nil"/>
              <w:bottom w:val="nil"/>
              <w:right w:val="nil"/>
            </w:tcBorders>
            <w:shd w:val="clear" w:color="auto" w:fill="auto"/>
            <w:vAlign w:val="center"/>
            <w:hideMark/>
          </w:tcPr>
          <w:p w14:paraId="059B926F" w14:textId="77777777" w:rsidR="00E57BE2" w:rsidRPr="000439A7" w:rsidRDefault="00E57BE2" w:rsidP="00B17238">
            <w:pPr>
              <w:rPr>
                <w:rFonts w:eastAsia="等线"/>
                <w:color w:val="000000"/>
                <w:sz w:val="18"/>
                <w:szCs w:val="18"/>
              </w:rPr>
            </w:pPr>
            <w:r w:rsidRPr="000439A7">
              <w:rPr>
                <w:rFonts w:eastAsia="等线"/>
                <w:color w:val="000000"/>
                <w:sz w:val="18"/>
                <w:szCs w:val="18"/>
              </w:rPr>
              <w:t>62</w:t>
            </w:r>
          </w:p>
        </w:tc>
        <w:tc>
          <w:tcPr>
            <w:tcW w:w="0" w:type="auto"/>
            <w:tcBorders>
              <w:top w:val="nil"/>
              <w:left w:val="nil"/>
              <w:bottom w:val="nil"/>
              <w:right w:val="nil"/>
            </w:tcBorders>
            <w:shd w:val="clear" w:color="auto" w:fill="auto"/>
            <w:vAlign w:val="center"/>
            <w:hideMark/>
          </w:tcPr>
          <w:p w14:paraId="3C4D68B8" w14:textId="77777777" w:rsidR="00E57BE2" w:rsidRPr="000439A7" w:rsidRDefault="00E57BE2" w:rsidP="00B17238">
            <w:pPr>
              <w:rPr>
                <w:rFonts w:eastAsia="等线"/>
                <w:color w:val="000000"/>
                <w:sz w:val="18"/>
                <w:szCs w:val="18"/>
              </w:rPr>
            </w:pPr>
            <w:r w:rsidRPr="000439A7">
              <w:rPr>
                <w:rFonts w:eastAsia="等线"/>
                <w:color w:val="000000"/>
                <w:sz w:val="18"/>
                <w:szCs w:val="18"/>
              </w:rPr>
              <w:t>265</w:t>
            </w:r>
          </w:p>
        </w:tc>
        <w:tc>
          <w:tcPr>
            <w:tcW w:w="0" w:type="auto"/>
            <w:vMerge w:val="restart"/>
            <w:tcBorders>
              <w:top w:val="nil"/>
              <w:left w:val="nil"/>
              <w:bottom w:val="single" w:sz="12" w:space="0" w:color="000000"/>
              <w:right w:val="nil"/>
            </w:tcBorders>
            <w:shd w:val="clear" w:color="auto" w:fill="auto"/>
            <w:vAlign w:val="center"/>
            <w:hideMark/>
          </w:tcPr>
          <w:p w14:paraId="00B71DC2" w14:textId="77777777" w:rsidR="00E57BE2" w:rsidRPr="000439A7" w:rsidRDefault="00E57BE2" w:rsidP="00B17238">
            <w:pPr>
              <w:rPr>
                <w:rFonts w:eastAsia="等线"/>
                <w:color w:val="000000"/>
                <w:sz w:val="18"/>
                <w:szCs w:val="18"/>
              </w:rPr>
            </w:pPr>
            <w:r w:rsidRPr="000439A7">
              <w:rPr>
                <w:rFonts w:eastAsia="等线"/>
                <w:color w:val="000000"/>
                <w:sz w:val="18"/>
                <w:szCs w:val="18"/>
              </w:rPr>
              <w:t>41.855</w:t>
            </w:r>
          </w:p>
        </w:tc>
        <w:tc>
          <w:tcPr>
            <w:tcW w:w="0" w:type="auto"/>
            <w:vMerge w:val="restart"/>
            <w:tcBorders>
              <w:top w:val="nil"/>
              <w:left w:val="nil"/>
              <w:bottom w:val="single" w:sz="12" w:space="0" w:color="000000"/>
              <w:right w:val="nil"/>
            </w:tcBorders>
            <w:shd w:val="clear" w:color="auto" w:fill="auto"/>
            <w:vAlign w:val="center"/>
            <w:hideMark/>
          </w:tcPr>
          <w:p w14:paraId="0BFD56D3" w14:textId="77777777" w:rsidR="00E57BE2" w:rsidRPr="000439A7" w:rsidRDefault="00E57BE2" w:rsidP="00B17238">
            <w:pPr>
              <w:rPr>
                <w:rFonts w:eastAsia="等线"/>
                <w:color w:val="000000"/>
                <w:sz w:val="18"/>
                <w:szCs w:val="18"/>
              </w:rPr>
            </w:pPr>
            <w:r w:rsidRPr="000439A7">
              <w:rPr>
                <w:rFonts w:eastAsia="等线"/>
                <w:color w:val="000000"/>
                <w:sz w:val="18"/>
                <w:szCs w:val="18"/>
              </w:rPr>
              <w:t>0.019**</w:t>
            </w:r>
          </w:p>
        </w:tc>
      </w:tr>
      <w:tr w:rsidR="00E57BE2" w:rsidRPr="000439A7" w14:paraId="0C90A471" w14:textId="77777777" w:rsidTr="000439A7">
        <w:trPr>
          <w:trHeight w:val="276"/>
        </w:trPr>
        <w:tc>
          <w:tcPr>
            <w:tcW w:w="0" w:type="auto"/>
            <w:vMerge/>
            <w:tcBorders>
              <w:top w:val="nil"/>
              <w:left w:val="nil"/>
              <w:bottom w:val="nil"/>
              <w:right w:val="nil"/>
            </w:tcBorders>
            <w:vAlign w:val="center"/>
            <w:hideMark/>
          </w:tcPr>
          <w:p w14:paraId="29EF287A" w14:textId="77777777" w:rsidR="00E57BE2" w:rsidRPr="000439A7" w:rsidRDefault="00E57BE2" w:rsidP="00B17238">
            <w:pPr>
              <w:rPr>
                <w:rFonts w:ascii="等线" w:eastAsia="等线" w:hAnsi="等线" w:cs="宋体"/>
                <w:color w:val="000000"/>
                <w:sz w:val="18"/>
                <w:szCs w:val="18"/>
              </w:rPr>
            </w:pPr>
          </w:p>
        </w:tc>
        <w:tc>
          <w:tcPr>
            <w:tcW w:w="0" w:type="auto"/>
            <w:tcBorders>
              <w:top w:val="nil"/>
              <w:left w:val="nil"/>
              <w:bottom w:val="nil"/>
              <w:right w:val="nil"/>
            </w:tcBorders>
            <w:shd w:val="clear" w:color="auto" w:fill="auto"/>
            <w:vAlign w:val="center"/>
            <w:hideMark/>
          </w:tcPr>
          <w:p w14:paraId="56F087CE" w14:textId="77777777" w:rsidR="00E57BE2" w:rsidRPr="000439A7" w:rsidRDefault="00E57BE2" w:rsidP="00B17238">
            <w:pPr>
              <w:rPr>
                <w:rFonts w:eastAsia="等线"/>
                <w:color w:val="000000"/>
                <w:sz w:val="18"/>
                <w:szCs w:val="18"/>
              </w:rPr>
            </w:pPr>
            <w:r w:rsidRPr="000439A7">
              <w:rPr>
                <w:rFonts w:eastAsia="等线"/>
                <w:color w:val="000000"/>
                <w:sz w:val="18"/>
                <w:szCs w:val="18"/>
              </w:rPr>
              <w:t>1000~3500</w:t>
            </w:r>
          </w:p>
        </w:tc>
        <w:tc>
          <w:tcPr>
            <w:tcW w:w="0" w:type="auto"/>
            <w:tcBorders>
              <w:top w:val="nil"/>
              <w:left w:val="nil"/>
              <w:bottom w:val="nil"/>
              <w:right w:val="nil"/>
            </w:tcBorders>
            <w:shd w:val="clear" w:color="auto" w:fill="auto"/>
            <w:vAlign w:val="center"/>
            <w:hideMark/>
          </w:tcPr>
          <w:p w14:paraId="6496C3DC" w14:textId="77777777" w:rsidR="00E57BE2" w:rsidRPr="000439A7" w:rsidRDefault="00E57BE2" w:rsidP="00B17238">
            <w:pPr>
              <w:rPr>
                <w:rFonts w:eastAsia="等线"/>
                <w:color w:val="000000"/>
                <w:sz w:val="18"/>
                <w:szCs w:val="18"/>
              </w:rPr>
            </w:pPr>
            <w:r w:rsidRPr="000439A7">
              <w:rPr>
                <w:rFonts w:eastAsia="等线"/>
                <w:color w:val="000000"/>
                <w:sz w:val="18"/>
                <w:szCs w:val="18"/>
              </w:rPr>
              <w:t>2</w:t>
            </w:r>
          </w:p>
        </w:tc>
        <w:tc>
          <w:tcPr>
            <w:tcW w:w="0" w:type="auto"/>
            <w:tcBorders>
              <w:top w:val="nil"/>
              <w:left w:val="nil"/>
              <w:bottom w:val="nil"/>
              <w:right w:val="nil"/>
            </w:tcBorders>
            <w:shd w:val="clear" w:color="auto" w:fill="auto"/>
            <w:vAlign w:val="center"/>
            <w:hideMark/>
          </w:tcPr>
          <w:p w14:paraId="06E4C52A" w14:textId="77777777" w:rsidR="00E57BE2" w:rsidRPr="000439A7" w:rsidRDefault="00E57BE2" w:rsidP="00B17238">
            <w:pPr>
              <w:rPr>
                <w:rFonts w:eastAsia="等线"/>
                <w:color w:val="000000"/>
                <w:sz w:val="18"/>
                <w:szCs w:val="18"/>
              </w:rPr>
            </w:pPr>
            <w:r w:rsidRPr="000439A7">
              <w:rPr>
                <w:rFonts w:eastAsia="等线"/>
                <w:color w:val="000000"/>
                <w:sz w:val="18"/>
                <w:szCs w:val="18"/>
              </w:rPr>
              <w:t>5</w:t>
            </w:r>
          </w:p>
        </w:tc>
        <w:tc>
          <w:tcPr>
            <w:tcW w:w="0" w:type="auto"/>
            <w:tcBorders>
              <w:top w:val="nil"/>
              <w:left w:val="nil"/>
              <w:bottom w:val="nil"/>
              <w:right w:val="nil"/>
            </w:tcBorders>
            <w:shd w:val="clear" w:color="auto" w:fill="auto"/>
            <w:vAlign w:val="center"/>
            <w:hideMark/>
          </w:tcPr>
          <w:p w14:paraId="116C8180" w14:textId="77777777" w:rsidR="00E57BE2" w:rsidRPr="000439A7" w:rsidRDefault="00E57BE2" w:rsidP="00B17238">
            <w:pPr>
              <w:rPr>
                <w:rFonts w:eastAsia="等线"/>
                <w:color w:val="000000"/>
                <w:sz w:val="18"/>
                <w:szCs w:val="18"/>
              </w:rPr>
            </w:pPr>
            <w:r w:rsidRPr="000439A7">
              <w:rPr>
                <w:rFonts w:eastAsia="等线"/>
                <w:color w:val="000000"/>
                <w:sz w:val="18"/>
                <w:szCs w:val="18"/>
              </w:rPr>
              <w:t>0</w:t>
            </w:r>
          </w:p>
        </w:tc>
        <w:tc>
          <w:tcPr>
            <w:tcW w:w="0" w:type="auto"/>
            <w:tcBorders>
              <w:top w:val="nil"/>
              <w:left w:val="nil"/>
              <w:bottom w:val="nil"/>
              <w:right w:val="nil"/>
            </w:tcBorders>
            <w:shd w:val="clear" w:color="auto" w:fill="auto"/>
            <w:vAlign w:val="center"/>
            <w:hideMark/>
          </w:tcPr>
          <w:p w14:paraId="0AB0C98B" w14:textId="77777777" w:rsidR="00E57BE2" w:rsidRPr="000439A7" w:rsidRDefault="00E57BE2" w:rsidP="00B17238">
            <w:pPr>
              <w:rPr>
                <w:rFonts w:eastAsia="等线"/>
                <w:color w:val="000000"/>
                <w:sz w:val="18"/>
                <w:szCs w:val="18"/>
              </w:rPr>
            </w:pPr>
            <w:r w:rsidRPr="000439A7">
              <w:rPr>
                <w:rFonts w:eastAsia="等线"/>
                <w:color w:val="000000"/>
                <w:sz w:val="18"/>
                <w:szCs w:val="18"/>
              </w:rPr>
              <w:t>38</w:t>
            </w:r>
          </w:p>
        </w:tc>
        <w:tc>
          <w:tcPr>
            <w:tcW w:w="0" w:type="auto"/>
            <w:tcBorders>
              <w:top w:val="nil"/>
              <w:left w:val="nil"/>
              <w:bottom w:val="nil"/>
              <w:right w:val="nil"/>
            </w:tcBorders>
            <w:shd w:val="clear" w:color="auto" w:fill="auto"/>
            <w:vAlign w:val="center"/>
            <w:hideMark/>
          </w:tcPr>
          <w:p w14:paraId="3B309C42" w14:textId="77777777" w:rsidR="00E57BE2" w:rsidRPr="000439A7" w:rsidRDefault="00E57BE2" w:rsidP="00B17238">
            <w:pPr>
              <w:rPr>
                <w:rFonts w:eastAsia="等线"/>
                <w:color w:val="000000"/>
                <w:sz w:val="18"/>
                <w:szCs w:val="18"/>
              </w:rPr>
            </w:pPr>
            <w:r w:rsidRPr="000439A7">
              <w:rPr>
                <w:rFonts w:eastAsia="等线"/>
                <w:color w:val="000000"/>
                <w:sz w:val="18"/>
                <w:szCs w:val="18"/>
              </w:rPr>
              <w:t>2</w:t>
            </w:r>
          </w:p>
        </w:tc>
        <w:tc>
          <w:tcPr>
            <w:tcW w:w="0" w:type="auto"/>
            <w:tcBorders>
              <w:top w:val="nil"/>
              <w:left w:val="nil"/>
              <w:bottom w:val="nil"/>
              <w:right w:val="nil"/>
            </w:tcBorders>
            <w:shd w:val="clear" w:color="auto" w:fill="auto"/>
            <w:vAlign w:val="center"/>
            <w:hideMark/>
          </w:tcPr>
          <w:p w14:paraId="52E763BF" w14:textId="77777777" w:rsidR="00E57BE2" w:rsidRPr="000439A7" w:rsidRDefault="00E57BE2" w:rsidP="00B17238">
            <w:pPr>
              <w:rPr>
                <w:rFonts w:eastAsia="等线"/>
                <w:color w:val="000000"/>
                <w:sz w:val="18"/>
                <w:szCs w:val="18"/>
              </w:rPr>
            </w:pPr>
            <w:r w:rsidRPr="000439A7">
              <w:rPr>
                <w:rFonts w:eastAsia="等线"/>
                <w:color w:val="000000"/>
                <w:sz w:val="18"/>
                <w:szCs w:val="18"/>
              </w:rPr>
              <w:t>2</w:t>
            </w:r>
          </w:p>
        </w:tc>
        <w:tc>
          <w:tcPr>
            <w:tcW w:w="0" w:type="auto"/>
            <w:tcBorders>
              <w:top w:val="nil"/>
              <w:left w:val="nil"/>
              <w:bottom w:val="nil"/>
              <w:right w:val="nil"/>
            </w:tcBorders>
            <w:shd w:val="clear" w:color="auto" w:fill="auto"/>
            <w:vAlign w:val="center"/>
            <w:hideMark/>
          </w:tcPr>
          <w:p w14:paraId="11EA7313" w14:textId="77777777" w:rsidR="00E57BE2" w:rsidRPr="000439A7" w:rsidRDefault="00E57BE2" w:rsidP="00B17238">
            <w:pPr>
              <w:rPr>
                <w:rFonts w:eastAsia="等线"/>
                <w:color w:val="000000"/>
                <w:sz w:val="18"/>
                <w:szCs w:val="18"/>
              </w:rPr>
            </w:pPr>
            <w:r w:rsidRPr="000439A7">
              <w:rPr>
                <w:rFonts w:eastAsia="等线"/>
                <w:color w:val="000000"/>
                <w:sz w:val="18"/>
                <w:szCs w:val="18"/>
              </w:rPr>
              <w:t>49</w:t>
            </w:r>
          </w:p>
        </w:tc>
        <w:tc>
          <w:tcPr>
            <w:tcW w:w="0" w:type="auto"/>
            <w:vMerge/>
            <w:tcBorders>
              <w:top w:val="nil"/>
              <w:left w:val="nil"/>
              <w:bottom w:val="single" w:sz="12" w:space="0" w:color="000000"/>
              <w:right w:val="nil"/>
            </w:tcBorders>
            <w:vAlign w:val="center"/>
            <w:hideMark/>
          </w:tcPr>
          <w:p w14:paraId="6A4D6DD3" w14:textId="77777777" w:rsidR="00E57BE2" w:rsidRPr="000439A7" w:rsidRDefault="00E57BE2" w:rsidP="00B17238">
            <w:pPr>
              <w:rPr>
                <w:rFonts w:eastAsia="等线"/>
                <w:color w:val="000000"/>
                <w:sz w:val="18"/>
                <w:szCs w:val="18"/>
              </w:rPr>
            </w:pPr>
          </w:p>
        </w:tc>
        <w:tc>
          <w:tcPr>
            <w:tcW w:w="0" w:type="auto"/>
            <w:vMerge/>
            <w:tcBorders>
              <w:top w:val="nil"/>
              <w:left w:val="nil"/>
              <w:bottom w:val="single" w:sz="12" w:space="0" w:color="000000"/>
              <w:right w:val="nil"/>
            </w:tcBorders>
            <w:vAlign w:val="center"/>
            <w:hideMark/>
          </w:tcPr>
          <w:p w14:paraId="377B3442" w14:textId="77777777" w:rsidR="00E57BE2" w:rsidRPr="000439A7" w:rsidRDefault="00E57BE2" w:rsidP="00B17238">
            <w:pPr>
              <w:rPr>
                <w:rFonts w:eastAsia="等线"/>
                <w:color w:val="000000"/>
                <w:sz w:val="18"/>
                <w:szCs w:val="18"/>
              </w:rPr>
            </w:pPr>
          </w:p>
        </w:tc>
      </w:tr>
      <w:tr w:rsidR="00E57BE2" w:rsidRPr="000439A7" w14:paraId="43354B57" w14:textId="77777777" w:rsidTr="000439A7">
        <w:trPr>
          <w:trHeight w:val="276"/>
        </w:trPr>
        <w:tc>
          <w:tcPr>
            <w:tcW w:w="0" w:type="auto"/>
            <w:vMerge/>
            <w:tcBorders>
              <w:top w:val="nil"/>
              <w:left w:val="nil"/>
              <w:bottom w:val="nil"/>
              <w:right w:val="nil"/>
            </w:tcBorders>
            <w:vAlign w:val="center"/>
            <w:hideMark/>
          </w:tcPr>
          <w:p w14:paraId="24013C13" w14:textId="77777777" w:rsidR="00E57BE2" w:rsidRPr="000439A7" w:rsidRDefault="00E57BE2" w:rsidP="00B17238">
            <w:pPr>
              <w:rPr>
                <w:rFonts w:ascii="等线" w:eastAsia="等线" w:hAnsi="等线" w:cs="宋体"/>
                <w:color w:val="000000"/>
                <w:sz w:val="18"/>
                <w:szCs w:val="18"/>
              </w:rPr>
            </w:pPr>
          </w:p>
        </w:tc>
        <w:tc>
          <w:tcPr>
            <w:tcW w:w="0" w:type="auto"/>
            <w:tcBorders>
              <w:top w:val="nil"/>
              <w:left w:val="nil"/>
              <w:bottom w:val="nil"/>
              <w:right w:val="nil"/>
            </w:tcBorders>
            <w:shd w:val="clear" w:color="auto" w:fill="auto"/>
            <w:vAlign w:val="center"/>
            <w:hideMark/>
          </w:tcPr>
          <w:p w14:paraId="5E6A6125" w14:textId="77777777" w:rsidR="00E57BE2" w:rsidRPr="000439A7" w:rsidRDefault="00E57BE2" w:rsidP="00B17238">
            <w:pPr>
              <w:rPr>
                <w:rFonts w:eastAsia="等线"/>
                <w:color w:val="000000"/>
                <w:sz w:val="18"/>
                <w:szCs w:val="18"/>
              </w:rPr>
            </w:pPr>
            <w:r w:rsidRPr="000439A7">
              <w:rPr>
                <w:rFonts w:eastAsia="等线"/>
                <w:color w:val="000000"/>
                <w:sz w:val="18"/>
                <w:szCs w:val="18"/>
              </w:rPr>
              <w:t>3500~5000</w:t>
            </w:r>
          </w:p>
        </w:tc>
        <w:tc>
          <w:tcPr>
            <w:tcW w:w="0" w:type="auto"/>
            <w:tcBorders>
              <w:top w:val="nil"/>
              <w:left w:val="nil"/>
              <w:bottom w:val="nil"/>
              <w:right w:val="nil"/>
            </w:tcBorders>
            <w:shd w:val="clear" w:color="auto" w:fill="auto"/>
            <w:vAlign w:val="center"/>
            <w:hideMark/>
          </w:tcPr>
          <w:p w14:paraId="321DA3C8" w14:textId="77777777" w:rsidR="00E57BE2" w:rsidRPr="000439A7" w:rsidRDefault="00E57BE2" w:rsidP="00B17238">
            <w:pPr>
              <w:rPr>
                <w:rFonts w:eastAsia="等线"/>
                <w:color w:val="000000"/>
                <w:sz w:val="18"/>
                <w:szCs w:val="18"/>
              </w:rPr>
            </w:pPr>
            <w:r w:rsidRPr="000439A7">
              <w:rPr>
                <w:rFonts w:eastAsia="等线"/>
                <w:color w:val="000000"/>
                <w:sz w:val="18"/>
                <w:szCs w:val="18"/>
              </w:rPr>
              <w:t>0</w:t>
            </w:r>
          </w:p>
        </w:tc>
        <w:tc>
          <w:tcPr>
            <w:tcW w:w="0" w:type="auto"/>
            <w:tcBorders>
              <w:top w:val="nil"/>
              <w:left w:val="nil"/>
              <w:bottom w:val="nil"/>
              <w:right w:val="nil"/>
            </w:tcBorders>
            <w:shd w:val="clear" w:color="auto" w:fill="auto"/>
            <w:vAlign w:val="center"/>
            <w:hideMark/>
          </w:tcPr>
          <w:p w14:paraId="3620F33E" w14:textId="77777777" w:rsidR="00E57BE2" w:rsidRPr="000439A7" w:rsidRDefault="00E57BE2" w:rsidP="00B17238">
            <w:pPr>
              <w:rPr>
                <w:rFonts w:eastAsia="等线"/>
                <w:color w:val="000000"/>
                <w:sz w:val="18"/>
                <w:szCs w:val="18"/>
              </w:rPr>
            </w:pPr>
            <w:r w:rsidRPr="000439A7">
              <w:rPr>
                <w:rFonts w:eastAsia="等线"/>
                <w:color w:val="000000"/>
                <w:sz w:val="18"/>
                <w:szCs w:val="18"/>
              </w:rPr>
              <w:t>0</w:t>
            </w:r>
          </w:p>
        </w:tc>
        <w:tc>
          <w:tcPr>
            <w:tcW w:w="0" w:type="auto"/>
            <w:tcBorders>
              <w:top w:val="nil"/>
              <w:left w:val="nil"/>
              <w:bottom w:val="nil"/>
              <w:right w:val="nil"/>
            </w:tcBorders>
            <w:shd w:val="clear" w:color="auto" w:fill="auto"/>
            <w:vAlign w:val="center"/>
            <w:hideMark/>
          </w:tcPr>
          <w:p w14:paraId="29206538" w14:textId="77777777" w:rsidR="00E57BE2" w:rsidRPr="000439A7" w:rsidRDefault="00E57BE2" w:rsidP="00B17238">
            <w:pPr>
              <w:rPr>
                <w:rFonts w:eastAsia="等线"/>
                <w:color w:val="000000"/>
                <w:sz w:val="18"/>
                <w:szCs w:val="18"/>
              </w:rPr>
            </w:pPr>
            <w:r w:rsidRPr="000439A7">
              <w:rPr>
                <w:rFonts w:eastAsia="等线"/>
                <w:color w:val="000000"/>
                <w:sz w:val="18"/>
                <w:szCs w:val="18"/>
              </w:rPr>
              <w:t>0</w:t>
            </w:r>
          </w:p>
        </w:tc>
        <w:tc>
          <w:tcPr>
            <w:tcW w:w="0" w:type="auto"/>
            <w:tcBorders>
              <w:top w:val="nil"/>
              <w:left w:val="nil"/>
              <w:bottom w:val="nil"/>
              <w:right w:val="nil"/>
            </w:tcBorders>
            <w:shd w:val="clear" w:color="auto" w:fill="auto"/>
            <w:vAlign w:val="center"/>
            <w:hideMark/>
          </w:tcPr>
          <w:p w14:paraId="5AD7EB0F" w14:textId="77777777" w:rsidR="00E57BE2" w:rsidRPr="000439A7" w:rsidRDefault="00E57BE2" w:rsidP="00B17238">
            <w:pPr>
              <w:rPr>
                <w:rFonts w:eastAsia="等线"/>
                <w:color w:val="000000"/>
                <w:sz w:val="18"/>
                <w:szCs w:val="18"/>
              </w:rPr>
            </w:pPr>
            <w:r w:rsidRPr="000439A7">
              <w:rPr>
                <w:rFonts w:eastAsia="等线"/>
                <w:color w:val="000000"/>
                <w:sz w:val="18"/>
                <w:szCs w:val="18"/>
              </w:rPr>
              <w:t>5</w:t>
            </w:r>
          </w:p>
        </w:tc>
        <w:tc>
          <w:tcPr>
            <w:tcW w:w="0" w:type="auto"/>
            <w:tcBorders>
              <w:top w:val="nil"/>
              <w:left w:val="nil"/>
              <w:bottom w:val="nil"/>
              <w:right w:val="nil"/>
            </w:tcBorders>
            <w:shd w:val="clear" w:color="auto" w:fill="auto"/>
            <w:vAlign w:val="center"/>
            <w:hideMark/>
          </w:tcPr>
          <w:p w14:paraId="286196DC" w14:textId="77777777" w:rsidR="00E57BE2" w:rsidRPr="000439A7" w:rsidRDefault="00E57BE2" w:rsidP="00B17238">
            <w:pPr>
              <w:rPr>
                <w:rFonts w:eastAsia="等线"/>
                <w:color w:val="000000"/>
                <w:sz w:val="18"/>
                <w:szCs w:val="18"/>
              </w:rPr>
            </w:pPr>
            <w:r w:rsidRPr="000439A7">
              <w:rPr>
                <w:rFonts w:eastAsia="等线"/>
                <w:color w:val="000000"/>
                <w:sz w:val="18"/>
                <w:szCs w:val="18"/>
              </w:rPr>
              <w:t>0</w:t>
            </w:r>
          </w:p>
        </w:tc>
        <w:tc>
          <w:tcPr>
            <w:tcW w:w="0" w:type="auto"/>
            <w:tcBorders>
              <w:top w:val="nil"/>
              <w:left w:val="nil"/>
              <w:bottom w:val="nil"/>
              <w:right w:val="nil"/>
            </w:tcBorders>
            <w:shd w:val="clear" w:color="auto" w:fill="auto"/>
            <w:vAlign w:val="center"/>
            <w:hideMark/>
          </w:tcPr>
          <w:p w14:paraId="42E54BCA" w14:textId="77777777" w:rsidR="00E57BE2" w:rsidRPr="000439A7" w:rsidRDefault="00E57BE2" w:rsidP="00B17238">
            <w:pPr>
              <w:rPr>
                <w:rFonts w:eastAsia="等线"/>
                <w:color w:val="000000"/>
                <w:sz w:val="18"/>
                <w:szCs w:val="18"/>
              </w:rPr>
            </w:pPr>
            <w:r w:rsidRPr="000439A7">
              <w:rPr>
                <w:rFonts w:eastAsia="等线"/>
                <w:color w:val="000000"/>
                <w:sz w:val="18"/>
                <w:szCs w:val="18"/>
              </w:rPr>
              <w:t>0</w:t>
            </w:r>
          </w:p>
        </w:tc>
        <w:tc>
          <w:tcPr>
            <w:tcW w:w="0" w:type="auto"/>
            <w:tcBorders>
              <w:top w:val="nil"/>
              <w:left w:val="nil"/>
              <w:bottom w:val="nil"/>
              <w:right w:val="nil"/>
            </w:tcBorders>
            <w:shd w:val="clear" w:color="auto" w:fill="auto"/>
            <w:vAlign w:val="center"/>
            <w:hideMark/>
          </w:tcPr>
          <w:p w14:paraId="7199645D" w14:textId="77777777" w:rsidR="00E57BE2" w:rsidRPr="000439A7" w:rsidRDefault="00E57BE2" w:rsidP="00B17238">
            <w:pPr>
              <w:rPr>
                <w:rFonts w:eastAsia="等线"/>
                <w:color w:val="000000"/>
                <w:sz w:val="18"/>
                <w:szCs w:val="18"/>
              </w:rPr>
            </w:pPr>
            <w:r w:rsidRPr="000439A7">
              <w:rPr>
                <w:rFonts w:eastAsia="等线"/>
                <w:color w:val="000000"/>
                <w:sz w:val="18"/>
                <w:szCs w:val="18"/>
              </w:rPr>
              <w:t>5</w:t>
            </w:r>
          </w:p>
        </w:tc>
        <w:tc>
          <w:tcPr>
            <w:tcW w:w="0" w:type="auto"/>
            <w:vMerge/>
            <w:tcBorders>
              <w:top w:val="nil"/>
              <w:left w:val="nil"/>
              <w:bottom w:val="single" w:sz="12" w:space="0" w:color="000000"/>
              <w:right w:val="nil"/>
            </w:tcBorders>
            <w:vAlign w:val="center"/>
            <w:hideMark/>
          </w:tcPr>
          <w:p w14:paraId="24AC37C7" w14:textId="77777777" w:rsidR="00E57BE2" w:rsidRPr="000439A7" w:rsidRDefault="00E57BE2" w:rsidP="00B17238">
            <w:pPr>
              <w:rPr>
                <w:rFonts w:eastAsia="等线"/>
                <w:color w:val="000000"/>
                <w:sz w:val="18"/>
                <w:szCs w:val="18"/>
              </w:rPr>
            </w:pPr>
          </w:p>
        </w:tc>
        <w:tc>
          <w:tcPr>
            <w:tcW w:w="0" w:type="auto"/>
            <w:vMerge/>
            <w:tcBorders>
              <w:top w:val="nil"/>
              <w:left w:val="nil"/>
              <w:bottom w:val="single" w:sz="12" w:space="0" w:color="000000"/>
              <w:right w:val="nil"/>
            </w:tcBorders>
            <w:vAlign w:val="center"/>
            <w:hideMark/>
          </w:tcPr>
          <w:p w14:paraId="7DE487A9" w14:textId="77777777" w:rsidR="00E57BE2" w:rsidRPr="000439A7" w:rsidRDefault="00E57BE2" w:rsidP="00B17238">
            <w:pPr>
              <w:rPr>
                <w:rFonts w:eastAsia="等线"/>
                <w:color w:val="000000"/>
                <w:sz w:val="18"/>
                <w:szCs w:val="18"/>
              </w:rPr>
            </w:pPr>
          </w:p>
        </w:tc>
      </w:tr>
      <w:tr w:rsidR="00E57BE2" w:rsidRPr="000439A7" w14:paraId="3B52868C" w14:textId="77777777" w:rsidTr="000439A7">
        <w:trPr>
          <w:trHeight w:val="276"/>
        </w:trPr>
        <w:tc>
          <w:tcPr>
            <w:tcW w:w="0" w:type="auto"/>
            <w:vMerge/>
            <w:tcBorders>
              <w:top w:val="nil"/>
              <w:left w:val="nil"/>
              <w:bottom w:val="nil"/>
              <w:right w:val="nil"/>
            </w:tcBorders>
            <w:vAlign w:val="center"/>
            <w:hideMark/>
          </w:tcPr>
          <w:p w14:paraId="6E9826A3" w14:textId="77777777" w:rsidR="00E57BE2" w:rsidRPr="000439A7" w:rsidRDefault="00E57BE2" w:rsidP="00B17238">
            <w:pPr>
              <w:rPr>
                <w:rFonts w:ascii="等线" w:eastAsia="等线" w:hAnsi="等线" w:cs="宋体"/>
                <w:color w:val="000000"/>
                <w:sz w:val="18"/>
                <w:szCs w:val="18"/>
              </w:rPr>
            </w:pPr>
          </w:p>
        </w:tc>
        <w:tc>
          <w:tcPr>
            <w:tcW w:w="0" w:type="auto"/>
            <w:tcBorders>
              <w:top w:val="nil"/>
              <w:left w:val="nil"/>
              <w:bottom w:val="nil"/>
              <w:right w:val="nil"/>
            </w:tcBorders>
            <w:shd w:val="clear" w:color="auto" w:fill="auto"/>
            <w:vAlign w:val="center"/>
            <w:hideMark/>
          </w:tcPr>
          <w:p w14:paraId="5E0F39D8" w14:textId="77777777" w:rsidR="00E57BE2" w:rsidRPr="000439A7" w:rsidRDefault="00E57BE2" w:rsidP="00B17238">
            <w:pPr>
              <w:rPr>
                <w:rFonts w:eastAsia="等线"/>
                <w:color w:val="000000"/>
                <w:sz w:val="18"/>
                <w:szCs w:val="18"/>
              </w:rPr>
            </w:pPr>
            <w:r w:rsidRPr="000439A7">
              <w:rPr>
                <w:rFonts w:eastAsia="等线"/>
                <w:color w:val="000000"/>
                <w:sz w:val="18"/>
                <w:szCs w:val="18"/>
              </w:rPr>
              <w:t>5000~7000</w:t>
            </w:r>
          </w:p>
        </w:tc>
        <w:tc>
          <w:tcPr>
            <w:tcW w:w="0" w:type="auto"/>
            <w:tcBorders>
              <w:top w:val="nil"/>
              <w:left w:val="nil"/>
              <w:bottom w:val="nil"/>
              <w:right w:val="nil"/>
            </w:tcBorders>
            <w:shd w:val="clear" w:color="auto" w:fill="auto"/>
            <w:vAlign w:val="center"/>
            <w:hideMark/>
          </w:tcPr>
          <w:p w14:paraId="092AEC6A" w14:textId="77777777" w:rsidR="00E57BE2" w:rsidRPr="000439A7" w:rsidRDefault="00E57BE2" w:rsidP="00B17238">
            <w:pPr>
              <w:rPr>
                <w:rFonts w:eastAsia="等线"/>
                <w:color w:val="000000"/>
                <w:sz w:val="18"/>
                <w:szCs w:val="18"/>
              </w:rPr>
            </w:pPr>
            <w:r w:rsidRPr="000439A7">
              <w:rPr>
                <w:rFonts w:eastAsia="等线"/>
                <w:color w:val="000000"/>
                <w:sz w:val="18"/>
                <w:szCs w:val="18"/>
              </w:rPr>
              <w:t>1</w:t>
            </w:r>
          </w:p>
        </w:tc>
        <w:tc>
          <w:tcPr>
            <w:tcW w:w="0" w:type="auto"/>
            <w:tcBorders>
              <w:top w:val="nil"/>
              <w:left w:val="nil"/>
              <w:bottom w:val="nil"/>
              <w:right w:val="nil"/>
            </w:tcBorders>
            <w:shd w:val="clear" w:color="auto" w:fill="auto"/>
            <w:vAlign w:val="center"/>
            <w:hideMark/>
          </w:tcPr>
          <w:p w14:paraId="4EBC42EC" w14:textId="77777777" w:rsidR="00E57BE2" w:rsidRPr="000439A7" w:rsidRDefault="00E57BE2" w:rsidP="00B17238">
            <w:pPr>
              <w:rPr>
                <w:rFonts w:eastAsia="等线"/>
                <w:color w:val="000000"/>
                <w:sz w:val="18"/>
                <w:szCs w:val="18"/>
              </w:rPr>
            </w:pPr>
            <w:r w:rsidRPr="000439A7">
              <w:rPr>
                <w:rFonts w:eastAsia="等线"/>
                <w:color w:val="000000"/>
                <w:sz w:val="18"/>
                <w:szCs w:val="18"/>
              </w:rPr>
              <w:t>2</w:t>
            </w:r>
          </w:p>
        </w:tc>
        <w:tc>
          <w:tcPr>
            <w:tcW w:w="0" w:type="auto"/>
            <w:tcBorders>
              <w:top w:val="nil"/>
              <w:left w:val="nil"/>
              <w:bottom w:val="nil"/>
              <w:right w:val="nil"/>
            </w:tcBorders>
            <w:shd w:val="clear" w:color="auto" w:fill="auto"/>
            <w:vAlign w:val="center"/>
            <w:hideMark/>
          </w:tcPr>
          <w:p w14:paraId="27603C37" w14:textId="77777777" w:rsidR="00E57BE2" w:rsidRPr="000439A7" w:rsidRDefault="00E57BE2" w:rsidP="00B17238">
            <w:pPr>
              <w:rPr>
                <w:rFonts w:eastAsia="等线"/>
                <w:color w:val="000000"/>
                <w:sz w:val="18"/>
                <w:szCs w:val="18"/>
              </w:rPr>
            </w:pPr>
            <w:r w:rsidRPr="000439A7">
              <w:rPr>
                <w:rFonts w:eastAsia="等线"/>
                <w:color w:val="000000"/>
                <w:sz w:val="18"/>
                <w:szCs w:val="18"/>
              </w:rPr>
              <w:t>0</w:t>
            </w:r>
          </w:p>
        </w:tc>
        <w:tc>
          <w:tcPr>
            <w:tcW w:w="0" w:type="auto"/>
            <w:tcBorders>
              <w:top w:val="nil"/>
              <w:left w:val="nil"/>
              <w:bottom w:val="nil"/>
              <w:right w:val="nil"/>
            </w:tcBorders>
            <w:shd w:val="clear" w:color="auto" w:fill="auto"/>
            <w:vAlign w:val="center"/>
            <w:hideMark/>
          </w:tcPr>
          <w:p w14:paraId="31F2D3B6" w14:textId="77777777" w:rsidR="00E57BE2" w:rsidRPr="000439A7" w:rsidRDefault="00E57BE2" w:rsidP="00B17238">
            <w:pPr>
              <w:rPr>
                <w:rFonts w:eastAsia="等线"/>
                <w:color w:val="000000"/>
                <w:sz w:val="18"/>
                <w:szCs w:val="18"/>
              </w:rPr>
            </w:pPr>
            <w:r w:rsidRPr="000439A7">
              <w:rPr>
                <w:rFonts w:eastAsia="等线"/>
                <w:color w:val="000000"/>
                <w:sz w:val="18"/>
                <w:szCs w:val="18"/>
              </w:rPr>
              <w:t>5</w:t>
            </w:r>
          </w:p>
        </w:tc>
        <w:tc>
          <w:tcPr>
            <w:tcW w:w="0" w:type="auto"/>
            <w:tcBorders>
              <w:top w:val="nil"/>
              <w:left w:val="nil"/>
              <w:bottom w:val="nil"/>
              <w:right w:val="nil"/>
            </w:tcBorders>
            <w:shd w:val="clear" w:color="auto" w:fill="auto"/>
            <w:vAlign w:val="center"/>
            <w:hideMark/>
          </w:tcPr>
          <w:p w14:paraId="4BB0BCC4" w14:textId="77777777" w:rsidR="00E57BE2" w:rsidRPr="000439A7" w:rsidRDefault="00E57BE2" w:rsidP="00B17238">
            <w:pPr>
              <w:rPr>
                <w:rFonts w:eastAsia="等线"/>
                <w:color w:val="000000"/>
                <w:sz w:val="18"/>
                <w:szCs w:val="18"/>
              </w:rPr>
            </w:pPr>
            <w:r w:rsidRPr="000439A7">
              <w:rPr>
                <w:rFonts w:eastAsia="等线"/>
                <w:color w:val="000000"/>
                <w:sz w:val="18"/>
                <w:szCs w:val="18"/>
              </w:rPr>
              <w:t>1</w:t>
            </w:r>
          </w:p>
        </w:tc>
        <w:tc>
          <w:tcPr>
            <w:tcW w:w="0" w:type="auto"/>
            <w:tcBorders>
              <w:top w:val="nil"/>
              <w:left w:val="nil"/>
              <w:bottom w:val="nil"/>
              <w:right w:val="nil"/>
            </w:tcBorders>
            <w:shd w:val="clear" w:color="auto" w:fill="auto"/>
            <w:vAlign w:val="center"/>
            <w:hideMark/>
          </w:tcPr>
          <w:p w14:paraId="56468843" w14:textId="77777777" w:rsidR="00E57BE2" w:rsidRPr="000439A7" w:rsidRDefault="00E57BE2" w:rsidP="00B17238">
            <w:pPr>
              <w:rPr>
                <w:rFonts w:eastAsia="等线"/>
                <w:color w:val="000000"/>
                <w:sz w:val="18"/>
                <w:szCs w:val="18"/>
              </w:rPr>
            </w:pPr>
            <w:r w:rsidRPr="000439A7">
              <w:rPr>
                <w:rFonts w:eastAsia="等线"/>
                <w:color w:val="000000"/>
                <w:sz w:val="18"/>
                <w:szCs w:val="18"/>
              </w:rPr>
              <w:t>0</w:t>
            </w:r>
          </w:p>
        </w:tc>
        <w:tc>
          <w:tcPr>
            <w:tcW w:w="0" w:type="auto"/>
            <w:tcBorders>
              <w:top w:val="nil"/>
              <w:left w:val="nil"/>
              <w:bottom w:val="nil"/>
              <w:right w:val="nil"/>
            </w:tcBorders>
            <w:shd w:val="clear" w:color="auto" w:fill="auto"/>
            <w:vAlign w:val="center"/>
            <w:hideMark/>
          </w:tcPr>
          <w:p w14:paraId="6AE6631B" w14:textId="77777777" w:rsidR="00E57BE2" w:rsidRPr="000439A7" w:rsidRDefault="00E57BE2" w:rsidP="00B17238">
            <w:pPr>
              <w:rPr>
                <w:rFonts w:eastAsia="等线"/>
                <w:color w:val="000000"/>
                <w:sz w:val="18"/>
                <w:szCs w:val="18"/>
              </w:rPr>
            </w:pPr>
            <w:r w:rsidRPr="000439A7">
              <w:rPr>
                <w:rFonts w:eastAsia="等线"/>
                <w:color w:val="000000"/>
                <w:sz w:val="18"/>
                <w:szCs w:val="18"/>
              </w:rPr>
              <w:t>9</w:t>
            </w:r>
          </w:p>
        </w:tc>
        <w:tc>
          <w:tcPr>
            <w:tcW w:w="0" w:type="auto"/>
            <w:vMerge/>
            <w:tcBorders>
              <w:top w:val="nil"/>
              <w:left w:val="nil"/>
              <w:bottom w:val="single" w:sz="12" w:space="0" w:color="000000"/>
              <w:right w:val="nil"/>
            </w:tcBorders>
            <w:vAlign w:val="center"/>
            <w:hideMark/>
          </w:tcPr>
          <w:p w14:paraId="2374EAD0" w14:textId="77777777" w:rsidR="00E57BE2" w:rsidRPr="000439A7" w:rsidRDefault="00E57BE2" w:rsidP="00B17238">
            <w:pPr>
              <w:rPr>
                <w:rFonts w:eastAsia="等线"/>
                <w:color w:val="000000"/>
                <w:sz w:val="18"/>
                <w:szCs w:val="18"/>
              </w:rPr>
            </w:pPr>
          </w:p>
        </w:tc>
        <w:tc>
          <w:tcPr>
            <w:tcW w:w="0" w:type="auto"/>
            <w:vMerge/>
            <w:tcBorders>
              <w:top w:val="nil"/>
              <w:left w:val="nil"/>
              <w:bottom w:val="single" w:sz="12" w:space="0" w:color="000000"/>
              <w:right w:val="nil"/>
            </w:tcBorders>
            <w:vAlign w:val="center"/>
            <w:hideMark/>
          </w:tcPr>
          <w:p w14:paraId="5760E588" w14:textId="77777777" w:rsidR="00E57BE2" w:rsidRPr="000439A7" w:rsidRDefault="00E57BE2" w:rsidP="00B17238">
            <w:pPr>
              <w:rPr>
                <w:rFonts w:eastAsia="等线"/>
                <w:color w:val="000000"/>
                <w:sz w:val="18"/>
                <w:szCs w:val="18"/>
              </w:rPr>
            </w:pPr>
          </w:p>
        </w:tc>
      </w:tr>
      <w:tr w:rsidR="00E57BE2" w:rsidRPr="000439A7" w14:paraId="4DEEB5B6" w14:textId="77777777" w:rsidTr="000439A7">
        <w:trPr>
          <w:trHeight w:val="276"/>
        </w:trPr>
        <w:tc>
          <w:tcPr>
            <w:tcW w:w="0" w:type="auto"/>
            <w:vMerge/>
            <w:tcBorders>
              <w:top w:val="nil"/>
              <w:left w:val="nil"/>
              <w:bottom w:val="nil"/>
              <w:right w:val="nil"/>
            </w:tcBorders>
            <w:vAlign w:val="center"/>
            <w:hideMark/>
          </w:tcPr>
          <w:p w14:paraId="6800712A" w14:textId="77777777" w:rsidR="00E57BE2" w:rsidRPr="000439A7" w:rsidRDefault="00E57BE2" w:rsidP="00B17238">
            <w:pPr>
              <w:rPr>
                <w:rFonts w:ascii="等线" w:eastAsia="等线" w:hAnsi="等线" w:cs="宋体"/>
                <w:color w:val="000000"/>
                <w:sz w:val="18"/>
                <w:szCs w:val="18"/>
              </w:rPr>
            </w:pPr>
          </w:p>
        </w:tc>
        <w:tc>
          <w:tcPr>
            <w:tcW w:w="0" w:type="auto"/>
            <w:tcBorders>
              <w:top w:val="nil"/>
              <w:left w:val="nil"/>
              <w:bottom w:val="nil"/>
              <w:right w:val="nil"/>
            </w:tcBorders>
            <w:shd w:val="clear" w:color="auto" w:fill="auto"/>
            <w:vAlign w:val="center"/>
            <w:hideMark/>
          </w:tcPr>
          <w:p w14:paraId="74023CF5" w14:textId="77777777" w:rsidR="00E57BE2" w:rsidRPr="000439A7" w:rsidRDefault="00E57BE2" w:rsidP="00B17238">
            <w:pPr>
              <w:rPr>
                <w:rFonts w:eastAsia="等线"/>
                <w:color w:val="000000"/>
                <w:sz w:val="18"/>
                <w:szCs w:val="18"/>
              </w:rPr>
            </w:pPr>
            <w:r w:rsidRPr="000439A7">
              <w:rPr>
                <w:rFonts w:eastAsia="等线"/>
                <w:color w:val="000000"/>
                <w:sz w:val="18"/>
                <w:szCs w:val="18"/>
              </w:rPr>
              <w:t>7000~9000</w:t>
            </w:r>
          </w:p>
        </w:tc>
        <w:tc>
          <w:tcPr>
            <w:tcW w:w="0" w:type="auto"/>
            <w:tcBorders>
              <w:top w:val="nil"/>
              <w:left w:val="nil"/>
              <w:bottom w:val="nil"/>
              <w:right w:val="nil"/>
            </w:tcBorders>
            <w:shd w:val="clear" w:color="auto" w:fill="auto"/>
            <w:vAlign w:val="center"/>
            <w:hideMark/>
          </w:tcPr>
          <w:p w14:paraId="14E98801" w14:textId="77777777" w:rsidR="00E57BE2" w:rsidRPr="000439A7" w:rsidRDefault="00E57BE2" w:rsidP="00B17238">
            <w:pPr>
              <w:rPr>
                <w:rFonts w:eastAsia="等线"/>
                <w:color w:val="000000"/>
                <w:sz w:val="18"/>
                <w:szCs w:val="18"/>
              </w:rPr>
            </w:pPr>
            <w:r w:rsidRPr="000439A7">
              <w:rPr>
                <w:rFonts w:eastAsia="等线"/>
                <w:color w:val="000000"/>
                <w:sz w:val="18"/>
                <w:szCs w:val="18"/>
              </w:rPr>
              <w:t>0</w:t>
            </w:r>
          </w:p>
        </w:tc>
        <w:tc>
          <w:tcPr>
            <w:tcW w:w="0" w:type="auto"/>
            <w:tcBorders>
              <w:top w:val="nil"/>
              <w:left w:val="nil"/>
              <w:bottom w:val="nil"/>
              <w:right w:val="nil"/>
            </w:tcBorders>
            <w:shd w:val="clear" w:color="auto" w:fill="auto"/>
            <w:vAlign w:val="center"/>
            <w:hideMark/>
          </w:tcPr>
          <w:p w14:paraId="5E1351B9" w14:textId="77777777" w:rsidR="00E57BE2" w:rsidRPr="000439A7" w:rsidRDefault="00E57BE2" w:rsidP="00B17238">
            <w:pPr>
              <w:rPr>
                <w:rFonts w:eastAsia="等线"/>
                <w:color w:val="000000"/>
                <w:sz w:val="18"/>
                <w:szCs w:val="18"/>
              </w:rPr>
            </w:pPr>
            <w:r w:rsidRPr="000439A7">
              <w:rPr>
                <w:rFonts w:eastAsia="等线"/>
                <w:color w:val="000000"/>
                <w:sz w:val="18"/>
                <w:szCs w:val="18"/>
              </w:rPr>
              <w:t>0</w:t>
            </w:r>
          </w:p>
        </w:tc>
        <w:tc>
          <w:tcPr>
            <w:tcW w:w="0" w:type="auto"/>
            <w:tcBorders>
              <w:top w:val="nil"/>
              <w:left w:val="nil"/>
              <w:bottom w:val="nil"/>
              <w:right w:val="nil"/>
            </w:tcBorders>
            <w:shd w:val="clear" w:color="auto" w:fill="auto"/>
            <w:vAlign w:val="center"/>
            <w:hideMark/>
          </w:tcPr>
          <w:p w14:paraId="26330B5D" w14:textId="77777777" w:rsidR="00E57BE2" w:rsidRPr="000439A7" w:rsidRDefault="00E57BE2" w:rsidP="00B17238">
            <w:pPr>
              <w:rPr>
                <w:rFonts w:eastAsia="等线"/>
                <w:color w:val="000000"/>
                <w:sz w:val="18"/>
                <w:szCs w:val="18"/>
              </w:rPr>
            </w:pPr>
            <w:r w:rsidRPr="000439A7">
              <w:rPr>
                <w:rFonts w:eastAsia="等线"/>
                <w:color w:val="000000"/>
                <w:sz w:val="18"/>
                <w:szCs w:val="18"/>
              </w:rPr>
              <w:t>0</w:t>
            </w:r>
          </w:p>
        </w:tc>
        <w:tc>
          <w:tcPr>
            <w:tcW w:w="0" w:type="auto"/>
            <w:tcBorders>
              <w:top w:val="nil"/>
              <w:left w:val="nil"/>
              <w:bottom w:val="nil"/>
              <w:right w:val="nil"/>
            </w:tcBorders>
            <w:shd w:val="clear" w:color="auto" w:fill="auto"/>
            <w:vAlign w:val="center"/>
            <w:hideMark/>
          </w:tcPr>
          <w:p w14:paraId="0F47AA82" w14:textId="77777777" w:rsidR="00E57BE2" w:rsidRPr="000439A7" w:rsidRDefault="00E57BE2" w:rsidP="00B17238">
            <w:pPr>
              <w:rPr>
                <w:rFonts w:eastAsia="等线"/>
                <w:color w:val="000000"/>
                <w:sz w:val="18"/>
                <w:szCs w:val="18"/>
              </w:rPr>
            </w:pPr>
            <w:r w:rsidRPr="000439A7">
              <w:rPr>
                <w:rFonts w:eastAsia="等线"/>
                <w:color w:val="000000"/>
                <w:sz w:val="18"/>
                <w:szCs w:val="18"/>
              </w:rPr>
              <w:t>4</w:t>
            </w:r>
          </w:p>
        </w:tc>
        <w:tc>
          <w:tcPr>
            <w:tcW w:w="0" w:type="auto"/>
            <w:tcBorders>
              <w:top w:val="nil"/>
              <w:left w:val="nil"/>
              <w:bottom w:val="nil"/>
              <w:right w:val="nil"/>
            </w:tcBorders>
            <w:shd w:val="clear" w:color="auto" w:fill="auto"/>
            <w:vAlign w:val="center"/>
            <w:hideMark/>
          </w:tcPr>
          <w:p w14:paraId="4B64E7C9" w14:textId="77777777" w:rsidR="00E57BE2" w:rsidRPr="000439A7" w:rsidRDefault="00E57BE2" w:rsidP="00B17238">
            <w:pPr>
              <w:rPr>
                <w:rFonts w:eastAsia="等线"/>
                <w:color w:val="000000"/>
                <w:sz w:val="18"/>
                <w:szCs w:val="18"/>
              </w:rPr>
            </w:pPr>
            <w:r w:rsidRPr="000439A7">
              <w:rPr>
                <w:rFonts w:eastAsia="等线"/>
                <w:color w:val="000000"/>
                <w:sz w:val="18"/>
                <w:szCs w:val="18"/>
              </w:rPr>
              <w:t>0</w:t>
            </w:r>
          </w:p>
        </w:tc>
        <w:tc>
          <w:tcPr>
            <w:tcW w:w="0" w:type="auto"/>
            <w:tcBorders>
              <w:top w:val="nil"/>
              <w:left w:val="nil"/>
              <w:bottom w:val="nil"/>
              <w:right w:val="nil"/>
            </w:tcBorders>
            <w:shd w:val="clear" w:color="auto" w:fill="auto"/>
            <w:vAlign w:val="center"/>
            <w:hideMark/>
          </w:tcPr>
          <w:p w14:paraId="791CEA73" w14:textId="77777777" w:rsidR="00E57BE2" w:rsidRPr="000439A7" w:rsidRDefault="00E57BE2" w:rsidP="00B17238">
            <w:pPr>
              <w:rPr>
                <w:rFonts w:eastAsia="等线"/>
                <w:color w:val="000000"/>
                <w:sz w:val="18"/>
                <w:szCs w:val="18"/>
              </w:rPr>
            </w:pPr>
            <w:r w:rsidRPr="000439A7">
              <w:rPr>
                <w:rFonts w:eastAsia="等线"/>
                <w:color w:val="000000"/>
                <w:sz w:val="18"/>
                <w:szCs w:val="18"/>
              </w:rPr>
              <w:t>0</w:t>
            </w:r>
          </w:p>
        </w:tc>
        <w:tc>
          <w:tcPr>
            <w:tcW w:w="0" w:type="auto"/>
            <w:tcBorders>
              <w:top w:val="nil"/>
              <w:left w:val="nil"/>
              <w:bottom w:val="nil"/>
              <w:right w:val="nil"/>
            </w:tcBorders>
            <w:shd w:val="clear" w:color="auto" w:fill="auto"/>
            <w:vAlign w:val="center"/>
            <w:hideMark/>
          </w:tcPr>
          <w:p w14:paraId="655B3536" w14:textId="77777777" w:rsidR="00E57BE2" w:rsidRPr="000439A7" w:rsidRDefault="00E57BE2" w:rsidP="00B17238">
            <w:pPr>
              <w:rPr>
                <w:rFonts w:eastAsia="等线"/>
                <w:color w:val="000000"/>
                <w:sz w:val="18"/>
                <w:szCs w:val="18"/>
              </w:rPr>
            </w:pPr>
            <w:r w:rsidRPr="000439A7">
              <w:rPr>
                <w:rFonts w:eastAsia="等线"/>
                <w:color w:val="000000"/>
                <w:sz w:val="18"/>
                <w:szCs w:val="18"/>
              </w:rPr>
              <w:t>4</w:t>
            </w:r>
          </w:p>
        </w:tc>
        <w:tc>
          <w:tcPr>
            <w:tcW w:w="0" w:type="auto"/>
            <w:vMerge/>
            <w:tcBorders>
              <w:top w:val="nil"/>
              <w:left w:val="nil"/>
              <w:bottom w:val="single" w:sz="12" w:space="0" w:color="000000"/>
              <w:right w:val="nil"/>
            </w:tcBorders>
            <w:vAlign w:val="center"/>
            <w:hideMark/>
          </w:tcPr>
          <w:p w14:paraId="77154722" w14:textId="77777777" w:rsidR="00E57BE2" w:rsidRPr="000439A7" w:rsidRDefault="00E57BE2" w:rsidP="00B17238">
            <w:pPr>
              <w:rPr>
                <w:rFonts w:eastAsia="等线"/>
                <w:color w:val="000000"/>
                <w:sz w:val="18"/>
                <w:szCs w:val="18"/>
              </w:rPr>
            </w:pPr>
          </w:p>
        </w:tc>
        <w:tc>
          <w:tcPr>
            <w:tcW w:w="0" w:type="auto"/>
            <w:vMerge/>
            <w:tcBorders>
              <w:top w:val="nil"/>
              <w:left w:val="nil"/>
              <w:bottom w:val="single" w:sz="12" w:space="0" w:color="000000"/>
              <w:right w:val="nil"/>
            </w:tcBorders>
            <w:vAlign w:val="center"/>
            <w:hideMark/>
          </w:tcPr>
          <w:p w14:paraId="0656E07C" w14:textId="77777777" w:rsidR="00E57BE2" w:rsidRPr="000439A7" w:rsidRDefault="00E57BE2" w:rsidP="00B17238">
            <w:pPr>
              <w:rPr>
                <w:rFonts w:eastAsia="等线"/>
                <w:color w:val="000000"/>
                <w:sz w:val="18"/>
                <w:szCs w:val="18"/>
              </w:rPr>
            </w:pPr>
          </w:p>
        </w:tc>
      </w:tr>
      <w:tr w:rsidR="00E57BE2" w:rsidRPr="000439A7" w14:paraId="61B9411A" w14:textId="77777777" w:rsidTr="000439A7">
        <w:trPr>
          <w:trHeight w:val="276"/>
        </w:trPr>
        <w:tc>
          <w:tcPr>
            <w:tcW w:w="0" w:type="auto"/>
            <w:vMerge/>
            <w:tcBorders>
              <w:top w:val="nil"/>
              <w:left w:val="nil"/>
              <w:bottom w:val="nil"/>
              <w:right w:val="nil"/>
            </w:tcBorders>
            <w:vAlign w:val="center"/>
            <w:hideMark/>
          </w:tcPr>
          <w:p w14:paraId="59BDD797" w14:textId="77777777" w:rsidR="00E57BE2" w:rsidRPr="000439A7" w:rsidRDefault="00E57BE2" w:rsidP="00B17238">
            <w:pPr>
              <w:rPr>
                <w:rFonts w:ascii="等线" w:eastAsia="等线" w:hAnsi="等线" w:cs="宋体"/>
                <w:color w:val="000000"/>
                <w:sz w:val="18"/>
                <w:szCs w:val="18"/>
              </w:rPr>
            </w:pPr>
          </w:p>
        </w:tc>
        <w:tc>
          <w:tcPr>
            <w:tcW w:w="0" w:type="auto"/>
            <w:tcBorders>
              <w:top w:val="nil"/>
              <w:left w:val="nil"/>
              <w:bottom w:val="nil"/>
              <w:right w:val="nil"/>
            </w:tcBorders>
            <w:shd w:val="clear" w:color="auto" w:fill="auto"/>
            <w:vAlign w:val="center"/>
            <w:hideMark/>
          </w:tcPr>
          <w:p w14:paraId="630498D7" w14:textId="77777777" w:rsidR="00E57BE2" w:rsidRPr="000439A7" w:rsidRDefault="00E57BE2" w:rsidP="00B17238">
            <w:pPr>
              <w:rPr>
                <w:rFonts w:eastAsia="等线"/>
                <w:color w:val="000000"/>
                <w:sz w:val="18"/>
                <w:szCs w:val="18"/>
              </w:rPr>
            </w:pPr>
            <w:r w:rsidRPr="000439A7">
              <w:rPr>
                <w:rFonts w:eastAsia="等线"/>
                <w:color w:val="000000"/>
                <w:sz w:val="18"/>
                <w:szCs w:val="18"/>
              </w:rPr>
              <w:t>9000</w:t>
            </w:r>
            <w:r w:rsidRPr="000439A7">
              <w:rPr>
                <w:rFonts w:ascii="等线" w:eastAsia="等线" w:hAnsi="等线" w:hint="eastAsia"/>
                <w:color w:val="000000"/>
                <w:sz w:val="18"/>
                <w:szCs w:val="18"/>
              </w:rPr>
              <w:t>以上</w:t>
            </w:r>
          </w:p>
        </w:tc>
        <w:tc>
          <w:tcPr>
            <w:tcW w:w="0" w:type="auto"/>
            <w:tcBorders>
              <w:top w:val="nil"/>
              <w:left w:val="nil"/>
              <w:bottom w:val="nil"/>
              <w:right w:val="nil"/>
            </w:tcBorders>
            <w:shd w:val="clear" w:color="auto" w:fill="auto"/>
            <w:vAlign w:val="center"/>
            <w:hideMark/>
          </w:tcPr>
          <w:p w14:paraId="426859E8" w14:textId="77777777" w:rsidR="00E57BE2" w:rsidRPr="000439A7" w:rsidRDefault="00E57BE2" w:rsidP="00B17238">
            <w:pPr>
              <w:rPr>
                <w:rFonts w:eastAsia="等线"/>
                <w:color w:val="000000"/>
                <w:sz w:val="18"/>
                <w:szCs w:val="18"/>
              </w:rPr>
            </w:pPr>
            <w:r w:rsidRPr="000439A7">
              <w:rPr>
                <w:rFonts w:eastAsia="等线"/>
                <w:color w:val="000000"/>
                <w:sz w:val="18"/>
                <w:szCs w:val="18"/>
              </w:rPr>
              <w:t>1</w:t>
            </w:r>
          </w:p>
        </w:tc>
        <w:tc>
          <w:tcPr>
            <w:tcW w:w="0" w:type="auto"/>
            <w:tcBorders>
              <w:top w:val="nil"/>
              <w:left w:val="nil"/>
              <w:bottom w:val="nil"/>
              <w:right w:val="nil"/>
            </w:tcBorders>
            <w:shd w:val="clear" w:color="auto" w:fill="auto"/>
            <w:vAlign w:val="center"/>
            <w:hideMark/>
          </w:tcPr>
          <w:p w14:paraId="384DDF0A" w14:textId="77777777" w:rsidR="00E57BE2" w:rsidRPr="000439A7" w:rsidRDefault="00E57BE2" w:rsidP="00B17238">
            <w:pPr>
              <w:rPr>
                <w:rFonts w:eastAsia="等线"/>
                <w:color w:val="000000"/>
                <w:sz w:val="18"/>
                <w:szCs w:val="18"/>
              </w:rPr>
            </w:pPr>
            <w:r w:rsidRPr="000439A7">
              <w:rPr>
                <w:rFonts w:eastAsia="等线"/>
                <w:color w:val="000000"/>
                <w:sz w:val="18"/>
                <w:szCs w:val="18"/>
              </w:rPr>
              <w:t>1</w:t>
            </w:r>
          </w:p>
        </w:tc>
        <w:tc>
          <w:tcPr>
            <w:tcW w:w="0" w:type="auto"/>
            <w:tcBorders>
              <w:top w:val="nil"/>
              <w:left w:val="nil"/>
              <w:bottom w:val="nil"/>
              <w:right w:val="nil"/>
            </w:tcBorders>
            <w:shd w:val="clear" w:color="auto" w:fill="auto"/>
            <w:vAlign w:val="center"/>
            <w:hideMark/>
          </w:tcPr>
          <w:p w14:paraId="1E726098" w14:textId="77777777" w:rsidR="00E57BE2" w:rsidRPr="000439A7" w:rsidRDefault="00E57BE2" w:rsidP="00B17238">
            <w:pPr>
              <w:rPr>
                <w:rFonts w:eastAsia="等线"/>
                <w:color w:val="000000"/>
                <w:sz w:val="18"/>
                <w:szCs w:val="18"/>
              </w:rPr>
            </w:pPr>
            <w:r w:rsidRPr="000439A7">
              <w:rPr>
                <w:rFonts w:eastAsia="等线"/>
                <w:color w:val="000000"/>
                <w:sz w:val="18"/>
                <w:szCs w:val="18"/>
              </w:rPr>
              <w:t>0</w:t>
            </w:r>
          </w:p>
        </w:tc>
        <w:tc>
          <w:tcPr>
            <w:tcW w:w="0" w:type="auto"/>
            <w:tcBorders>
              <w:top w:val="nil"/>
              <w:left w:val="nil"/>
              <w:bottom w:val="nil"/>
              <w:right w:val="nil"/>
            </w:tcBorders>
            <w:shd w:val="clear" w:color="auto" w:fill="auto"/>
            <w:vAlign w:val="center"/>
            <w:hideMark/>
          </w:tcPr>
          <w:p w14:paraId="24F07885" w14:textId="77777777" w:rsidR="00E57BE2" w:rsidRPr="000439A7" w:rsidRDefault="00E57BE2" w:rsidP="00B17238">
            <w:pPr>
              <w:rPr>
                <w:rFonts w:eastAsia="等线"/>
                <w:color w:val="000000"/>
                <w:sz w:val="18"/>
                <w:szCs w:val="18"/>
              </w:rPr>
            </w:pPr>
            <w:r w:rsidRPr="000439A7">
              <w:rPr>
                <w:rFonts w:eastAsia="等线"/>
                <w:color w:val="000000"/>
                <w:sz w:val="18"/>
                <w:szCs w:val="18"/>
              </w:rPr>
              <w:t>0</w:t>
            </w:r>
          </w:p>
        </w:tc>
        <w:tc>
          <w:tcPr>
            <w:tcW w:w="0" w:type="auto"/>
            <w:tcBorders>
              <w:top w:val="nil"/>
              <w:left w:val="nil"/>
              <w:bottom w:val="nil"/>
              <w:right w:val="nil"/>
            </w:tcBorders>
            <w:shd w:val="clear" w:color="auto" w:fill="auto"/>
            <w:vAlign w:val="center"/>
            <w:hideMark/>
          </w:tcPr>
          <w:p w14:paraId="384C3CDD" w14:textId="77777777" w:rsidR="00E57BE2" w:rsidRPr="000439A7" w:rsidRDefault="00E57BE2" w:rsidP="00B17238">
            <w:pPr>
              <w:rPr>
                <w:rFonts w:eastAsia="等线"/>
                <w:color w:val="000000"/>
                <w:sz w:val="18"/>
                <w:szCs w:val="18"/>
              </w:rPr>
            </w:pPr>
            <w:r w:rsidRPr="000439A7">
              <w:rPr>
                <w:rFonts w:eastAsia="等线"/>
                <w:color w:val="000000"/>
                <w:sz w:val="18"/>
                <w:szCs w:val="18"/>
              </w:rPr>
              <w:t>0</w:t>
            </w:r>
          </w:p>
        </w:tc>
        <w:tc>
          <w:tcPr>
            <w:tcW w:w="0" w:type="auto"/>
            <w:tcBorders>
              <w:top w:val="nil"/>
              <w:left w:val="nil"/>
              <w:bottom w:val="nil"/>
              <w:right w:val="nil"/>
            </w:tcBorders>
            <w:shd w:val="clear" w:color="auto" w:fill="auto"/>
            <w:vAlign w:val="center"/>
            <w:hideMark/>
          </w:tcPr>
          <w:p w14:paraId="5FC7CD1D" w14:textId="77777777" w:rsidR="00E57BE2" w:rsidRPr="000439A7" w:rsidRDefault="00E57BE2" w:rsidP="00B17238">
            <w:pPr>
              <w:rPr>
                <w:rFonts w:eastAsia="等线"/>
                <w:color w:val="000000"/>
                <w:sz w:val="18"/>
                <w:szCs w:val="18"/>
              </w:rPr>
            </w:pPr>
            <w:r w:rsidRPr="000439A7">
              <w:rPr>
                <w:rFonts w:eastAsia="等线"/>
                <w:color w:val="000000"/>
                <w:sz w:val="18"/>
                <w:szCs w:val="18"/>
              </w:rPr>
              <w:t>2</w:t>
            </w:r>
          </w:p>
        </w:tc>
        <w:tc>
          <w:tcPr>
            <w:tcW w:w="0" w:type="auto"/>
            <w:tcBorders>
              <w:top w:val="nil"/>
              <w:left w:val="nil"/>
              <w:bottom w:val="nil"/>
              <w:right w:val="nil"/>
            </w:tcBorders>
            <w:shd w:val="clear" w:color="auto" w:fill="auto"/>
            <w:vAlign w:val="center"/>
            <w:hideMark/>
          </w:tcPr>
          <w:p w14:paraId="0F14C1C8" w14:textId="77777777" w:rsidR="00E57BE2" w:rsidRPr="000439A7" w:rsidRDefault="00E57BE2" w:rsidP="00B17238">
            <w:pPr>
              <w:rPr>
                <w:rFonts w:eastAsia="等线"/>
                <w:color w:val="000000"/>
                <w:sz w:val="18"/>
                <w:szCs w:val="18"/>
              </w:rPr>
            </w:pPr>
            <w:r w:rsidRPr="000439A7">
              <w:rPr>
                <w:rFonts w:eastAsia="等线"/>
                <w:color w:val="000000"/>
                <w:sz w:val="18"/>
                <w:szCs w:val="18"/>
              </w:rPr>
              <w:t>4</w:t>
            </w:r>
          </w:p>
        </w:tc>
        <w:tc>
          <w:tcPr>
            <w:tcW w:w="0" w:type="auto"/>
            <w:vMerge/>
            <w:tcBorders>
              <w:top w:val="nil"/>
              <w:left w:val="nil"/>
              <w:bottom w:val="single" w:sz="12" w:space="0" w:color="000000"/>
              <w:right w:val="nil"/>
            </w:tcBorders>
            <w:vAlign w:val="center"/>
            <w:hideMark/>
          </w:tcPr>
          <w:p w14:paraId="2A5ACCE1" w14:textId="77777777" w:rsidR="00E57BE2" w:rsidRPr="000439A7" w:rsidRDefault="00E57BE2" w:rsidP="00B17238">
            <w:pPr>
              <w:rPr>
                <w:rFonts w:eastAsia="等线"/>
                <w:color w:val="000000"/>
                <w:sz w:val="18"/>
                <w:szCs w:val="18"/>
              </w:rPr>
            </w:pPr>
          </w:p>
        </w:tc>
        <w:tc>
          <w:tcPr>
            <w:tcW w:w="0" w:type="auto"/>
            <w:vMerge/>
            <w:tcBorders>
              <w:top w:val="nil"/>
              <w:left w:val="nil"/>
              <w:bottom w:val="single" w:sz="12" w:space="0" w:color="000000"/>
              <w:right w:val="nil"/>
            </w:tcBorders>
            <w:vAlign w:val="center"/>
            <w:hideMark/>
          </w:tcPr>
          <w:p w14:paraId="7872A88E" w14:textId="77777777" w:rsidR="00E57BE2" w:rsidRPr="000439A7" w:rsidRDefault="00E57BE2" w:rsidP="00B17238">
            <w:pPr>
              <w:rPr>
                <w:rFonts w:eastAsia="等线"/>
                <w:color w:val="000000"/>
                <w:sz w:val="18"/>
                <w:szCs w:val="18"/>
              </w:rPr>
            </w:pPr>
          </w:p>
        </w:tc>
      </w:tr>
      <w:tr w:rsidR="00E57BE2" w:rsidRPr="000439A7" w14:paraId="1A467D4B" w14:textId="77777777" w:rsidTr="000439A7">
        <w:trPr>
          <w:trHeight w:val="288"/>
        </w:trPr>
        <w:tc>
          <w:tcPr>
            <w:tcW w:w="0" w:type="auto"/>
            <w:gridSpan w:val="2"/>
            <w:tcBorders>
              <w:top w:val="nil"/>
              <w:left w:val="nil"/>
              <w:bottom w:val="single" w:sz="12" w:space="0" w:color="000000"/>
              <w:right w:val="nil"/>
            </w:tcBorders>
            <w:shd w:val="clear" w:color="auto" w:fill="auto"/>
            <w:vAlign w:val="center"/>
            <w:hideMark/>
          </w:tcPr>
          <w:p w14:paraId="1B03637B" w14:textId="77777777" w:rsidR="00E57BE2" w:rsidRPr="000439A7" w:rsidRDefault="00E57BE2" w:rsidP="00B17238">
            <w:pPr>
              <w:rPr>
                <w:rFonts w:ascii="等线" w:eastAsia="等线" w:hAnsi="等线" w:cs="宋体"/>
                <w:color w:val="000000"/>
                <w:sz w:val="18"/>
                <w:szCs w:val="18"/>
              </w:rPr>
            </w:pPr>
            <w:r w:rsidRPr="000439A7">
              <w:rPr>
                <w:rFonts w:ascii="等线" w:eastAsia="等线" w:hAnsi="等线" w:cs="宋体" w:hint="eastAsia"/>
                <w:color w:val="000000"/>
                <w:sz w:val="18"/>
                <w:szCs w:val="18"/>
              </w:rPr>
              <w:t>合计</w:t>
            </w:r>
          </w:p>
        </w:tc>
        <w:tc>
          <w:tcPr>
            <w:tcW w:w="0" w:type="auto"/>
            <w:tcBorders>
              <w:top w:val="nil"/>
              <w:left w:val="nil"/>
              <w:bottom w:val="single" w:sz="12" w:space="0" w:color="000000"/>
              <w:right w:val="nil"/>
            </w:tcBorders>
            <w:shd w:val="clear" w:color="auto" w:fill="auto"/>
            <w:vAlign w:val="center"/>
            <w:hideMark/>
          </w:tcPr>
          <w:p w14:paraId="6C0C21C6" w14:textId="77777777" w:rsidR="00E57BE2" w:rsidRPr="000439A7" w:rsidRDefault="00E57BE2" w:rsidP="00B17238">
            <w:pPr>
              <w:rPr>
                <w:rFonts w:eastAsia="等线"/>
                <w:color w:val="000000"/>
                <w:sz w:val="18"/>
                <w:szCs w:val="18"/>
              </w:rPr>
            </w:pPr>
            <w:r w:rsidRPr="000439A7">
              <w:rPr>
                <w:rFonts w:eastAsia="等线"/>
                <w:color w:val="000000"/>
                <w:sz w:val="18"/>
                <w:szCs w:val="18"/>
              </w:rPr>
              <w:t>13</w:t>
            </w:r>
          </w:p>
        </w:tc>
        <w:tc>
          <w:tcPr>
            <w:tcW w:w="0" w:type="auto"/>
            <w:tcBorders>
              <w:top w:val="nil"/>
              <w:left w:val="nil"/>
              <w:bottom w:val="single" w:sz="12" w:space="0" w:color="000000"/>
              <w:right w:val="nil"/>
            </w:tcBorders>
            <w:shd w:val="clear" w:color="auto" w:fill="auto"/>
            <w:vAlign w:val="center"/>
            <w:hideMark/>
          </w:tcPr>
          <w:p w14:paraId="28789CB2" w14:textId="77777777" w:rsidR="00E57BE2" w:rsidRPr="000439A7" w:rsidRDefault="00E57BE2" w:rsidP="00B17238">
            <w:pPr>
              <w:rPr>
                <w:rFonts w:eastAsia="等线"/>
                <w:color w:val="000000"/>
                <w:sz w:val="18"/>
                <w:szCs w:val="18"/>
              </w:rPr>
            </w:pPr>
            <w:r w:rsidRPr="000439A7">
              <w:rPr>
                <w:rFonts w:eastAsia="等线"/>
                <w:color w:val="000000"/>
                <w:sz w:val="18"/>
                <w:szCs w:val="18"/>
              </w:rPr>
              <w:t>65</w:t>
            </w:r>
          </w:p>
        </w:tc>
        <w:tc>
          <w:tcPr>
            <w:tcW w:w="0" w:type="auto"/>
            <w:tcBorders>
              <w:top w:val="nil"/>
              <w:left w:val="nil"/>
              <w:bottom w:val="single" w:sz="12" w:space="0" w:color="000000"/>
              <w:right w:val="nil"/>
            </w:tcBorders>
            <w:shd w:val="clear" w:color="auto" w:fill="auto"/>
            <w:vAlign w:val="center"/>
            <w:hideMark/>
          </w:tcPr>
          <w:p w14:paraId="36202491" w14:textId="77777777" w:rsidR="00E57BE2" w:rsidRPr="000439A7" w:rsidRDefault="00E57BE2" w:rsidP="00B17238">
            <w:pPr>
              <w:rPr>
                <w:rFonts w:eastAsia="等线"/>
                <w:color w:val="000000"/>
                <w:sz w:val="18"/>
                <w:szCs w:val="18"/>
              </w:rPr>
            </w:pPr>
            <w:r w:rsidRPr="000439A7">
              <w:rPr>
                <w:rFonts w:eastAsia="等线"/>
                <w:color w:val="000000"/>
                <w:sz w:val="18"/>
                <w:szCs w:val="18"/>
              </w:rPr>
              <w:t>5</w:t>
            </w:r>
          </w:p>
        </w:tc>
        <w:tc>
          <w:tcPr>
            <w:tcW w:w="0" w:type="auto"/>
            <w:tcBorders>
              <w:top w:val="nil"/>
              <w:left w:val="nil"/>
              <w:bottom w:val="single" w:sz="12" w:space="0" w:color="000000"/>
              <w:right w:val="nil"/>
            </w:tcBorders>
            <w:shd w:val="clear" w:color="auto" w:fill="auto"/>
            <w:vAlign w:val="center"/>
            <w:hideMark/>
          </w:tcPr>
          <w:p w14:paraId="0A27A898" w14:textId="77777777" w:rsidR="00E57BE2" w:rsidRPr="000439A7" w:rsidRDefault="00E57BE2" w:rsidP="00B17238">
            <w:pPr>
              <w:rPr>
                <w:rFonts w:eastAsia="等线"/>
                <w:color w:val="000000"/>
                <w:sz w:val="18"/>
                <w:szCs w:val="18"/>
              </w:rPr>
            </w:pPr>
            <w:r w:rsidRPr="000439A7">
              <w:rPr>
                <w:rFonts w:eastAsia="等线"/>
                <w:color w:val="000000"/>
                <w:sz w:val="18"/>
                <w:szCs w:val="18"/>
              </w:rPr>
              <w:t>178</w:t>
            </w:r>
          </w:p>
        </w:tc>
        <w:tc>
          <w:tcPr>
            <w:tcW w:w="0" w:type="auto"/>
            <w:tcBorders>
              <w:top w:val="nil"/>
              <w:left w:val="nil"/>
              <w:bottom w:val="single" w:sz="12" w:space="0" w:color="000000"/>
              <w:right w:val="nil"/>
            </w:tcBorders>
            <w:shd w:val="clear" w:color="auto" w:fill="auto"/>
            <w:vAlign w:val="center"/>
            <w:hideMark/>
          </w:tcPr>
          <w:p w14:paraId="2E7B817F" w14:textId="77777777" w:rsidR="00E57BE2" w:rsidRPr="000439A7" w:rsidRDefault="00E57BE2" w:rsidP="00B17238">
            <w:pPr>
              <w:rPr>
                <w:rFonts w:eastAsia="等线"/>
                <w:color w:val="000000"/>
                <w:sz w:val="18"/>
                <w:szCs w:val="18"/>
              </w:rPr>
            </w:pPr>
            <w:r w:rsidRPr="000439A7">
              <w:rPr>
                <w:rFonts w:eastAsia="等线"/>
                <w:color w:val="000000"/>
                <w:sz w:val="18"/>
                <w:szCs w:val="18"/>
              </w:rPr>
              <w:t>9</w:t>
            </w:r>
          </w:p>
        </w:tc>
        <w:tc>
          <w:tcPr>
            <w:tcW w:w="0" w:type="auto"/>
            <w:tcBorders>
              <w:top w:val="nil"/>
              <w:left w:val="nil"/>
              <w:bottom w:val="single" w:sz="12" w:space="0" w:color="000000"/>
              <w:right w:val="nil"/>
            </w:tcBorders>
            <w:shd w:val="clear" w:color="auto" w:fill="auto"/>
            <w:vAlign w:val="center"/>
            <w:hideMark/>
          </w:tcPr>
          <w:p w14:paraId="5323BA67" w14:textId="77777777" w:rsidR="00E57BE2" w:rsidRPr="000439A7" w:rsidRDefault="00E57BE2" w:rsidP="00B17238">
            <w:pPr>
              <w:rPr>
                <w:rFonts w:eastAsia="等线"/>
                <w:color w:val="000000"/>
                <w:sz w:val="18"/>
                <w:szCs w:val="18"/>
              </w:rPr>
            </w:pPr>
            <w:r w:rsidRPr="000439A7">
              <w:rPr>
                <w:rFonts w:eastAsia="等线"/>
                <w:color w:val="000000"/>
                <w:sz w:val="18"/>
                <w:szCs w:val="18"/>
              </w:rPr>
              <w:t>66</w:t>
            </w:r>
          </w:p>
        </w:tc>
        <w:tc>
          <w:tcPr>
            <w:tcW w:w="0" w:type="auto"/>
            <w:tcBorders>
              <w:top w:val="nil"/>
              <w:left w:val="nil"/>
              <w:bottom w:val="single" w:sz="12" w:space="0" w:color="000000"/>
              <w:right w:val="nil"/>
            </w:tcBorders>
            <w:shd w:val="clear" w:color="auto" w:fill="auto"/>
            <w:vAlign w:val="center"/>
            <w:hideMark/>
          </w:tcPr>
          <w:p w14:paraId="1CB2F662" w14:textId="77777777" w:rsidR="00E57BE2" w:rsidRPr="000439A7" w:rsidRDefault="00E57BE2" w:rsidP="00B17238">
            <w:pPr>
              <w:rPr>
                <w:rFonts w:eastAsia="等线"/>
                <w:color w:val="000000"/>
                <w:sz w:val="18"/>
                <w:szCs w:val="18"/>
              </w:rPr>
            </w:pPr>
            <w:r w:rsidRPr="000439A7">
              <w:rPr>
                <w:rFonts w:eastAsia="等线"/>
                <w:color w:val="000000"/>
                <w:sz w:val="18"/>
                <w:szCs w:val="18"/>
              </w:rPr>
              <w:t>336</w:t>
            </w:r>
          </w:p>
        </w:tc>
        <w:tc>
          <w:tcPr>
            <w:tcW w:w="0" w:type="auto"/>
            <w:vMerge/>
            <w:tcBorders>
              <w:top w:val="nil"/>
              <w:left w:val="nil"/>
              <w:bottom w:val="single" w:sz="12" w:space="0" w:color="000000"/>
              <w:right w:val="nil"/>
            </w:tcBorders>
            <w:vAlign w:val="center"/>
            <w:hideMark/>
          </w:tcPr>
          <w:p w14:paraId="18A2D5D6" w14:textId="77777777" w:rsidR="00E57BE2" w:rsidRPr="000439A7" w:rsidRDefault="00E57BE2" w:rsidP="00B17238">
            <w:pPr>
              <w:rPr>
                <w:rFonts w:eastAsia="等线"/>
                <w:color w:val="000000"/>
                <w:sz w:val="18"/>
                <w:szCs w:val="18"/>
              </w:rPr>
            </w:pPr>
          </w:p>
        </w:tc>
        <w:tc>
          <w:tcPr>
            <w:tcW w:w="0" w:type="auto"/>
            <w:vMerge/>
            <w:tcBorders>
              <w:top w:val="nil"/>
              <w:left w:val="nil"/>
              <w:bottom w:val="single" w:sz="12" w:space="0" w:color="000000"/>
              <w:right w:val="nil"/>
            </w:tcBorders>
            <w:vAlign w:val="center"/>
            <w:hideMark/>
          </w:tcPr>
          <w:p w14:paraId="39F22A1D" w14:textId="77777777" w:rsidR="00E57BE2" w:rsidRPr="000439A7" w:rsidRDefault="00E57BE2" w:rsidP="00B17238">
            <w:pPr>
              <w:rPr>
                <w:rFonts w:eastAsia="等线"/>
                <w:color w:val="000000"/>
                <w:sz w:val="18"/>
                <w:szCs w:val="18"/>
              </w:rPr>
            </w:pPr>
          </w:p>
        </w:tc>
      </w:tr>
      <w:tr w:rsidR="00E57BE2" w:rsidRPr="000439A7" w14:paraId="716C053C" w14:textId="77777777" w:rsidTr="000439A7">
        <w:trPr>
          <w:trHeight w:val="288"/>
        </w:trPr>
        <w:tc>
          <w:tcPr>
            <w:tcW w:w="0" w:type="auto"/>
            <w:gridSpan w:val="11"/>
            <w:tcBorders>
              <w:top w:val="single" w:sz="12" w:space="0" w:color="000000"/>
              <w:left w:val="nil"/>
              <w:bottom w:val="nil"/>
              <w:right w:val="nil"/>
            </w:tcBorders>
            <w:shd w:val="clear" w:color="auto" w:fill="auto"/>
            <w:vAlign w:val="center"/>
            <w:hideMark/>
          </w:tcPr>
          <w:p w14:paraId="1D416929" w14:textId="77777777" w:rsidR="00E57BE2" w:rsidRPr="000439A7" w:rsidRDefault="00E57BE2" w:rsidP="00B17238">
            <w:pPr>
              <w:rPr>
                <w:rFonts w:ascii="等线" w:eastAsia="等线" w:hAnsi="等线" w:cs="宋体"/>
                <w:color w:val="000000"/>
                <w:sz w:val="18"/>
                <w:szCs w:val="18"/>
              </w:rPr>
            </w:pPr>
            <w:r w:rsidRPr="000439A7">
              <w:rPr>
                <w:rFonts w:ascii="等线" w:eastAsia="等线" w:hAnsi="等线" w:cs="宋体" w:hint="eastAsia"/>
                <w:color w:val="000000"/>
                <w:sz w:val="18"/>
                <w:szCs w:val="18"/>
              </w:rPr>
              <w:t>注：</w:t>
            </w:r>
            <w:r w:rsidRPr="000439A7">
              <w:rPr>
                <w:rFonts w:eastAsia="等线"/>
                <w:color w:val="000000"/>
                <w:sz w:val="18"/>
                <w:szCs w:val="18"/>
              </w:rPr>
              <w:t>***</w:t>
            </w:r>
            <w:r w:rsidRPr="000439A7">
              <w:rPr>
                <w:rFonts w:ascii="等线" w:eastAsia="等线" w:hAnsi="等线" w:cs="宋体" w:hint="eastAsia"/>
                <w:color w:val="000000"/>
                <w:sz w:val="18"/>
                <w:szCs w:val="18"/>
              </w:rPr>
              <w:t>、</w:t>
            </w:r>
            <w:r w:rsidRPr="000439A7">
              <w:rPr>
                <w:rFonts w:eastAsia="等线"/>
                <w:color w:val="000000"/>
                <w:sz w:val="18"/>
                <w:szCs w:val="18"/>
              </w:rPr>
              <w:t>**</w:t>
            </w:r>
            <w:r w:rsidRPr="000439A7">
              <w:rPr>
                <w:rFonts w:ascii="等线" w:eastAsia="等线" w:hAnsi="等线" w:cs="宋体" w:hint="eastAsia"/>
                <w:color w:val="000000"/>
                <w:sz w:val="18"/>
                <w:szCs w:val="18"/>
              </w:rPr>
              <w:t>、</w:t>
            </w:r>
            <w:r w:rsidRPr="000439A7">
              <w:rPr>
                <w:rFonts w:eastAsia="等线"/>
                <w:color w:val="000000"/>
                <w:sz w:val="18"/>
                <w:szCs w:val="18"/>
              </w:rPr>
              <w:t>*</w:t>
            </w:r>
            <w:r w:rsidRPr="000439A7">
              <w:rPr>
                <w:rFonts w:ascii="等线" w:eastAsia="等线" w:hAnsi="等线" w:cs="宋体" w:hint="eastAsia"/>
                <w:color w:val="000000"/>
                <w:sz w:val="18"/>
                <w:szCs w:val="18"/>
              </w:rPr>
              <w:t>分别代表</w:t>
            </w:r>
            <w:r w:rsidRPr="000439A7">
              <w:rPr>
                <w:rFonts w:eastAsia="等线"/>
                <w:color w:val="000000"/>
                <w:sz w:val="18"/>
                <w:szCs w:val="18"/>
              </w:rPr>
              <w:t>1%</w:t>
            </w:r>
            <w:r w:rsidRPr="000439A7">
              <w:rPr>
                <w:rFonts w:ascii="等线" w:eastAsia="等线" w:hAnsi="等线" w:cs="宋体" w:hint="eastAsia"/>
                <w:color w:val="000000"/>
                <w:sz w:val="18"/>
                <w:szCs w:val="18"/>
              </w:rPr>
              <w:t>、</w:t>
            </w:r>
            <w:r w:rsidRPr="000439A7">
              <w:rPr>
                <w:rFonts w:eastAsia="等线"/>
                <w:color w:val="000000"/>
                <w:sz w:val="18"/>
                <w:szCs w:val="18"/>
              </w:rPr>
              <w:t>5%</w:t>
            </w:r>
            <w:r w:rsidRPr="000439A7">
              <w:rPr>
                <w:rFonts w:ascii="等线" w:eastAsia="等线" w:hAnsi="等线" w:cs="宋体" w:hint="eastAsia"/>
                <w:color w:val="000000"/>
                <w:sz w:val="18"/>
                <w:szCs w:val="18"/>
              </w:rPr>
              <w:t>、</w:t>
            </w:r>
            <w:r w:rsidRPr="000439A7">
              <w:rPr>
                <w:rFonts w:eastAsia="等线"/>
                <w:color w:val="000000"/>
                <w:sz w:val="18"/>
                <w:szCs w:val="18"/>
              </w:rPr>
              <w:t>10%</w:t>
            </w:r>
            <w:r w:rsidRPr="000439A7">
              <w:rPr>
                <w:rFonts w:ascii="等线" w:eastAsia="等线" w:hAnsi="等线" w:cs="宋体" w:hint="eastAsia"/>
                <w:color w:val="000000"/>
                <w:sz w:val="18"/>
                <w:szCs w:val="18"/>
              </w:rPr>
              <w:t>的显著性水平</w:t>
            </w:r>
          </w:p>
        </w:tc>
      </w:tr>
    </w:tbl>
    <w:p w14:paraId="5811C99A" w14:textId="77777777" w:rsidR="00E57BE2" w:rsidRPr="000439A7" w:rsidRDefault="00E57BE2" w:rsidP="00B17238">
      <w:r w:rsidRPr="000439A7">
        <w:rPr>
          <w:b/>
          <w:bCs/>
          <w:color w:val="000000"/>
        </w:rPr>
        <w:br/>
        <w:t>图表说明：</w:t>
      </w:r>
    </w:p>
    <w:p w14:paraId="3D700E0F" w14:textId="77777777" w:rsidR="00E57BE2" w:rsidRPr="000439A7" w:rsidRDefault="00E57BE2" w:rsidP="00B17238">
      <w:r w:rsidRPr="000439A7">
        <w:rPr>
          <w:color w:val="000000"/>
        </w:rPr>
        <w:t>上表展示了模型检验的结果，包括数据的频数、频数百分比、卡方值、显著性P值。若P&lt;0.05，呈现显著性，拒绝原假设，则说明分类变量X与分类变量Y之间存在显著性差异。</w:t>
      </w:r>
      <w:r w:rsidRPr="000439A7">
        <w:rPr>
          <w:color w:val="000000"/>
        </w:rPr>
        <w:br/>
        <w:t>卡方检验方法的选取有以下规则：</w:t>
      </w:r>
      <w:r w:rsidRPr="000439A7">
        <w:rPr>
          <w:color w:val="000000"/>
        </w:rPr>
        <w:br/>
        <w:t>● 针对2×2列联表（R=2，C=2，即在列联表中行R、列C都只有两个分类水平，比如性别只有男、女两个分类水平）：可选择使用Pearson卡方检验、Yates校正卡方检验、fisher精确检验。</w:t>
      </w:r>
      <w:r w:rsidRPr="000439A7">
        <w:rPr>
          <w:color w:val="000000"/>
        </w:rPr>
        <w:br/>
        <w:t>1.所有的单元格理论数T≥5并且总样本量n≥40，用Pearson卡方进行检验。</w:t>
      </w:r>
      <w:r w:rsidRPr="000439A7">
        <w:rPr>
          <w:color w:val="000000"/>
        </w:rPr>
        <w:br/>
        <w:t>2.如果存在单元格理论数1 &lt;=T&lt;5，并且总样本量n≥40,用Yates校正卡方进行检验。</w:t>
      </w:r>
      <w:r w:rsidRPr="000439A7">
        <w:rPr>
          <w:color w:val="000000"/>
        </w:rPr>
        <w:br/>
        <w:t>3.如果存在单元格理论数T＜1或总样本量n＜40，则用Fisher精确检验。</w:t>
      </w:r>
      <w:r w:rsidRPr="000439A7">
        <w:rPr>
          <w:color w:val="000000"/>
        </w:rPr>
        <w:br/>
        <w:t>● 针对R×C列联表(R&gt;2或C&gt;2)：可选择使用Pearson卡方检验、Yates校正卡方检验。</w:t>
      </w:r>
      <w:r w:rsidRPr="000439A7">
        <w:rPr>
          <w:color w:val="000000"/>
        </w:rPr>
        <w:br/>
        <w:t>1.全部单元格理论数T&gt;=1 且 1 &lt;=T&lt;5单元格的比例小于20% ，则使用Pearson卡方。</w:t>
      </w:r>
      <w:r w:rsidRPr="000439A7">
        <w:rPr>
          <w:color w:val="000000"/>
        </w:rPr>
        <w:br/>
        <w:t>2.若不能达到Pearson卡方检验的使用要求，则使用Yates校正卡方检验。</w:t>
      </w:r>
      <w:r w:rsidRPr="000439A7">
        <w:rPr>
          <w:color w:val="000000"/>
        </w:rPr>
        <w:br/>
      </w:r>
    </w:p>
    <w:p w14:paraId="0ED82B9F" w14:textId="77777777" w:rsidR="00E57BE2" w:rsidRPr="000439A7" w:rsidRDefault="00E57BE2" w:rsidP="00B17238">
      <w:r w:rsidRPr="000439A7">
        <w:rPr>
          <w:b/>
          <w:bCs/>
          <w:color w:val="000000"/>
        </w:rPr>
        <w:br/>
        <w:t>智能分析：</w:t>
      </w:r>
    </w:p>
    <w:p w14:paraId="160E21E5" w14:textId="77777777" w:rsidR="00E57BE2" w:rsidRPr="000439A7" w:rsidRDefault="00E57BE2" w:rsidP="00B17238">
      <w:r w:rsidRPr="000439A7">
        <w:rPr>
          <w:color w:val="000000"/>
        </w:rPr>
        <w:t>根据列联表的数据，系统智能选择Yates校正卡方检验，显著性P值为0.019**，水平上呈现显著性，拒绝原假设，因此您第一次去口腔医院是因为和您在口腔上每年的支出约为数据存在显著性差异。</w:t>
      </w:r>
    </w:p>
    <w:p w14:paraId="37370B55" w14:textId="77777777" w:rsidR="00E57BE2" w:rsidRPr="000439A7" w:rsidRDefault="00E57BE2" w:rsidP="00B17238">
      <w:r w:rsidRPr="000439A7">
        <w:rPr>
          <w:b/>
          <w:bCs/>
          <w:color w:val="000000"/>
        </w:rPr>
        <w:br/>
        <w:t>输出结果2：交叉列联表热力图</w:t>
      </w:r>
    </w:p>
    <w:p w14:paraId="55BA9E1C" w14:textId="77777777" w:rsidR="00E57BE2" w:rsidRDefault="00E57BE2" w:rsidP="00B17238">
      <w:pPr>
        <w:rPr>
          <w:noProof/>
        </w:rPr>
      </w:pPr>
    </w:p>
    <w:p w14:paraId="73507707" w14:textId="77777777" w:rsidR="00E57BE2" w:rsidRPr="000439A7" w:rsidRDefault="00E57BE2" w:rsidP="00B17238">
      <w:r w:rsidRPr="000439A7">
        <w:rPr>
          <w:noProof/>
        </w:rPr>
        <w:lastRenderedPageBreak/>
        <w:drawing>
          <wp:inline distT="0" distB="0" distL="0" distR="0" wp14:anchorId="645A160A" wp14:editId="6F0C6615">
            <wp:extent cx="4761927" cy="25133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rotWithShape="1">
                    <a:blip r:embed="rId13"/>
                    <a:srcRect t="4901"/>
                    <a:stretch/>
                  </pic:blipFill>
                  <pic:spPr bwMode="auto">
                    <a:xfrm>
                      <a:off x="0" y="0"/>
                      <a:ext cx="4762500" cy="2513632"/>
                    </a:xfrm>
                    <a:prstGeom prst="rect">
                      <a:avLst/>
                    </a:prstGeom>
                    <a:ln>
                      <a:noFill/>
                    </a:ln>
                    <a:extLst>
                      <a:ext uri="{53640926-AAD7-44D8-BBD7-CCE9431645EC}">
                        <a14:shadowObscured xmlns:a14="http://schemas.microsoft.com/office/drawing/2010/main"/>
                      </a:ext>
                    </a:extLst>
                  </pic:spPr>
                </pic:pic>
              </a:graphicData>
            </a:graphic>
          </wp:inline>
        </w:drawing>
      </w:r>
    </w:p>
    <w:p w14:paraId="70F34618" w14:textId="77777777" w:rsidR="00E57BE2" w:rsidRPr="000439A7" w:rsidRDefault="00E57BE2" w:rsidP="00B17238">
      <w:r w:rsidRPr="000439A7">
        <w:rPr>
          <w:b/>
          <w:bCs/>
          <w:color w:val="000000"/>
        </w:rPr>
        <w:br/>
        <w:t>图表说明：</w:t>
      </w:r>
    </w:p>
    <w:p w14:paraId="3FD4FEFB" w14:textId="77777777" w:rsidR="00E57BE2" w:rsidRPr="000439A7" w:rsidRDefault="00E57BE2" w:rsidP="00B17238">
      <w:r w:rsidRPr="000439A7">
        <w:rPr>
          <w:color w:val="000000"/>
        </w:rPr>
        <w:t>上图展示了热力图的形式展示了交叉列联表的值，主要通过颜色深浅去表示值的大小。</w:t>
      </w:r>
    </w:p>
    <w:p w14:paraId="6946AB30" w14:textId="77777777" w:rsidR="00E57BE2" w:rsidRPr="000439A7" w:rsidRDefault="00E57BE2" w:rsidP="00B17238">
      <w:r w:rsidRPr="000439A7">
        <w:rPr>
          <w:b/>
          <w:bCs/>
          <w:color w:val="000000"/>
        </w:rPr>
        <w:br/>
        <w:t>输出结果3：效应量化分析</w:t>
      </w:r>
    </w:p>
    <w:tbl>
      <w:tblPr>
        <w:tblW w:w="4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3927"/>
        <w:gridCol w:w="439"/>
        <w:gridCol w:w="987"/>
        <w:gridCol w:w="693"/>
        <w:gridCol w:w="599"/>
      </w:tblGrid>
      <w:tr w:rsidR="00E57BE2" w:rsidRPr="00E57BE2" w14:paraId="7C23B911" w14:textId="77777777">
        <w:trPr>
          <w:jc w:val="center"/>
        </w:trPr>
        <w:tc>
          <w:tcPr>
            <w:tcW w:w="0" w:type="auto"/>
            <w:tcBorders>
              <w:top w:val="single" w:sz="10" w:space="0" w:color="000000"/>
              <w:bottom w:val="single" w:sz="10" w:space="0" w:color="000000"/>
            </w:tcBorders>
            <w:vAlign w:val="center"/>
          </w:tcPr>
          <w:p w14:paraId="57223FA1" w14:textId="77777777" w:rsidR="00E57BE2" w:rsidRPr="00E57BE2" w:rsidRDefault="00E57BE2" w:rsidP="00B17238">
            <w:pPr>
              <w:rPr>
                <w:sz w:val="18"/>
                <w:szCs w:val="18"/>
              </w:rPr>
            </w:pPr>
            <w:r w:rsidRPr="00E57BE2">
              <w:rPr>
                <w:sz w:val="18"/>
                <w:szCs w:val="18"/>
              </w:rPr>
              <w:t>字段名/分析项</w:t>
            </w:r>
          </w:p>
        </w:tc>
        <w:tc>
          <w:tcPr>
            <w:tcW w:w="0" w:type="auto"/>
            <w:tcBorders>
              <w:top w:val="single" w:sz="10" w:space="0" w:color="000000"/>
              <w:bottom w:val="single" w:sz="10" w:space="0" w:color="000000"/>
            </w:tcBorders>
            <w:vAlign w:val="center"/>
          </w:tcPr>
          <w:p w14:paraId="57EFF29B" w14:textId="77777777" w:rsidR="00E57BE2" w:rsidRPr="00E57BE2" w:rsidRDefault="00E57BE2" w:rsidP="00B17238">
            <w:pPr>
              <w:rPr>
                <w:sz w:val="18"/>
                <w:szCs w:val="18"/>
              </w:rPr>
            </w:pPr>
            <w:r w:rsidRPr="00E57BE2">
              <w:rPr>
                <w:sz w:val="18"/>
                <w:szCs w:val="18"/>
              </w:rPr>
              <w:t>Phi</w:t>
            </w:r>
          </w:p>
        </w:tc>
        <w:tc>
          <w:tcPr>
            <w:tcW w:w="0" w:type="auto"/>
            <w:tcBorders>
              <w:top w:val="single" w:sz="10" w:space="0" w:color="000000"/>
              <w:bottom w:val="single" w:sz="10" w:space="0" w:color="000000"/>
            </w:tcBorders>
            <w:vAlign w:val="center"/>
          </w:tcPr>
          <w:p w14:paraId="2B3B0C76" w14:textId="77777777" w:rsidR="00E57BE2" w:rsidRPr="00E57BE2" w:rsidRDefault="00E57BE2" w:rsidP="00B17238">
            <w:pPr>
              <w:rPr>
                <w:sz w:val="18"/>
                <w:szCs w:val="18"/>
              </w:rPr>
            </w:pPr>
            <w:proofErr w:type="gramStart"/>
            <w:r w:rsidRPr="00E57BE2">
              <w:rPr>
                <w:sz w:val="18"/>
                <w:szCs w:val="18"/>
              </w:rPr>
              <w:t>Crammer‘</w:t>
            </w:r>
            <w:proofErr w:type="gramEnd"/>
            <w:r w:rsidRPr="00E57BE2">
              <w:rPr>
                <w:sz w:val="18"/>
                <w:szCs w:val="18"/>
              </w:rPr>
              <w:t>s V</w:t>
            </w:r>
          </w:p>
        </w:tc>
        <w:tc>
          <w:tcPr>
            <w:tcW w:w="0" w:type="auto"/>
            <w:tcBorders>
              <w:top w:val="single" w:sz="10" w:space="0" w:color="000000"/>
              <w:bottom w:val="single" w:sz="10" w:space="0" w:color="000000"/>
            </w:tcBorders>
            <w:vAlign w:val="center"/>
          </w:tcPr>
          <w:p w14:paraId="1359D0C7" w14:textId="77777777" w:rsidR="00E57BE2" w:rsidRPr="00E57BE2" w:rsidRDefault="00E57BE2" w:rsidP="00B17238">
            <w:pPr>
              <w:rPr>
                <w:sz w:val="18"/>
                <w:szCs w:val="18"/>
              </w:rPr>
            </w:pPr>
            <w:r w:rsidRPr="00E57BE2">
              <w:rPr>
                <w:sz w:val="18"/>
                <w:szCs w:val="18"/>
              </w:rPr>
              <w:t>列联系数</w:t>
            </w:r>
          </w:p>
        </w:tc>
        <w:tc>
          <w:tcPr>
            <w:tcW w:w="0" w:type="auto"/>
            <w:tcBorders>
              <w:top w:val="single" w:sz="10" w:space="0" w:color="000000"/>
              <w:bottom w:val="single" w:sz="10" w:space="0" w:color="000000"/>
            </w:tcBorders>
            <w:vAlign w:val="center"/>
          </w:tcPr>
          <w:p w14:paraId="77AB27D3" w14:textId="77777777" w:rsidR="00E57BE2" w:rsidRPr="00E57BE2" w:rsidRDefault="00E57BE2" w:rsidP="00B17238">
            <w:pPr>
              <w:rPr>
                <w:sz w:val="18"/>
                <w:szCs w:val="18"/>
              </w:rPr>
            </w:pPr>
            <w:r w:rsidRPr="00E57BE2">
              <w:rPr>
                <w:sz w:val="18"/>
                <w:szCs w:val="18"/>
              </w:rPr>
              <w:t>lambda</w:t>
            </w:r>
          </w:p>
        </w:tc>
      </w:tr>
      <w:tr w:rsidR="00E57BE2" w:rsidRPr="00E57BE2" w14:paraId="7E339475" w14:textId="77777777">
        <w:trPr>
          <w:jc w:val="center"/>
        </w:trPr>
        <w:tc>
          <w:tcPr>
            <w:tcW w:w="0" w:type="auto"/>
            <w:tcBorders>
              <w:top w:val="none" w:sz="10" w:space="0" w:color="000000"/>
              <w:bottom w:val="single" w:sz="10" w:space="0" w:color="000000"/>
            </w:tcBorders>
            <w:vAlign w:val="center"/>
          </w:tcPr>
          <w:p w14:paraId="017FC547" w14:textId="77777777" w:rsidR="00E57BE2" w:rsidRPr="00E57BE2" w:rsidRDefault="00E57BE2" w:rsidP="00B17238">
            <w:pPr>
              <w:rPr>
                <w:sz w:val="18"/>
                <w:szCs w:val="18"/>
              </w:rPr>
            </w:pPr>
            <w:r w:rsidRPr="00E57BE2">
              <w:rPr>
                <w:sz w:val="18"/>
                <w:szCs w:val="18"/>
              </w:rPr>
              <w:t>您在口腔上每年的支出约为</w:t>
            </w:r>
            <w:r w:rsidRPr="00E57BE2">
              <w:rPr>
                <w:rFonts w:hint="eastAsia"/>
                <w:sz w:val="18"/>
                <w:szCs w:val="18"/>
              </w:rPr>
              <w:t>-</w:t>
            </w:r>
            <w:r w:rsidRPr="00E57BE2">
              <w:rPr>
                <w:sz w:val="18"/>
                <w:szCs w:val="18"/>
              </w:rPr>
              <w:t>--您第一次去口腔医院是因为</w:t>
            </w:r>
          </w:p>
        </w:tc>
        <w:tc>
          <w:tcPr>
            <w:tcW w:w="0" w:type="auto"/>
            <w:tcBorders>
              <w:top w:val="none" w:sz="10" w:space="0" w:color="000000"/>
              <w:bottom w:val="single" w:sz="10" w:space="0" w:color="000000"/>
            </w:tcBorders>
            <w:vAlign w:val="center"/>
          </w:tcPr>
          <w:p w14:paraId="1DBFF143" w14:textId="77777777" w:rsidR="00E57BE2" w:rsidRPr="00E57BE2" w:rsidRDefault="00E57BE2" w:rsidP="00B17238">
            <w:pPr>
              <w:rPr>
                <w:sz w:val="18"/>
                <w:szCs w:val="18"/>
              </w:rPr>
            </w:pPr>
            <w:r w:rsidRPr="00E57BE2">
              <w:rPr>
                <w:sz w:val="18"/>
                <w:szCs w:val="18"/>
              </w:rPr>
              <w:t>0.353</w:t>
            </w:r>
          </w:p>
        </w:tc>
        <w:tc>
          <w:tcPr>
            <w:tcW w:w="0" w:type="auto"/>
            <w:tcBorders>
              <w:top w:val="none" w:sz="10" w:space="0" w:color="000000"/>
              <w:bottom w:val="single" w:sz="10" w:space="0" w:color="000000"/>
            </w:tcBorders>
            <w:vAlign w:val="center"/>
          </w:tcPr>
          <w:p w14:paraId="67976138" w14:textId="77777777" w:rsidR="00E57BE2" w:rsidRPr="00E57BE2" w:rsidRDefault="00E57BE2" w:rsidP="00B17238">
            <w:pPr>
              <w:rPr>
                <w:sz w:val="18"/>
                <w:szCs w:val="18"/>
              </w:rPr>
            </w:pPr>
            <w:r w:rsidRPr="00E57BE2">
              <w:rPr>
                <w:sz w:val="18"/>
                <w:szCs w:val="18"/>
              </w:rPr>
              <w:t>0.158</w:t>
            </w:r>
          </w:p>
        </w:tc>
        <w:tc>
          <w:tcPr>
            <w:tcW w:w="0" w:type="auto"/>
            <w:tcBorders>
              <w:top w:val="none" w:sz="10" w:space="0" w:color="000000"/>
              <w:bottom w:val="single" w:sz="10" w:space="0" w:color="000000"/>
            </w:tcBorders>
            <w:vAlign w:val="center"/>
          </w:tcPr>
          <w:p w14:paraId="35798A6F" w14:textId="77777777" w:rsidR="00E57BE2" w:rsidRPr="00E57BE2" w:rsidRDefault="00E57BE2" w:rsidP="00B17238">
            <w:pPr>
              <w:rPr>
                <w:sz w:val="18"/>
                <w:szCs w:val="18"/>
              </w:rPr>
            </w:pPr>
            <w:r w:rsidRPr="00E57BE2">
              <w:rPr>
                <w:sz w:val="18"/>
                <w:szCs w:val="18"/>
              </w:rPr>
              <w:t>0.333</w:t>
            </w:r>
          </w:p>
        </w:tc>
        <w:tc>
          <w:tcPr>
            <w:tcW w:w="0" w:type="auto"/>
            <w:tcBorders>
              <w:top w:val="none" w:sz="10" w:space="0" w:color="000000"/>
              <w:bottom w:val="single" w:sz="10" w:space="0" w:color="000000"/>
            </w:tcBorders>
            <w:vAlign w:val="center"/>
          </w:tcPr>
          <w:p w14:paraId="12C08178" w14:textId="77777777" w:rsidR="00E57BE2" w:rsidRPr="00E57BE2" w:rsidRDefault="00E57BE2" w:rsidP="00B17238">
            <w:pPr>
              <w:rPr>
                <w:sz w:val="18"/>
                <w:szCs w:val="18"/>
              </w:rPr>
            </w:pPr>
            <w:r w:rsidRPr="00E57BE2">
              <w:rPr>
                <w:sz w:val="18"/>
                <w:szCs w:val="18"/>
              </w:rPr>
              <w:t>0</w:t>
            </w:r>
          </w:p>
        </w:tc>
      </w:tr>
    </w:tbl>
    <w:p w14:paraId="1BD351BB" w14:textId="77777777" w:rsidR="00E57BE2" w:rsidRPr="000439A7" w:rsidRDefault="00E57BE2" w:rsidP="00B17238">
      <w:r w:rsidRPr="000439A7">
        <w:rPr>
          <w:b/>
          <w:bCs/>
          <w:color w:val="000000"/>
        </w:rPr>
        <w:br/>
        <w:t>图表说明：</w:t>
      </w:r>
    </w:p>
    <w:p w14:paraId="14F324EA" w14:textId="77777777" w:rsidR="00E57BE2" w:rsidRPr="000439A7" w:rsidRDefault="00E57BE2" w:rsidP="00B17238">
      <w:r w:rsidRPr="000439A7">
        <w:rPr>
          <w:color w:val="000000"/>
        </w:rPr>
        <w:t>上表展示了效应量化分析的结果，包括phi、Crammer's V、列联系数、lambda ，用于分析样本的相关程度。</w:t>
      </w:r>
      <w:r w:rsidRPr="000439A7">
        <w:rPr>
          <w:color w:val="000000"/>
        </w:rPr>
        <w:br/>
        <w:t>1. 当呈现出显著性差异（前提），结合分析效应量指标对差异性进行量化分析。</w:t>
      </w:r>
      <w:r w:rsidRPr="000439A7">
        <w:rPr>
          <w:color w:val="000000"/>
        </w:rPr>
        <w:br/>
        <w:t>2. 效应量化指标反映的是变量之间的相关程度。</w:t>
      </w:r>
      <w:r w:rsidRPr="000439A7">
        <w:rPr>
          <w:color w:val="000000"/>
        </w:rPr>
        <w:br/>
        <w:t>3. 根据交叉类型的不同，可以选用不同的效应量指标（交叉类型表示：交叉表横向格子数×纵向格子数）。</w:t>
      </w:r>
      <w:r w:rsidRPr="000439A7">
        <w:rPr>
          <w:color w:val="000000"/>
        </w:rPr>
        <w:br/>
        <w:t>4. phi系数：phi相关系数的大小，表示两样本之间的关联程度。当phi系数小于0.3时，表示相关较弱；当phi系数大于0.6时，表示相关较强（用于2×2交叉类型表）。</w:t>
      </w:r>
      <w:r w:rsidRPr="000439A7">
        <w:rPr>
          <w:color w:val="000000"/>
        </w:rPr>
        <w:br/>
        <w:t>5. Cramer's V：与phi系数作用相似，但Cramer's V系数的作用范围较广。当两个变量相互独立时，V=0，当数据中只有2个二分类变量时，Cramer's V系数的结果与phi相同（若</w:t>
      </w:r>
      <w:proofErr w:type="spellStart"/>
      <w:r w:rsidRPr="000439A7">
        <w:rPr>
          <w:color w:val="000000"/>
        </w:rPr>
        <w:t>m≠n</w:t>
      </w:r>
      <w:proofErr w:type="spellEnd"/>
      <w:r w:rsidRPr="000439A7">
        <w:rPr>
          <w:color w:val="000000"/>
        </w:rPr>
        <w:t>，建议使用Cramer's V ）。</w:t>
      </w:r>
      <w:r w:rsidRPr="000439A7">
        <w:rPr>
          <w:color w:val="000000"/>
        </w:rPr>
        <w:br/>
        <w:t>6. 列联系数：简称C系数，用于3×3或4×4交叉表，但其受行列数的影响，随着R和C 的增大而增大。因此根据不同的行列和计算的列联系数不便于比较，除非两个列联表中行数和列数一致。</w:t>
      </w:r>
      <w:r w:rsidRPr="000439A7">
        <w:rPr>
          <w:color w:val="000000"/>
        </w:rPr>
        <w:br/>
        <w:t>7. lambda：用于反应自变量对因变量的预测效果，一般情况下，其值为1时表示自变量预测因变量效果较好，为0时表明自变量预测因变量较差（X或Y有定序数据时，建议使用lambda）。</w:t>
      </w:r>
      <w:r w:rsidRPr="000439A7">
        <w:rPr>
          <w:color w:val="000000"/>
        </w:rPr>
        <w:br/>
      </w:r>
    </w:p>
    <w:p w14:paraId="4EDBDE67" w14:textId="77777777" w:rsidR="00E57BE2" w:rsidRPr="000439A7" w:rsidRDefault="00E57BE2" w:rsidP="00B17238">
      <w:r w:rsidRPr="000439A7">
        <w:rPr>
          <w:b/>
          <w:bCs/>
          <w:color w:val="000000"/>
        </w:rPr>
        <w:br/>
        <w:t>智能分析：</w:t>
      </w:r>
    </w:p>
    <w:p w14:paraId="63EFF480" w14:textId="77777777" w:rsidR="00E57BE2" w:rsidRPr="000439A7" w:rsidRDefault="00E57BE2" w:rsidP="00B17238">
      <w:r w:rsidRPr="000439A7">
        <w:rPr>
          <w:color w:val="000000"/>
        </w:rPr>
        <w:lastRenderedPageBreak/>
        <w:t>效应量化分析的结果显示，分析项：您在口腔上每年的支出约为Cramer's V值为0.158，因此您第一次去口腔医院是因为和您在口腔上每年的支出约为的差异程度为</w:t>
      </w:r>
      <w:proofErr w:type="gramStart"/>
      <w:r w:rsidRPr="000439A7">
        <w:rPr>
          <w:color w:val="000000"/>
        </w:rPr>
        <w:t>弱程度</w:t>
      </w:r>
      <w:proofErr w:type="gramEnd"/>
      <w:r w:rsidRPr="000439A7">
        <w:rPr>
          <w:color w:val="000000"/>
        </w:rPr>
        <w:t>差异。</w:t>
      </w:r>
    </w:p>
    <w:p w14:paraId="519AB809" w14:textId="77777777" w:rsidR="00E57BE2" w:rsidRPr="003D1198" w:rsidRDefault="00E57BE2" w:rsidP="00B17238">
      <w:r w:rsidRPr="003D1198">
        <w:t>分析流程</w:t>
      </w:r>
      <w:r w:rsidRPr="003D1198">
        <w:br/>
      </w:r>
      <w:r w:rsidRPr="003D1198">
        <w:br/>
        <w:t>数据源：</w:t>
      </w:r>
      <w:r w:rsidRPr="003D1198">
        <w:br/>
        <w:t>data口腔健康调查表+评价.xlsx</w:t>
      </w:r>
      <w:r w:rsidRPr="003D1198">
        <w:br/>
      </w:r>
      <w:r w:rsidRPr="003D1198">
        <w:br/>
        <w:t>算法配置：</w:t>
      </w:r>
      <w:r w:rsidRPr="003D1198">
        <w:br/>
        <w:t>算法： 卡方检验（自动选取最优求解器）</w:t>
      </w:r>
      <w:r w:rsidRPr="003D1198">
        <w:br/>
        <w:t>变量： 分组变量X:{您在口腔上每年的支出}；变量Y:{您的受教育水平}</w:t>
      </w:r>
      <w:r w:rsidRPr="003D1198">
        <w:br/>
      </w:r>
      <w:r w:rsidRPr="003D1198">
        <w:br/>
        <w:t>分析结果：</w:t>
      </w:r>
      <w:r w:rsidRPr="003D1198">
        <w:br/>
        <w:t xml:space="preserve">卡方检验是分析两分类变量是否存在显著性差异：系统智能选择Yates校正卡方检验，显著性P值为0.799，水平上不呈现显著性，不能拒绝原假设，因此您在口腔上每年的支出和您的受教育水平不存在显著性差异。 </w:t>
      </w:r>
    </w:p>
    <w:p w14:paraId="3793038B" w14:textId="77777777" w:rsidR="00E57BE2" w:rsidRPr="003D1198" w:rsidRDefault="00E57BE2" w:rsidP="00B17238">
      <w:r w:rsidRPr="003D1198">
        <w:t>分析步骤</w:t>
      </w:r>
      <w:r w:rsidRPr="003D1198">
        <w:br/>
      </w:r>
      <w:r w:rsidRPr="003D1198">
        <w:br/>
        <w:t>1. 根据列联表的数据情况，选择适合的卡方检验（包括Pearson卡方检验、Yates校正卡方检验、Fisher精确检验），分析卡方检验是否呈现显著性（P&lt;0.05，呈现显著性，拒绝原假设，则说明分类变量X与分类变量Y之间存在显著性差异）。</w:t>
      </w:r>
      <w:r w:rsidRPr="003D1198">
        <w:br/>
        <w:t>2. 若是Pearson卡方检验、Yates校正卡方检验呈现显著性，可接着根据效应指标对差异进行深入量化分析。</w:t>
      </w:r>
    </w:p>
    <w:p w14:paraId="1DFBAFE8" w14:textId="77777777" w:rsidR="00E57BE2" w:rsidRPr="003D1198" w:rsidRDefault="00E57BE2" w:rsidP="00B17238">
      <w:r w:rsidRPr="003D1198">
        <w:t>详细结论</w:t>
      </w:r>
    </w:p>
    <w:p w14:paraId="5B982AE6" w14:textId="77777777" w:rsidR="00E57BE2" w:rsidRPr="003D1198" w:rsidRDefault="00E57BE2" w:rsidP="00B17238">
      <w:r w:rsidRPr="003D1198">
        <w:rPr>
          <w:b/>
          <w:bCs/>
          <w:color w:val="000000"/>
        </w:rPr>
        <w:br/>
        <w:t>输出结果1：卡方检验结果</w:t>
      </w:r>
    </w:p>
    <w:tbl>
      <w:tblPr>
        <w:tblStyle w:val="2"/>
        <w:tblW w:w="0" w:type="auto"/>
        <w:tblLook w:val="04A0" w:firstRow="1" w:lastRow="0" w:firstColumn="1" w:lastColumn="0" w:noHBand="0" w:noVBand="1"/>
      </w:tblPr>
      <w:tblGrid>
        <w:gridCol w:w="547"/>
        <w:gridCol w:w="546"/>
        <w:gridCol w:w="624"/>
        <w:gridCol w:w="1034"/>
        <w:gridCol w:w="1034"/>
        <w:gridCol w:w="1034"/>
        <w:gridCol w:w="1034"/>
        <w:gridCol w:w="624"/>
        <w:gridCol w:w="497"/>
        <w:gridCol w:w="711"/>
        <w:gridCol w:w="621"/>
      </w:tblGrid>
      <w:tr w:rsidR="00E57BE2" w:rsidRPr="00E57BE2" w14:paraId="12416413" w14:textId="77777777" w:rsidTr="003D119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7B2AEAA"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题目</w:t>
            </w:r>
          </w:p>
        </w:tc>
        <w:tc>
          <w:tcPr>
            <w:tcW w:w="0" w:type="auto"/>
            <w:vMerge w:val="restart"/>
            <w:hideMark/>
          </w:tcPr>
          <w:p w14:paraId="1CE3AC4B" w14:textId="77777777" w:rsidR="00E57BE2" w:rsidRPr="00E57BE2" w:rsidRDefault="00E57BE2" w:rsidP="00B17238">
            <w:pP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E57BE2">
              <w:rPr>
                <w:rFonts w:ascii="等线" w:eastAsia="等线" w:hAnsi="等线" w:cs="宋体" w:hint="eastAsia"/>
                <w:color w:val="000000"/>
                <w:sz w:val="18"/>
                <w:szCs w:val="18"/>
              </w:rPr>
              <w:t>名称</w:t>
            </w:r>
          </w:p>
        </w:tc>
        <w:tc>
          <w:tcPr>
            <w:tcW w:w="0" w:type="auto"/>
            <w:gridSpan w:val="6"/>
            <w:hideMark/>
          </w:tcPr>
          <w:p w14:paraId="65556886" w14:textId="77777777" w:rsidR="00E57BE2" w:rsidRPr="00E57BE2" w:rsidRDefault="00E57BE2" w:rsidP="00B17238">
            <w:pP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E57BE2">
              <w:rPr>
                <w:rFonts w:ascii="等线" w:eastAsia="等线" w:hAnsi="等线" w:cs="宋体" w:hint="eastAsia"/>
                <w:color w:val="000000"/>
                <w:sz w:val="18"/>
                <w:szCs w:val="18"/>
              </w:rPr>
              <w:t>您在口腔上每年的支出约为</w:t>
            </w:r>
          </w:p>
        </w:tc>
        <w:tc>
          <w:tcPr>
            <w:tcW w:w="0" w:type="auto"/>
            <w:vMerge w:val="restart"/>
            <w:hideMark/>
          </w:tcPr>
          <w:p w14:paraId="1897CE20" w14:textId="77777777" w:rsidR="00E57BE2" w:rsidRPr="00E57BE2" w:rsidRDefault="00E57BE2" w:rsidP="00B17238">
            <w:pP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E57BE2">
              <w:rPr>
                <w:rFonts w:ascii="等线" w:eastAsia="等线" w:hAnsi="等线" w:cs="宋体" w:hint="eastAsia"/>
                <w:color w:val="000000"/>
                <w:sz w:val="18"/>
                <w:szCs w:val="18"/>
              </w:rPr>
              <w:t>合计</w:t>
            </w:r>
          </w:p>
        </w:tc>
        <w:tc>
          <w:tcPr>
            <w:tcW w:w="0" w:type="auto"/>
            <w:vMerge w:val="restart"/>
            <w:hideMark/>
          </w:tcPr>
          <w:p w14:paraId="12CB5541" w14:textId="77777777" w:rsidR="00E57BE2" w:rsidRPr="00E57BE2" w:rsidRDefault="00E57BE2" w:rsidP="00B17238">
            <w:pPr>
              <w:cnfStyle w:val="100000000000" w:firstRow="1"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X²</w:t>
            </w:r>
          </w:p>
        </w:tc>
        <w:tc>
          <w:tcPr>
            <w:tcW w:w="0" w:type="auto"/>
            <w:vMerge w:val="restart"/>
            <w:hideMark/>
          </w:tcPr>
          <w:p w14:paraId="1D9257DC" w14:textId="77777777" w:rsidR="00E57BE2" w:rsidRPr="00E57BE2" w:rsidRDefault="00E57BE2" w:rsidP="00B17238">
            <w:pPr>
              <w:cnfStyle w:val="100000000000" w:firstRow="1"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P</w:t>
            </w:r>
          </w:p>
        </w:tc>
      </w:tr>
      <w:tr w:rsidR="00E57BE2" w:rsidRPr="00E57BE2" w14:paraId="33AFC7CA" w14:textId="77777777" w:rsidTr="003D11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14:paraId="71A8D583" w14:textId="77777777" w:rsidR="00E57BE2" w:rsidRPr="00E57BE2" w:rsidRDefault="00E57BE2" w:rsidP="00B17238">
            <w:pPr>
              <w:rPr>
                <w:rFonts w:ascii="等线" w:eastAsia="等线" w:hAnsi="等线" w:cs="宋体"/>
                <w:color w:val="000000"/>
                <w:sz w:val="18"/>
                <w:szCs w:val="18"/>
              </w:rPr>
            </w:pPr>
          </w:p>
        </w:tc>
        <w:tc>
          <w:tcPr>
            <w:tcW w:w="0" w:type="auto"/>
            <w:vMerge/>
            <w:hideMark/>
          </w:tcPr>
          <w:p w14:paraId="7513EDA9"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000000"/>
                <w:sz w:val="18"/>
                <w:szCs w:val="18"/>
              </w:rPr>
            </w:pPr>
          </w:p>
        </w:tc>
        <w:tc>
          <w:tcPr>
            <w:tcW w:w="0" w:type="auto"/>
            <w:hideMark/>
          </w:tcPr>
          <w:p w14:paraId="18915BF7"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18"/>
                <w:szCs w:val="18"/>
              </w:rPr>
            </w:pPr>
            <w:r w:rsidRPr="00E57BE2">
              <w:rPr>
                <w:rFonts w:ascii="等线" w:eastAsia="等线" w:hAnsi="等线" w:cs="宋体" w:hint="eastAsia"/>
                <w:color w:val="000000"/>
                <w:sz w:val="18"/>
                <w:szCs w:val="18"/>
              </w:rPr>
              <w:t>小于</w:t>
            </w:r>
            <w:r w:rsidRPr="00E57BE2">
              <w:rPr>
                <w:rFonts w:eastAsia="等线"/>
                <w:color w:val="000000"/>
                <w:sz w:val="18"/>
                <w:szCs w:val="18"/>
              </w:rPr>
              <w:t>1000</w:t>
            </w:r>
          </w:p>
        </w:tc>
        <w:tc>
          <w:tcPr>
            <w:tcW w:w="0" w:type="auto"/>
            <w:hideMark/>
          </w:tcPr>
          <w:p w14:paraId="1B81D80B"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1000~3500</w:t>
            </w:r>
          </w:p>
        </w:tc>
        <w:tc>
          <w:tcPr>
            <w:tcW w:w="0" w:type="auto"/>
            <w:hideMark/>
          </w:tcPr>
          <w:p w14:paraId="5F49D225"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3500~5000</w:t>
            </w:r>
          </w:p>
        </w:tc>
        <w:tc>
          <w:tcPr>
            <w:tcW w:w="0" w:type="auto"/>
            <w:hideMark/>
          </w:tcPr>
          <w:p w14:paraId="2E0FBF77"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5000~7000</w:t>
            </w:r>
          </w:p>
        </w:tc>
        <w:tc>
          <w:tcPr>
            <w:tcW w:w="0" w:type="auto"/>
            <w:hideMark/>
          </w:tcPr>
          <w:p w14:paraId="2D3112E5"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7000~9000</w:t>
            </w:r>
          </w:p>
        </w:tc>
        <w:tc>
          <w:tcPr>
            <w:tcW w:w="0" w:type="auto"/>
            <w:hideMark/>
          </w:tcPr>
          <w:p w14:paraId="4EAEACCA"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9000</w:t>
            </w:r>
            <w:r w:rsidRPr="00E57BE2">
              <w:rPr>
                <w:rFonts w:ascii="等线" w:eastAsia="等线" w:hAnsi="等线" w:hint="eastAsia"/>
                <w:color w:val="000000"/>
                <w:sz w:val="18"/>
                <w:szCs w:val="18"/>
              </w:rPr>
              <w:t>以上</w:t>
            </w:r>
          </w:p>
        </w:tc>
        <w:tc>
          <w:tcPr>
            <w:tcW w:w="0" w:type="auto"/>
            <w:vMerge/>
            <w:hideMark/>
          </w:tcPr>
          <w:p w14:paraId="1E2793CE"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000000"/>
                <w:sz w:val="18"/>
                <w:szCs w:val="18"/>
              </w:rPr>
            </w:pPr>
          </w:p>
        </w:tc>
        <w:tc>
          <w:tcPr>
            <w:tcW w:w="0" w:type="auto"/>
            <w:vMerge/>
            <w:hideMark/>
          </w:tcPr>
          <w:p w14:paraId="6F5E182E"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b/>
                <w:bCs/>
                <w:color w:val="000000"/>
                <w:sz w:val="18"/>
                <w:szCs w:val="18"/>
              </w:rPr>
            </w:pPr>
          </w:p>
        </w:tc>
        <w:tc>
          <w:tcPr>
            <w:tcW w:w="0" w:type="auto"/>
            <w:vMerge/>
            <w:hideMark/>
          </w:tcPr>
          <w:p w14:paraId="07D28E75"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b/>
                <w:bCs/>
                <w:color w:val="000000"/>
                <w:sz w:val="18"/>
                <w:szCs w:val="18"/>
              </w:rPr>
            </w:pPr>
          </w:p>
        </w:tc>
      </w:tr>
      <w:tr w:rsidR="00E57BE2" w:rsidRPr="00E57BE2" w14:paraId="114E0DB6" w14:textId="77777777" w:rsidTr="003D1198">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9906D71"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您的受教育水平是</w:t>
            </w:r>
          </w:p>
        </w:tc>
        <w:tc>
          <w:tcPr>
            <w:tcW w:w="0" w:type="auto"/>
            <w:hideMark/>
          </w:tcPr>
          <w:p w14:paraId="34C378D2"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E57BE2">
              <w:rPr>
                <w:rFonts w:ascii="等线" w:eastAsia="等线" w:hAnsi="等线" w:cs="宋体" w:hint="eastAsia"/>
                <w:color w:val="000000"/>
                <w:sz w:val="18"/>
                <w:szCs w:val="18"/>
              </w:rPr>
              <w:t>小学及以下</w:t>
            </w:r>
          </w:p>
        </w:tc>
        <w:tc>
          <w:tcPr>
            <w:tcW w:w="0" w:type="auto"/>
            <w:hideMark/>
          </w:tcPr>
          <w:p w14:paraId="49FED200"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49</w:t>
            </w:r>
          </w:p>
        </w:tc>
        <w:tc>
          <w:tcPr>
            <w:tcW w:w="0" w:type="auto"/>
            <w:hideMark/>
          </w:tcPr>
          <w:p w14:paraId="4FCB2F4D"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8</w:t>
            </w:r>
          </w:p>
        </w:tc>
        <w:tc>
          <w:tcPr>
            <w:tcW w:w="0" w:type="auto"/>
            <w:hideMark/>
          </w:tcPr>
          <w:p w14:paraId="40E28CFE"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1</w:t>
            </w:r>
          </w:p>
        </w:tc>
        <w:tc>
          <w:tcPr>
            <w:tcW w:w="0" w:type="auto"/>
            <w:hideMark/>
          </w:tcPr>
          <w:p w14:paraId="4E47B4F4"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1</w:t>
            </w:r>
          </w:p>
        </w:tc>
        <w:tc>
          <w:tcPr>
            <w:tcW w:w="0" w:type="auto"/>
            <w:hideMark/>
          </w:tcPr>
          <w:p w14:paraId="2FF5D5D3"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0</w:t>
            </w:r>
          </w:p>
        </w:tc>
        <w:tc>
          <w:tcPr>
            <w:tcW w:w="0" w:type="auto"/>
            <w:hideMark/>
          </w:tcPr>
          <w:p w14:paraId="0518C9AF"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0</w:t>
            </w:r>
          </w:p>
        </w:tc>
        <w:tc>
          <w:tcPr>
            <w:tcW w:w="0" w:type="auto"/>
            <w:hideMark/>
          </w:tcPr>
          <w:p w14:paraId="22FE03BC"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59</w:t>
            </w:r>
          </w:p>
        </w:tc>
        <w:tc>
          <w:tcPr>
            <w:tcW w:w="0" w:type="auto"/>
            <w:vMerge w:val="restart"/>
            <w:hideMark/>
          </w:tcPr>
          <w:p w14:paraId="05E20FE1"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23.377</w:t>
            </w:r>
          </w:p>
        </w:tc>
        <w:tc>
          <w:tcPr>
            <w:tcW w:w="0" w:type="auto"/>
            <w:vMerge w:val="restart"/>
            <w:hideMark/>
          </w:tcPr>
          <w:p w14:paraId="4C87D047"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0.799</w:t>
            </w:r>
          </w:p>
        </w:tc>
      </w:tr>
      <w:tr w:rsidR="00E57BE2" w:rsidRPr="00E57BE2" w14:paraId="582B3769" w14:textId="77777777" w:rsidTr="003D119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0" w:type="auto"/>
            <w:vMerge/>
            <w:hideMark/>
          </w:tcPr>
          <w:p w14:paraId="7A70B164" w14:textId="77777777" w:rsidR="00E57BE2" w:rsidRPr="00E57BE2" w:rsidRDefault="00E57BE2" w:rsidP="00B17238">
            <w:pPr>
              <w:rPr>
                <w:rFonts w:ascii="等线" w:eastAsia="等线" w:hAnsi="等线" w:cs="宋体"/>
                <w:color w:val="000000"/>
                <w:sz w:val="18"/>
                <w:szCs w:val="18"/>
              </w:rPr>
            </w:pPr>
          </w:p>
        </w:tc>
        <w:tc>
          <w:tcPr>
            <w:tcW w:w="0" w:type="auto"/>
            <w:hideMark/>
          </w:tcPr>
          <w:p w14:paraId="505244F6"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18"/>
                <w:szCs w:val="18"/>
              </w:rPr>
            </w:pPr>
            <w:r w:rsidRPr="00E57BE2">
              <w:rPr>
                <w:rFonts w:ascii="等线" w:eastAsia="等线" w:hAnsi="等线" w:cs="宋体" w:hint="eastAsia"/>
                <w:color w:val="000000"/>
                <w:sz w:val="18"/>
                <w:szCs w:val="18"/>
              </w:rPr>
              <w:t>初中</w:t>
            </w:r>
          </w:p>
        </w:tc>
        <w:tc>
          <w:tcPr>
            <w:tcW w:w="0" w:type="auto"/>
            <w:hideMark/>
          </w:tcPr>
          <w:p w14:paraId="7F2C601D"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162</w:t>
            </w:r>
          </w:p>
        </w:tc>
        <w:tc>
          <w:tcPr>
            <w:tcW w:w="0" w:type="auto"/>
            <w:hideMark/>
          </w:tcPr>
          <w:p w14:paraId="64703510"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33</w:t>
            </w:r>
          </w:p>
        </w:tc>
        <w:tc>
          <w:tcPr>
            <w:tcW w:w="0" w:type="auto"/>
            <w:hideMark/>
          </w:tcPr>
          <w:p w14:paraId="3FB0A2D2"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2</w:t>
            </w:r>
          </w:p>
        </w:tc>
        <w:tc>
          <w:tcPr>
            <w:tcW w:w="0" w:type="auto"/>
            <w:hideMark/>
          </w:tcPr>
          <w:p w14:paraId="76631D5D"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7</w:t>
            </w:r>
          </w:p>
        </w:tc>
        <w:tc>
          <w:tcPr>
            <w:tcW w:w="0" w:type="auto"/>
            <w:hideMark/>
          </w:tcPr>
          <w:p w14:paraId="536A7923"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4</w:t>
            </w:r>
          </w:p>
        </w:tc>
        <w:tc>
          <w:tcPr>
            <w:tcW w:w="0" w:type="auto"/>
            <w:hideMark/>
          </w:tcPr>
          <w:p w14:paraId="36B61366"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4</w:t>
            </w:r>
          </w:p>
        </w:tc>
        <w:tc>
          <w:tcPr>
            <w:tcW w:w="0" w:type="auto"/>
            <w:hideMark/>
          </w:tcPr>
          <w:p w14:paraId="0213082D"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212</w:t>
            </w:r>
          </w:p>
        </w:tc>
        <w:tc>
          <w:tcPr>
            <w:tcW w:w="0" w:type="auto"/>
            <w:vMerge/>
            <w:hideMark/>
          </w:tcPr>
          <w:p w14:paraId="2F2D4AD7"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vMerge/>
            <w:hideMark/>
          </w:tcPr>
          <w:p w14:paraId="779CDF30"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r>
      <w:tr w:rsidR="00E57BE2" w:rsidRPr="00E57BE2" w14:paraId="547F5243" w14:textId="77777777" w:rsidTr="003D1198">
        <w:trPr>
          <w:trHeight w:val="276"/>
        </w:trPr>
        <w:tc>
          <w:tcPr>
            <w:cnfStyle w:val="001000000000" w:firstRow="0" w:lastRow="0" w:firstColumn="1" w:lastColumn="0" w:oddVBand="0" w:evenVBand="0" w:oddHBand="0" w:evenHBand="0" w:firstRowFirstColumn="0" w:firstRowLastColumn="0" w:lastRowFirstColumn="0" w:lastRowLastColumn="0"/>
            <w:tcW w:w="0" w:type="auto"/>
            <w:vMerge/>
            <w:hideMark/>
          </w:tcPr>
          <w:p w14:paraId="0CF9A478" w14:textId="77777777" w:rsidR="00E57BE2" w:rsidRPr="00E57BE2" w:rsidRDefault="00E57BE2" w:rsidP="00B17238">
            <w:pPr>
              <w:rPr>
                <w:rFonts w:ascii="等线" w:eastAsia="等线" w:hAnsi="等线" w:cs="宋体"/>
                <w:color w:val="000000"/>
                <w:sz w:val="18"/>
                <w:szCs w:val="18"/>
              </w:rPr>
            </w:pPr>
          </w:p>
        </w:tc>
        <w:tc>
          <w:tcPr>
            <w:tcW w:w="0" w:type="auto"/>
            <w:hideMark/>
          </w:tcPr>
          <w:p w14:paraId="60274398"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E57BE2">
              <w:rPr>
                <w:rFonts w:ascii="等线" w:eastAsia="等线" w:hAnsi="等线" w:cs="宋体" w:hint="eastAsia"/>
                <w:color w:val="000000"/>
                <w:sz w:val="18"/>
                <w:szCs w:val="18"/>
              </w:rPr>
              <w:t>高中</w:t>
            </w:r>
          </w:p>
        </w:tc>
        <w:tc>
          <w:tcPr>
            <w:tcW w:w="0" w:type="auto"/>
            <w:hideMark/>
          </w:tcPr>
          <w:p w14:paraId="5D58FA4E"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35</w:t>
            </w:r>
          </w:p>
        </w:tc>
        <w:tc>
          <w:tcPr>
            <w:tcW w:w="0" w:type="auto"/>
            <w:hideMark/>
          </w:tcPr>
          <w:p w14:paraId="3987653E"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4</w:t>
            </w:r>
          </w:p>
        </w:tc>
        <w:tc>
          <w:tcPr>
            <w:tcW w:w="0" w:type="auto"/>
            <w:hideMark/>
          </w:tcPr>
          <w:p w14:paraId="1A43CC60"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1</w:t>
            </w:r>
          </w:p>
        </w:tc>
        <w:tc>
          <w:tcPr>
            <w:tcW w:w="0" w:type="auto"/>
            <w:hideMark/>
          </w:tcPr>
          <w:p w14:paraId="360431FA"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1</w:t>
            </w:r>
          </w:p>
        </w:tc>
        <w:tc>
          <w:tcPr>
            <w:tcW w:w="0" w:type="auto"/>
            <w:hideMark/>
          </w:tcPr>
          <w:p w14:paraId="59FE1903"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0</w:t>
            </w:r>
          </w:p>
        </w:tc>
        <w:tc>
          <w:tcPr>
            <w:tcW w:w="0" w:type="auto"/>
            <w:hideMark/>
          </w:tcPr>
          <w:p w14:paraId="04127617"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0</w:t>
            </w:r>
          </w:p>
        </w:tc>
        <w:tc>
          <w:tcPr>
            <w:tcW w:w="0" w:type="auto"/>
            <w:hideMark/>
          </w:tcPr>
          <w:p w14:paraId="5348F658"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41</w:t>
            </w:r>
          </w:p>
        </w:tc>
        <w:tc>
          <w:tcPr>
            <w:tcW w:w="0" w:type="auto"/>
            <w:vMerge/>
            <w:hideMark/>
          </w:tcPr>
          <w:p w14:paraId="311F6B55"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c>
          <w:tcPr>
            <w:tcW w:w="0" w:type="auto"/>
            <w:vMerge/>
            <w:hideMark/>
          </w:tcPr>
          <w:p w14:paraId="1D655BCC"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r>
      <w:tr w:rsidR="00E57BE2" w:rsidRPr="00E57BE2" w14:paraId="7A1D6245" w14:textId="77777777" w:rsidTr="003D119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0" w:type="auto"/>
            <w:vMerge/>
            <w:hideMark/>
          </w:tcPr>
          <w:p w14:paraId="3383B42D" w14:textId="77777777" w:rsidR="00E57BE2" w:rsidRPr="00E57BE2" w:rsidRDefault="00E57BE2" w:rsidP="00B17238">
            <w:pPr>
              <w:rPr>
                <w:rFonts w:ascii="等线" w:eastAsia="等线" w:hAnsi="等线" w:cs="宋体"/>
                <w:color w:val="000000"/>
                <w:sz w:val="18"/>
                <w:szCs w:val="18"/>
              </w:rPr>
            </w:pPr>
          </w:p>
        </w:tc>
        <w:tc>
          <w:tcPr>
            <w:tcW w:w="0" w:type="auto"/>
            <w:hideMark/>
          </w:tcPr>
          <w:p w14:paraId="5EA3E209"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18"/>
                <w:szCs w:val="18"/>
              </w:rPr>
            </w:pPr>
            <w:r w:rsidRPr="00E57BE2">
              <w:rPr>
                <w:rFonts w:ascii="等线" w:eastAsia="等线" w:hAnsi="等线" w:cs="宋体" w:hint="eastAsia"/>
                <w:color w:val="000000"/>
                <w:sz w:val="18"/>
                <w:szCs w:val="18"/>
              </w:rPr>
              <w:t>大专</w:t>
            </w:r>
          </w:p>
        </w:tc>
        <w:tc>
          <w:tcPr>
            <w:tcW w:w="0" w:type="auto"/>
            <w:hideMark/>
          </w:tcPr>
          <w:p w14:paraId="50235C3E"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9</w:t>
            </w:r>
          </w:p>
        </w:tc>
        <w:tc>
          <w:tcPr>
            <w:tcW w:w="0" w:type="auto"/>
            <w:hideMark/>
          </w:tcPr>
          <w:p w14:paraId="7796A2B8"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1</w:t>
            </w:r>
          </w:p>
        </w:tc>
        <w:tc>
          <w:tcPr>
            <w:tcW w:w="0" w:type="auto"/>
            <w:hideMark/>
          </w:tcPr>
          <w:p w14:paraId="68ED51C5"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0</w:t>
            </w:r>
          </w:p>
        </w:tc>
        <w:tc>
          <w:tcPr>
            <w:tcW w:w="0" w:type="auto"/>
            <w:hideMark/>
          </w:tcPr>
          <w:p w14:paraId="7366E62E"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0</w:t>
            </w:r>
          </w:p>
        </w:tc>
        <w:tc>
          <w:tcPr>
            <w:tcW w:w="0" w:type="auto"/>
            <w:hideMark/>
          </w:tcPr>
          <w:p w14:paraId="4D9956F7"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0</w:t>
            </w:r>
          </w:p>
        </w:tc>
        <w:tc>
          <w:tcPr>
            <w:tcW w:w="0" w:type="auto"/>
            <w:hideMark/>
          </w:tcPr>
          <w:p w14:paraId="0EAA1D12"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0</w:t>
            </w:r>
          </w:p>
        </w:tc>
        <w:tc>
          <w:tcPr>
            <w:tcW w:w="0" w:type="auto"/>
            <w:hideMark/>
          </w:tcPr>
          <w:p w14:paraId="2F29FF20"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10</w:t>
            </w:r>
          </w:p>
        </w:tc>
        <w:tc>
          <w:tcPr>
            <w:tcW w:w="0" w:type="auto"/>
            <w:vMerge/>
            <w:hideMark/>
          </w:tcPr>
          <w:p w14:paraId="792D4251"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vMerge/>
            <w:hideMark/>
          </w:tcPr>
          <w:p w14:paraId="58561982"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r>
      <w:tr w:rsidR="00E57BE2" w:rsidRPr="00E57BE2" w14:paraId="735E1D85" w14:textId="77777777" w:rsidTr="003D1198">
        <w:trPr>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14:paraId="544FED4C" w14:textId="77777777" w:rsidR="00E57BE2" w:rsidRPr="00E57BE2" w:rsidRDefault="00E57BE2" w:rsidP="00B17238">
            <w:pPr>
              <w:rPr>
                <w:rFonts w:ascii="等线" w:eastAsia="等线" w:hAnsi="等线" w:cs="宋体"/>
                <w:color w:val="000000"/>
                <w:sz w:val="18"/>
                <w:szCs w:val="18"/>
              </w:rPr>
            </w:pPr>
          </w:p>
        </w:tc>
        <w:tc>
          <w:tcPr>
            <w:tcW w:w="0" w:type="auto"/>
            <w:hideMark/>
          </w:tcPr>
          <w:p w14:paraId="194F5CBF"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E57BE2">
              <w:rPr>
                <w:rFonts w:ascii="等线" w:eastAsia="等线" w:hAnsi="等线" w:cs="宋体" w:hint="eastAsia"/>
                <w:color w:val="000000"/>
                <w:sz w:val="18"/>
                <w:szCs w:val="18"/>
              </w:rPr>
              <w:t>本科</w:t>
            </w:r>
          </w:p>
        </w:tc>
        <w:tc>
          <w:tcPr>
            <w:tcW w:w="0" w:type="auto"/>
            <w:hideMark/>
          </w:tcPr>
          <w:p w14:paraId="14A5C097"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1</w:t>
            </w:r>
          </w:p>
        </w:tc>
        <w:tc>
          <w:tcPr>
            <w:tcW w:w="0" w:type="auto"/>
            <w:hideMark/>
          </w:tcPr>
          <w:p w14:paraId="35DA12FC"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2</w:t>
            </w:r>
          </w:p>
        </w:tc>
        <w:tc>
          <w:tcPr>
            <w:tcW w:w="0" w:type="auto"/>
            <w:hideMark/>
          </w:tcPr>
          <w:p w14:paraId="0A1714E2"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0</w:t>
            </w:r>
          </w:p>
        </w:tc>
        <w:tc>
          <w:tcPr>
            <w:tcW w:w="0" w:type="auto"/>
            <w:hideMark/>
          </w:tcPr>
          <w:p w14:paraId="3288D295"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0</w:t>
            </w:r>
          </w:p>
        </w:tc>
        <w:tc>
          <w:tcPr>
            <w:tcW w:w="0" w:type="auto"/>
            <w:hideMark/>
          </w:tcPr>
          <w:p w14:paraId="4603659C"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0</w:t>
            </w:r>
          </w:p>
        </w:tc>
        <w:tc>
          <w:tcPr>
            <w:tcW w:w="0" w:type="auto"/>
            <w:hideMark/>
          </w:tcPr>
          <w:p w14:paraId="0B5DF674"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0</w:t>
            </w:r>
          </w:p>
        </w:tc>
        <w:tc>
          <w:tcPr>
            <w:tcW w:w="0" w:type="auto"/>
            <w:hideMark/>
          </w:tcPr>
          <w:p w14:paraId="2EC47F62"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3</w:t>
            </w:r>
          </w:p>
        </w:tc>
        <w:tc>
          <w:tcPr>
            <w:tcW w:w="0" w:type="auto"/>
            <w:vMerge/>
            <w:hideMark/>
          </w:tcPr>
          <w:p w14:paraId="435791C4"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c>
          <w:tcPr>
            <w:tcW w:w="0" w:type="auto"/>
            <w:vMerge/>
            <w:hideMark/>
          </w:tcPr>
          <w:p w14:paraId="117FEAC4"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r>
      <w:tr w:rsidR="00E57BE2" w:rsidRPr="00E57BE2" w14:paraId="5B02B79D" w14:textId="77777777" w:rsidTr="003D11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14:paraId="7C9F599E" w14:textId="77777777" w:rsidR="00E57BE2" w:rsidRPr="00E57BE2" w:rsidRDefault="00E57BE2" w:rsidP="00B17238">
            <w:pPr>
              <w:rPr>
                <w:rFonts w:ascii="等线" w:eastAsia="等线" w:hAnsi="等线" w:cs="宋体"/>
                <w:color w:val="000000"/>
                <w:sz w:val="18"/>
                <w:szCs w:val="18"/>
              </w:rPr>
            </w:pPr>
          </w:p>
        </w:tc>
        <w:tc>
          <w:tcPr>
            <w:tcW w:w="0" w:type="auto"/>
            <w:hideMark/>
          </w:tcPr>
          <w:p w14:paraId="083E0E98"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18"/>
                <w:szCs w:val="18"/>
              </w:rPr>
            </w:pPr>
            <w:r w:rsidRPr="00E57BE2">
              <w:rPr>
                <w:rFonts w:ascii="等线" w:eastAsia="等线" w:hAnsi="等线" w:cs="宋体" w:hint="eastAsia"/>
                <w:color w:val="000000"/>
                <w:sz w:val="18"/>
                <w:szCs w:val="18"/>
              </w:rPr>
              <w:t>硕士研</w:t>
            </w:r>
            <w:r w:rsidRPr="00E57BE2">
              <w:rPr>
                <w:rFonts w:ascii="等线" w:eastAsia="等线" w:hAnsi="等线" w:cs="宋体" w:hint="eastAsia"/>
                <w:color w:val="000000"/>
                <w:sz w:val="18"/>
                <w:szCs w:val="18"/>
              </w:rPr>
              <w:lastRenderedPageBreak/>
              <w:t>究生</w:t>
            </w:r>
          </w:p>
        </w:tc>
        <w:tc>
          <w:tcPr>
            <w:tcW w:w="0" w:type="auto"/>
            <w:hideMark/>
          </w:tcPr>
          <w:p w14:paraId="4FC28B00"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lastRenderedPageBreak/>
              <w:t>4</w:t>
            </w:r>
          </w:p>
        </w:tc>
        <w:tc>
          <w:tcPr>
            <w:tcW w:w="0" w:type="auto"/>
            <w:hideMark/>
          </w:tcPr>
          <w:p w14:paraId="755B5829"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0</w:t>
            </w:r>
          </w:p>
        </w:tc>
        <w:tc>
          <w:tcPr>
            <w:tcW w:w="0" w:type="auto"/>
            <w:hideMark/>
          </w:tcPr>
          <w:p w14:paraId="4C5222F1"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0</w:t>
            </w:r>
          </w:p>
        </w:tc>
        <w:tc>
          <w:tcPr>
            <w:tcW w:w="0" w:type="auto"/>
            <w:hideMark/>
          </w:tcPr>
          <w:p w14:paraId="06134FBF"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0</w:t>
            </w:r>
          </w:p>
        </w:tc>
        <w:tc>
          <w:tcPr>
            <w:tcW w:w="0" w:type="auto"/>
            <w:hideMark/>
          </w:tcPr>
          <w:p w14:paraId="2DE6FDD9"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0</w:t>
            </w:r>
          </w:p>
        </w:tc>
        <w:tc>
          <w:tcPr>
            <w:tcW w:w="0" w:type="auto"/>
            <w:hideMark/>
          </w:tcPr>
          <w:p w14:paraId="11A52ECC"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0</w:t>
            </w:r>
          </w:p>
        </w:tc>
        <w:tc>
          <w:tcPr>
            <w:tcW w:w="0" w:type="auto"/>
            <w:hideMark/>
          </w:tcPr>
          <w:p w14:paraId="09010E19"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4</w:t>
            </w:r>
          </w:p>
        </w:tc>
        <w:tc>
          <w:tcPr>
            <w:tcW w:w="0" w:type="auto"/>
            <w:vMerge/>
            <w:hideMark/>
          </w:tcPr>
          <w:p w14:paraId="08867B39"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vMerge/>
            <w:hideMark/>
          </w:tcPr>
          <w:p w14:paraId="2A31FEA5"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r>
      <w:tr w:rsidR="00E57BE2" w:rsidRPr="00E57BE2" w14:paraId="08734F11" w14:textId="77777777" w:rsidTr="003D1198">
        <w:trPr>
          <w:trHeight w:val="468"/>
        </w:trPr>
        <w:tc>
          <w:tcPr>
            <w:cnfStyle w:val="001000000000" w:firstRow="0" w:lastRow="0" w:firstColumn="1" w:lastColumn="0" w:oddVBand="0" w:evenVBand="0" w:oddHBand="0" w:evenHBand="0" w:firstRowFirstColumn="0" w:firstRowLastColumn="0" w:lastRowFirstColumn="0" w:lastRowLastColumn="0"/>
            <w:tcW w:w="0" w:type="auto"/>
            <w:vMerge/>
            <w:hideMark/>
          </w:tcPr>
          <w:p w14:paraId="124ADA4E" w14:textId="77777777" w:rsidR="00E57BE2" w:rsidRPr="00E57BE2" w:rsidRDefault="00E57BE2" w:rsidP="00B17238">
            <w:pPr>
              <w:rPr>
                <w:rFonts w:ascii="等线" w:eastAsia="等线" w:hAnsi="等线" w:cs="宋体"/>
                <w:color w:val="000000"/>
                <w:sz w:val="18"/>
                <w:szCs w:val="18"/>
              </w:rPr>
            </w:pPr>
          </w:p>
        </w:tc>
        <w:tc>
          <w:tcPr>
            <w:tcW w:w="0" w:type="auto"/>
            <w:hideMark/>
          </w:tcPr>
          <w:p w14:paraId="5CA594C3"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E57BE2">
              <w:rPr>
                <w:rFonts w:ascii="等线" w:eastAsia="等线" w:hAnsi="等线" w:cs="宋体" w:hint="eastAsia"/>
                <w:color w:val="000000"/>
                <w:sz w:val="18"/>
                <w:szCs w:val="18"/>
              </w:rPr>
              <w:t>博士研究生及以上</w:t>
            </w:r>
          </w:p>
        </w:tc>
        <w:tc>
          <w:tcPr>
            <w:tcW w:w="0" w:type="auto"/>
            <w:hideMark/>
          </w:tcPr>
          <w:p w14:paraId="5748E00B"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5</w:t>
            </w:r>
          </w:p>
        </w:tc>
        <w:tc>
          <w:tcPr>
            <w:tcW w:w="0" w:type="auto"/>
            <w:hideMark/>
          </w:tcPr>
          <w:p w14:paraId="21C7F2B8"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1</w:t>
            </w:r>
          </w:p>
        </w:tc>
        <w:tc>
          <w:tcPr>
            <w:tcW w:w="0" w:type="auto"/>
            <w:hideMark/>
          </w:tcPr>
          <w:p w14:paraId="0EB745D4"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1</w:t>
            </w:r>
          </w:p>
        </w:tc>
        <w:tc>
          <w:tcPr>
            <w:tcW w:w="0" w:type="auto"/>
            <w:hideMark/>
          </w:tcPr>
          <w:p w14:paraId="27FE8659"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0</w:t>
            </w:r>
          </w:p>
        </w:tc>
        <w:tc>
          <w:tcPr>
            <w:tcW w:w="0" w:type="auto"/>
            <w:hideMark/>
          </w:tcPr>
          <w:p w14:paraId="6A74BDE0"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0</w:t>
            </w:r>
          </w:p>
        </w:tc>
        <w:tc>
          <w:tcPr>
            <w:tcW w:w="0" w:type="auto"/>
            <w:hideMark/>
          </w:tcPr>
          <w:p w14:paraId="1BA52766"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0</w:t>
            </w:r>
          </w:p>
        </w:tc>
        <w:tc>
          <w:tcPr>
            <w:tcW w:w="0" w:type="auto"/>
            <w:hideMark/>
          </w:tcPr>
          <w:p w14:paraId="29E5328C"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7</w:t>
            </w:r>
          </w:p>
        </w:tc>
        <w:tc>
          <w:tcPr>
            <w:tcW w:w="0" w:type="auto"/>
            <w:vMerge/>
            <w:hideMark/>
          </w:tcPr>
          <w:p w14:paraId="58D0EB11"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c>
          <w:tcPr>
            <w:tcW w:w="0" w:type="auto"/>
            <w:vMerge/>
            <w:hideMark/>
          </w:tcPr>
          <w:p w14:paraId="61D6CC95"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r>
      <w:tr w:rsidR="00E57BE2" w:rsidRPr="00E57BE2" w14:paraId="7B4D05C4" w14:textId="77777777" w:rsidTr="003D11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AACF7F9"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合计</w:t>
            </w:r>
          </w:p>
        </w:tc>
        <w:tc>
          <w:tcPr>
            <w:tcW w:w="0" w:type="auto"/>
            <w:hideMark/>
          </w:tcPr>
          <w:p w14:paraId="68B1D928"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265</w:t>
            </w:r>
          </w:p>
        </w:tc>
        <w:tc>
          <w:tcPr>
            <w:tcW w:w="0" w:type="auto"/>
            <w:hideMark/>
          </w:tcPr>
          <w:p w14:paraId="09E4BB3C"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49</w:t>
            </w:r>
          </w:p>
        </w:tc>
        <w:tc>
          <w:tcPr>
            <w:tcW w:w="0" w:type="auto"/>
            <w:hideMark/>
          </w:tcPr>
          <w:p w14:paraId="26EFAF43"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5</w:t>
            </w:r>
          </w:p>
        </w:tc>
        <w:tc>
          <w:tcPr>
            <w:tcW w:w="0" w:type="auto"/>
            <w:hideMark/>
          </w:tcPr>
          <w:p w14:paraId="5423553C"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9</w:t>
            </w:r>
          </w:p>
        </w:tc>
        <w:tc>
          <w:tcPr>
            <w:tcW w:w="0" w:type="auto"/>
            <w:hideMark/>
          </w:tcPr>
          <w:p w14:paraId="6A89CBF7"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4</w:t>
            </w:r>
          </w:p>
        </w:tc>
        <w:tc>
          <w:tcPr>
            <w:tcW w:w="0" w:type="auto"/>
            <w:hideMark/>
          </w:tcPr>
          <w:p w14:paraId="4362B585"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4</w:t>
            </w:r>
          </w:p>
        </w:tc>
        <w:tc>
          <w:tcPr>
            <w:tcW w:w="0" w:type="auto"/>
            <w:hideMark/>
          </w:tcPr>
          <w:p w14:paraId="3CDA93A5"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336</w:t>
            </w:r>
          </w:p>
        </w:tc>
        <w:tc>
          <w:tcPr>
            <w:tcW w:w="0" w:type="auto"/>
            <w:vMerge/>
            <w:hideMark/>
          </w:tcPr>
          <w:p w14:paraId="285F0319"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vMerge/>
            <w:hideMark/>
          </w:tcPr>
          <w:p w14:paraId="6006ADF9"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r>
      <w:tr w:rsidR="00E57BE2" w:rsidRPr="00E57BE2" w14:paraId="2982E604" w14:textId="77777777" w:rsidTr="003D1198">
        <w:trPr>
          <w:trHeight w:val="288"/>
        </w:trPr>
        <w:tc>
          <w:tcPr>
            <w:cnfStyle w:val="001000000000" w:firstRow="0" w:lastRow="0" w:firstColumn="1" w:lastColumn="0" w:oddVBand="0" w:evenVBand="0" w:oddHBand="0" w:evenHBand="0" w:firstRowFirstColumn="0" w:firstRowLastColumn="0" w:lastRowFirstColumn="0" w:lastRowLastColumn="0"/>
            <w:tcW w:w="0" w:type="auto"/>
            <w:gridSpan w:val="11"/>
            <w:hideMark/>
          </w:tcPr>
          <w:p w14:paraId="54E32803"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注：</w:t>
            </w:r>
            <w:r w:rsidRPr="00E57BE2">
              <w:rPr>
                <w:rFonts w:eastAsia="等线"/>
                <w:color w:val="000000"/>
                <w:sz w:val="18"/>
                <w:szCs w:val="18"/>
              </w:rPr>
              <w:t>***</w:t>
            </w:r>
            <w:r w:rsidRPr="00E57BE2">
              <w:rPr>
                <w:rFonts w:ascii="等线" w:eastAsia="等线" w:hAnsi="等线" w:cs="宋体" w:hint="eastAsia"/>
                <w:color w:val="000000"/>
                <w:sz w:val="18"/>
                <w:szCs w:val="18"/>
              </w:rPr>
              <w:t>、</w:t>
            </w:r>
            <w:r w:rsidRPr="00E57BE2">
              <w:rPr>
                <w:rFonts w:eastAsia="等线"/>
                <w:color w:val="000000"/>
                <w:sz w:val="18"/>
                <w:szCs w:val="18"/>
              </w:rPr>
              <w:t>**</w:t>
            </w:r>
            <w:r w:rsidRPr="00E57BE2">
              <w:rPr>
                <w:rFonts w:ascii="等线" w:eastAsia="等线" w:hAnsi="等线" w:cs="宋体" w:hint="eastAsia"/>
                <w:color w:val="000000"/>
                <w:sz w:val="18"/>
                <w:szCs w:val="18"/>
              </w:rPr>
              <w:t>、</w:t>
            </w:r>
            <w:r w:rsidRPr="00E57BE2">
              <w:rPr>
                <w:rFonts w:eastAsia="等线"/>
                <w:color w:val="000000"/>
                <w:sz w:val="18"/>
                <w:szCs w:val="18"/>
              </w:rPr>
              <w:t>*</w:t>
            </w:r>
            <w:r w:rsidRPr="00E57BE2">
              <w:rPr>
                <w:rFonts w:ascii="等线" w:eastAsia="等线" w:hAnsi="等线" w:cs="宋体" w:hint="eastAsia"/>
                <w:color w:val="000000"/>
                <w:sz w:val="18"/>
                <w:szCs w:val="18"/>
              </w:rPr>
              <w:t>分别代表</w:t>
            </w:r>
            <w:r w:rsidRPr="00E57BE2">
              <w:rPr>
                <w:rFonts w:eastAsia="等线"/>
                <w:color w:val="000000"/>
                <w:sz w:val="18"/>
                <w:szCs w:val="18"/>
              </w:rPr>
              <w:t>1%</w:t>
            </w:r>
            <w:r w:rsidRPr="00E57BE2">
              <w:rPr>
                <w:rFonts w:ascii="等线" w:eastAsia="等线" w:hAnsi="等线" w:cs="宋体" w:hint="eastAsia"/>
                <w:color w:val="000000"/>
                <w:sz w:val="18"/>
                <w:szCs w:val="18"/>
              </w:rPr>
              <w:t>、</w:t>
            </w:r>
            <w:r w:rsidRPr="00E57BE2">
              <w:rPr>
                <w:rFonts w:eastAsia="等线"/>
                <w:color w:val="000000"/>
                <w:sz w:val="18"/>
                <w:szCs w:val="18"/>
              </w:rPr>
              <w:t>5%</w:t>
            </w:r>
            <w:r w:rsidRPr="00E57BE2">
              <w:rPr>
                <w:rFonts w:ascii="等线" w:eastAsia="等线" w:hAnsi="等线" w:cs="宋体" w:hint="eastAsia"/>
                <w:color w:val="000000"/>
                <w:sz w:val="18"/>
                <w:szCs w:val="18"/>
              </w:rPr>
              <w:t>、</w:t>
            </w:r>
            <w:r w:rsidRPr="00E57BE2">
              <w:rPr>
                <w:rFonts w:eastAsia="等线"/>
                <w:color w:val="000000"/>
                <w:sz w:val="18"/>
                <w:szCs w:val="18"/>
              </w:rPr>
              <w:t>10%</w:t>
            </w:r>
            <w:r w:rsidRPr="00E57BE2">
              <w:rPr>
                <w:rFonts w:ascii="等线" w:eastAsia="等线" w:hAnsi="等线" w:cs="宋体" w:hint="eastAsia"/>
                <w:color w:val="000000"/>
                <w:sz w:val="18"/>
                <w:szCs w:val="18"/>
              </w:rPr>
              <w:t>的显著性水平</w:t>
            </w:r>
          </w:p>
        </w:tc>
      </w:tr>
    </w:tbl>
    <w:p w14:paraId="1DBEE2A6" w14:textId="77777777" w:rsidR="00E57BE2" w:rsidRPr="003D1198" w:rsidRDefault="00E57BE2" w:rsidP="00B17238">
      <w:r w:rsidRPr="003D1198">
        <w:rPr>
          <w:b/>
          <w:bCs/>
          <w:color w:val="000000"/>
        </w:rPr>
        <w:br/>
        <w:t>图表说明：</w:t>
      </w:r>
    </w:p>
    <w:p w14:paraId="3F09C0D0" w14:textId="77777777" w:rsidR="00E57BE2" w:rsidRPr="003D1198" w:rsidRDefault="00E57BE2" w:rsidP="00B17238">
      <w:r w:rsidRPr="003D1198">
        <w:rPr>
          <w:color w:val="000000"/>
        </w:rPr>
        <w:t>上表展示了模型检验的结果，包括数据的频数、频数百分比、卡方值、显著性P值。若P&lt;0.05，呈现显著性，拒绝原假设，则说明分类变量X与分类变量Y之间存在显著性差异。</w:t>
      </w:r>
      <w:r w:rsidRPr="003D1198">
        <w:rPr>
          <w:color w:val="000000"/>
        </w:rPr>
        <w:br/>
        <w:t>卡方检验方法的选取有以下规则：</w:t>
      </w:r>
      <w:r w:rsidRPr="003D1198">
        <w:rPr>
          <w:color w:val="000000"/>
        </w:rPr>
        <w:br/>
        <w:t>● 针对2×2列联表（R=2，C=2，即在列联表中行R、列C都只有两个分类水平，比如性别只有男、女两个分类水平）：可选择使用Pearson卡方检验、Yates校正卡方检验、fisher精确检验。</w:t>
      </w:r>
      <w:r w:rsidRPr="003D1198">
        <w:rPr>
          <w:color w:val="000000"/>
        </w:rPr>
        <w:br/>
        <w:t>1.所有的单元格理论数T≥5并且总样本量n≥40，用Pearson卡方进行检验。</w:t>
      </w:r>
      <w:r w:rsidRPr="003D1198">
        <w:rPr>
          <w:color w:val="000000"/>
        </w:rPr>
        <w:br/>
        <w:t>2.如果存在单元格理论数1 &lt;=T&lt;5，并且总样本量n≥40,用Yates校正卡方进行检验。</w:t>
      </w:r>
      <w:r w:rsidRPr="003D1198">
        <w:rPr>
          <w:color w:val="000000"/>
        </w:rPr>
        <w:br/>
        <w:t>3.如果存在单元格理论数T＜1或总样本量n＜40，则用Fisher精确检验。</w:t>
      </w:r>
      <w:r w:rsidRPr="003D1198">
        <w:rPr>
          <w:color w:val="000000"/>
        </w:rPr>
        <w:br/>
        <w:t>● 针对R×C列联表(R&gt;2或C&gt;2)：可选择使用Pearson卡方检验、Yates校正卡方检验。</w:t>
      </w:r>
      <w:r w:rsidRPr="003D1198">
        <w:rPr>
          <w:color w:val="000000"/>
        </w:rPr>
        <w:br/>
        <w:t>1.全部单元格理论数T&gt;=1 且 1 &lt;=T&lt;5单元格的比例小于20% ，则使用Pearson卡方。</w:t>
      </w:r>
      <w:r w:rsidRPr="003D1198">
        <w:rPr>
          <w:color w:val="000000"/>
        </w:rPr>
        <w:br/>
        <w:t>2.若不能达到Pearson卡方检验的使用要求，则使用Yates校正卡方检验。</w:t>
      </w:r>
      <w:r w:rsidRPr="003D1198">
        <w:rPr>
          <w:color w:val="000000"/>
        </w:rPr>
        <w:br/>
      </w:r>
    </w:p>
    <w:p w14:paraId="7436C27A" w14:textId="77777777" w:rsidR="00E57BE2" w:rsidRPr="003D1198" w:rsidRDefault="00E57BE2" w:rsidP="00B17238">
      <w:r w:rsidRPr="003D1198">
        <w:rPr>
          <w:b/>
          <w:bCs/>
          <w:color w:val="000000"/>
        </w:rPr>
        <w:br/>
        <w:t>智能分析：</w:t>
      </w:r>
    </w:p>
    <w:p w14:paraId="73CFB721" w14:textId="77777777" w:rsidR="00E57BE2" w:rsidRPr="003D1198" w:rsidRDefault="00E57BE2" w:rsidP="00B17238">
      <w:r w:rsidRPr="003D1198">
        <w:rPr>
          <w:color w:val="000000"/>
        </w:rPr>
        <w:t>根据列联表的数据，系统智能选择Yates校正卡方检验，显著性P值为0.799，水平上不呈现显著性，不能拒绝原假设，因此您在口腔上每年的支出和您的受教育水平不存在显著性差异。</w:t>
      </w:r>
    </w:p>
    <w:p w14:paraId="02B17417" w14:textId="77777777" w:rsidR="00E57BE2" w:rsidRPr="003D1198" w:rsidRDefault="00E57BE2" w:rsidP="00B17238">
      <w:r w:rsidRPr="003D1198">
        <w:rPr>
          <w:b/>
          <w:bCs/>
          <w:color w:val="000000"/>
        </w:rPr>
        <w:br/>
        <w:t>输出结果2：交叉列联表热力图</w:t>
      </w:r>
    </w:p>
    <w:p w14:paraId="6CBF36A6" w14:textId="77777777" w:rsidR="00E57BE2" w:rsidRPr="003D1198" w:rsidRDefault="00E57BE2" w:rsidP="00B17238">
      <w:r w:rsidRPr="003D1198">
        <w:rPr>
          <w:noProof/>
        </w:rPr>
        <w:lastRenderedPageBreak/>
        <w:drawing>
          <wp:inline distT="0" distB="0" distL="0" distR="0" wp14:anchorId="19DE54B7" wp14:editId="0164A7A2">
            <wp:extent cx="4761927" cy="250571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rotWithShape="1">
                    <a:blip r:embed="rId14"/>
                    <a:srcRect t="5190"/>
                    <a:stretch/>
                  </pic:blipFill>
                  <pic:spPr bwMode="auto">
                    <a:xfrm>
                      <a:off x="0" y="0"/>
                      <a:ext cx="4762500" cy="2506011"/>
                    </a:xfrm>
                    <a:prstGeom prst="rect">
                      <a:avLst/>
                    </a:prstGeom>
                    <a:ln>
                      <a:noFill/>
                    </a:ln>
                    <a:extLst>
                      <a:ext uri="{53640926-AAD7-44D8-BBD7-CCE9431645EC}">
                        <a14:shadowObscured xmlns:a14="http://schemas.microsoft.com/office/drawing/2010/main"/>
                      </a:ext>
                    </a:extLst>
                  </pic:spPr>
                </pic:pic>
              </a:graphicData>
            </a:graphic>
          </wp:inline>
        </w:drawing>
      </w:r>
    </w:p>
    <w:p w14:paraId="7EA06328" w14:textId="77777777" w:rsidR="00E57BE2" w:rsidRPr="003D1198" w:rsidRDefault="00E57BE2" w:rsidP="00B17238">
      <w:r w:rsidRPr="003D1198">
        <w:rPr>
          <w:b/>
          <w:bCs/>
          <w:color w:val="000000"/>
        </w:rPr>
        <w:br/>
        <w:t>图表说明：</w:t>
      </w:r>
    </w:p>
    <w:p w14:paraId="6A08F92E" w14:textId="77777777" w:rsidR="00E57BE2" w:rsidRPr="003D1198" w:rsidRDefault="00E57BE2" w:rsidP="00B17238">
      <w:r w:rsidRPr="003D1198">
        <w:rPr>
          <w:color w:val="000000"/>
        </w:rPr>
        <w:t>上图展示了热力图的形式展示了交叉列联表的值，主要通过颜色深浅去表示值的大小。</w:t>
      </w:r>
    </w:p>
    <w:p w14:paraId="754C3917" w14:textId="77777777" w:rsidR="00E57BE2" w:rsidRPr="003D1198" w:rsidRDefault="00E57BE2" w:rsidP="00B17238">
      <w:r w:rsidRPr="003D1198">
        <w:rPr>
          <w:b/>
          <w:bCs/>
          <w:color w:val="000000"/>
        </w:rPr>
        <w:br/>
        <w:t>输出结果3：效应量化分析</w:t>
      </w:r>
    </w:p>
    <w:tbl>
      <w:tblPr>
        <w:tblW w:w="4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3626"/>
        <w:gridCol w:w="475"/>
        <w:gridCol w:w="1095"/>
        <w:gridCol w:w="801"/>
        <w:gridCol w:w="648"/>
      </w:tblGrid>
      <w:tr w:rsidR="00E57BE2" w:rsidRPr="00E57BE2" w14:paraId="42672C72" w14:textId="77777777">
        <w:trPr>
          <w:jc w:val="center"/>
        </w:trPr>
        <w:tc>
          <w:tcPr>
            <w:tcW w:w="0" w:type="auto"/>
            <w:tcBorders>
              <w:top w:val="single" w:sz="10" w:space="0" w:color="000000"/>
              <w:bottom w:val="single" w:sz="10" w:space="0" w:color="000000"/>
            </w:tcBorders>
            <w:vAlign w:val="center"/>
          </w:tcPr>
          <w:p w14:paraId="08373054" w14:textId="77777777" w:rsidR="00E57BE2" w:rsidRPr="00E57BE2" w:rsidRDefault="00E57BE2" w:rsidP="00B17238">
            <w:pPr>
              <w:rPr>
                <w:sz w:val="18"/>
                <w:szCs w:val="18"/>
              </w:rPr>
            </w:pPr>
            <w:r w:rsidRPr="00E57BE2">
              <w:rPr>
                <w:sz w:val="18"/>
                <w:szCs w:val="18"/>
              </w:rPr>
              <w:t>字段名/分析项</w:t>
            </w:r>
          </w:p>
        </w:tc>
        <w:tc>
          <w:tcPr>
            <w:tcW w:w="0" w:type="auto"/>
            <w:tcBorders>
              <w:top w:val="single" w:sz="10" w:space="0" w:color="000000"/>
              <w:bottom w:val="single" w:sz="10" w:space="0" w:color="000000"/>
            </w:tcBorders>
            <w:vAlign w:val="center"/>
          </w:tcPr>
          <w:p w14:paraId="4845BB7D" w14:textId="77777777" w:rsidR="00E57BE2" w:rsidRPr="00E57BE2" w:rsidRDefault="00E57BE2" w:rsidP="00B17238">
            <w:pPr>
              <w:rPr>
                <w:sz w:val="18"/>
                <w:szCs w:val="18"/>
              </w:rPr>
            </w:pPr>
            <w:r w:rsidRPr="00E57BE2">
              <w:rPr>
                <w:sz w:val="18"/>
                <w:szCs w:val="18"/>
              </w:rPr>
              <w:t>Phi</w:t>
            </w:r>
          </w:p>
        </w:tc>
        <w:tc>
          <w:tcPr>
            <w:tcW w:w="0" w:type="auto"/>
            <w:tcBorders>
              <w:top w:val="single" w:sz="10" w:space="0" w:color="000000"/>
              <w:bottom w:val="single" w:sz="10" w:space="0" w:color="000000"/>
            </w:tcBorders>
            <w:vAlign w:val="center"/>
          </w:tcPr>
          <w:p w14:paraId="3636945C" w14:textId="77777777" w:rsidR="00E57BE2" w:rsidRPr="00E57BE2" w:rsidRDefault="00E57BE2" w:rsidP="00B17238">
            <w:pPr>
              <w:rPr>
                <w:sz w:val="18"/>
                <w:szCs w:val="18"/>
              </w:rPr>
            </w:pPr>
            <w:proofErr w:type="gramStart"/>
            <w:r w:rsidRPr="00E57BE2">
              <w:rPr>
                <w:sz w:val="18"/>
                <w:szCs w:val="18"/>
              </w:rPr>
              <w:t>Crammer‘</w:t>
            </w:r>
            <w:proofErr w:type="gramEnd"/>
            <w:r w:rsidRPr="00E57BE2">
              <w:rPr>
                <w:sz w:val="18"/>
                <w:szCs w:val="18"/>
              </w:rPr>
              <w:t>s V</w:t>
            </w:r>
          </w:p>
        </w:tc>
        <w:tc>
          <w:tcPr>
            <w:tcW w:w="0" w:type="auto"/>
            <w:tcBorders>
              <w:top w:val="single" w:sz="10" w:space="0" w:color="000000"/>
              <w:bottom w:val="single" w:sz="10" w:space="0" w:color="000000"/>
            </w:tcBorders>
            <w:vAlign w:val="center"/>
          </w:tcPr>
          <w:p w14:paraId="66E6611D" w14:textId="77777777" w:rsidR="00E57BE2" w:rsidRPr="00E57BE2" w:rsidRDefault="00E57BE2" w:rsidP="00B17238">
            <w:pPr>
              <w:rPr>
                <w:sz w:val="18"/>
                <w:szCs w:val="18"/>
              </w:rPr>
            </w:pPr>
            <w:r w:rsidRPr="00E57BE2">
              <w:rPr>
                <w:sz w:val="18"/>
                <w:szCs w:val="18"/>
              </w:rPr>
              <w:t>列联系数</w:t>
            </w:r>
          </w:p>
        </w:tc>
        <w:tc>
          <w:tcPr>
            <w:tcW w:w="0" w:type="auto"/>
            <w:tcBorders>
              <w:top w:val="single" w:sz="10" w:space="0" w:color="000000"/>
              <w:bottom w:val="single" w:sz="10" w:space="0" w:color="000000"/>
            </w:tcBorders>
            <w:vAlign w:val="center"/>
          </w:tcPr>
          <w:p w14:paraId="2F28919E" w14:textId="77777777" w:rsidR="00E57BE2" w:rsidRPr="00E57BE2" w:rsidRDefault="00E57BE2" w:rsidP="00B17238">
            <w:pPr>
              <w:rPr>
                <w:sz w:val="18"/>
                <w:szCs w:val="18"/>
              </w:rPr>
            </w:pPr>
            <w:r w:rsidRPr="00E57BE2">
              <w:rPr>
                <w:sz w:val="18"/>
                <w:szCs w:val="18"/>
              </w:rPr>
              <w:t>lambda</w:t>
            </w:r>
          </w:p>
        </w:tc>
      </w:tr>
      <w:tr w:rsidR="00E57BE2" w:rsidRPr="00E57BE2" w14:paraId="419BA224" w14:textId="77777777">
        <w:trPr>
          <w:jc w:val="center"/>
        </w:trPr>
        <w:tc>
          <w:tcPr>
            <w:tcW w:w="0" w:type="auto"/>
            <w:tcBorders>
              <w:top w:val="none" w:sz="10" w:space="0" w:color="000000"/>
              <w:bottom w:val="single" w:sz="10" w:space="0" w:color="000000"/>
            </w:tcBorders>
            <w:vAlign w:val="center"/>
          </w:tcPr>
          <w:p w14:paraId="0B20E749" w14:textId="77777777" w:rsidR="00E57BE2" w:rsidRPr="00E57BE2" w:rsidRDefault="00E57BE2" w:rsidP="00B17238">
            <w:pPr>
              <w:rPr>
                <w:sz w:val="18"/>
                <w:szCs w:val="18"/>
              </w:rPr>
            </w:pPr>
            <w:r w:rsidRPr="00E57BE2">
              <w:rPr>
                <w:sz w:val="18"/>
                <w:szCs w:val="18"/>
              </w:rPr>
              <w:t>您的受教育水平</w:t>
            </w:r>
            <w:r w:rsidRPr="00E57BE2">
              <w:rPr>
                <w:rFonts w:hint="eastAsia"/>
                <w:sz w:val="18"/>
                <w:szCs w:val="18"/>
              </w:rPr>
              <w:t>-</w:t>
            </w:r>
            <w:r w:rsidRPr="00E57BE2">
              <w:rPr>
                <w:sz w:val="18"/>
                <w:szCs w:val="18"/>
              </w:rPr>
              <w:t>--您在口腔上每年的支出</w:t>
            </w:r>
          </w:p>
        </w:tc>
        <w:tc>
          <w:tcPr>
            <w:tcW w:w="0" w:type="auto"/>
            <w:tcBorders>
              <w:top w:val="none" w:sz="10" w:space="0" w:color="000000"/>
              <w:bottom w:val="single" w:sz="10" w:space="0" w:color="000000"/>
            </w:tcBorders>
            <w:vAlign w:val="center"/>
          </w:tcPr>
          <w:p w14:paraId="08559525" w14:textId="77777777" w:rsidR="00E57BE2" w:rsidRPr="00E57BE2" w:rsidRDefault="00E57BE2" w:rsidP="00B17238">
            <w:pPr>
              <w:rPr>
                <w:sz w:val="18"/>
                <w:szCs w:val="18"/>
              </w:rPr>
            </w:pPr>
            <w:r w:rsidRPr="00E57BE2">
              <w:rPr>
                <w:sz w:val="18"/>
                <w:szCs w:val="18"/>
              </w:rPr>
              <w:t>0.264</w:t>
            </w:r>
          </w:p>
        </w:tc>
        <w:tc>
          <w:tcPr>
            <w:tcW w:w="0" w:type="auto"/>
            <w:tcBorders>
              <w:top w:val="none" w:sz="10" w:space="0" w:color="000000"/>
              <w:bottom w:val="single" w:sz="10" w:space="0" w:color="000000"/>
            </w:tcBorders>
            <w:vAlign w:val="center"/>
          </w:tcPr>
          <w:p w14:paraId="564753B4" w14:textId="77777777" w:rsidR="00E57BE2" w:rsidRPr="00E57BE2" w:rsidRDefault="00E57BE2" w:rsidP="00B17238">
            <w:pPr>
              <w:rPr>
                <w:sz w:val="18"/>
                <w:szCs w:val="18"/>
              </w:rPr>
            </w:pPr>
            <w:r w:rsidRPr="00E57BE2">
              <w:rPr>
                <w:sz w:val="18"/>
                <w:szCs w:val="18"/>
              </w:rPr>
              <w:t>0.118</w:t>
            </w:r>
          </w:p>
        </w:tc>
        <w:tc>
          <w:tcPr>
            <w:tcW w:w="0" w:type="auto"/>
            <w:tcBorders>
              <w:top w:val="none" w:sz="10" w:space="0" w:color="000000"/>
              <w:bottom w:val="single" w:sz="10" w:space="0" w:color="000000"/>
            </w:tcBorders>
            <w:vAlign w:val="center"/>
          </w:tcPr>
          <w:p w14:paraId="09630120" w14:textId="77777777" w:rsidR="00E57BE2" w:rsidRPr="00E57BE2" w:rsidRDefault="00E57BE2" w:rsidP="00B17238">
            <w:pPr>
              <w:rPr>
                <w:sz w:val="18"/>
                <w:szCs w:val="18"/>
              </w:rPr>
            </w:pPr>
            <w:r w:rsidRPr="00E57BE2">
              <w:rPr>
                <w:sz w:val="18"/>
                <w:szCs w:val="18"/>
              </w:rPr>
              <w:t>0.255</w:t>
            </w:r>
          </w:p>
        </w:tc>
        <w:tc>
          <w:tcPr>
            <w:tcW w:w="0" w:type="auto"/>
            <w:tcBorders>
              <w:top w:val="none" w:sz="10" w:space="0" w:color="000000"/>
              <w:bottom w:val="single" w:sz="10" w:space="0" w:color="000000"/>
            </w:tcBorders>
            <w:vAlign w:val="center"/>
          </w:tcPr>
          <w:p w14:paraId="362EEF35" w14:textId="77777777" w:rsidR="00E57BE2" w:rsidRPr="00E57BE2" w:rsidRDefault="00E57BE2" w:rsidP="00B17238">
            <w:pPr>
              <w:rPr>
                <w:sz w:val="18"/>
                <w:szCs w:val="18"/>
              </w:rPr>
            </w:pPr>
            <w:r w:rsidRPr="00E57BE2">
              <w:rPr>
                <w:sz w:val="18"/>
                <w:szCs w:val="18"/>
              </w:rPr>
              <w:t>0</w:t>
            </w:r>
          </w:p>
        </w:tc>
      </w:tr>
    </w:tbl>
    <w:p w14:paraId="0AA80969" w14:textId="77777777" w:rsidR="00E57BE2" w:rsidRPr="003D1198" w:rsidRDefault="00E57BE2" w:rsidP="00B17238">
      <w:r w:rsidRPr="003D1198">
        <w:rPr>
          <w:b/>
          <w:bCs/>
          <w:color w:val="000000"/>
        </w:rPr>
        <w:br/>
        <w:t>图表说明：</w:t>
      </w:r>
    </w:p>
    <w:p w14:paraId="6B7DBBD0" w14:textId="77777777" w:rsidR="00E57BE2" w:rsidRPr="003D1198" w:rsidRDefault="00E57BE2" w:rsidP="00B17238">
      <w:r w:rsidRPr="003D1198">
        <w:rPr>
          <w:color w:val="000000"/>
        </w:rPr>
        <w:t>上表展示了效应量化分析的结果，包括phi、Crammer's V、列联系数、lambda ，用于分析样本的相关程度。</w:t>
      </w:r>
      <w:r w:rsidRPr="003D1198">
        <w:rPr>
          <w:color w:val="000000"/>
        </w:rPr>
        <w:br/>
        <w:t>1. 当呈现出显著性差异（前提），结合分析效应量指标对差异性进行量化分析。</w:t>
      </w:r>
      <w:r w:rsidRPr="003D1198">
        <w:rPr>
          <w:color w:val="000000"/>
        </w:rPr>
        <w:br/>
        <w:t>2. 效应量化指标反映的是变量之间的相关程度。</w:t>
      </w:r>
      <w:r w:rsidRPr="003D1198">
        <w:rPr>
          <w:color w:val="000000"/>
        </w:rPr>
        <w:br/>
        <w:t>3. 根据交叉类型的不同，可以选用不同的效应量指标（交叉类型表示：交叉表横向格子数×纵向格子数）。</w:t>
      </w:r>
      <w:r w:rsidRPr="003D1198">
        <w:rPr>
          <w:color w:val="000000"/>
        </w:rPr>
        <w:br/>
        <w:t>4. phi系数：phi相关系数的大小，表示两样本之间的关联程度。当phi系数小于0.3时，表示相关较弱；当phi系数大于0.6时，表示相关较强（用于2×2交叉类型表）。</w:t>
      </w:r>
      <w:r w:rsidRPr="003D1198">
        <w:rPr>
          <w:color w:val="000000"/>
        </w:rPr>
        <w:br/>
        <w:t>5. Cramer's V：与phi系数作用相似，但Cramer's V系数的作用范围较广。当两个变量相互独立时，V=0，当数据中只有2个二分类变量时，Cramer's V系数的结果与phi相同（若</w:t>
      </w:r>
      <w:proofErr w:type="spellStart"/>
      <w:r w:rsidRPr="003D1198">
        <w:rPr>
          <w:color w:val="000000"/>
        </w:rPr>
        <w:t>m≠n</w:t>
      </w:r>
      <w:proofErr w:type="spellEnd"/>
      <w:r w:rsidRPr="003D1198">
        <w:rPr>
          <w:color w:val="000000"/>
        </w:rPr>
        <w:t>，建议使用Cramer's V ）。</w:t>
      </w:r>
      <w:r w:rsidRPr="003D1198">
        <w:rPr>
          <w:color w:val="000000"/>
        </w:rPr>
        <w:br/>
        <w:t>6. 列联系数：简称C系数，用于3×3或4×4交叉表，但其受行列数的影响，随着R和C 的增大而增大。因此根据不同的行列和计算的列联系数不便于比较，除非两个列联表中行数和列数一致。</w:t>
      </w:r>
      <w:r w:rsidRPr="003D1198">
        <w:rPr>
          <w:color w:val="000000"/>
        </w:rPr>
        <w:br/>
        <w:t>7. lambda：用于反应自变量对因变量的预测效果，一般情况下，其值为1时表示自变量预测因变量效果较好，为0时表明自变量预测因变量较差（X或Y有定序数据时，建议使用lambda）。</w:t>
      </w:r>
      <w:r w:rsidRPr="003D1198">
        <w:rPr>
          <w:color w:val="000000"/>
        </w:rPr>
        <w:br/>
      </w:r>
    </w:p>
    <w:p w14:paraId="519AFD04" w14:textId="77777777" w:rsidR="00E57BE2" w:rsidRPr="003D1198" w:rsidRDefault="00E57BE2" w:rsidP="00B17238">
      <w:r w:rsidRPr="003D1198">
        <w:rPr>
          <w:b/>
          <w:bCs/>
          <w:color w:val="000000"/>
        </w:rPr>
        <w:br/>
        <w:t>智能分析：</w:t>
      </w:r>
    </w:p>
    <w:p w14:paraId="41E9765E" w14:textId="77777777" w:rsidR="00E57BE2" w:rsidRPr="003D1198" w:rsidRDefault="00E57BE2" w:rsidP="00B17238">
      <w:r w:rsidRPr="003D1198">
        <w:rPr>
          <w:color w:val="000000"/>
        </w:rPr>
        <w:t>效应量化分析的结果显示，分析项：您的受教育水平Cramer's V值为0.118，因此您在口腔上每年的支出和您的受教育水平的差异程度为</w:t>
      </w:r>
      <w:proofErr w:type="gramStart"/>
      <w:r w:rsidRPr="003D1198">
        <w:rPr>
          <w:color w:val="000000"/>
        </w:rPr>
        <w:t>弱程度</w:t>
      </w:r>
      <w:proofErr w:type="gramEnd"/>
      <w:r w:rsidRPr="003D1198">
        <w:rPr>
          <w:color w:val="000000"/>
        </w:rPr>
        <w:t>差异。</w:t>
      </w:r>
    </w:p>
    <w:p w14:paraId="36D59286" w14:textId="6FB6D0D3" w:rsidR="00E57BE2" w:rsidRPr="00D76108" w:rsidRDefault="00E57BE2" w:rsidP="00B17238">
      <w:r w:rsidRPr="00D76108">
        <w:lastRenderedPageBreak/>
        <w:t>分析流程</w:t>
      </w:r>
      <w:r w:rsidRPr="00D76108">
        <w:br/>
      </w:r>
      <w:r w:rsidRPr="00D76108">
        <w:br/>
        <w:t>数据源：</w:t>
      </w:r>
      <w:r w:rsidRPr="00D76108">
        <w:br/>
        <w:t>data口腔健康调查表+评价.xlsx</w:t>
      </w:r>
      <w:r w:rsidRPr="00D76108">
        <w:br/>
      </w:r>
      <w:r w:rsidRPr="00D76108">
        <w:br/>
        <w:t>算法配置：</w:t>
      </w:r>
      <w:r w:rsidRPr="00D76108">
        <w:br/>
        <w:t>算法： 卡方检验（自动选取最优求解器）</w:t>
      </w:r>
      <w:r w:rsidRPr="00D76108">
        <w:br/>
        <w:t>变量： 分组变量X:{您对口腔健康了解吗}；变量Y:{您在口腔上每年的支出约为}</w:t>
      </w:r>
      <w:r w:rsidRPr="00D76108">
        <w:br/>
      </w:r>
      <w:r w:rsidRPr="00D76108">
        <w:br/>
        <w:t>分析结果：</w:t>
      </w:r>
      <w:r w:rsidRPr="00D76108">
        <w:br/>
        <w:t>卡方检验是分析两分类变量是否存在显著性差异：系统智能选择Yates校正卡方检验，显著性P值为0.000***，水平上呈现显著性，拒绝原假设，因此您对口腔健康</w:t>
      </w:r>
      <w:proofErr w:type="gramStart"/>
      <w:r w:rsidRPr="00D76108">
        <w:t>了解吗和您</w:t>
      </w:r>
      <w:proofErr w:type="gramEnd"/>
      <w:r w:rsidRPr="00D76108">
        <w:t xml:space="preserve">在口腔上每年的支出约为数据存在显著性差异。 </w:t>
      </w:r>
    </w:p>
    <w:p w14:paraId="3A62DF6B" w14:textId="77777777" w:rsidR="00E57BE2" w:rsidRPr="00D76108" w:rsidRDefault="00E57BE2" w:rsidP="00B17238">
      <w:r w:rsidRPr="00D76108">
        <w:t>分析步骤</w:t>
      </w:r>
      <w:r w:rsidRPr="00D76108">
        <w:br/>
      </w:r>
      <w:r w:rsidRPr="00D76108">
        <w:br/>
        <w:t>1. 根据列联表的数据情况，选择适合的卡方检验（包括Pearson卡方检验、Yates校正卡方检验、Fisher精确检验），分析卡方检验是否呈现显著性（P&lt;0.05，呈现显著性，拒绝原假设，则说明分类变量X与分类变量Y之间存在显著性差异）。</w:t>
      </w:r>
      <w:r w:rsidRPr="00D76108">
        <w:br/>
        <w:t>2. 若是Pearson卡方检验、Yates校正卡方检验呈现显著性，可接着根据效应指标对差异进行深入量化分析。</w:t>
      </w:r>
    </w:p>
    <w:p w14:paraId="7E21E34F" w14:textId="77777777" w:rsidR="00E57BE2" w:rsidRPr="00D76108" w:rsidRDefault="00E57BE2" w:rsidP="00B17238">
      <w:r w:rsidRPr="00D76108">
        <w:t>详细结论</w:t>
      </w:r>
    </w:p>
    <w:p w14:paraId="751A4CED" w14:textId="77777777" w:rsidR="00E57BE2" w:rsidRPr="00D76108" w:rsidRDefault="00E57BE2" w:rsidP="00B17238">
      <w:r w:rsidRPr="00D76108">
        <w:rPr>
          <w:b/>
          <w:bCs/>
          <w:color w:val="000000"/>
        </w:rPr>
        <w:br/>
        <w:t>输出结果1：卡方检验结果</w:t>
      </w:r>
    </w:p>
    <w:tbl>
      <w:tblPr>
        <w:tblW w:w="0" w:type="auto"/>
        <w:tblLook w:val="04A0" w:firstRow="1" w:lastRow="0" w:firstColumn="1" w:lastColumn="0" w:noHBand="0" w:noVBand="1"/>
      </w:tblPr>
      <w:tblGrid>
        <w:gridCol w:w="1845"/>
        <w:gridCol w:w="1095"/>
        <w:gridCol w:w="819"/>
        <w:gridCol w:w="819"/>
        <w:gridCol w:w="794"/>
        <w:gridCol w:w="791"/>
        <w:gridCol w:w="556"/>
        <w:gridCol w:w="730"/>
        <w:gridCol w:w="857"/>
      </w:tblGrid>
      <w:tr w:rsidR="00E57BE2" w:rsidRPr="00E57BE2" w14:paraId="7466D591" w14:textId="77777777" w:rsidTr="00D76108">
        <w:trPr>
          <w:trHeight w:val="288"/>
        </w:trPr>
        <w:tc>
          <w:tcPr>
            <w:tcW w:w="0" w:type="auto"/>
            <w:vMerge w:val="restart"/>
            <w:tcBorders>
              <w:top w:val="single" w:sz="12" w:space="0" w:color="000000"/>
              <w:left w:val="nil"/>
              <w:bottom w:val="single" w:sz="12" w:space="0" w:color="000000"/>
              <w:right w:val="nil"/>
            </w:tcBorders>
            <w:shd w:val="clear" w:color="auto" w:fill="auto"/>
            <w:vAlign w:val="center"/>
            <w:hideMark/>
          </w:tcPr>
          <w:p w14:paraId="0D060A6D"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题目</w:t>
            </w:r>
          </w:p>
        </w:tc>
        <w:tc>
          <w:tcPr>
            <w:tcW w:w="0" w:type="auto"/>
            <w:vMerge w:val="restart"/>
            <w:tcBorders>
              <w:top w:val="single" w:sz="12" w:space="0" w:color="000000"/>
              <w:left w:val="nil"/>
              <w:bottom w:val="single" w:sz="12" w:space="0" w:color="000000"/>
              <w:right w:val="nil"/>
            </w:tcBorders>
            <w:shd w:val="clear" w:color="auto" w:fill="auto"/>
            <w:vAlign w:val="center"/>
            <w:hideMark/>
          </w:tcPr>
          <w:p w14:paraId="3BCAA17C"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名称</w:t>
            </w:r>
          </w:p>
        </w:tc>
        <w:tc>
          <w:tcPr>
            <w:tcW w:w="0" w:type="auto"/>
            <w:gridSpan w:val="4"/>
            <w:tcBorders>
              <w:top w:val="single" w:sz="12" w:space="0" w:color="000000"/>
              <w:left w:val="nil"/>
              <w:bottom w:val="nil"/>
              <w:right w:val="nil"/>
            </w:tcBorders>
            <w:shd w:val="clear" w:color="auto" w:fill="auto"/>
            <w:vAlign w:val="center"/>
            <w:hideMark/>
          </w:tcPr>
          <w:p w14:paraId="67A1DA20"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您对口腔健康了解吗</w:t>
            </w:r>
          </w:p>
        </w:tc>
        <w:tc>
          <w:tcPr>
            <w:tcW w:w="0" w:type="auto"/>
            <w:vMerge w:val="restart"/>
            <w:tcBorders>
              <w:top w:val="single" w:sz="12" w:space="0" w:color="000000"/>
              <w:left w:val="nil"/>
              <w:bottom w:val="single" w:sz="12" w:space="0" w:color="000000"/>
              <w:right w:val="nil"/>
            </w:tcBorders>
            <w:shd w:val="clear" w:color="auto" w:fill="auto"/>
            <w:vAlign w:val="center"/>
            <w:hideMark/>
          </w:tcPr>
          <w:p w14:paraId="4739F3C9"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合计</w:t>
            </w:r>
          </w:p>
        </w:tc>
        <w:tc>
          <w:tcPr>
            <w:tcW w:w="0" w:type="auto"/>
            <w:vMerge w:val="restart"/>
            <w:tcBorders>
              <w:top w:val="single" w:sz="12" w:space="0" w:color="000000"/>
              <w:left w:val="nil"/>
              <w:bottom w:val="single" w:sz="12" w:space="0" w:color="000000"/>
              <w:right w:val="nil"/>
            </w:tcBorders>
            <w:shd w:val="clear" w:color="auto" w:fill="auto"/>
            <w:vAlign w:val="center"/>
            <w:hideMark/>
          </w:tcPr>
          <w:p w14:paraId="154A5105" w14:textId="77777777" w:rsidR="00E57BE2" w:rsidRPr="00E57BE2" w:rsidRDefault="00E57BE2" w:rsidP="00B17238">
            <w:pPr>
              <w:rPr>
                <w:rFonts w:eastAsia="等线"/>
                <w:color w:val="000000"/>
                <w:sz w:val="18"/>
                <w:szCs w:val="18"/>
              </w:rPr>
            </w:pPr>
            <w:r w:rsidRPr="00E57BE2">
              <w:rPr>
                <w:rFonts w:eastAsia="等线"/>
                <w:color w:val="000000"/>
                <w:sz w:val="18"/>
                <w:szCs w:val="18"/>
              </w:rPr>
              <w:t>X²</w:t>
            </w:r>
          </w:p>
        </w:tc>
        <w:tc>
          <w:tcPr>
            <w:tcW w:w="0" w:type="auto"/>
            <w:vMerge w:val="restart"/>
            <w:tcBorders>
              <w:top w:val="single" w:sz="12" w:space="0" w:color="000000"/>
              <w:left w:val="nil"/>
              <w:bottom w:val="single" w:sz="12" w:space="0" w:color="000000"/>
              <w:right w:val="nil"/>
            </w:tcBorders>
            <w:shd w:val="clear" w:color="auto" w:fill="auto"/>
            <w:vAlign w:val="center"/>
            <w:hideMark/>
          </w:tcPr>
          <w:p w14:paraId="5F12EEFA" w14:textId="77777777" w:rsidR="00E57BE2" w:rsidRPr="00E57BE2" w:rsidRDefault="00E57BE2" w:rsidP="00B17238">
            <w:pPr>
              <w:rPr>
                <w:rFonts w:eastAsia="等线"/>
                <w:color w:val="000000"/>
                <w:sz w:val="18"/>
                <w:szCs w:val="18"/>
              </w:rPr>
            </w:pPr>
            <w:r w:rsidRPr="00E57BE2">
              <w:rPr>
                <w:rFonts w:eastAsia="等线"/>
                <w:color w:val="000000"/>
                <w:sz w:val="18"/>
                <w:szCs w:val="18"/>
              </w:rPr>
              <w:t>P</w:t>
            </w:r>
          </w:p>
        </w:tc>
      </w:tr>
      <w:tr w:rsidR="00E57BE2" w:rsidRPr="00E57BE2" w14:paraId="7DFC472B" w14:textId="77777777" w:rsidTr="00D76108">
        <w:trPr>
          <w:trHeight w:val="288"/>
        </w:trPr>
        <w:tc>
          <w:tcPr>
            <w:tcW w:w="0" w:type="auto"/>
            <w:vMerge/>
            <w:tcBorders>
              <w:top w:val="single" w:sz="12" w:space="0" w:color="000000"/>
              <w:left w:val="nil"/>
              <w:bottom w:val="single" w:sz="12" w:space="0" w:color="000000"/>
              <w:right w:val="nil"/>
            </w:tcBorders>
            <w:vAlign w:val="center"/>
            <w:hideMark/>
          </w:tcPr>
          <w:p w14:paraId="281C1955" w14:textId="77777777" w:rsidR="00E57BE2" w:rsidRPr="00E57BE2" w:rsidRDefault="00E57BE2" w:rsidP="00B17238">
            <w:pPr>
              <w:rPr>
                <w:rFonts w:ascii="等线" w:eastAsia="等线" w:hAnsi="等线" w:cs="宋体"/>
                <w:color w:val="000000"/>
                <w:sz w:val="18"/>
                <w:szCs w:val="18"/>
              </w:rPr>
            </w:pPr>
          </w:p>
        </w:tc>
        <w:tc>
          <w:tcPr>
            <w:tcW w:w="0" w:type="auto"/>
            <w:vMerge/>
            <w:tcBorders>
              <w:top w:val="single" w:sz="12" w:space="0" w:color="000000"/>
              <w:left w:val="nil"/>
              <w:bottom w:val="single" w:sz="12" w:space="0" w:color="000000"/>
              <w:right w:val="nil"/>
            </w:tcBorders>
            <w:vAlign w:val="center"/>
            <w:hideMark/>
          </w:tcPr>
          <w:p w14:paraId="59049CE2" w14:textId="77777777" w:rsidR="00E57BE2" w:rsidRPr="00E57BE2" w:rsidRDefault="00E57BE2" w:rsidP="00B17238">
            <w:pPr>
              <w:rPr>
                <w:rFonts w:ascii="等线" w:eastAsia="等线" w:hAnsi="等线" w:cs="宋体"/>
                <w:color w:val="000000"/>
                <w:sz w:val="18"/>
                <w:szCs w:val="18"/>
              </w:rPr>
            </w:pPr>
          </w:p>
        </w:tc>
        <w:tc>
          <w:tcPr>
            <w:tcW w:w="0" w:type="auto"/>
            <w:tcBorders>
              <w:top w:val="nil"/>
              <w:left w:val="nil"/>
              <w:bottom w:val="single" w:sz="12" w:space="0" w:color="000000"/>
              <w:right w:val="nil"/>
            </w:tcBorders>
            <w:shd w:val="clear" w:color="auto" w:fill="auto"/>
            <w:vAlign w:val="center"/>
            <w:hideMark/>
          </w:tcPr>
          <w:p w14:paraId="21035D20"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一般了解</w:t>
            </w:r>
          </w:p>
        </w:tc>
        <w:tc>
          <w:tcPr>
            <w:tcW w:w="0" w:type="auto"/>
            <w:tcBorders>
              <w:top w:val="nil"/>
              <w:left w:val="nil"/>
              <w:bottom w:val="single" w:sz="12" w:space="0" w:color="000000"/>
              <w:right w:val="nil"/>
            </w:tcBorders>
            <w:shd w:val="clear" w:color="auto" w:fill="auto"/>
            <w:vAlign w:val="center"/>
            <w:hideMark/>
          </w:tcPr>
          <w:p w14:paraId="191851FE"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有点了解</w:t>
            </w:r>
          </w:p>
        </w:tc>
        <w:tc>
          <w:tcPr>
            <w:tcW w:w="0" w:type="auto"/>
            <w:tcBorders>
              <w:top w:val="nil"/>
              <w:left w:val="nil"/>
              <w:bottom w:val="single" w:sz="12" w:space="0" w:color="000000"/>
              <w:right w:val="nil"/>
            </w:tcBorders>
            <w:shd w:val="clear" w:color="auto" w:fill="auto"/>
            <w:vAlign w:val="center"/>
            <w:hideMark/>
          </w:tcPr>
          <w:p w14:paraId="550E4E0C"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非常了解</w:t>
            </w:r>
          </w:p>
        </w:tc>
        <w:tc>
          <w:tcPr>
            <w:tcW w:w="0" w:type="auto"/>
            <w:tcBorders>
              <w:top w:val="nil"/>
              <w:left w:val="nil"/>
              <w:bottom w:val="single" w:sz="12" w:space="0" w:color="000000"/>
              <w:right w:val="nil"/>
            </w:tcBorders>
            <w:shd w:val="clear" w:color="auto" w:fill="auto"/>
            <w:vAlign w:val="center"/>
            <w:hideMark/>
          </w:tcPr>
          <w:p w14:paraId="20D4F4DC"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完全了解</w:t>
            </w:r>
          </w:p>
        </w:tc>
        <w:tc>
          <w:tcPr>
            <w:tcW w:w="0" w:type="auto"/>
            <w:vMerge/>
            <w:tcBorders>
              <w:top w:val="single" w:sz="12" w:space="0" w:color="000000"/>
              <w:left w:val="nil"/>
              <w:bottom w:val="single" w:sz="12" w:space="0" w:color="000000"/>
              <w:right w:val="nil"/>
            </w:tcBorders>
            <w:vAlign w:val="center"/>
            <w:hideMark/>
          </w:tcPr>
          <w:p w14:paraId="24C24EE0" w14:textId="77777777" w:rsidR="00E57BE2" w:rsidRPr="00E57BE2" w:rsidRDefault="00E57BE2" w:rsidP="00B17238">
            <w:pPr>
              <w:rPr>
                <w:rFonts w:ascii="等线" w:eastAsia="等线" w:hAnsi="等线" w:cs="宋体"/>
                <w:color w:val="000000"/>
                <w:sz w:val="18"/>
                <w:szCs w:val="18"/>
              </w:rPr>
            </w:pPr>
          </w:p>
        </w:tc>
        <w:tc>
          <w:tcPr>
            <w:tcW w:w="0" w:type="auto"/>
            <w:vMerge/>
            <w:tcBorders>
              <w:top w:val="single" w:sz="12" w:space="0" w:color="000000"/>
              <w:left w:val="nil"/>
              <w:bottom w:val="single" w:sz="12" w:space="0" w:color="000000"/>
              <w:right w:val="nil"/>
            </w:tcBorders>
            <w:vAlign w:val="center"/>
            <w:hideMark/>
          </w:tcPr>
          <w:p w14:paraId="4D58AEA2" w14:textId="77777777" w:rsidR="00E57BE2" w:rsidRPr="00E57BE2" w:rsidRDefault="00E57BE2" w:rsidP="00B17238">
            <w:pPr>
              <w:rPr>
                <w:rFonts w:eastAsia="等线"/>
                <w:color w:val="000000"/>
                <w:sz w:val="18"/>
                <w:szCs w:val="18"/>
              </w:rPr>
            </w:pPr>
          </w:p>
        </w:tc>
        <w:tc>
          <w:tcPr>
            <w:tcW w:w="0" w:type="auto"/>
            <w:vMerge/>
            <w:tcBorders>
              <w:top w:val="single" w:sz="12" w:space="0" w:color="000000"/>
              <w:left w:val="nil"/>
              <w:bottom w:val="single" w:sz="12" w:space="0" w:color="000000"/>
              <w:right w:val="nil"/>
            </w:tcBorders>
            <w:vAlign w:val="center"/>
            <w:hideMark/>
          </w:tcPr>
          <w:p w14:paraId="5E304CB9" w14:textId="77777777" w:rsidR="00E57BE2" w:rsidRPr="00E57BE2" w:rsidRDefault="00E57BE2" w:rsidP="00B17238">
            <w:pPr>
              <w:rPr>
                <w:rFonts w:eastAsia="等线"/>
                <w:color w:val="000000"/>
                <w:sz w:val="18"/>
                <w:szCs w:val="18"/>
              </w:rPr>
            </w:pPr>
          </w:p>
        </w:tc>
      </w:tr>
      <w:tr w:rsidR="00E57BE2" w:rsidRPr="00E57BE2" w14:paraId="319A6F32" w14:textId="77777777" w:rsidTr="00D76108">
        <w:trPr>
          <w:trHeight w:val="288"/>
        </w:trPr>
        <w:tc>
          <w:tcPr>
            <w:tcW w:w="0" w:type="auto"/>
            <w:vMerge w:val="restart"/>
            <w:tcBorders>
              <w:top w:val="nil"/>
              <w:left w:val="nil"/>
              <w:bottom w:val="nil"/>
              <w:right w:val="nil"/>
            </w:tcBorders>
            <w:shd w:val="clear" w:color="auto" w:fill="auto"/>
            <w:vAlign w:val="center"/>
            <w:hideMark/>
          </w:tcPr>
          <w:p w14:paraId="52434763"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您在口腔上每年的支出约为</w:t>
            </w:r>
          </w:p>
        </w:tc>
        <w:tc>
          <w:tcPr>
            <w:tcW w:w="0" w:type="auto"/>
            <w:tcBorders>
              <w:top w:val="nil"/>
              <w:left w:val="nil"/>
              <w:bottom w:val="nil"/>
              <w:right w:val="nil"/>
            </w:tcBorders>
            <w:shd w:val="clear" w:color="auto" w:fill="auto"/>
            <w:vAlign w:val="center"/>
            <w:hideMark/>
          </w:tcPr>
          <w:p w14:paraId="7A168A16"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小于</w:t>
            </w:r>
            <w:r w:rsidRPr="00E57BE2">
              <w:rPr>
                <w:rFonts w:eastAsia="等线"/>
                <w:color w:val="000000"/>
                <w:sz w:val="18"/>
                <w:szCs w:val="18"/>
              </w:rPr>
              <w:t>1000</w:t>
            </w:r>
          </w:p>
        </w:tc>
        <w:tc>
          <w:tcPr>
            <w:tcW w:w="0" w:type="auto"/>
            <w:tcBorders>
              <w:top w:val="nil"/>
              <w:left w:val="nil"/>
              <w:bottom w:val="nil"/>
              <w:right w:val="nil"/>
            </w:tcBorders>
            <w:shd w:val="clear" w:color="auto" w:fill="auto"/>
            <w:vAlign w:val="center"/>
            <w:hideMark/>
          </w:tcPr>
          <w:p w14:paraId="4DBC6820" w14:textId="77777777" w:rsidR="00E57BE2" w:rsidRPr="00E57BE2" w:rsidRDefault="00E57BE2" w:rsidP="00B17238">
            <w:pPr>
              <w:rPr>
                <w:rFonts w:eastAsia="等线"/>
                <w:color w:val="000000"/>
                <w:sz w:val="18"/>
                <w:szCs w:val="18"/>
              </w:rPr>
            </w:pPr>
            <w:r w:rsidRPr="00E57BE2">
              <w:rPr>
                <w:rFonts w:eastAsia="等线"/>
                <w:color w:val="000000"/>
                <w:sz w:val="18"/>
                <w:szCs w:val="18"/>
              </w:rPr>
              <w:t>99</w:t>
            </w:r>
          </w:p>
        </w:tc>
        <w:tc>
          <w:tcPr>
            <w:tcW w:w="0" w:type="auto"/>
            <w:tcBorders>
              <w:top w:val="nil"/>
              <w:left w:val="nil"/>
              <w:bottom w:val="nil"/>
              <w:right w:val="nil"/>
            </w:tcBorders>
            <w:shd w:val="clear" w:color="auto" w:fill="auto"/>
            <w:vAlign w:val="center"/>
            <w:hideMark/>
          </w:tcPr>
          <w:p w14:paraId="4FF37076" w14:textId="77777777" w:rsidR="00E57BE2" w:rsidRPr="00E57BE2" w:rsidRDefault="00E57BE2" w:rsidP="00B17238">
            <w:pPr>
              <w:rPr>
                <w:rFonts w:eastAsia="等线"/>
                <w:color w:val="000000"/>
                <w:sz w:val="18"/>
                <w:szCs w:val="18"/>
              </w:rPr>
            </w:pPr>
            <w:r w:rsidRPr="00E57BE2">
              <w:rPr>
                <w:rFonts w:eastAsia="等线"/>
                <w:color w:val="000000"/>
                <w:sz w:val="18"/>
                <w:szCs w:val="18"/>
              </w:rPr>
              <w:t>133</w:t>
            </w:r>
          </w:p>
        </w:tc>
        <w:tc>
          <w:tcPr>
            <w:tcW w:w="0" w:type="auto"/>
            <w:tcBorders>
              <w:top w:val="nil"/>
              <w:left w:val="nil"/>
              <w:bottom w:val="nil"/>
              <w:right w:val="nil"/>
            </w:tcBorders>
            <w:shd w:val="clear" w:color="auto" w:fill="auto"/>
            <w:vAlign w:val="center"/>
            <w:hideMark/>
          </w:tcPr>
          <w:p w14:paraId="492E3ABB" w14:textId="77777777" w:rsidR="00E57BE2" w:rsidRPr="00E57BE2" w:rsidRDefault="00E57BE2" w:rsidP="00B17238">
            <w:pPr>
              <w:rPr>
                <w:rFonts w:eastAsia="等线"/>
                <w:color w:val="000000"/>
                <w:sz w:val="18"/>
                <w:szCs w:val="18"/>
              </w:rPr>
            </w:pPr>
            <w:r w:rsidRPr="00E57BE2">
              <w:rPr>
                <w:rFonts w:eastAsia="等线"/>
                <w:color w:val="000000"/>
                <w:sz w:val="18"/>
                <w:szCs w:val="18"/>
              </w:rPr>
              <w:t>32</w:t>
            </w:r>
          </w:p>
        </w:tc>
        <w:tc>
          <w:tcPr>
            <w:tcW w:w="0" w:type="auto"/>
            <w:tcBorders>
              <w:top w:val="nil"/>
              <w:left w:val="nil"/>
              <w:bottom w:val="nil"/>
              <w:right w:val="nil"/>
            </w:tcBorders>
            <w:shd w:val="clear" w:color="auto" w:fill="auto"/>
            <w:vAlign w:val="center"/>
            <w:hideMark/>
          </w:tcPr>
          <w:p w14:paraId="0D8FE5F0" w14:textId="77777777" w:rsidR="00E57BE2" w:rsidRPr="00E57BE2" w:rsidRDefault="00E57BE2" w:rsidP="00B17238">
            <w:pPr>
              <w:rPr>
                <w:rFonts w:eastAsia="等线"/>
                <w:color w:val="000000"/>
                <w:sz w:val="18"/>
                <w:szCs w:val="18"/>
              </w:rPr>
            </w:pPr>
            <w:r w:rsidRPr="00E57BE2">
              <w:rPr>
                <w:rFonts w:eastAsia="等线"/>
                <w:color w:val="000000"/>
                <w:sz w:val="18"/>
                <w:szCs w:val="18"/>
              </w:rPr>
              <w:t>1</w:t>
            </w:r>
          </w:p>
        </w:tc>
        <w:tc>
          <w:tcPr>
            <w:tcW w:w="0" w:type="auto"/>
            <w:tcBorders>
              <w:top w:val="nil"/>
              <w:left w:val="nil"/>
              <w:bottom w:val="nil"/>
              <w:right w:val="nil"/>
            </w:tcBorders>
            <w:shd w:val="clear" w:color="auto" w:fill="auto"/>
            <w:vAlign w:val="center"/>
            <w:hideMark/>
          </w:tcPr>
          <w:p w14:paraId="6474DF08" w14:textId="77777777" w:rsidR="00E57BE2" w:rsidRPr="00E57BE2" w:rsidRDefault="00E57BE2" w:rsidP="00B17238">
            <w:pPr>
              <w:rPr>
                <w:rFonts w:eastAsia="等线"/>
                <w:color w:val="000000"/>
                <w:sz w:val="18"/>
                <w:szCs w:val="18"/>
              </w:rPr>
            </w:pPr>
            <w:r w:rsidRPr="00E57BE2">
              <w:rPr>
                <w:rFonts w:eastAsia="等线"/>
                <w:color w:val="000000"/>
                <w:sz w:val="18"/>
                <w:szCs w:val="18"/>
              </w:rPr>
              <w:t>265</w:t>
            </w:r>
          </w:p>
        </w:tc>
        <w:tc>
          <w:tcPr>
            <w:tcW w:w="0" w:type="auto"/>
            <w:vMerge w:val="restart"/>
            <w:tcBorders>
              <w:top w:val="nil"/>
              <w:left w:val="nil"/>
              <w:bottom w:val="single" w:sz="12" w:space="0" w:color="000000"/>
              <w:right w:val="nil"/>
            </w:tcBorders>
            <w:shd w:val="clear" w:color="auto" w:fill="auto"/>
            <w:vAlign w:val="center"/>
            <w:hideMark/>
          </w:tcPr>
          <w:p w14:paraId="729D349B" w14:textId="77777777" w:rsidR="00E57BE2" w:rsidRPr="00E57BE2" w:rsidRDefault="00E57BE2" w:rsidP="00B17238">
            <w:pPr>
              <w:rPr>
                <w:rFonts w:eastAsia="等线"/>
                <w:color w:val="000000"/>
                <w:sz w:val="18"/>
                <w:szCs w:val="18"/>
              </w:rPr>
            </w:pPr>
            <w:r w:rsidRPr="00E57BE2">
              <w:rPr>
                <w:rFonts w:eastAsia="等线"/>
                <w:color w:val="000000"/>
                <w:sz w:val="18"/>
                <w:szCs w:val="18"/>
              </w:rPr>
              <w:t>42.242</w:t>
            </w:r>
          </w:p>
        </w:tc>
        <w:tc>
          <w:tcPr>
            <w:tcW w:w="0" w:type="auto"/>
            <w:vMerge w:val="restart"/>
            <w:tcBorders>
              <w:top w:val="nil"/>
              <w:left w:val="nil"/>
              <w:bottom w:val="single" w:sz="12" w:space="0" w:color="000000"/>
              <w:right w:val="nil"/>
            </w:tcBorders>
            <w:shd w:val="clear" w:color="auto" w:fill="auto"/>
            <w:vAlign w:val="center"/>
            <w:hideMark/>
          </w:tcPr>
          <w:p w14:paraId="13F8246F" w14:textId="77777777" w:rsidR="00E57BE2" w:rsidRPr="00E57BE2" w:rsidRDefault="00E57BE2" w:rsidP="00B17238">
            <w:pPr>
              <w:rPr>
                <w:rFonts w:eastAsia="等线"/>
                <w:color w:val="000000"/>
                <w:sz w:val="18"/>
                <w:szCs w:val="18"/>
              </w:rPr>
            </w:pPr>
            <w:r w:rsidRPr="00E57BE2">
              <w:rPr>
                <w:rFonts w:eastAsia="等线"/>
                <w:color w:val="000000"/>
                <w:sz w:val="18"/>
                <w:szCs w:val="18"/>
              </w:rPr>
              <w:t>0.000***</w:t>
            </w:r>
          </w:p>
        </w:tc>
      </w:tr>
      <w:tr w:rsidR="00E57BE2" w:rsidRPr="00E57BE2" w14:paraId="6488646C" w14:textId="77777777" w:rsidTr="00D76108">
        <w:trPr>
          <w:trHeight w:val="276"/>
        </w:trPr>
        <w:tc>
          <w:tcPr>
            <w:tcW w:w="0" w:type="auto"/>
            <w:vMerge/>
            <w:tcBorders>
              <w:top w:val="nil"/>
              <w:left w:val="nil"/>
              <w:bottom w:val="nil"/>
              <w:right w:val="nil"/>
            </w:tcBorders>
            <w:vAlign w:val="center"/>
            <w:hideMark/>
          </w:tcPr>
          <w:p w14:paraId="0CA8A5D6" w14:textId="77777777" w:rsidR="00E57BE2" w:rsidRPr="00E57BE2" w:rsidRDefault="00E57BE2" w:rsidP="00B17238">
            <w:pPr>
              <w:rPr>
                <w:rFonts w:ascii="等线" w:eastAsia="等线" w:hAnsi="等线" w:cs="宋体"/>
                <w:color w:val="000000"/>
                <w:sz w:val="18"/>
                <w:szCs w:val="18"/>
              </w:rPr>
            </w:pPr>
          </w:p>
        </w:tc>
        <w:tc>
          <w:tcPr>
            <w:tcW w:w="0" w:type="auto"/>
            <w:tcBorders>
              <w:top w:val="nil"/>
              <w:left w:val="nil"/>
              <w:bottom w:val="nil"/>
              <w:right w:val="nil"/>
            </w:tcBorders>
            <w:shd w:val="clear" w:color="auto" w:fill="auto"/>
            <w:vAlign w:val="center"/>
            <w:hideMark/>
          </w:tcPr>
          <w:p w14:paraId="3CEEBFF6" w14:textId="77777777" w:rsidR="00E57BE2" w:rsidRPr="00E57BE2" w:rsidRDefault="00E57BE2" w:rsidP="00B17238">
            <w:pPr>
              <w:rPr>
                <w:rFonts w:eastAsia="等线"/>
                <w:color w:val="000000"/>
                <w:sz w:val="18"/>
                <w:szCs w:val="18"/>
              </w:rPr>
            </w:pPr>
            <w:r w:rsidRPr="00E57BE2">
              <w:rPr>
                <w:rFonts w:eastAsia="等线"/>
                <w:color w:val="000000"/>
                <w:sz w:val="18"/>
                <w:szCs w:val="18"/>
              </w:rPr>
              <w:t>1000~3500</w:t>
            </w:r>
          </w:p>
        </w:tc>
        <w:tc>
          <w:tcPr>
            <w:tcW w:w="0" w:type="auto"/>
            <w:tcBorders>
              <w:top w:val="nil"/>
              <w:left w:val="nil"/>
              <w:bottom w:val="nil"/>
              <w:right w:val="nil"/>
            </w:tcBorders>
            <w:shd w:val="clear" w:color="auto" w:fill="auto"/>
            <w:vAlign w:val="center"/>
            <w:hideMark/>
          </w:tcPr>
          <w:p w14:paraId="2E470334" w14:textId="77777777" w:rsidR="00E57BE2" w:rsidRPr="00E57BE2" w:rsidRDefault="00E57BE2" w:rsidP="00B17238">
            <w:pPr>
              <w:rPr>
                <w:rFonts w:eastAsia="等线"/>
                <w:color w:val="000000"/>
                <w:sz w:val="18"/>
                <w:szCs w:val="18"/>
              </w:rPr>
            </w:pPr>
            <w:r w:rsidRPr="00E57BE2">
              <w:rPr>
                <w:rFonts w:eastAsia="等线"/>
                <w:color w:val="000000"/>
                <w:sz w:val="18"/>
                <w:szCs w:val="18"/>
              </w:rPr>
              <w:t>15</w:t>
            </w:r>
          </w:p>
        </w:tc>
        <w:tc>
          <w:tcPr>
            <w:tcW w:w="0" w:type="auto"/>
            <w:tcBorders>
              <w:top w:val="nil"/>
              <w:left w:val="nil"/>
              <w:bottom w:val="nil"/>
              <w:right w:val="nil"/>
            </w:tcBorders>
            <w:shd w:val="clear" w:color="auto" w:fill="auto"/>
            <w:vAlign w:val="center"/>
            <w:hideMark/>
          </w:tcPr>
          <w:p w14:paraId="7552BCA0" w14:textId="77777777" w:rsidR="00E57BE2" w:rsidRPr="00E57BE2" w:rsidRDefault="00E57BE2" w:rsidP="00B17238">
            <w:pPr>
              <w:rPr>
                <w:rFonts w:eastAsia="等线"/>
                <w:color w:val="000000"/>
                <w:sz w:val="18"/>
                <w:szCs w:val="18"/>
              </w:rPr>
            </w:pPr>
            <w:r w:rsidRPr="00E57BE2">
              <w:rPr>
                <w:rFonts w:eastAsia="等线"/>
                <w:color w:val="000000"/>
                <w:sz w:val="18"/>
                <w:szCs w:val="18"/>
              </w:rPr>
              <w:t>23</w:t>
            </w:r>
          </w:p>
        </w:tc>
        <w:tc>
          <w:tcPr>
            <w:tcW w:w="0" w:type="auto"/>
            <w:tcBorders>
              <w:top w:val="nil"/>
              <w:left w:val="nil"/>
              <w:bottom w:val="nil"/>
              <w:right w:val="nil"/>
            </w:tcBorders>
            <w:shd w:val="clear" w:color="auto" w:fill="auto"/>
            <w:vAlign w:val="center"/>
            <w:hideMark/>
          </w:tcPr>
          <w:p w14:paraId="021B450F" w14:textId="77777777" w:rsidR="00E57BE2" w:rsidRPr="00E57BE2" w:rsidRDefault="00E57BE2" w:rsidP="00B17238">
            <w:pPr>
              <w:rPr>
                <w:rFonts w:eastAsia="等线"/>
                <w:color w:val="000000"/>
                <w:sz w:val="18"/>
                <w:szCs w:val="18"/>
              </w:rPr>
            </w:pPr>
            <w:r w:rsidRPr="00E57BE2">
              <w:rPr>
                <w:rFonts w:eastAsia="等线"/>
                <w:color w:val="000000"/>
                <w:sz w:val="18"/>
                <w:szCs w:val="18"/>
              </w:rPr>
              <w:t>11</w:t>
            </w:r>
          </w:p>
        </w:tc>
        <w:tc>
          <w:tcPr>
            <w:tcW w:w="0" w:type="auto"/>
            <w:tcBorders>
              <w:top w:val="nil"/>
              <w:left w:val="nil"/>
              <w:bottom w:val="nil"/>
              <w:right w:val="nil"/>
            </w:tcBorders>
            <w:shd w:val="clear" w:color="auto" w:fill="auto"/>
            <w:vAlign w:val="center"/>
            <w:hideMark/>
          </w:tcPr>
          <w:p w14:paraId="6B34F889" w14:textId="77777777" w:rsidR="00E57BE2" w:rsidRPr="00E57BE2" w:rsidRDefault="00E57BE2" w:rsidP="00B17238">
            <w:pPr>
              <w:rPr>
                <w:rFonts w:eastAsia="等线"/>
                <w:color w:val="000000"/>
                <w:sz w:val="18"/>
                <w:szCs w:val="18"/>
              </w:rPr>
            </w:pPr>
            <w:r w:rsidRPr="00E57BE2">
              <w:rPr>
                <w:rFonts w:eastAsia="等线"/>
                <w:color w:val="000000"/>
                <w:sz w:val="18"/>
                <w:szCs w:val="18"/>
              </w:rPr>
              <w:t>0</w:t>
            </w:r>
          </w:p>
        </w:tc>
        <w:tc>
          <w:tcPr>
            <w:tcW w:w="0" w:type="auto"/>
            <w:tcBorders>
              <w:top w:val="nil"/>
              <w:left w:val="nil"/>
              <w:bottom w:val="nil"/>
              <w:right w:val="nil"/>
            </w:tcBorders>
            <w:shd w:val="clear" w:color="auto" w:fill="auto"/>
            <w:vAlign w:val="center"/>
            <w:hideMark/>
          </w:tcPr>
          <w:p w14:paraId="6A2F806D" w14:textId="77777777" w:rsidR="00E57BE2" w:rsidRPr="00E57BE2" w:rsidRDefault="00E57BE2" w:rsidP="00B17238">
            <w:pPr>
              <w:rPr>
                <w:rFonts w:eastAsia="等线"/>
                <w:color w:val="000000"/>
                <w:sz w:val="18"/>
                <w:szCs w:val="18"/>
              </w:rPr>
            </w:pPr>
            <w:r w:rsidRPr="00E57BE2">
              <w:rPr>
                <w:rFonts w:eastAsia="等线"/>
                <w:color w:val="000000"/>
                <w:sz w:val="18"/>
                <w:szCs w:val="18"/>
              </w:rPr>
              <w:t>49</w:t>
            </w:r>
          </w:p>
        </w:tc>
        <w:tc>
          <w:tcPr>
            <w:tcW w:w="0" w:type="auto"/>
            <w:vMerge/>
            <w:tcBorders>
              <w:top w:val="nil"/>
              <w:left w:val="nil"/>
              <w:bottom w:val="single" w:sz="12" w:space="0" w:color="000000"/>
              <w:right w:val="nil"/>
            </w:tcBorders>
            <w:vAlign w:val="center"/>
            <w:hideMark/>
          </w:tcPr>
          <w:p w14:paraId="3B5ED2A7" w14:textId="77777777" w:rsidR="00E57BE2" w:rsidRPr="00E57BE2" w:rsidRDefault="00E57BE2" w:rsidP="00B17238">
            <w:pPr>
              <w:rPr>
                <w:rFonts w:eastAsia="等线"/>
                <w:color w:val="000000"/>
                <w:sz w:val="18"/>
                <w:szCs w:val="18"/>
              </w:rPr>
            </w:pPr>
          </w:p>
        </w:tc>
        <w:tc>
          <w:tcPr>
            <w:tcW w:w="0" w:type="auto"/>
            <w:vMerge/>
            <w:tcBorders>
              <w:top w:val="nil"/>
              <w:left w:val="nil"/>
              <w:bottom w:val="single" w:sz="12" w:space="0" w:color="000000"/>
              <w:right w:val="nil"/>
            </w:tcBorders>
            <w:vAlign w:val="center"/>
            <w:hideMark/>
          </w:tcPr>
          <w:p w14:paraId="3FC43094" w14:textId="77777777" w:rsidR="00E57BE2" w:rsidRPr="00E57BE2" w:rsidRDefault="00E57BE2" w:rsidP="00B17238">
            <w:pPr>
              <w:rPr>
                <w:rFonts w:eastAsia="等线"/>
                <w:color w:val="000000"/>
                <w:sz w:val="18"/>
                <w:szCs w:val="18"/>
              </w:rPr>
            </w:pPr>
          </w:p>
        </w:tc>
      </w:tr>
      <w:tr w:rsidR="00E57BE2" w:rsidRPr="00E57BE2" w14:paraId="00BC1F03" w14:textId="77777777" w:rsidTr="00D76108">
        <w:trPr>
          <w:trHeight w:val="276"/>
        </w:trPr>
        <w:tc>
          <w:tcPr>
            <w:tcW w:w="0" w:type="auto"/>
            <w:vMerge/>
            <w:tcBorders>
              <w:top w:val="nil"/>
              <w:left w:val="nil"/>
              <w:bottom w:val="nil"/>
              <w:right w:val="nil"/>
            </w:tcBorders>
            <w:vAlign w:val="center"/>
            <w:hideMark/>
          </w:tcPr>
          <w:p w14:paraId="5F816816" w14:textId="77777777" w:rsidR="00E57BE2" w:rsidRPr="00E57BE2" w:rsidRDefault="00E57BE2" w:rsidP="00B17238">
            <w:pPr>
              <w:rPr>
                <w:rFonts w:ascii="等线" w:eastAsia="等线" w:hAnsi="等线" w:cs="宋体"/>
                <w:color w:val="000000"/>
                <w:sz w:val="18"/>
                <w:szCs w:val="18"/>
              </w:rPr>
            </w:pPr>
          </w:p>
        </w:tc>
        <w:tc>
          <w:tcPr>
            <w:tcW w:w="0" w:type="auto"/>
            <w:tcBorders>
              <w:top w:val="nil"/>
              <w:left w:val="nil"/>
              <w:bottom w:val="nil"/>
              <w:right w:val="nil"/>
            </w:tcBorders>
            <w:shd w:val="clear" w:color="auto" w:fill="auto"/>
            <w:vAlign w:val="center"/>
            <w:hideMark/>
          </w:tcPr>
          <w:p w14:paraId="02830091" w14:textId="77777777" w:rsidR="00E57BE2" w:rsidRPr="00E57BE2" w:rsidRDefault="00E57BE2" w:rsidP="00B17238">
            <w:pPr>
              <w:rPr>
                <w:rFonts w:eastAsia="等线"/>
                <w:color w:val="000000"/>
                <w:sz w:val="18"/>
                <w:szCs w:val="18"/>
              </w:rPr>
            </w:pPr>
            <w:r w:rsidRPr="00E57BE2">
              <w:rPr>
                <w:rFonts w:eastAsia="等线"/>
                <w:color w:val="000000"/>
                <w:sz w:val="18"/>
                <w:szCs w:val="18"/>
              </w:rPr>
              <w:t>3500~5000</w:t>
            </w:r>
          </w:p>
        </w:tc>
        <w:tc>
          <w:tcPr>
            <w:tcW w:w="0" w:type="auto"/>
            <w:tcBorders>
              <w:top w:val="nil"/>
              <w:left w:val="nil"/>
              <w:bottom w:val="nil"/>
              <w:right w:val="nil"/>
            </w:tcBorders>
            <w:shd w:val="clear" w:color="auto" w:fill="auto"/>
            <w:vAlign w:val="center"/>
            <w:hideMark/>
          </w:tcPr>
          <w:p w14:paraId="76B975B7" w14:textId="77777777" w:rsidR="00E57BE2" w:rsidRPr="00E57BE2" w:rsidRDefault="00E57BE2" w:rsidP="00B17238">
            <w:pPr>
              <w:rPr>
                <w:rFonts w:eastAsia="等线"/>
                <w:color w:val="000000"/>
                <w:sz w:val="18"/>
                <w:szCs w:val="18"/>
              </w:rPr>
            </w:pPr>
            <w:r w:rsidRPr="00E57BE2">
              <w:rPr>
                <w:rFonts w:eastAsia="等线"/>
                <w:color w:val="000000"/>
                <w:sz w:val="18"/>
                <w:szCs w:val="18"/>
              </w:rPr>
              <w:t>2</w:t>
            </w:r>
          </w:p>
        </w:tc>
        <w:tc>
          <w:tcPr>
            <w:tcW w:w="0" w:type="auto"/>
            <w:tcBorders>
              <w:top w:val="nil"/>
              <w:left w:val="nil"/>
              <w:bottom w:val="nil"/>
              <w:right w:val="nil"/>
            </w:tcBorders>
            <w:shd w:val="clear" w:color="auto" w:fill="auto"/>
            <w:vAlign w:val="center"/>
            <w:hideMark/>
          </w:tcPr>
          <w:p w14:paraId="43E5F2C8" w14:textId="77777777" w:rsidR="00E57BE2" w:rsidRPr="00E57BE2" w:rsidRDefault="00E57BE2" w:rsidP="00B17238">
            <w:pPr>
              <w:rPr>
                <w:rFonts w:eastAsia="等线"/>
                <w:color w:val="000000"/>
                <w:sz w:val="18"/>
                <w:szCs w:val="18"/>
              </w:rPr>
            </w:pPr>
            <w:r w:rsidRPr="00E57BE2">
              <w:rPr>
                <w:rFonts w:eastAsia="等线"/>
                <w:color w:val="000000"/>
                <w:sz w:val="18"/>
                <w:szCs w:val="18"/>
              </w:rPr>
              <w:t>2</w:t>
            </w:r>
          </w:p>
        </w:tc>
        <w:tc>
          <w:tcPr>
            <w:tcW w:w="0" w:type="auto"/>
            <w:tcBorders>
              <w:top w:val="nil"/>
              <w:left w:val="nil"/>
              <w:bottom w:val="nil"/>
              <w:right w:val="nil"/>
            </w:tcBorders>
            <w:shd w:val="clear" w:color="auto" w:fill="auto"/>
            <w:vAlign w:val="center"/>
            <w:hideMark/>
          </w:tcPr>
          <w:p w14:paraId="679FB274" w14:textId="77777777" w:rsidR="00E57BE2" w:rsidRPr="00E57BE2" w:rsidRDefault="00E57BE2" w:rsidP="00B17238">
            <w:pPr>
              <w:rPr>
                <w:rFonts w:eastAsia="等线"/>
                <w:color w:val="000000"/>
                <w:sz w:val="18"/>
                <w:szCs w:val="18"/>
              </w:rPr>
            </w:pPr>
            <w:r w:rsidRPr="00E57BE2">
              <w:rPr>
                <w:rFonts w:eastAsia="等线"/>
                <w:color w:val="000000"/>
                <w:sz w:val="18"/>
                <w:szCs w:val="18"/>
              </w:rPr>
              <w:t>0</w:t>
            </w:r>
          </w:p>
        </w:tc>
        <w:tc>
          <w:tcPr>
            <w:tcW w:w="0" w:type="auto"/>
            <w:tcBorders>
              <w:top w:val="nil"/>
              <w:left w:val="nil"/>
              <w:bottom w:val="nil"/>
              <w:right w:val="nil"/>
            </w:tcBorders>
            <w:shd w:val="clear" w:color="auto" w:fill="auto"/>
            <w:vAlign w:val="center"/>
            <w:hideMark/>
          </w:tcPr>
          <w:p w14:paraId="748DF723" w14:textId="77777777" w:rsidR="00E57BE2" w:rsidRPr="00E57BE2" w:rsidRDefault="00E57BE2" w:rsidP="00B17238">
            <w:pPr>
              <w:rPr>
                <w:rFonts w:eastAsia="等线"/>
                <w:color w:val="000000"/>
                <w:sz w:val="18"/>
                <w:szCs w:val="18"/>
              </w:rPr>
            </w:pPr>
            <w:r w:rsidRPr="00E57BE2">
              <w:rPr>
                <w:rFonts w:eastAsia="等线"/>
                <w:color w:val="000000"/>
                <w:sz w:val="18"/>
                <w:szCs w:val="18"/>
              </w:rPr>
              <w:t>1</w:t>
            </w:r>
          </w:p>
        </w:tc>
        <w:tc>
          <w:tcPr>
            <w:tcW w:w="0" w:type="auto"/>
            <w:tcBorders>
              <w:top w:val="nil"/>
              <w:left w:val="nil"/>
              <w:bottom w:val="nil"/>
              <w:right w:val="nil"/>
            </w:tcBorders>
            <w:shd w:val="clear" w:color="auto" w:fill="auto"/>
            <w:vAlign w:val="center"/>
            <w:hideMark/>
          </w:tcPr>
          <w:p w14:paraId="054EE23E" w14:textId="77777777" w:rsidR="00E57BE2" w:rsidRPr="00E57BE2" w:rsidRDefault="00E57BE2" w:rsidP="00B17238">
            <w:pPr>
              <w:rPr>
                <w:rFonts w:eastAsia="等线"/>
                <w:color w:val="000000"/>
                <w:sz w:val="18"/>
                <w:szCs w:val="18"/>
              </w:rPr>
            </w:pPr>
            <w:r w:rsidRPr="00E57BE2">
              <w:rPr>
                <w:rFonts w:eastAsia="等线"/>
                <w:color w:val="000000"/>
                <w:sz w:val="18"/>
                <w:szCs w:val="18"/>
              </w:rPr>
              <w:t>5</w:t>
            </w:r>
          </w:p>
        </w:tc>
        <w:tc>
          <w:tcPr>
            <w:tcW w:w="0" w:type="auto"/>
            <w:vMerge/>
            <w:tcBorders>
              <w:top w:val="nil"/>
              <w:left w:val="nil"/>
              <w:bottom w:val="single" w:sz="12" w:space="0" w:color="000000"/>
              <w:right w:val="nil"/>
            </w:tcBorders>
            <w:vAlign w:val="center"/>
            <w:hideMark/>
          </w:tcPr>
          <w:p w14:paraId="3E4A26FC" w14:textId="77777777" w:rsidR="00E57BE2" w:rsidRPr="00E57BE2" w:rsidRDefault="00E57BE2" w:rsidP="00B17238">
            <w:pPr>
              <w:rPr>
                <w:rFonts w:eastAsia="等线"/>
                <w:color w:val="000000"/>
                <w:sz w:val="18"/>
                <w:szCs w:val="18"/>
              </w:rPr>
            </w:pPr>
          </w:p>
        </w:tc>
        <w:tc>
          <w:tcPr>
            <w:tcW w:w="0" w:type="auto"/>
            <w:vMerge/>
            <w:tcBorders>
              <w:top w:val="nil"/>
              <w:left w:val="nil"/>
              <w:bottom w:val="single" w:sz="12" w:space="0" w:color="000000"/>
              <w:right w:val="nil"/>
            </w:tcBorders>
            <w:vAlign w:val="center"/>
            <w:hideMark/>
          </w:tcPr>
          <w:p w14:paraId="3DC66FCF" w14:textId="77777777" w:rsidR="00E57BE2" w:rsidRPr="00E57BE2" w:rsidRDefault="00E57BE2" w:rsidP="00B17238">
            <w:pPr>
              <w:rPr>
                <w:rFonts w:eastAsia="等线"/>
                <w:color w:val="000000"/>
                <w:sz w:val="18"/>
                <w:szCs w:val="18"/>
              </w:rPr>
            </w:pPr>
          </w:p>
        </w:tc>
      </w:tr>
      <w:tr w:rsidR="00E57BE2" w:rsidRPr="00E57BE2" w14:paraId="1BC418C5" w14:textId="77777777" w:rsidTr="00D76108">
        <w:trPr>
          <w:trHeight w:val="276"/>
        </w:trPr>
        <w:tc>
          <w:tcPr>
            <w:tcW w:w="0" w:type="auto"/>
            <w:vMerge/>
            <w:tcBorders>
              <w:top w:val="nil"/>
              <w:left w:val="nil"/>
              <w:bottom w:val="nil"/>
              <w:right w:val="nil"/>
            </w:tcBorders>
            <w:vAlign w:val="center"/>
            <w:hideMark/>
          </w:tcPr>
          <w:p w14:paraId="4BFE5C27" w14:textId="77777777" w:rsidR="00E57BE2" w:rsidRPr="00E57BE2" w:rsidRDefault="00E57BE2" w:rsidP="00B17238">
            <w:pPr>
              <w:rPr>
                <w:rFonts w:ascii="等线" w:eastAsia="等线" w:hAnsi="等线" w:cs="宋体"/>
                <w:color w:val="000000"/>
                <w:sz w:val="18"/>
                <w:szCs w:val="18"/>
              </w:rPr>
            </w:pPr>
          </w:p>
        </w:tc>
        <w:tc>
          <w:tcPr>
            <w:tcW w:w="0" w:type="auto"/>
            <w:tcBorders>
              <w:top w:val="nil"/>
              <w:left w:val="nil"/>
              <w:bottom w:val="nil"/>
              <w:right w:val="nil"/>
            </w:tcBorders>
            <w:shd w:val="clear" w:color="auto" w:fill="auto"/>
            <w:vAlign w:val="center"/>
            <w:hideMark/>
          </w:tcPr>
          <w:p w14:paraId="7822287F" w14:textId="77777777" w:rsidR="00E57BE2" w:rsidRPr="00E57BE2" w:rsidRDefault="00E57BE2" w:rsidP="00B17238">
            <w:pPr>
              <w:rPr>
                <w:rFonts w:eastAsia="等线"/>
                <w:color w:val="000000"/>
                <w:sz w:val="18"/>
                <w:szCs w:val="18"/>
              </w:rPr>
            </w:pPr>
            <w:r w:rsidRPr="00E57BE2">
              <w:rPr>
                <w:rFonts w:eastAsia="等线"/>
                <w:color w:val="000000"/>
                <w:sz w:val="18"/>
                <w:szCs w:val="18"/>
              </w:rPr>
              <w:t>5000~7000</w:t>
            </w:r>
          </w:p>
        </w:tc>
        <w:tc>
          <w:tcPr>
            <w:tcW w:w="0" w:type="auto"/>
            <w:tcBorders>
              <w:top w:val="nil"/>
              <w:left w:val="nil"/>
              <w:bottom w:val="nil"/>
              <w:right w:val="nil"/>
            </w:tcBorders>
            <w:shd w:val="clear" w:color="auto" w:fill="auto"/>
            <w:vAlign w:val="center"/>
            <w:hideMark/>
          </w:tcPr>
          <w:p w14:paraId="51787DC2" w14:textId="77777777" w:rsidR="00E57BE2" w:rsidRPr="00E57BE2" w:rsidRDefault="00E57BE2" w:rsidP="00B17238">
            <w:pPr>
              <w:rPr>
                <w:rFonts w:eastAsia="等线"/>
                <w:color w:val="000000"/>
                <w:sz w:val="18"/>
                <w:szCs w:val="18"/>
              </w:rPr>
            </w:pPr>
            <w:r w:rsidRPr="00E57BE2">
              <w:rPr>
                <w:rFonts w:eastAsia="等线"/>
                <w:color w:val="000000"/>
                <w:sz w:val="18"/>
                <w:szCs w:val="18"/>
              </w:rPr>
              <w:t>3</w:t>
            </w:r>
          </w:p>
        </w:tc>
        <w:tc>
          <w:tcPr>
            <w:tcW w:w="0" w:type="auto"/>
            <w:tcBorders>
              <w:top w:val="nil"/>
              <w:left w:val="nil"/>
              <w:bottom w:val="nil"/>
              <w:right w:val="nil"/>
            </w:tcBorders>
            <w:shd w:val="clear" w:color="auto" w:fill="auto"/>
            <w:vAlign w:val="center"/>
            <w:hideMark/>
          </w:tcPr>
          <w:p w14:paraId="167D4B6E" w14:textId="77777777" w:rsidR="00E57BE2" w:rsidRPr="00E57BE2" w:rsidRDefault="00E57BE2" w:rsidP="00B17238">
            <w:pPr>
              <w:rPr>
                <w:rFonts w:eastAsia="等线"/>
                <w:color w:val="000000"/>
                <w:sz w:val="18"/>
                <w:szCs w:val="18"/>
              </w:rPr>
            </w:pPr>
            <w:r w:rsidRPr="00E57BE2">
              <w:rPr>
                <w:rFonts w:eastAsia="等线"/>
                <w:color w:val="000000"/>
                <w:sz w:val="18"/>
                <w:szCs w:val="18"/>
              </w:rPr>
              <w:t>4</w:t>
            </w:r>
          </w:p>
        </w:tc>
        <w:tc>
          <w:tcPr>
            <w:tcW w:w="0" w:type="auto"/>
            <w:tcBorders>
              <w:top w:val="nil"/>
              <w:left w:val="nil"/>
              <w:bottom w:val="nil"/>
              <w:right w:val="nil"/>
            </w:tcBorders>
            <w:shd w:val="clear" w:color="auto" w:fill="auto"/>
            <w:vAlign w:val="center"/>
            <w:hideMark/>
          </w:tcPr>
          <w:p w14:paraId="5FC3672B" w14:textId="77777777" w:rsidR="00E57BE2" w:rsidRPr="00E57BE2" w:rsidRDefault="00E57BE2" w:rsidP="00B17238">
            <w:pPr>
              <w:rPr>
                <w:rFonts w:eastAsia="等线"/>
                <w:color w:val="000000"/>
                <w:sz w:val="18"/>
                <w:szCs w:val="18"/>
              </w:rPr>
            </w:pPr>
            <w:r w:rsidRPr="00E57BE2">
              <w:rPr>
                <w:rFonts w:eastAsia="等线"/>
                <w:color w:val="000000"/>
                <w:sz w:val="18"/>
                <w:szCs w:val="18"/>
              </w:rPr>
              <w:t>1</w:t>
            </w:r>
          </w:p>
        </w:tc>
        <w:tc>
          <w:tcPr>
            <w:tcW w:w="0" w:type="auto"/>
            <w:tcBorders>
              <w:top w:val="nil"/>
              <w:left w:val="nil"/>
              <w:bottom w:val="nil"/>
              <w:right w:val="nil"/>
            </w:tcBorders>
            <w:shd w:val="clear" w:color="auto" w:fill="auto"/>
            <w:vAlign w:val="center"/>
            <w:hideMark/>
          </w:tcPr>
          <w:p w14:paraId="6659BCE7" w14:textId="77777777" w:rsidR="00E57BE2" w:rsidRPr="00E57BE2" w:rsidRDefault="00E57BE2" w:rsidP="00B17238">
            <w:pPr>
              <w:rPr>
                <w:rFonts w:eastAsia="等线"/>
                <w:color w:val="000000"/>
                <w:sz w:val="18"/>
                <w:szCs w:val="18"/>
              </w:rPr>
            </w:pPr>
            <w:r w:rsidRPr="00E57BE2">
              <w:rPr>
                <w:rFonts w:eastAsia="等线"/>
                <w:color w:val="000000"/>
                <w:sz w:val="18"/>
                <w:szCs w:val="18"/>
              </w:rPr>
              <w:t>1</w:t>
            </w:r>
          </w:p>
        </w:tc>
        <w:tc>
          <w:tcPr>
            <w:tcW w:w="0" w:type="auto"/>
            <w:tcBorders>
              <w:top w:val="nil"/>
              <w:left w:val="nil"/>
              <w:bottom w:val="nil"/>
              <w:right w:val="nil"/>
            </w:tcBorders>
            <w:shd w:val="clear" w:color="auto" w:fill="auto"/>
            <w:vAlign w:val="center"/>
            <w:hideMark/>
          </w:tcPr>
          <w:p w14:paraId="1BB0D36B" w14:textId="77777777" w:rsidR="00E57BE2" w:rsidRPr="00E57BE2" w:rsidRDefault="00E57BE2" w:rsidP="00B17238">
            <w:pPr>
              <w:rPr>
                <w:rFonts w:eastAsia="等线"/>
                <w:color w:val="000000"/>
                <w:sz w:val="18"/>
                <w:szCs w:val="18"/>
              </w:rPr>
            </w:pPr>
            <w:r w:rsidRPr="00E57BE2">
              <w:rPr>
                <w:rFonts w:eastAsia="等线"/>
                <w:color w:val="000000"/>
                <w:sz w:val="18"/>
                <w:szCs w:val="18"/>
              </w:rPr>
              <w:t>9</w:t>
            </w:r>
          </w:p>
        </w:tc>
        <w:tc>
          <w:tcPr>
            <w:tcW w:w="0" w:type="auto"/>
            <w:vMerge/>
            <w:tcBorders>
              <w:top w:val="nil"/>
              <w:left w:val="nil"/>
              <w:bottom w:val="single" w:sz="12" w:space="0" w:color="000000"/>
              <w:right w:val="nil"/>
            </w:tcBorders>
            <w:vAlign w:val="center"/>
            <w:hideMark/>
          </w:tcPr>
          <w:p w14:paraId="69AB801E" w14:textId="77777777" w:rsidR="00E57BE2" w:rsidRPr="00E57BE2" w:rsidRDefault="00E57BE2" w:rsidP="00B17238">
            <w:pPr>
              <w:rPr>
                <w:rFonts w:eastAsia="等线"/>
                <w:color w:val="000000"/>
                <w:sz w:val="18"/>
                <w:szCs w:val="18"/>
              </w:rPr>
            </w:pPr>
          </w:p>
        </w:tc>
        <w:tc>
          <w:tcPr>
            <w:tcW w:w="0" w:type="auto"/>
            <w:vMerge/>
            <w:tcBorders>
              <w:top w:val="nil"/>
              <w:left w:val="nil"/>
              <w:bottom w:val="single" w:sz="12" w:space="0" w:color="000000"/>
              <w:right w:val="nil"/>
            </w:tcBorders>
            <w:vAlign w:val="center"/>
            <w:hideMark/>
          </w:tcPr>
          <w:p w14:paraId="735EED57" w14:textId="77777777" w:rsidR="00E57BE2" w:rsidRPr="00E57BE2" w:rsidRDefault="00E57BE2" w:rsidP="00B17238">
            <w:pPr>
              <w:rPr>
                <w:rFonts w:eastAsia="等线"/>
                <w:color w:val="000000"/>
                <w:sz w:val="18"/>
                <w:szCs w:val="18"/>
              </w:rPr>
            </w:pPr>
          </w:p>
        </w:tc>
      </w:tr>
      <w:tr w:rsidR="00E57BE2" w:rsidRPr="00E57BE2" w14:paraId="30034465" w14:textId="77777777" w:rsidTr="00D76108">
        <w:trPr>
          <w:trHeight w:val="276"/>
        </w:trPr>
        <w:tc>
          <w:tcPr>
            <w:tcW w:w="0" w:type="auto"/>
            <w:vMerge/>
            <w:tcBorders>
              <w:top w:val="nil"/>
              <w:left w:val="nil"/>
              <w:bottom w:val="nil"/>
              <w:right w:val="nil"/>
            </w:tcBorders>
            <w:vAlign w:val="center"/>
            <w:hideMark/>
          </w:tcPr>
          <w:p w14:paraId="4CF70246" w14:textId="77777777" w:rsidR="00E57BE2" w:rsidRPr="00E57BE2" w:rsidRDefault="00E57BE2" w:rsidP="00B17238">
            <w:pPr>
              <w:rPr>
                <w:rFonts w:ascii="等线" w:eastAsia="等线" w:hAnsi="等线" w:cs="宋体"/>
                <w:color w:val="000000"/>
                <w:sz w:val="18"/>
                <w:szCs w:val="18"/>
              </w:rPr>
            </w:pPr>
          </w:p>
        </w:tc>
        <w:tc>
          <w:tcPr>
            <w:tcW w:w="0" w:type="auto"/>
            <w:tcBorders>
              <w:top w:val="nil"/>
              <w:left w:val="nil"/>
              <w:bottom w:val="nil"/>
              <w:right w:val="nil"/>
            </w:tcBorders>
            <w:shd w:val="clear" w:color="auto" w:fill="auto"/>
            <w:vAlign w:val="center"/>
            <w:hideMark/>
          </w:tcPr>
          <w:p w14:paraId="3B1F26EC" w14:textId="77777777" w:rsidR="00E57BE2" w:rsidRPr="00E57BE2" w:rsidRDefault="00E57BE2" w:rsidP="00B17238">
            <w:pPr>
              <w:rPr>
                <w:rFonts w:eastAsia="等线"/>
                <w:color w:val="000000"/>
                <w:sz w:val="18"/>
                <w:szCs w:val="18"/>
              </w:rPr>
            </w:pPr>
            <w:r w:rsidRPr="00E57BE2">
              <w:rPr>
                <w:rFonts w:eastAsia="等线"/>
                <w:color w:val="000000"/>
                <w:sz w:val="18"/>
                <w:szCs w:val="18"/>
              </w:rPr>
              <w:t>7000~9000</w:t>
            </w:r>
          </w:p>
        </w:tc>
        <w:tc>
          <w:tcPr>
            <w:tcW w:w="0" w:type="auto"/>
            <w:tcBorders>
              <w:top w:val="nil"/>
              <w:left w:val="nil"/>
              <w:bottom w:val="nil"/>
              <w:right w:val="nil"/>
            </w:tcBorders>
            <w:shd w:val="clear" w:color="auto" w:fill="auto"/>
            <w:vAlign w:val="center"/>
            <w:hideMark/>
          </w:tcPr>
          <w:p w14:paraId="3525105D" w14:textId="77777777" w:rsidR="00E57BE2" w:rsidRPr="00E57BE2" w:rsidRDefault="00E57BE2" w:rsidP="00B17238">
            <w:pPr>
              <w:rPr>
                <w:rFonts w:eastAsia="等线"/>
                <w:color w:val="000000"/>
                <w:sz w:val="18"/>
                <w:szCs w:val="18"/>
              </w:rPr>
            </w:pPr>
            <w:r w:rsidRPr="00E57BE2">
              <w:rPr>
                <w:rFonts w:eastAsia="等线"/>
                <w:color w:val="000000"/>
                <w:sz w:val="18"/>
                <w:szCs w:val="18"/>
              </w:rPr>
              <w:t>2</w:t>
            </w:r>
          </w:p>
        </w:tc>
        <w:tc>
          <w:tcPr>
            <w:tcW w:w="0" w:type="auto"/>
            <w:tcBorders>
              <w:top w:val="nil"/>
              <w:left w:val="nil"/>
              <w:bottom w:val="nil"/>
              <w:right w:val="nil"/>
            </w:tcBorders>
            <w:shd w:val="clear" w:color="auto" w:fill="auto"/>
            <w:vAlign w:val="center"/>
            <w:hideMark/>
          </w:tcPr>
          <w:p w14:paraId="69F19773" w14:textId="77777777" w:rsidR="00E57BE2" w:rsidRPr="00E57BE2" w:rsidRDefault="00E57BE2" w:rsidP="00B17238">
            <w:pPr>
              <w:rPr>
                <w:rFonts w:eastAsia="等线"/>
                <w:color w:val="000000"/>
                <w:sz w:val="18"/>
                <w:szCs w:val="18"/>
              </w:rPr>
            </w:pPr>
            <w:r w:rsidRPr="00E57BE2">
              <w:rPr>
                <w:rFonts w:eastAsia="等线"/>
                <w:color w:val="000000"/>
                <w:sz w:val="18"/>
                <w:szCs w:val="18"/>
              </w:rPr>
              <w:t>1</w:t>
            </w:r>
          </w:p>
        </w:tc>
        <w:tc>
          <w:tcPr>
            <w:tcW w:w="0" w:type="auto"/>
            <w:tcBorders>
              <w:top w:val="nil"/>
              <w:left w:val="nil"/>
              <w:bottom w:val="nil"/>
              <w:right w:val="nil"/>
            </w:tcBorders>
            <w:shd w:val="clear" w:color="auto" w:fill="auto"/>
            <w:vAlign w:val="center"/>
            <w:hideMark/>
          </w:tcPr>
          <w:p w14:paraId="744C048B" w14:textId="77777777" w:rsidR="00E57BE2" w:rsidRPr="00E57BE2" w:rsidRDefault="00E57BE2" w:rsidP="00B17238">
            <w:pPr>
              <w:rPr>
                <w:rFonts w:eastAsia="等线"/>
                <w:color w:val="000000"/>
                <w:sz w:val="18"/>
                <w:szCs w:val="18"/>
              </w:rPr>
            </w:pPr>
            <w:r w:rsidRPr="00E57BE2">
              <w:rPr>
                <w:rFonts w:eastAsia="等线"/>
                <w:color w:val="000000"/>
                <w:sz w:val="18"/>
                <w:szCs w:val="18"/>
              </w:rPr>
              <w:t>1</w:t>
            </w:r>
          </w:p>
        </w:tc>
        <w:tc>
          <w:tcPr>
            <w:tcW w:w="0" w:type="auto"/>
            <w:tcBorders>
              <w:top w:val="nil"/>
              <w:left w:val="nil"/>
              <w:bottom w:val="nil"/>
              <w:right w:val="nil"/>
            </w:tcBorders>
            <w:shd w:val="clear" w:color="auto" w:fill="auto"/>
            <w:vAlign w:val="center"/>
            <w:hideMark/>
          </w:tcPr>
          <w:p w14:paraId="23574CAC" w14:textId="77777777" w:rsidR="00E57BE2" w:rsidRPr="00E57BE2" w:rsidRDefault="00E57BE2" w:rsidP="00B17238">
            <w:pPr>
              <w:rPr>
                <w:rFonts w:eastAsia="等线"/>
                <w:color w:val="000000"/>
                <w:sz w:val="18"/>
                <w:szCs w:val="18"/>
              </w:rPr>
            </w:pPr>
            <w:r w:rsidRPr="00E57BE2">
              <w:rPr>
                <w:rFonts w:eastAsia="等线"/>
                <w:color w:val="000000"/>
                <w:sz w:val="18"/>
                <w:szCs w:val="18"/>
              </w:rPr>
              <w:t>0</w:t>
            </w:r>
          </w:p>
        </w:tc>
        <w:tc>
          <w:tcPr>
            <w:tcW w:w="0" w:type="auto"/>
            <w:tcBorders>
              <w:top w:val="nil"/>
              <w:left w:val="nil"/>
              <w:bottom w:val="nil"/>
              <w:right w:val="nil"/>
            </w:tcBorders>
            <w:shd w:val="clear" w:color="auto" w:fill="auto"/>
            <w:vAlign w:val="center"/>
            <w:hideMark/>
          </w:tcPr>
          <w:p w14:paraId="672525D8" w14:textId="77777777" w:rsidR="00E57BE2" w:rsidRPr="00E57BE2" w:rsidRDefault="00E57BE2" w:rsidP="00B17238">
            <w:pPr>
              <w:rPr>
                <w:rFonts w:eastAsia="等线"/>
                <w:color w:val="000000"/>
                <w:sz w:val="18"/>
                <w:szCs w:val="18"/>
              </w:rPr>
            </w:pPr>
            <w:r w:rsidRPr="00E57BE2">
              <w:rPr>
                <w:rFonts w:eastAsia="等线"/>
                <w:color w:val="000000"/>
                <w:sz w:val="18"/>
                <w:szCs w:val="18"/>
              </w:rPr>
              <w:t>4</w:t>
            </w:r>
          </w:p>
        </w:tc>
        <w:tc>
          <w:tcPr>
            <w:tcW w:w="0" w:type="auto"/>
            <w:vMerge/>
            <w:tcBorders>
              <w:top w:val="nil"/>
              <w:left w:val="nil"/>
              <w:bottom w:val="single" w:sz="12" w:space="0" w:color="000000"/>
              <w:right w:val="nil"/>
            </w:tcBorders>
            <w:vAlign w:val="center"/>
            <w:hideMark/>
          </w:tcPr>
          <w:p w14:paraId="1729B4A0" w14:textId="77777777" w:rsidR="00E57BE2" w:rsidRPr="00E57BE2" w:rsidRDefault="00E57BE2" w:rsidP="00B17238">
            <w:pPr>
              <w:rPr>
                <w:rFonts w:eastAsia="等线"/>
                <w:color w:val="000000"/>
                <w:sz w:val="18"/>
                <w:szCs w:val="18"/>
              </w:rPr>
            </w:pPr>
          </w:p>
        </w:tc>
        <w:tc>
          <w:tcPr>
            <w:tcW w:w="0" w:type="auto"/>
            <w:vMerge/>
            <w:tcBorders>
              <w:top w:val="nil"/>
              <w:left w:val="nil"/>
              <w:bottom w:val="single" w:sz="12" w:space="0" w:color="000000"/>
              <w:right w:val="nil"/>
            </w:tcBorders>
            <w:vAlign w:val="center"/>
            <w:hideMark/>
          </w:tcPr>
          <w:p w14:paraId="360319D8" w14:textId="77777777" w:rsidR="00E57BE2" w:rsidRPr="00E57BE2" w:rsidRDefault="00E57BE2" w:rsidP="00B17238">
            <w:pPr>
              <w:rPr>
                <w:rFonts w:eastAsia="等线"/>
                <w:color w:val="000000"/>
                <w:sz w:val="18"/>
                <w:szCs w:val="18"/>
              </w:rPr>
            </w:pPr>
          </w:p>
        </w:tc>
      </w:tr>
      <w:tr w:rsidR="00E57BE2" w:rsidRPr="00E57BE2" w14:paraId="527E5DA9" w14:textId="77777777" w:rsidTr="00D76108">
        <w:trPr>
          <w:trHeight w:val="276"/>
        </w:trPr>
        <w:tc>
          <w:tcPr>
            <w:tcW w:w="0" w:type="auto"/>
            <w:vMerge/>
            <w:tcBorders>
              <w:top w:val="nil"/>
              <w:left w:val="nil"/>
              <w:bottom w:val="nil"/>
              <w:right w:val="nil"/>
            </w:tcBorders>
            <w:vAlign w:val="center"/>
            <w:hideMark/>
          </w:tcPr>
          <w:p w14:paraId="086390C4" w14:textId="77777777" w:rsidR="00E57BE2" w:rsidRPr="00E57BE2" w:rsidRDefault="00E57BE2" w:rsidP="00B17238">
            <w:pPr>
              <w:rPr>
                <w:rFonts w:ascii="等线" w:eastAsia="等线" w:hAnsi="等线" w:cs="宋体"/>
                <w:color w:val="000000"/>
                <w:sz w:val="18"/>
                <w:szCs w:val="18"/>
              </w:rPr>
            </w:pPr>
          </w:p>
        </w:tc>
        <w:tc>
          <w:tcPr>
            <w:tcW w:w="0" w:type="auto"/>
            <w:tcBorders>
              <w:top w:val="nil"/>
              <w:left w:val="nil"/>
              <w:bottom w:val="nil"/>
              <w:right w:val="nil"/>
            </w:tcBorders>
            <w:shd w:val="clear" w:color="auto" w:fill="auto"/>
            <w:vAlign w:val="center"/>
            <w:hideMark/>
          </w:tcPr>
          <w:p w14:paraId="6EB559E9" w14:textId="77777777" w:rsidR="00E57BE2" w:rsidRPr="00E57BE2" w:rsidRDefault="00E57BE2" w:rsidP="00B17238">
            <w:pPr>
              <w:rPr>
                <w:rFonts w:eastAsia="等线"/>
                <w:color w:val="000000"/>
                <w:sz w:val="18"/>
                <w:szCs w:val="18"/>
              </w:rPr>
            </w:pPr>
            <w:r w:rsidRPr="00E57BE2">
              <w:rPr>
                <w:rFonts w:eastAsia="等线"/>
                <w:color w:val="000000"/>
                <w:sz w:val="18"/>
                <w:szCs w:val="18"/>
              </w:rPr>
              <w:t>9000</w:t>
            </w:r>
            <w:r w:rsidRPr="00E57BE2">
              <w:rPr>
                <w:rFonts w:ascii="等线" w:eastAsia="等线" w:hAnsi="等线" w:hint="eastAsia"/>
                <w:color w:val="000000"/>
                <w:sz w:val="18"/>
                <w:szCs w:val="18"/>
              </w:rPr>
              <w:t>以上</w:t>
            </w:r>
          </w:p>
        </w:tc>
        <w:tc>
          <w:tcPr>
            <w:tcW w:w="0" w:type="auto"/>
            <w:tcBorders>
              <w:top w:val="nil"/>
              <w:left w:val="nil"/>
              <w:bottom w:val="nil"/>
              <w:right w:val="nil"/>
            </w:tcBorders>
            <w:shd w:val="clear" w:color="auto" w:fill="auto"/>
            <w:vAlign w:val="center"/>
            <w:hideMark/>
          </w:tcPr>
          <w:p w14:paraId="3E472E04" w14:textId="77777777" w:rsidR="00E57BE2" w:rsidRPr="00E57BE2" w:rsidRDefault="00E57BE2" w:rsidP="00B17238">
            <w:pPr>
              <w:rPr>
                <w:rFonts w:eastAsia="等线"/>
                <w:color w:val="000000"/>
                <w:sz w:val="18"/>
                <w:szCs w:val="18"/>
              </w:rPr>
            </w:pPr>
            <w:r w:rsidRPr="00E57BE2">
              <w:rPr>
                <w:rFonts w:eastAsia="等线"/>
                <w:color w:val="000000"/>
                <w:sz w:val="18"/>
                <w:szCs w:val="18"/>
              </w:rPr>
              <w:t>0</w:t>
            </w:r>
          </w:p>
        </w:tc>
        <w:tc>
          <w:tcPr>
            <w:tcW w:w="0" w:type="auto"/>
            <w:tcBorders>
              <w:top w:val="nil"/>
              <w:left w:val="nil"/>
              <w:bottom w:val="nil"/>
              <w:right w:val="nil"/>
            </w:tcBorders>
            <w:shd w:val="clear" w:color="auto" w:fill="auto"/>
            <w:vAlign w:val="center"/>
            <w:hideMark/>
          </w:tcPr>
          <w:p w14:paraId="4BBD185C" w14:textId="77777777" w:rsidR="00E57BE2" w:rsidRPr="00E57BE2" w:rsidRDefault="00E57BE2" w:rsidP="00B17238">
            <w:pPr>
              <w:rPr>
                <w:rFonts w:eastAsia="等线"/>
                <w:color w:val="000000"/>
                <w:sz w:val="18"/>
                <w:szCs w:val="18"/>
              </w:rPr>
            </w:pPr>
            <w:r w:rsidRPr="00E57BE2">
              <w:rPr>
                <w:rFonts w:eastAsia="等线"/>
                <w:color w:val="000000"/>
                <w:sz w:val="18"/>
                <w:szCs w:val="18"/>
              </w:rPr>
              <w:t>4</w:t>
            </w:r>
          </w:p>
        </w:tc>
        <w:tc>
          <w:tcPr>
            <w:tcW w:w="0" w:type="auto"/>
            <w:tcBorders>
              <w:top w:val="nil"/>
              <w:left w:val="nil"/>
              <w:bottom w:val="nil"/>
              <w:right w:val="nil"/>
            </w:tcBorders>
            <w:shd w:val="clear" w:color="auto" w:fill="auto"/>
            <w:vAlign w:val="center"/>
            <w:hideMark/>
          </w:tcPr>
          <w:p w14:paraId="305C5126" w14:textId="77777777" w:rsidR="00E57BE2" w:rsidRPr="00E57BE2" w:rsidRDefault="00E57BE2" w:rsidP="00B17238">
            <w:pPr>
              <w:rPr>
                <w:rFonts w:eastAsia="等线"/>
                <w:color w:val="000000"/>
                <w:sz w:val="18"/>
                <w:szCs w:val="18"/>
              </w:rPr>
            </w:pPr>
            <w:r w:rsidRPr="00E57BE2">
              <w:rPr>
                <w:rFonts w:eastAsia="等线"/>
                <w:color w:val="000000"/>
                <w:sz w:val="18"/>
                <w:szCs w:val="18"/>
              </w:rPr>
              <w:t>0</w:t>
            </w:r>
          </w:p>
        </w:tc>
        <w:tc>
          <w:tcPr>
            <w:tcW w:w="0" w:type="auto"/>
            <w:tcBorders>
              <w:top w:val="nil"/>
              <w:left w:val="nil"/>
              <w:bottom w:val="nil"/>
              <w:right w:val="nil"/>
            </w:tcBorders>
            <w:shd w:val="clear" w:color="auto" w:fill="auto"/>
            <w:vAlign w:val="center"/>
            <w:hideMark/>
          </w:tcPr>
          <w:p w14:paraId="60A1DC78" w14:textId="77777777" w:rsidR="00E57BE2" w:rsidRPr="00E57BE2" w:rsidRDefault="00E57BE2" w:rsidP="00B17238">
            <w:pPr>
              <w:rPr>
                <w:rFonts w:eastAsia="等线"/>
                <w:color w:val="000000"/>
                <w:sz w:val="18"/>
                <w:szCs w:val="18"/>
              </w:rPr>
            </w:pPr>
            <w:r w:rsidRPr="00E57BE2">
              <w:rPr>
                <w:rFonts w:eastAsia="等线"/>
                <w:color w:val="000000"/>
                <w:sz w:val="18"/>
                <w:szCs w:val="18"/>
              </w:rPr>
              <w:t>0</w:t>
            </w:r>
          </w:p>
        </w:tc>
        <w:tc>
          <w:tcPr>
            <w:tcW w:w="0" w:type="auto"/>
            <w:tcBorders>
              <w:top w:val="nil"/>
              <w:left w:val="nil"/>
              <w:bottom w:val="nil"/>
              <w:right w:val="nil"/>
            </w:tcBorders>
            <w:shd w:val="clear" w:color="auto" w:fill="auto"/>
            <w:vAlign w:val="center"/>
            <w:hideMark/>
          </w:tcPr>
          <w:p w14:paraId="3C93D43E" w14:textId="77777777" w:rsidR="00E57BE2" w:rsidRPr="00E57BE2" w:rsidRDefault="00E57BE2" w:rsidP="00B17238">
            <w:pPr>
              <w:rPr>
                <w:rFonts w:eastAsia="等线"/>
                <w:color w:val="000000"/>
                <w:sz w:val="18"/>
                <w:szCs w:val="18"/>
              </w:rPr>
            </w:pPr>
            <w:r w:rsidRPr="00E57BE2">
              <w:rPr>
                <w:rFonts w:eastAsia="等线"/>
                <w:color w:val="000000"/>
                <w:sz w:val="18"/>
                <w:szCs w:val="18"/>
              </w:rPr>
              <w:t>4</w:t>
            </w:r>
          </w:p>
        </w:tc>
        <w:tc>
          <w:tcPr>
            <w:tcW w:w="0" w:type="auto"/>
            <w:vMerge/>
            <w:tcBorders>
              <w:top w:val="nil"/>
              <w:left w:val="nil"/>
              <w:bottom w:val="single" w:sz="12" w:space="0" w:color="000000"/>
              <w:right w:val="nil"/>
            </w:tcBorders>
            <w:vAlign w:val="center"/>
            <w:hideMark/>
          </w:tcPr>
          <w:p w14:paraId="0E42108A" w14:textId="77777777" w:rsidR="00E57BE2" w:rsidRPr="00E57BE2" w:rsidRDefault="00E57BE2" w:rsidP="00B17238">
            <w:pPr>
              <w:rPr>
                <w:rFonts w:eastAsia="等线"/>
                <w:color w:val="000000"/>
                <w:sz w:val="18"/>
                <w:szCs w:val="18"/>
              </w:rPr>
            </w:pPr>
          </w:p>
        </w:tc>
        <w:tc>
          <w:tcPr>
            <w:tcW w:w="0" w:type="auto"/>
            <w:vMerge/>
            <w:tcBorders>
              <w:top w:val="nil"/>
              <w:left w:val="nil"/>
              <w:bottom w:val="single" w:sz="12" w:space="0" w:color="000000"/>
              <w:right w:val="nil"/>
            </w:tcBorders>
            <w:vAlign w:val="center"/>
            <w:hideMark/>
          </w:tcPr>
          <w:p w14:paraId="17813296" w14:textId="77777777" w:rsidR="00E57BE2" w:rsidRPr="00E57BE2" w:rsidRDefault="00E57BE2" w:rsidP="00B17238">
            <w:pPr>
              <w:rPr>
                <w:rFonts w:eastAsia="等线"/>
                <w:color w:val="000000"/>
                <w:sz w:val="18"/>
                <w:szCs w:val="18"/>
              </w:rPr>
            </w:pPr>
          </w:p>
        </w:tc>
      </w:tr>
      <w:tr w:rsidR="00E57BE2" w:rsidRPr="00E57BE2" w14:paraId="0108862D" w14:textId="77777777" w:rsidTr="00D76108">
        <w:trPr>
          <w:trHeight w:val="288"/>
        </w:trPr>
        <w:tc>
          <w:tcPr>
            <w:tcW w:w="0" w:type="auto"/>
            <w:gridSpan w:val="2"/>
            <w:tcBorders>
              <w:top w:val="nil"/>
              <w:left w:val="nil"/>
              <w:bottom w:val="single" w:sz="12" w:space="0" w:color="000000"/>
              <w:right w:val="nil"/>
            </w:tcBorders>
            <w:shd w:val="clear" w:color="auto" w:fill="auto"/>
            <w:vAlign w:val="center"/>
            <w:hideMark/>
          </w:tcPr>
          <w:p w14:paraId="54DC0CF0"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合计</w:t>
            </w:r>
          </w:p>
        </w:tc>
        <w:tc>
          <w:tcPr>
            <w:tcW w:w="0" w:type="auto"/>
            <w:tcBorders>
              <w:top w:val="nil"/>
              <w:left w:val="nil"/>
              <w:bottom w:val="single" w:sz="12" w:space="0" w:color="000000"/>
              <w:right w:val="nil"/>
            </w:tcBorders>
            <w:shd w:val="clear" w:color="auto" w:fill="auto"/>
            <w:vAlign w:val="center"/>
            <w:hideMark/>
          </w:tcPr>
          <w:p w14:paraId="18E92649" w14:textId="77777777" w:rsidR="00E57BE2" w:rsidRPr="00E57BE2" w:rsidRDefault="00E57BE2" w:rsidP="00B17238">
            <w:pPr>
              <w:rPr>
                <w:rFonts w:eastAsia="等线"/>
                <w:color w:val="000000"/>
                <w:sz w:val="18"/>
                <w:szCs w:val="18"/>
              </w:rPr>
            </w:pPr>
            <w:r w:rsidRPr="00E57BE2">
              <w:rPr>
                <w:rFonts w:eastAsia="等线"/>
                <w:color w:val="000000"/>
                <w:sz w:val="18"/>
                <w:szCs w:val="18"/>
              </w:rPr>
              <w:t>121</w:t>
            </w:r>
          </w:p>
        </w:tc>
        <w:tc>
          <w:tcPr>
            <w:tcW w:w="0" w:type="auto"/>
            <w:tcBorders>
              <w:top w:val="nil"/>
              <w:left w:val="nil"/>
              <w:bottom w:val="single" w:sz="12" w:space="0" w:color="000000"/>
              <w:right w:val="nil"/>
            </w:tcBorders>
            <w:shd w:val="clear" w:color="auto" w:fill="auto"/>
            <w:vAlign w:val="center"/>
            <w:hideMark/>
          </w:tcPr>
          <w:p w14:paraId="436E82DB" w14:textId="77777777" w:rsidR="00E57BE2" w:rsidRPr="00E57BE2" w:rsidRDefault="00E57BE2" w:rsidP="00B17238">
            <w:pPr>
              <w:rPr>
                <w:rFonts w:eastAsia="等线"/>
                <w:color w:val="000000"/>
                <w:sz w:val="18"/>
                <w:szCs w:val="18"/>
              </w:rPr>
            </w:pPr>
            <w:r w:rsidRPr="00E57BE2">
              <w:rPr>
                <w:rFonts w:eastAsia="等线"/>
                <w:color w:val="000000"/>
                <w:sz w:val="18"/>
                <w:szCs w:val="18"/>
              </w:rPr>
              <w:t>167</w:t>
            </w:r>
          </w:p>
        </w:tc>
        <w:tc>
          <w:tcPr>
            <w:tcW w:w="0" w:type="auto"/>
            <w:tcBorders>
              <w:top w:val="nil"/>
              <w:left w:val="nil"/>
              <w:bottom w:val="single" w:sz="12" w:space="0" w:color="000000"/>
              <w:right w:val="nil"/>
            </w:tcBorders>
            <w:shd w:val="clear" w:color="auto" w:fill="auto"/>
            <w:vAlign w:val="center"/>
            <w:hideMark/>
          </w:tcPr>
          <w:p w14:paraId="019ED837" w14:textId="77777777" w:rsidR="00E57BE2" w:rsidRPr="00E57BE2" w:rsidRDefault="00E57BE2" w:rsidP="00B17238">
            <w:pPr>
              <w:rPr>
                <w:rFonts w:eastAsia="等线"/>
                <w:color w:val="000000"/>
                <w:sz w:val="18"/>
                <w:szCs w:val="18"/>
              </w:rPr>
            </w:pPr>
            <w:r w:rsidRPr="00E57BE2">
              <w:rPr>
                <w:rFonts w:eastAsia="等线"/>
                <w:color w:val="000000"/>
                <w:sz w:val="18"/>
                <w:szCs w:val="18"/>
              </w:rPr>
              <w:t>45</w:t>
            </w:r>
          </w:p>
        </w:tc>
        <w:tc>
          <w:tcPr>
            <w:tcW w:w="0" w:type="auto"/>
            <w:tcBorders>
              <w:top w:val="nil"/>
              <w:left w:val="nil"/>
              <w:bottom w:val="single" w:sz="12" w:space="0" w:color="000000"/>
              <w:right w:val="nil"/>
            </w:tcBorders>
            <w:shd w:val="clear" w:color="auto" w:fill="auto"/>
            <w:vAlign w:val="center"/>
            <w:hideMark/>
          </w:tcPr>
          <w:p w14:paraId="45D9627D" w14:textId="77777777" w:rsidR="00E57BE2" w:rsidRPr="00E57BE2" w:rsidRDefault="00E57BE2" w:rsidP="00B17238">
            <w:pPr>
              <w:rPr>
                <w:rFonts w:eastAsia="等线"/>
                <w:color w:val="000000"/>
                <w:sz w:val="18"/>
                <w:szCs w:val="18"/>
              </w:rPr>
            </w:pPr>
            <w:r w:rsidRPr="00E57BE2">
              <w:rPr>
                <w:rFonts w:eastAsia="等线"/>
                <w:color w:val="000000"/>
                <w:sz w:val="18"/>
                <w:szCs w:val="18"/>
              </w:rPr>
              <w:t>3</w:t>
            </w:r>
          </w:p>
        </w:tc>
        <w:tc>
          <w:tcPr>
            <w:tcW w:w="0" w:type="auto"/>
            <w:tcBorders>
              <w:top w:val="nil"/>
              <w:left w:val="nil"/>
              <w:bottom w:val="single" w:sz="12" w:space="0" w:color="000000"/>
              <w:right w:val="nil"/>
            </w:tcBorders>
            <w:shd w:val="clear" w:color="auto" w:fill="auto"/>
            <w:vAlign w:val="center"/>
            <w:hideMark/>
          </w:tcPr>
          <w:p w14:paraId="3FA42B34" w14:textId="77777777" w:rsidR="00E57BE2" w:rsidRPr="00E57BE2" w:rsidRDefault="00E57BE2" w:rsidP="00B17238">
            <w:pPr>
              <w:rPr>
                <w:rFonts w:eastAsia="等线"/>
                <w:color w:val="000000"/>
                <w:sz w:val="18"/>
                <w:szCs w:val="18"/>
              </w:rPr>
            </w:pPr>
            <w:r w:rsidRPr="00E57BE2">
              <w:rPr>
                <w:rFonts w:eastAsia="等线"/>
                <w:color w:val="000000"/>
                <w:sz w:val="18"/>
                <w:szCs w:val="18"/>
              </w:rPr>
              <w:t>336</w:t>
            </w:r>
          </w:p>
        </w:tc>
        <w:tc>
          <w:tcPr>
            <w:tcW w:w="0" w:type="auto"/>
            <w:vMerge/>
            <w:tcBorders>
              <w:top w:val="nil"/>
              <w:left w:val="nil"/>
              <w:bottom w:val="single" w:sz="12" w:space="0" w:color="000000"/>
              <w:right w:val="nil"/>
            </w:tcBorders>
            <w:vAlign w:val="center"/>
            <w:hideMark/>
          </w:tcPr>
          <w:p w14:paraId="181A4E5F" w14:textId="77777777" w:rsidR="00E57BE2" w:rsidRPr="00E57BE2" w:rsidRDefault="00E57BE2" w:rsidP="00B17238">
            <w:pPr>
              <w:rPr>
                <w:rFonts w:eastAsia="等线"/>
                <w:color w:val="000000"/>
                <w:sz w:val="18"/>
                <w:szCs w:val="18"/>
              </w:rPr>
            </w:pPr>
          </w:p>
        </w:tc>
        <w:tc>
          <w:tcPr>
            <w:tcW w:w="0" w:type="auto"/>
            <w:vMerge/>
            <w:tcBorders>
              <w:top w:val="nil"/>
              <w:left w:val="nil"/>
              <w:bottom w:val="single" w:sz="12" w:space="0" w:color="000000"/>
              <w:right w:val="nil"/>
            </w:tcBorders>
            <w:vAlign w:val="center"/>
            <w:hideMark/>
          </w:tcPr>
          <w:p w14:paraId="443D5C3E" w14:textId="77777777" w:rsidR="00E57BE2" w:rsidRPr="00E57BE2" w:rsidRDefault="00E57BE2" w:rsidP="00B17238">
            <w:pPr>
              <w:rPr>
                <w:rFonts w:eastAsia="等线"/>
                <w:color w:val="000000"/>
                <w:sz w:val="18"/>
                <w:szCs w:val="18"/>
              </w:rPr>
            </w:pPr>
          </w:p>
        </w:tc>
      </w:tr>
      <w:tr w:rsidR="00E57BE2" w:rsidRPr="00E57BE2" w14:paraId="691D4DC3" w14:textId="77777777" w:rsidTr="00D76108">
        <w:trPr>
          <w:trHeight w:val="300"/>
        </w:trPr>
        <w:tc>
          <w:tcPr>
            <w:tcW w:w="0" w:type="auto"/>
            <w:gridSpan w:val="9"/>
            <w:tcBorders>
              <w:top w:val="single" w:sz="12" w:space="0" w:color="000000"/>
              <w:left w:val="nil"/>
              <w:bottom w:val="single" w:sz="8" w:space="0" w:color="7F7F7F"/>
              <w:right w:val="nil"/>
            </w:tcBorders>
            <w:shd w:val="clear" w:color="auto" w:fill="auto"/>
            <w:vAlign w:val="center"/>
            <w:hideMark/>
          </w:tcPr>
          <w:p w14:paraId="3F10230C"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注：</w:t>
            </w:r>
            <w:r w:rsidRPr="00E57BE2">
              <w:rPr>
                <w:rFonts w:eastAsia="等线"/>
                <w:color w:val="000000"/>
                <w:sz w:val="18"/>
                <w:szCs w:val="18"/>
              </w:rPr>
              <w:t>***</w:t>
            </w:r>
            <w:r w:rsidRPr="00E57BE2">
              <w:rPr>
                <w:rFonts w:ascii="等线" w:eastAsia="等线" w:hAnsi="等线" w:cs="宋体" w:hint="eastAsia"/>
                <w:color w:val="000000"/>
                <w:sz w:val="18"/>
                <w:szCs w:val="18"/>
              </w:rPr>
              <w:t>、</w:t>
            </w:r>
            <w:r w:rsidRPr="00E57BE2">
              <w:rPr>
                <w:rFonts w:eastAsia="等线"/>
                <w:color w:val="000000"/>
                <w:sz w:val="18"/>
                <w:szCs w:val="18"/>
              </w:rPr>
              <w:t>**</w:t>
            </w:r>
            <w:r w:rsidRPr="00E57BE2">
              <w:rPr>
                <w:rFonts w:ascii="等线" w:eastAsia="等线" w:hAnsi="等线" w:cs="宋体" w:hint="eastAsia"/>
                <w:color w:val="000000"/>
                <w:sz w:val="18"/>
                <w:szCs w:val="18"/>
              </w:rPr>
              <w:t>、</w:t>
            </w:r>
            <w:r w:rsidRPr="00E57BE2">
              <w:rPr>
                <w:rFonts w:eastAsia="等线"/>
                <w:color w:val="000000"/>
                <w:sz w:val="18"/>
                <w:szCs w:val="18"/>
              </w:rPr>
              <w:t>*</w:t>
            </w:r>
            <w:r w:rsidRPr="00E57BE2">
              <w:rPr>
                <w:rFonts w:ascii="等线" w:eastAsia="等线" w:hAnsi="等线" w:cs="宋体" w:hint="eastAsia"/>
                <w:color w:val="000000"/>
                <w:sz w:val="18"/>
                <w:szCs w:val="18"/>
              </w:rPr>
              <w:t>分别代表</w:t>
            </w:r>
            <w:r w:rsidRPr="00E57BE2">
              <w:rPr>
                <w:rFonts w:eastAsia="等线"/>
                <w:color w:val="000000"/>
                <w:sz w:val="18"/>
                <w:szCs w:val="18"/>
              </w:rPr>
              <w:t>1%</w:t>
            </w:r>
            <w:r w:rsidRPr="00E57BE2">
              <w:rPr>
                <w:rFonts w:ascii="等线" w:eastAsia="等线" w:hAnsi="等线" w:cs="宋体" w:hint="eastAsia"/>
                <w:color w:val="000000"/>
                <w:sz w:val="18"/>
                <w:szCs w:val="18"/>
              </w:rPr>
              <w:t>、</w:t>
            </w:r>
            <w:r w:rsidRPr="00E57BE2">
              <w:rPr>
                <w:rFonts w:eastAsia="等线"/>
                <w:color w:val="000000"/>
                <w:sz w:val="18"/>
                <w:szCs w:val="18"/>
              </w:rPr>
              <w:t>5%</w:t>
            </w:r>
            <w:r w:rsidRPr="00E57BE2">
              <w:rPr>
                <w:rFonts w:ascii="等线" w:eastAsia="等线" w:hAnsi="等线" w:cs="宋体" w:hint="eastAsia"/>
                <w:color w:val="000000"/>
                <w:sz w:val="18"/>
                <w:szCs w:val="18"/>
              </w:rPr>
              <w:t>、</w:t>
            </w:r>
            <w:r w:rsidRPr="00E57BE2">
              <w:rPr>
                <w:rFonts w:eastAsia="等线"/>
                <w:color w:val="000000"/>
                <w:sz w:val="18"/>
                <w:szCs w:val="18"/>
              </w:rPr>
              <w:t>10%</w:t>
            </w:r>
            <w:r w:rsidRPr="00E57BE2">
              <w:rPr>
                <w:rFonts w:ascii="等线" w:eastAsia="等线" w:hAnsi="等线" w:cs="宋体" w:hint="eastAsia"/>
                <w:color w:val="000000"/>
                <w:sz w:val="18"/>
                <w:szCs w:val="18"/>
              </w:rPr>
              <w:t>的显著性水平</w:t>
            </w:r>
          </w:p>
        </w:tc>
      </w:tr>
    </w:tbl>
    <w:p w14:paraId="243D254E" w14:textId="77777777" w:rsidR="00E57BE2" w:rsidRPr="00D76108" w:rsidRDefault="00E57BE2" w:rsidP="00B17238">
      <w:r w:rsidRPr="00D76108">
        <w:rPr>
          <w:b/>
          <w:bCs/>
          <w:color w:val="000000"/>
        </w:rPr>
        <w:br/>
        <w:t>图表说明：</w:t>
      </w:r>
    </w:p>
    <w:p w14:paraId="58CCF7A7" w14:textId="77777777" w:rsidR="00E57BE2" w:rsidRPr="00D76108" w:rsidRDefault="00E57BE2" w:rsidP="00B17238">
      <w:r w:rsidRPr="00D76108">
        <w:rPr>
          <w:color w:val="000000"/>
        </w:rPr>
        <w:t>上表展示了模型检验的结果，包括数据的频数、频数百分比、卡方值、显著性P值。若P&lt;0.05，呈现显著性，拒绝原假设，则说明分类变量X与分类变量Y之间存在显著性差异。</w:t>
      </w:r>
      <w:r w:rsidRPr="00D76108">
        <w:rPr>
          <w:color w:val="000000"/>
        </w:rPr>
        <w:br/>
        <w:t>卡方检验方法的选取有以下规则：</w:t>
      </w:r>
      <w:r w:rsidRPr="00D76108">
        <w:rPr>
          <w:color w:val="000000"/>
        </w:rPr>
        <w:br/>
        <w:t>● 针对2×2列联表（R=2，C=2，即在列联表中行R、列C都只有两个分类水平，比如性别只有男、女两个分类水平）：可选择使用Pearson卡方检验、Yates校正卡方检验、fisher精确检验。</w:t>
      </w:r>
      <w:r w:rsidRPr="00D76108">
        <w:rPr>
          <w:color w:val="000000"/>
        </w:rPr>
        <w:br/>
        <w:t>1.所有的单元格理论数T≥5并且总样本量n≥40，用Pearson卡方进行检验。</w:t>
      </w:r>
      <w:r w:rsidRPr="00D76108">
        <w:rPr>
          <w:color w:val="000000"/>
        </w:rPr>
        <w:br/>
      </w:r>
      <w:r w:rsidRPr="00D76108">
        <w:rPr>
          <w:color w:val="000000"/>
        </w:rPr>
        <w:lastRenderedPageBreak/>
        <w:t>2.如果存在单元格理论数1 &lt;=T&lt;5，并且总样本量n≥40,用Yates校正卡方进行检验。</w:t>
      </w:r>
      <w:r w:rsidRPr="00D76108">
        <w:rPr>
          <w:color w:val="000000"/>
        </w:rPr>
        <w:br/>
        <w:t>3.如果存在单元格理论数T＜1或总样本量n＜40，则用Fisher精确检验。</w:t>
      </w:r>
      <w:r w:rsidRPr="00D76108">
        <w:rPr>
          <w:color w:val="000000"/>
        </w:rPr>
        <w:br/>
        <w:t>● 针对R×C列联表(R&gt;2或C&gt;2)：可选择使用Pearson卡方检验、Yates校正卡方检验。</w:t>
      </w:r>
      <w:r w:rsidRPr="00D76108">
        <w:rPr>
          <w:color w:val="000000"/>
        </w:rPr>
        <w:br/>
        <w:t>1.全部单元格理论数T&gt;=1 且 1 &lt;=T&lt;5单元格的比例小于20% ，则使用Pearson卡方。</w:t>
      </w:r>
      <w:r w:rsidRPr="00D76108">
        <w:rPr>
          <w:color w:val="000000"/>
        </w:rPr>
        <w:br/>
        <w:t>2.若不能达到Pearson卡方检验的使用要求，则使用Yates校正卡方检验。</w:t>
      </w:r>
      <w:r w:rsidRPr="00D76108">
        <w:rPr>
          <w:color w:val="000000"/>
        </w:rPr>
        <w:br/>
      </w:r>
    </w:p>
    <w:p w14:paraId="4A45A519" w14:textId="77777777" w:rsidR="00E57BE2" w:rsidRPr="00D76108" w:rsidRDefault="00E57BE2" w:rsidP="00B17238">
      <w:r w:rsidRPr="00D76108">
        <w:rPr>
          <w:b/>
          <w:bCs/>
          <w:color w:val="000000"/>
        </w:rPr>
        <w:br/>
        <w:t>智能分析：</w:t>
      </w:r>
    </w:p>
    <w:p w14:paraId="6CDB8B58" w14:textId="1A941245" w:rsidR="00E57BE2" w:rsidRPr="00D76108" w:rsidRDefault="00E57BE2" w:rsidP="00B17238">
      <w:r w:rsidRPr="00D76108">
        <w:rPr>
          <w:color w:val="000000"/>
        </w:rPr>
        <w:t>根据列联表的数据，系统智能选择Yates校正卡方检验，显著性P值为0.000***，水平上呈现显著性，拒绝原假设，因此您对口腔健康</w:t>
      </w:r>
      <w:proofErr w:type="gramStart"/>
      <w:r w:rsidRPr="00D76108">
        <w:rPr>
          <w:color w:val="000000"/>
        </w:rPr>
        <w:t>了解吗和您</w:t>
      </w:r>
      <w:proofErr w:type="gramEnd"/>
      <w:r w:rsidRPr="00D76108">
        <w:rPr>
          <w:color w:val="000000"/>
        </w:rPr>
        <w:t>在口腔上每年的支出约为数据存在显著性差异。</w:t>
      </w:r>
    </w:p>
    <w:p w14:paraId="3D7D91F3" w14:textId="77777777" w:rsidR="00E57BE2" w:rsidRPr="00D76108" w:rsidRDefault="00E57BE2" w:rsidP="00B17238">
      <w:r w:rsidRPr="00D76108">
        <w:rPr>
          <w:b/>
          <w:bCs/>
          <w:color w:val="000000"/>
        </w:rPr>
        <w:br/>
        <w:t>输出结果2：交叉列联表热力图</w:t>
      </w:r>
    </w:p>
    <w:p w14:paraId="1554EF2C" w14:textId="77777777" w:rsidR="00E57BE2" w:rsidRPr="00D76108" w:rsidRDefault="00E57BE2" w:rsidP="00B17238">
      <w:r w:rsidRPr="00D76108">
        <w:rPr>
          <w:noProof/>
        </w:rPr>
        <w:drawing>
          <wp:inline distT="0" distB="0" distL="0" distR="0" wp14:anchorId="1D29927F" wp14:editId="5EE5E575">
            <wp:extent cx="4761927" cy="250571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rotWithShape="1">
                    <a:blip r:embed="rId15"/>
                    <a:srcRect t="5190"/>
                    <a:stretch/>
                  </pic:blipFill>
                  <pic:spPr bwMode="auto">
                    <a:xfrm>
                      <a:off x="0" y="0"/>
                      <a:ext cx="4762500" cy="2506011"/>
                    </a:xfrm>
                    <a:prstGeom prst="rect">
                      <a:avLst/>
                    </a:prstGeom>
                    <a:ln>
                      <a:noFill/>
                    </a:ln>
                    <a:extLst>
                      <a:ext uri="{53640926-AAD7-44D8-BBD7-CCE9431645EC}">
                        <a14:shadowObscured xmlns:a14="http://schemas.microsoft.com/office/drawing/2010/main"/>
                      </a:ext>
                    </a:extLst>
                  </pic:spPr>
                </pic:pic>
              </a:graphicData>
            </a:graphic>
          </wp:inline>
        </w:drawing>
      </w:r>
    </w:p>
    <w:p w14:paraId="766820EE" w14:textId="77777777" w:rsidR="00E57BE2" w:rsidRPr="00D76108" w:rsidRDefault="00E57BE2" w:rsidP="00B17238">
      <w:r w:rsidRPr="00D76108">
        <w:rPr>
          <w:b/>
          <w:bCs/>
          <w:color w:val="000000"/>
        </w:rPr>
        <w:br/>
        <w:t>图表说明：</w:t>
      </w:r>
    </w:p>
    <w:p w14:paraId="13C44246" w14:textId="77777777" w:rsidR="00E57BE2" w:rsidRPr="00D76108" w:rsidRDefault="00E57BE2" w:rsidP="00B17238">
      <w:r w:rsidRPr="00D76108">
        <w:rPr>
          <w:color w:val="000000"/>
        </w:rPr>
        <w:t>上图展示了热力图的形式展示了交叉列联表的值，主要通过颜色深浅去表示值的大小。</w:t>
      </w:r>
    </w:p>
    <w:p w14:paraId="6B2F3BFD" w14:textId="77777777" w:rsidR="00E57BE2" w:rsidRPr="00D76108" w:rsidRDefault="00E57BE2" w:rsidP="00B17238">
      <w:r w:rsidRPr="00D76108">
        <w:rPr>
          <w:b/>
          <w:bCs/>
          <w:color w:val="000000"/>
        </w:rPr>
        <w:br/>
        <w:t>输出结果3：效应量化分析</w:t>
      </w:r>
    </w:p>
    <w:tbl>
      <w:tblPr>
        <w:tblW w:w="4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3878"/>
        <w:gridCol w:w="439"/>
        <w:gridCol w:w="1004"/>
        <w:gridCol w:w="725"/>
        <w:gridCol w:w="599"/>
      </w:tblGrid>
      <w:tr w:rsidR="00E57BE2" w:rsidRPr="00E57BE2" w14:paraId="4C926ACD" w14:textId="77777777">
        <w:trPr>
          <w:jc w:val="center"/>
        </w:trPr>
        <w:tc>
          <w:tcPr>
            <w:tcW w:w="0" w:type="auto"/>
            <w:tcBorders>
              <w:top w:val="single" w:sz="10" w:space="0" w:color="000000"/>
              <w:bottom w:val="single" w:sz="10" w:space="0" w:color="000000"/>
            </w:tcBorders>
            <w:vAlign w:val="center"/>
          </w:tcPr>
          <w:p w14:paraId="0E1D3A78" w14:textId="77777777" w:rsidR="00E57BE2" w:rsidRPr="00E57BE2" w:rsidRDefault="00E57BE2" w:rsidP="00B17238">
            <w:pPr>
              <w:rPr>
                <w:sz w:val="18"/>
                <w:szCs w:val="18"/>
              </w:rPr>
            </w:pPr>
            <w:r w:rsidRPr="00E57BE2">
              <w:rPr>
                <w:sz w:val="18"/>
                <w:szCs w:val="18"/>
              </w:rPr>
              <w:t>字段名/分析项</w:t>
            </w:r>
          </w:p>
        </w:tc>
        <w:tc>
          <w:tcPr>
            <w:tcW w:w="0" w:type="auto"/>
            <w:tcBorders>
              <w:top w:val="single" w:sz="10" w:space="0" w:color="000000"/>
              <w:bottom w:val="single" w:sz="10" w:space="0" w:color="000000"/>
            </w:tcBorders>
            <w:vAlign w:val="center"/>
          </w:tcPr>
          <w:p w14:paraId="1258D441" w14:textId="77777777" w:rsidR="00E57BE2" w:rsidRPr="00E57BE2" w:rsidRDefault="00E57BE2" w:rsidP="00B17238">
            <w:pPr>
              <w:rPr>
                <w:sz w:val="18"/>
                <w:szCs w:val="18"/>
              </w:rPr>
            </w:pPr>
            <w:r w:rsidRPr="00E57BE2">
              <w:rPr>
                <w:sz w:val="18"/>
                <w:szCs w:val="18"/>
              </w:rPr>
              <w:t>Phi</w:t>
            </w:r>
          </w:p>
        </w:tc>
        <w:tc>
          <w:tcPr>
            <w:tcW w:w="0" w:type="auto"/>
            <w:tcBorders>
              <w:top w:val="single" w:sz="10" w:space="0" w:color="000000"/>
              <w:bottom w:val="single" w:sz="10" w:space="0" w:color="000000"/>
            </w:tcBorders>
            <w:vAlign w:val="center"/>
          </w:tcPr>
          <w:p w14:paraId="74D3801A" w14:textId="77777777" w:rsidR="00E57BE2" w:rsidRPr="00E57BE2" w:rsidRDefault="00E57BE2" w:rsidP="00B17238">
            <w:pPr>
              <w:rPr>
                <w:sz w:val="18"/>
                <w:szCs w:val="18"/>
              </w:rPr>
            </w:pPr>
            <w:proofErr w:type="gramStart"/>
            <w:r w:rsidRPr="00E57BE2">
              <w:rPr>
                <w:sz w:val="18"/>
                <w:szCs w:val="18"/>
              </w:rPr>
              <w:t>Crammer‘</w:t>
            </w:r>
            <w:proofErr w:type="gramEnd"/>
            <w:r w:rsidRPr="00E57BE2">
              <w:rPr>
                <w:sz w:val="18"/>
                <w:szCs w:val="18"/>
              </w:rPr>
              <w:t>s V</w:t>
            </w:r>
          </w:p>
        </w:tc>
        <w:tc>
          <w:tcPr>
            <w:tcW w:w="0" w:type="auto"/>
            <w:tcBorders>
              <w:top w:val="single" w:sz="10" w:space="0" w:color="000000"/>
              <w:bottom w:val="single" w:sz="10" w:space="0" w:color="000000"/>
            </w:tcBorders>
            <w:vAlign w:val="center"/>
          </w:tcPr>
          <w:p w14:paraId="70E65204" w14:textId="77777777" w:rsidR="00E57BE2" w:rsidRPr="00E57BE2" w:rsidRDefault="00E57BE2" w:rsidP="00B17238">
            <w:pPr>
              <w:rPr>
                <w:sz w:val="18"/>
                <w:szCs w:val="18"/>
              </w:rPr>
            </w:pPr>
            <w:r w:rsidRPr="00E57BE2">
              <w:rPr>
                <w:sz w:val="18"/>
                <w:szCs w:val="18"/>
              </w:rPr>
              <w:t>列联系数</w:t>
            </w:r>
          </w:p>
        </w:tc>
        <w:tc>
          <w:tcPr>
            <w:tcW w:w="0" w:type="auto"/>
            <w:tcBorders>
              <w:top w:val="single" w:sz="10" w:space="0" w:color="000000"/>
              <w:bottom w:val="single" w:sz="10" w:space="0" w:color="000000"/>
            </w:tcBorders>
            <w:vAlign w:val="center"/>
          </w:tcPr>
          <w:p w14:paraId="4EE544EF" w14:textId="77777777" w:rsidR="00E57BE2" w:rsidRPr="00E57BE2" w:rsidRDefault="00E57BE2" w:rsidP="00B17238">
            <w:pPr>
              <w:rPr>
                <w:sz w:val="18"/>
                <w:szCs w:val="18"/>
              </w:rPr>
            </w:pPr>
            <w:r w:rsidRPr="00E57BE2">
              <w:rPr>
                <w:sz w:val="18"/>
                <w:szCs w:val="18"/>
              </w:rPr>
              <w:t>lambda</w:t>
            </w:r>
          </w:p>
        </w:tc>
      </w:tr>
      <w:tr w:rsidR="00E57BE2" w:rsidRPr="00E57BE2" w14:paraId="1C7BFFDF" w14:textId="77777777">
        <w:trPr>
          <w:jc w:val="center"/>
        </w:trPr>
        <w:tc>
          <w:tcPr>
            <w:tcW w:w="0" w:type="auto"/>
            <w:tcBorders>
              <w:top w:val="none" w:sz="10" w:space="0" w:color="000000"/>
              <w:bottom w:val="single" w:sz="10" w:space="0" w:color="000000"/>
            </w:tcBorders>
            <w:vAlign w:val="center"/>
          </w:tcPr>
          <w:p w14:paraId="28181C7B" w14:textId="77777777" w:rsidR="00E57BE2" w:rsidRPr="00E57BE2" w:rsidRDefault="00E57BE2" w:rsidP="00B17238">
            <w:pPr>
              <w:rPr>
                <w:sz w:val="18"/>
                <w:szCs w:val="18"/>
              </w:rPr>
            </w:pPr>
            <w:r w:rsidRPr="00E57BE2">
              <w:rPr>
                <w:sz w:val="18"/>
                <w:szCs w:val="18"/>
              </w:rPr>
              <w:t>您在口腔上每年的支出约为---您对口腔健康了解吗</w:t>
            </w:r>
          </w:p>
        </w:tc>
        <w:tc>
          <w:tcPr>
            <w:tcW w:w="0" w:type="auto"/>
            <w:tcBorders>
              <w:top w:val="none" w:sz="10" w:space="0" w:color="000000"/>
              <w:bottom w:val="single" w:sz="10" w:space="0" w:color="000000"/>
            </w:tcBorders>
            <w:vAlign w:val="center"/>
          </w:tcPr>
          <w:p w14:paraId="400964A3" w14:textId="77777777" w:rsidR="00E57BE2" w:rsidRPr="00E57BE2" w:rsidRDefault="00E57BE2" w:rsidP="00B17238">
            <w:pPr>
              <w:rPr>
                <w:sz w:val="18"/>
                <w:szCs w:val="18"/>
              </w:rPr>
            </w:pPr>
            <w:r w:rsidRPr="00E57BE2">
              <w:rPr>
                <w:sz w:val="18"/>
                <w:szCs w:val="18"/>
              </w:rPr>
              <w:t>0.355</w:t>
            </w:r>
          </w:p>
        </w:tc>
        <w:tc>
          <w:tcPr>
            <w:tcW w:w="0" w:type="auto"/>
            <w:tcBorders>
              <w:top w:val="none" w:sz="10" w:space="0" w:color="000000"/>
              <w:bottom w:val="single" w:sz="10" w:space="0" w:color="000000"/>
            </w:tcBorders>
            <w:vAlign w:val="center"/>
          </w:tcPr>
          <w:p w14:paraId="4366A5C5" w14:textId="77777777" w:rsidR="00E57BE2" w:rsidRPr="00E57BE2" w:rsidRDefault="00E57BE2" w:rsidP="00B17238">
            <w:pPr>
              <w:rPr>
                <w:sz w:val="18"/>
                <w:szCs w:val="18"/>
              </w:rPr>
            </w:pPr>
            <w:r w:rsidRPr="00E57BE2">
              <w:rPr>
                <w:sz w:val="18"/>
                <w:szCs w:val="18"/>
              </w:rPr>
              <w:t>0.205</w:t>
            </w:r>
          </w:p>
        </w:tc>
        <w:tc>
          <w:tcPr>
            <w:tcW w:w="0" w:type="auto"/>
            <w:tcBorders>
              <w:top w:val="none" w:sz="10" w:space="0" w:color="000000"/>
              <w:bottom w:val="single" w:sz="10" w:space="0" w:color="000000"/>
            </w:tcBorders>
            <w:vAlign w:val="center"/>
          </w:tcPr>
          <w:p w14:paraId="53F24743" w14:textId="77777777" w:rsidR="00E57BE2" w:rsidRPr="00E57BE2" w:rsidRDefault="00E57BE2" w:rsidP="00B17238">
            <w:pPr>
              <w:rPr>
                <w:sz w:val="18"/>
                <w:szCs w:val="18"/>
              </w:rPr>
            </w:pPr>
            <w:r w:rsidRPr="00E57BE2">
              <w:rPr>
                <w:sz w:val="18"/>
                <w:szCs w:val="18"/>
              </w:rPr>
              <w:t>0.334</w:t>
            </w:r>
          </w:p>
        </w:tc>
        <w:tc>
          <w:tcPr>
            <w:tcW w:w="0" w:type="auto"/>
            <w:tcBorders>
              <w:top w:val="none" w:sz="10" w:space="0" w:color="000000"/>
              <w:bottom w:val="single" w:sz="10" w:space="0" w:color="000000"/>
            </w:tcBorders>
            <w:vAlign w:val="center"/>
          </w:tcPr>
          <w:p w14:paraId="10A4C73C" w14:textId="77777777" w:rsidR="00E57BE2" w:rsidRPr="00E57BE2" w:rsidRDefault="00E57BE2" w:rsidP="00B17238">
            <w:pPr>
              <w:rPr>
                <w:sz w:val="18"/>
                <w:szCs w:val="18"/>
              </w:rPr>
            </w:pPr>
            <w:r w:rsidRPr="00E57BE2">
              <w:rPr>
                <w:sz w:val="18"/>
                <w:szCs w:val="18"/>
              </w:rPr>
              <w:t>0</w:t>
            </w:r>
          </w:p>
        </w:tc>
      </w:tr>
    </w:tbl>
    <w:p w14:paraId="5C13D4E4" w14:textId="77777777" w:rsidR="00E57BE2" w:rsidRPr="00D76108" w:rsidRDefault="00E57BE2" w:rsidP="00B17238">
      <w:r w:rsidRPr="00D76108">
        <w:rPr>
          <w:b/>
          <w:bCs/>
          <w:color w:val="000000"/>
        </w:rPr>
        <w:br/>
        <w:t>图表说明：</w:t>
      </w:r>
    </w:p>
    <w:p w14:paraId="7FDB2895" w14:textId="77777777" w:rsidR="00E57BE2" w:rsidRPr="00D76108" w:rsidRDefault="00E57BE2" w:rsidP="00B17238">
      <w:r w:rsidRPr="00D76108">
        <w:rPr>
          <w:color w:val="000000"/>
        </w:rPr>
        <w:t>上表展示了效应量化分析的结果，包括phi、Crammer's V、列联系数、lambda ，用于分析样本的相关程度。</w:t>
      </w:r>
      <w:r w:rsidRPr="00D76108">
        <w:rPr>
          <w:color w:val="000000"/>
        </w:rPr>
        <w:br/>
        <w:t>1. 当呈现出显著性差异（前提），结合分析效应量指标对差异性进行量化分析。</w:t>
      </w:r>
      <w:r w:rsidRPr="00D76108">
        <w:rPr>
          <w:color w:val="000000"/>
        </w:rPr>
        <w:br/>
        <w:t>2. 效应量化指标反映的是变量之间的相关程度。</w:t>
      </w:r>
      <w:r w:rsidRPr="00D76108">
        <w:rPr>
          <w:color w:val="000000"/>
        </w:rPr>
        <w:br/>
        <w:t>3. 根据交叉类型的不同，可以选用不同的效应量指标（交叉类型表示：交叉表横向格子数×纵向格子数）。</w:t>
      </w:r>
      <w:r w:rsidRPr="00D76108">
        <w:rPr>
          <w:color w:val="000000"/>
        </w:rPr>
        <w:br/>
        <w:t>4. phi系数：phi相关系数的大小，表示两样本之间的关联程度。当phi系数小于0.3时，表</w:t>
      </w:r>
      <w:r w:rsidRPr="00D76108">
        <w:rPr>
          <w:color w:val="000000"/>
        </w:rPr>
        <w:lastRenderedPageBreak/>
        <w:t>示相关较弱；当phi系数大于0.6时，表示相关较强（用于2×2交叉类型表）。</w:t>
      </w:r>
      <w:r w:rsidRPr="00D76108">
        <w:rPr>
          <w:color w:val="000000"/>
        </w:rPr>
        <w:br/>
        <w:t>5. Cramer's V：与phi系数作用相似，但Cramer's V系数的作用范围较广。当两个变量相互独立时，V=0，当数据中只有2个二分类变量时，Cramer's V系数的结果与phi相同（若</w:t>
      </w:r>
      <w:proofErr w:type="spellStart"/>
      <w:r w:rsidRPr="00D76108">
        <w:rPr>
          <w:color w:val="000000"/>
        </w:rPr>
        <w:t>m≠n</w:t>
      </w:r>
      <w:proofErr w:type="spellEnd"/>
      <w:r w:rsidRPr="00D76108">
        <w:rPr>
          <w:color w:val="000000"/>
        </w:rPr>
        <w:t>，建议使用Cramer's V ）。</w:t>
      </w:r>
      <w:r w:rsidRPr="00D76108">
        <w:rPr>
          <w:color w:val="000000"/>
        </w:rPr>
        <w:br/>
        <w:t>6. 列联系数：简称C系数，用于3×3或4×4交叉表，但其受行列数的影响，随着R和C 的增大而增大。因此根据不同的行列和计算的列联系数不便于比较，除非两个列联表中行数和列数一致。</w:t>
      </w:r>
      <w:r w:rsidRPr="00D76108">
        <w:rPr>
          <w:color w:val="000000"/>
        </w:rPr>
        <w:br/>
        <w:t>7. lambda：用于反应自变量对因变量的预测效果，一般情况下，其值为1时表示自变量预测因变量效果较好，为0时表明自变量预测因变量较差（X或Y有定序数据时，建议使用lambda）。</w:t>
      </w:r>
      <w:r w:rsidRPr="00D76108">
        <w:rPr>
          <w:color w:val="000000"/>
        </w:rPr>
        <w:br/>
      </w:r>
    </w:p>
    <w:p w14:paraId="15B0E2B4" w14:textId="77777777" w:rsidR="00E57BE2" w:rsidRPr="00D76108" w:rsidRDefault="00E57BE2" w:rsidP="00B17238">
      <w:r w:rsidRPr="00D76108">
        <w:rPr>
          <w:b/>
          <w:bCs/>
          <w:color w:val="000000"/>
        </w:rPr>
        <w:br/>
        <w:t>智能分析：</w:t>
      </w:r>
    </w:p>
    <w:p w14:paraId="3DF5CF8F" w14:textId="3D8D997D" w:rsidR="00E57BE2" w:rsidRPr="00D76108" w:rsidRDefault="00E57BE2" w:rsidP="00B17238">
      <w:r w:rsidRPr="00D76108">
        <w:rPr>
          <w:color w:val="000000"/>
        </w:rPr>
        <w:t>效应量化分析的结果显示，分析项：您在口腔上每年的支出约为Cramer's V值为0.205，因此您对口腔健康</w:t>
      </w:r>
      <w:proofErr w:type="gramStart"/>
      <w:r w:rsidRPr="00D76108">
        <w:rPr>
          <w:color w:val="000000"/>
        </w:rPr>
        <w:t>了解吗和您</w:t>
      </w:r>
      <w:proofErr w:type="gramEnd"/>
      <w:r w:rsidRPr="00D76108">
        <w:rPr>
          <w:color w:val="000000"/>
        </w:rPr>
        <w:t>在口腔上每年的支出约为的差异程度为中等程度差异。</w:t>
      </w:r>
    </w:p>
    <w:p w14:paraId="68B10377" w14:textId="77777777" w:rsidR="00E57BE2" w:rsidRPr="000E5629" w:rsidRDefault="00E57BE2" w:rsidP="00B17238">
      <w:r w:rsidRPr="000E5629">
        <w:t>分析流程</w:t>
      </w:r>
      <w:r w:rsidRPr="000E5629">
        <w:br/>
      </w:r>
      <w:r w:rsidRPr="000E5629">
        <w:br/>
        <w:t>数据源：</w:t>
      </w:r>
      <w:r w:rsidRPr="000E5629">
        <w:br/>
        <w:t>data口腔健康调查表+评价.xlsx</w:t>
      </w:r>
      <w:r w:rsidRPr="000E5629">
        <w:br/>
      </w:r>
      <w:r w:rsidRPr="000E5629">
        <w:br/>
        <w:t>算法配置：</w:t>
      </w:r>
      <w:r w:rsidRPr="000E5629">
        <w:br/>
        <w:t>算法： 卡方检验（自动选取最优求解器）</w:t>
      </w:r>
      <w:r w:rsidRPr="000E5629">
        <w:br/>
        <w:t>变量： 分组变量X:{您对口腔健康了解吗}；变量Y:{您第一次去口腔医院是因为}</w:t>
      </w:r>
      <w:r w:rsidRPr="000E5629">
        <w:br/>
      </w:r>
      <w:r w:rsidRPr="000E5629">
        <w:br/>
        <w:t>分析结果：</w:t>
      </w:r>
      <w:r w:rsidRPr="000E5629">
        <w:br/>
        <w:t>卡方检验是分析两分类变量是否存在显著性差异：系统智能选择Yates校正卡方检验，显著性P值为0.000***，水平上呈现显著性，拒绝原假设，因此您对口腔健康</w:t>
      </w:r>
      <w:proofErr w:type="gramStart"/>
      <w:r w:rsidRPr="000E5629">
        <w:t>了解吗和您</w:t>
      </w:r>
      <w:proofErr w:type="gramEnd"/>
      <w:r w:rsidRPr="000E5629">
        <w:t xml:space="preserve">第一次去口腔医院是因为数据存在显著性差异。 </w:t>
      </w:r>
    </w:p>
    <w:p w14:paraId="69DEC9F7" w14:textId="77777777" w:rsidR="00E57BE2" w:rsidRPr="000E5629" w:rsidRDefault="00E57BE2" w:rsidP="00B17238">
      <w:r w:rsidRPr="000E5629">
        <w:t>分析步骤</w:t>
      </w:r>
      <w:r w:rsidRPr="000E5629">
        <w:br/>
      </w:r>
      <w:r w:rsidRPr="000E5629">
        <w:br/>
        <w:t>1. 根据列联表的数据情况，选择适合的卡方检验（包括Pearson卡方检验、Yates校正卡方检验、Fisher精确检验），分析卡方检验是否呈现显著性（P&lt;0.05，呈现显著性，拒绝原假设，则说明分类变量X与分类变量Y之间存在显著性差异）。</w:t>
      </w:r>
      <w:r w:rsidRPr="000E5629">
        <w:br/>
        <w:t>2. 若是Pearson卡方检验、Yates校正卡方检验呈现显著性，可接着根据效应指标对差异进行深入量化分析。</w:t>
      </w:r>
    </w:p>
    <w:p w14:paraId="22F6EB7D" w14:textId="77777777" w:rsidR="00E57BE2" w:rsidRPr="000E5629" w:rsidRDefault="00E57BE2" w:rsidP="00B17238">
      <w:r w:rsidRPr="000E5629">
        <w:t>详细结论</w:t>
      </w:r>
    </w:p>
    <w:p w14:paraId="75B4DD51" w14:textId="77777777" w:rsidR="00E57BE2" w:rsidRPr="000E5629" w:rsidRDefault="00E57BE2" w:rsidP="00B17238">
      <w:r w:rsidRPr="000E5629">
        <w:rPr>
          <w:b/>
          <w:bCs/>
          <w:color w:val="000000"/>
        </w:rPr>
        <w:br/>
        <w:t>输出结果1：卡方检验结果</w:t>
      </w:r>
    </w:p>
    <w:tbl>
      <w:tblPr>
        <w:tblStyle w:val="2"/>
        <w:tblW w:w="0" w:type="auto"/>
        <w:tblLook w:val="04A0" w:firstRow="1" w:lastRow="0" w:firstColumn="1" w:lastColumn="0" w:noHBand="0" w:noVBand="1"/>
      </w:tblPr>
      <w:tblGrid>
        <w:gridCol w:w="1810"/>
        <w:gridCol w:w="1168"/>
        <w:gridCol w:w="807"/>
        <w:gridCol w:w="807"/>
        <w:gridCol w:w="781"/>
        <w:gridCol w:w="781"/>
        <w:gridCol w:w="550"/>
        <w:gridCol w:w="711"/>
        <w:gridCol w:w="891"/>
      </w:tblGrid>
      <w:tr w:rsidR="00E57BE2" w:rsidRPr="000E5629" w14:paraId="006B4444" w14:textId="77777777" w:rsidTr="000E562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369B747F" w14:textId="77777777" w:rsidR="00E57BE2" w:rsidRPr="000E5629" w:rsidRDefault="00E57BE2" w:rsidP="00B17238">
            <w:pPr>
              <w:rPr>
                <w:rFonts w:ascii="等线" w:eastAsia="等线" w:hAnsi="等线" w:cs="宋体"/>
                <w:color w:val="000000"/>
                <w:sz w:val="18"/>
                <w:szCs w:val="18"/>
              </w:rPr>
            </w:pPr>
            <w:r w:rsidRPr="000E5629">
              <w:rPr>
                <w:rFonts w:ascii="等线" w:eastAsia="等线" w:hAnsi="等线" w:cs="宋体" w:hint="eastAsia"/>
                <w:color w:val="000000"/>
                <w:sz w:val="18"/>
                <w:szCs w:val="18"/>
              </w:rPr>
              <w:t>题目</w:t>
            </w:r>
          </w:p>
        </w:tc>
        <w:tc>
          <w:tcPr>
            <w:tcW w:w="0" w:type="auto"/>
            <w:vMerge w:val="restart"/>
            <w:hideMark/>
          </w:tcPr>
          <w:p w14:paraId="04D10096" w14:textId="77777777" w:rsidR="00E57BE2" w:rsidRPr="000E5629" w:rsidRDefault="00E57BE2" w:rsidP="00B17238">
            <w:pP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0E5629">
              <w:rPr>
                <w:rFonts w:ascii="等线" w:eastAsia="等线" w:hAnsi="等线" w:cs="宋体" w:hint="eastAsia"/>
                <w:color w:val="000000"/>
                <w:sz w:val="18"/>
                <w:szCs w:val="18"/>
              </w:rPr>
              <w:t>名称</w:t>
            </w:r>
          </w:p>
        </w:tc>
        <w:tc>
          <w:tcPr>
            <w:tcW w:w="0" w:type="auto"/>
            <w:gridSpan w:val="4"/>
            <w:hideMark/>
          </w:tcPr>
          <w:p w14:paraId="611022CD" w14:textId="77777777" w:rsidR="00E57BE2" w:rsidRPr="000E5629" w:rsidRDefault="00E57BE2" w:rsidP="00B17238">
            <w:pP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0E5629">
              <w:rPr>
                <w:rFonts w:ascii="等线" w:eastAsia="等线" w:hAnsi="等线" w:cs="宋体" w:hint="eastAsia"/>
                <w:color w:val="000000"/>
                <w:sz w:val="18"/>
                <w:szCs w:val="18"/>
              </w:rPr>
              <w:t>您对口腔健康了解吗</w:t>
            </w:r>
          </w:p>
        </w:tc>
        <w:tc>
          <w:tcPr>
            <w:tcW w:w="0" w:type="auto"/>
            <w:vMerge w:val="restart"/>
            <w:hideMark/>
          </w:tcPr>
          <w:p w14:paraId="43140809" w14:textId="77777777" w:rsidR="00E57BE2" w:rsidRPr="000E5629" w:rsidRDefault="00E57BE2" w:rsidP="00B17238">
            <w:pP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0E5629">
              <w:rPr>
                <w:rFonts w:ascii="等线" w:eastAsia="等线" w:hAnsi="等线" w:cs="宋体" w:hint="eastAsia"/>
                <w:color w:val="000000"/>
                <w:sz w:val="18"/>
                <w:szCs w:val="18"/>
              </w:rPr>
              <w:t>合计</w:t>
            </w:r>
          </w:p>
        </w:tc>
        <w:tc>
          <w:tcPr>
            <w:tcW w:w="0" w:type="auto"/>
            <w:vMerge w:val="restart"/>
            <w:hideMark/>
          </w:tcPr>
          <w:p w14:paraId="72851AE2" w14:textId="77777777" w:rsidR="00E57BE2" w:rsidRPr="000E5629" w:rsidRDefault="00E57BE2" w:rsidP="00B17238">
            <w:pPr>
              <w:cnfStyle w:val="100000000000" w:firstRow="1" w:lastRow="0" w:firstColumn="0" w:lastColumn="0" w:oddVBand="0" w:evenVBand="0" w:oddHBand="0" w:evenHBand="0" w:firstRowFirstColumn="0" w:firstRowLastColumn="0" w:lastRowFirstColumn="0" w:lastRowLastColumn="0"/>
              <w:rPr>
                <w:rFonts w:eastAsia="等线"/>
                <w:color w:val="000000"/>
                <w:sz w:val="18"/>
                <w:szCs w:val="18"/>
              </w:rPr>
            </w:pPr>
            <w:r w:rsidRPr="000E5629">
              <w:rPr>
                <w:rFonts w:eastAsia="等线"/>
                <w:color w:val="000000"/>
                <w:sz w:val="18"/>
                <w:szCs w:val="18"/>
              </w:rPr>
              <w:t>X²</w:t>
            </w:r>
          </w:p>
        </w:tc>
        <w:tc>
          <w:tcPr>
            <w:tcW w:w="0" w:type="auto"/>
            <w:vMerge w:val="restart"/>
            <w:hideMark/>
          </w:tcPr>
          <w:p w14:paraId="7765333B" w14:textId="77777777" w:rsidR="00E57BE2" w:rsidRPr="000E5629" w:rsidRDefault="00E57BE2" w:rsidP="00B17238">
            <w:pPr>
              <w:cnfStyle w:val="100000000000" w:firstRow="1" w:lastRow="0" w:firstColumn="0" w:lastColumn="0" w:oddVBand="0" w:evenVBand="0" w:oddHBand="0" w:evenHBand="0" w:firstRowFirstColumn="0" w:firstRowLastColumn="0" w:lastRowFirstColumn="0" w:lastRowLastColumn="0"/>
              <w:rPr>
                <w:rFonts w:eastAsia="等线"/>
                <w:color w:val="000000"/>
                <w:sz w:val="18"/>
                <w:szCs w:val="18"/>
              </w:rPr>
            </w:pPr>
            <w:r w:rsidRPr="000E5629">
              <w:rPr>
                <w:rFonts w:eastAsia="等线"/>
                <w:color w:val="000000"/>
                <w:sz w:val="18"/>
                <w:szCs w:val="18"/>
              </w:rPr>
              <w:t>P</w:t>
            </w:r>
          </w:p>
        </w:tc>
      </w:tr>
      <w:tr w:rsidR="00E57BE2" w:rsidRPr="000E5629" w14:paraId="7CDFFC03" w14:textId="77777777" w:rsidTr="000E56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14:paraId="2E26927C" w14:textId="77777777" w:rsidR="00E57BE2" w:rsidRPr="000E5629" w:rsidRDefault="00E57BE2" w:rsidP="00B17238">
            <w:pPr>
              <w:rPr>
                <w:rFonts w:ascii="等线" w:eastAsia="等线" w:hAnsi="等线" w:cs="宋体"/>
                <w:color w:val="000000"/>
                <w:sz w:val="18"/>
                <w:szCs w:val="18"/>
              </w:rPr>
            </w:pPr>
          </w:p>
        </w:tc>
        <w:tc>
          <w:tcPr>
            <w:tcW w:w="0" w:type="auto"/>
            <w:vMerge/>
            <w:hideMark/>
          </w:tcPr>
          <w:p w14:paraId="18CE7837" w14:textId="77777777" w:rsidR="00E57BE2" w:rsidRPr="000E5629" w:rsidRDefault="00E57BE2" w:rsidP="00B17238">
            <w:pP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18"/>
                <w:szCs w:val="18"/>
              </w:rPr>
            </w:pPr>
          </w:p>
        </w:tc>
        <w:tc>
          <w:tcPr>
            <w:tcW w:w="0" w:type="auto"/>
            <w:hideMark/>
          </w:tcPr>
          <w:p w14:paraId="43E69ACD" w14:textId="77777777" w:rsidR="00E57BE2" w:rsidRPr="000E5629" w:rsidRDefault="00E57BE2" w:rsidP="00B17238">
            <w:pP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18"/>
                <w:szCs w:val="18"/>
              </w:rPr>
            </w:pPr>
            <w:r w:rsidRPr="000E5629">
              <w:rPr>
                <w:rFonts w:ascii="等线" w:eastAsia="等线" w:hAnsi="等线" w:cs="宋体" w:hint="eastAsia"/>
                <w:color w:val="000000"/>
                <w:sz w:val="18"/>
                <w:szCs w:val="18"/>
              </w:rPr>
              <w:t>一般了解</w:t>
            </w:r>
          </w:p>
        </w:tc>
        <w:tc>
          <w:tcPr>
            <w:tcW w:w="0" w:type="auto"/>
            <w:hideMark/>
          </w:tcPr>
          <w:p w14:paraId="00CD913E" w14:textId="77777777" w:rsidR="00E57BE2" w:rsidRPr="000E5629" w:rsidRDefault="00E57BE2" w:rsidP="00B17238">
            <w:pP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18"/>
                <w:szCs w:val="18"/>
              </w:rPr>
            </w:pPr>
            <w:r w:rsidRPr="000E5629">
              <w:rPr>
                <w:rFonts w:ascii="等线" w:eastAsia="等线" w:hAnsi="等线" w:cs="宋体" w:hint="eastAsia"/>
                <w:color w:val="000000"/>
                <w:sz w:val="18"/>
                <w:szCs w:val="18"/>
              </w:rPr>
              <w:t>有点了解</w:t>
            </w:r>
          </w:p>
        </w:tc>
        <w:tc>
          <w:tcPr>
            <w:tcW w:w="0" w:type="auto"/>
            <w:hideMark/>
          </w:tcPr>
          <w:p w14:paraId="69499C63" w14:textId="77777777" w:rsidR="00E57BE2" w:rsidRPr="000E5629" w:rsidRDefault="00E57BE2" w:rsidP="00B17238">
            <w:pP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18"/>
                <w:szCs w:val="18"/>
              </w:rPr>
            </w:pPr>
            <w:r w:rsidRPr="000E5629">
              <w:rPr>
                <w:rFonts w:ascii="等线" w:eastAsia="等线" w:hAnsi="等线" w:cs="宋体" w:hint="eastAsia"/>
                <w:color w:val="000000"/>
                <w:sz w:val="18"/>
                <w:szCs w:val="18"/>
              </w:rPr>
              <w:t>非常了解</w:t>
            </w:r>
          </w:p>
        </w:tc>
        <w:tc>
          <w:tcPr>
            <w:tcW w:w="0" w:type="auto"/>
            <w:hideMark/>
          </w:tcPr>
          <w:p w14:paraId="480169E4" w14:textId="77777777" w:rsidR="00E57BE2" w:rsidRPr="000E5629" w:rsidRDefault="00E57BE2" w:rsidP="00B17238">
            <w:pP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18"/>
                <w:szCs w:val="18"/>
              </w:rPr>
            </w:pPr>
            <w:r w:rsidRPr="000E5629">
              <w:rPr>
                <w:rFonts w:ascii="等线" w:eastAsia="等线" w:hAnsi="等线" w:cs="宋体" w:hint="eastAsia"/>
                <w:color w:val="000000"/>
                <w:sz w:val="18"/>
                <w:szCs w:val="18"/>
              </w:rPr>
              <w:t>完全了解</w:t>
            </w:r>
          </w:p>
        </w:tc>
        <w:tc>
          <w:tcPr>
            <w:tcW w:w="0" w:type="auto"/>
            <w:vMerge/>
            <w:hideMark/>
          </w:tcPr>
          <w:p w14:paraId="794832A8" w14:textId="77777777" w:rsidR="00E57BE2" w:rsidRPr="000E5629" w:rsidRDefault="00E57BE2" w:rsidP="00B17238">
            <w:pP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18"/>
                <w:szCs w:val="18"/>
              </w:rPr>
            </w:pPr>
          </w:p>
        </w:tc>
        <w:tc>
          <w:tcPr>
            <w:tcW w:w="0" w:type="auto"/>
            <w:vMerge/>
            <w:hideMark/>
          </w:tcPr>
          <w:p w14:paraId="61CC4746" w14:textId="77777777" w:rsidR="00E57BE2" w:rsidRPr="000E5629"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vMerge/>
            <w:hideMark/>
          </w:tcPr>
          <w:p w14:paraId="74D72629" w14:textId="77777777" w:rsidR="00E57BE2" w:rsidRPr="000E5629"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r>
      <w:tr w:rsidR="00E57BE2" w:rsidRPr="000E5629" w14:paraId="77099991" w14:textId="77777777" w:rsidTr="000E5629">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37D3E884" w14:textId="77777777" w:rsidR="00E57BE2" w:rsidRPr="000E5629" w:rsidRDefault="00E57BE2" w:rsidP="00B17238">
            <w:pPr>
              <w:rPr>
                <w:rFonts w:ascii="等线" w:eastAsia="等线" w:hAnsi="等线" w:cs="宋体"/>
                <w:color w:val="000000"/>
                <w:sz w:val="18"/>
                <w:szCs w:val="18"/>
              </w:rPr>
            </w:pPr>
            <w:r w:rsidRPr="000E5629">
              <w:rPr>
                <w:rFonts w:ascii="等线" w:eastAsia="等线" w:hAnsi="等线" w:cs="宋体" w:hint="eastAsia"/>
                <w:color w:val="000000"/>
                <w:sz w:val="18"/>
                <w:szCs w:val="18"/>
              </w:rPr>
              <w:t>您第一次去口腔医院是因为</w:t>
            </w:r>
          </w:p>
        </w:tc>
        <w:tc>
          <w:tcPr>
            <w:tcW w:w="0" w:type="auto"/>
            <w:hideMark/>
          </w:tcPr>
          <w:p w14:paraId="578BD94F" w14:textId="77777777" w:rsidR="00E57BE2" w:rsidRPr="000E5629" w:rsidRDefault="00E57BE2" w:rsidP="00B1723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0E5629">
              <w:rPr>
                <w:rFonts w:ascii="等线" w:eastAsia="等线" w:hAnsi="等线" w:cs="宋体" w:hint="eastAsia"/>
                <w:color w:val="000000"/>
                <w:sz w:val="18"/>
                <w:szCs w:val="18"/>
              </w:rPr>
              <w:t>亲戚建议</w:t>
            </w:r>
          </w:p>
        </w:tc>
        <w:tc>
          <w:tcPr>
            <w:tcW w:w="0" w:type="auto"/>
            <w:hideMark/>
          </w:tcPr>
          <w:p w14:paraId="2B1C7EDF" w14:textId="77777777" w:rsidR="00E57BE2" w:rsidRPr="000E5629"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0E5629">
              <w:rPr>
                <w:rFonts w:eastAsia="等线"/>
                <w:color w:val="000000"/>
                <w:sz w:val="18"/>
                <w:szCs w:val="18"/>
              </w:rPr>
              <w:t>6</w:t>
            </w:r>
          </w:p>
        </w:tc>
        <w:tc>
          <w:tcPr>
            <w:tcW w:w="0" w:type="auto"/>
            <w:hideMark/>
          </w:tcPr>
          <w:p w14:paraId="7F3BFC50" w14:textId="77777777" w:rsidR="00E57BE2" w:rsidRPr="000E5629"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0E5629">
              <w:rPr>
                <w:rFonts w:eastAsia="等线"/>
                <w:color w:val="000000"/>
                <w:sz w:val="18"/>
                <w:szCs w:val="18"/>
              </w:rPr>
              <w:t>6</w:t>
            </w:r>
          </w:p>
        </w:tc>
        <w:tc>
          <w:tcPr>
            <w:tcW w:w="0" w:type="auto"/>
            <w:hideMark/>
          </w:tcPr>
          <w:p w14:paraId="3B4B77F5" w14:textId="77777777" w:rsidR="00E57BE2" w:rsidRPr="000E5629"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0E5629">
              <w:rPr>
                <w:rFonts w:eastAsia="等线"/>
                <w:color w:val="000000"/>
                <w:sz w:val="18"/>
                <w:szCs w:val="18"/>
              </w:rPr>
              <w:t>1</w:t>
            </w:r>
          </w:p>
        </w:tc>
        <w:tc>
          <w:tcPr>
            <w:tcW w:w="0" w:type="auto"/>
            <w:hideMark/>
          </w:tcPr>
          <w:p w14:paraId="5945C53F" w14:textId="77777777" w:rsidR="00E57BE2" w:rsidRPr="000E5629"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0E5629">
              <w:rPr>
                <w:rFonts w:eastAsia="等线"/>
                <w:color w:val="000000"/>
                <w:sz w:val="18"/>
                <w:szCs w:val="18"/>
              </w:rPr>
              <w:t>0</w:t>
            </w:r>
          </w:p>
        </w:tc>
        <w:tc>
          <w:tcPr>
            <w:tcW w:w="0" w:type="auto"/>
            <w:hideMark/>
          </w:tcPr>
          <w:p w14:paraId="64ACFA85" w14:textId="77777777" w:rsidR="00E57BE2" w:rsidRPr="000E5629"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0E5629">
              <w:rPr>
                <w:rFonts w:eastAsia="等线"/>
                <w:color w:val="000000"/>
                <w:sz w:val="18"/>
                <w:szCs w:val="18"/>
              </w:rPr>
              <w:t>13</w:t>
            </w:r>
          </w:p>
        </w:tc>
        <w:tc>
          <w:tcPr>
            <w:tcW w:w="0" w:type="auto"/>
            <w:vMerge w:val="restart"/>
            <w:hideMark/>
          </w:tcPr>
          <w:p w14:paraId="5B13AB17" w14:textId="77777777" w:rsidR="00E57BE2" w:rsidRPr="000E5629"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0E5629">
              <w:rPr>
                <w:rFonts w:eastAsia="等线"/>
                <w:color w:val="000000"/>
                <w:sz w:val="18"/>
                <w:szCs w:val="18"/>
              </w:rPr>
              <w:t>42.186</w:t>
            </w:r>
          </w:p>
        </w:tc>
        <w:tc>
          <w:tcPr>
            <w:tcW w:w="0" w:type="auto"/>
            <w:vMerge w:val="restart"/>
            <w:hideMark/>
          </w:tcPr>
          <w:p w14:paraId="1C9764FA" w14:textId="77777777" w:rsidR="00E57BE2" w:rsidRPr="000E5629"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0E5629">
              <w:rPr>
                <w:rFonts w:eastAsia="等线"/>
                <w:color w:val="000000"/>
                <w:sz w:val="18"/>
                <w:szCs w:val="18"/>
              </w:rPr>
              <w:t>0.000***</w:t>
            </w:r>
          </w:p>
        </w:tc>
      </w:tr>
      <w:tr w:rsidR="00E57BE2" w:rsidRPr="000E5629" w14:paraId="404DB044" w14:textId="77777777" w:rsidTr="000E562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0" w:type="auto"/>
            <w:vMerge/>
            <w:hideMark/>
          </w:tcPr>
          <w:p w14:paraId="46554C35" w14:textId="77777777" w:rsidR="00E57BE2" w:rsidRPr="000E5629" w:rsidRDefault="00E57BE2" w:rsidP="00B17238">
            <w:pPr>
              <w:rPr>
                <w:rFonts w:ascii="等线" w:eastAsia="等线" w:hAnsi="等线" w:cs="宋体"/>
                <w:color w:val="000000"/>
                <w:sz w:val="18"/>
                <w:szCs w:val="18"/>
              </w:rPr>
            </w:pPr>
          </w:p>
        </w:tc>
        <w:tc>
          <w:tcPr>
            <w:tcW w:w="0" w:type="auto"/>
            <w:hideMark/>
          </w:tcPr>
          <w:p w14:paraId="515962E5" w14:textId="77777777" w:rsidR="00E57BE2" w:rsidRPr="000E5629" w:rsidRDefault="00E57BE2" w:rsidP="00B17238">
            <w:pP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18"/>
                <w:szCs w:val="18"/>
              </w:rPr>
            </w:pPr>
            <w:r w:rsidRPr="000E5629">
              <w:rPr>
                <w:rFonts w:ascii="等线" w:eastAsia="等线" w:hAnsi="等线" w:cs="宋体" w:hint="eastAsia"/>
                <w:color w:val="000000"/>
                <w:sz w:val="18"/>
                <w:szCs w:val="18"/>
              </w:rPr>
              <w:t>体检检查</w:t>
            </w:r>
          </w:p>
        </w:tc>
        <w:tc>
          <w:tcPr>
            <w:tcW w:w="0" w:type="auto"/>
            <w:hideMark/>
          </w:tcPr>
          <w:p w14:paraId="6D33DCA1" w14:textId="77777777" w:rsidR="00E57BE2" w:rsidRPr="000E5629"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0E5629">
              <w:rPr>
                <w:rFonts w:eastAsia="等线"/>
                <w:color w:val="000000"/>
                <w:sz w:val="18"/>
                <w:szCs w:val="18"/>
              </w:rPr>
              <w:t>22</w:t>
            </w:r>
          </w:p>
        </w:tc>
        <w:tc>
          <w:tcPr>
            <w:tcW w:w="0" w:type="auto"/>
            <w:hideMark/>
          </w:tcPr>
          <w:p w14:paraId="79A40CD6" w14:textId="77777777" w:rsidR="00E57BE2" w:rsidRPr="000E5629"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0E5629">
              <w:rPr>
                <w:rFonts w:eastAsia="等线"/>
                <w:color w:val="000000"/>
                <w:sz w:val="18"/>
                <w:szCs w:val="18"/>
              </w:rPr>
              <w:t>26</w:t>
            </w:r>
          </w:p>
        </w:tc>
        <w:tc>
          <w:tcPr>
            <w:tcW w:w="0" w:type="auto"/>
            <w:hideMark/>
          </w:tcPr>
          <w:p w14:paraId="258D73CA" w14:textId="77777777" w:rsidR="00E57BE2" w:rsidRPr="000E5629"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0E5629">
              <w:rPr>
                <w:rFonts w:eastAsia="等线"/>
                <w:color w:val="000000"/>
                <w:sz w:val="18"/>
                <w:szCs w:val="18"/>
              </w:rPr>
              <w:t>16</w:t>
            </w:r>
          </w:p>
        </w:tc>
        <w:tc>
          <w:tcPr>
            <w:tcW w:w="0" w:type="auto"/>
            <w:hideMark/>
          </w:tcPr>
          <w:p w14:paraId="3E9FE493" w14:textId="77777777" w:rsidR="00E57BE2" w:rsidRPr="000E5629"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0E5629">
              <w:rPr>
                <w:rFonts w:eastAsia="等线"/>
                <w:color w:val="000000"/>
                <w:sz w:val="18"/>
                <w:szCs w:val="18"/>
              </w:rPr>
              <w:t>1</w:t>
            </w:r>
          </w:p>
        </w:tc>
        <w:tc>
          <w:tcPr>
            <w:tcW w:w="0" w:type="auto"/>
            <w:hideMark/>
          </w:tcPr>
          <w:p w14:paraId="1710AD3A" w14:textId="77777777" w:rsidR="00E57BE2" w:rsidRPr="000E5629"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0E5629">
              <w:rPr>
                <w:rFonts w:eastAsia="等线"/>
                <w:color w:val="000000"/>
                <w:sz w:val="18"/>
                <w:szCs w:val="18"/>
              </w:rPr>
              <w:t>65</w:t>
            </w:r>
          </w:p>
        </w:tc>
        <w:tc>
          <w:tcPr>
            <w:tcW w:w="0" w:type="auto"/>
            <w:vMerge/>
            <w:hideMark/>
          </w:tcPr>
          <w:p w14:paraId="75D24B08" w14:textId="77777777" w:rsidR="00E57BE2" w:rsidRPr="000E5629"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vMerge/>
            <w:hideMark/>
          </w:tcPr>
          <w:p w14:paraId="1F955E41" w14:textId="77777777" w:rsidR="00E57BE2" w:rsidRPr="000E5629"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r>
      <w:tr w:rsidR="00E57BE2" w:rsidRPr="000E5629" w14:paraId="47FD9742" w14:textId="77777777" w:rsidTr="000E5629">
        <w:trPr>
          <w:trHeight w:val="456"/>
        </w:trPr>
        <w:tc>
          <w:tcPr>
            <w:cnfStyle w:val="001000000000" w:firstRow="0" w:lastRow="0" w:firstColumn="1" w:lastColumn="0" w:oddVBand="0" w:evenVBand="0" w:oddHBand="0" w:evenHBand="0" w:firstRowFirstColumn="0" w:firstRowLastColumn="0" w:lastRowFirstColumn="0" w:lastRowLastColumn="0"/>
            <w:tcW w:w="0" w:type="auto"/>
            <w:vMerge/>
            <w:hideMark/>
          </w:tcPr>
          <w:p w14:paraId="7F6FF392" w14:textId="77777777" w:rsidR="00E57BE2" w:rsidRPr="000E5629" w:rsidRDefault="00E57BE2" w:rsidP="00B17238">
            <w:pPr>
              <w:rPr>
                <w:rFonts w:ascii="等线" w:eastAsia="等线" w:hAnsi="等线" w:cs="宋体"/>
                <w:color w:val="000000"/>
                <w:sz w:val="18"/>
                <w:szCs w:val="18"/>
              </w:rPr>
            </w:pPr>
          </w:p>
        </w:tc>
        <w:tc>
          <w:tcPr>
            <w:tcW w:w="0" w:type="auto"/>
            <w:hideMark/>
          </w:tcPr>
          <w:p w14:paraId="04E02433" w14:textId="77777777" w:rsidR="00E57BE2" w:rsidRPr="000E5629" w:rsidRDefault="00E57BE2" w:rsidP="00B1723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0E5629">
              <w:rPr>
                <w:rFonts w:ascii="等线" w:eastAsia="等线" w:hAnsi="等线" w:cs="宋体" w:hint="eastAsia"/>
                <w:color w:val="000000"/>
                <w:sz w:val="18"/>
                <w:szCs w:val="18"/>
              </w:rPr>
              <w:t>其他医生建</w:t>
            </w:r>
            <w:r w:rsidRPr="000E5629">
              <w:rPr>
                <w:rFonts w:ascii="等线" w:eastAsia="等线" w:hAnsi="等线" w:cs="宋体" w:hint="eastAsia"/>
                <w:color w:val="000000"/>
                <w:sz w:val="18"/>
                <w:szCs w:val="18"/>
              </w:rPr>
              <w:lastRenderedPageBreak/>
              <w:t>议</w:t>
            </w:r>
          </w:p>
        </w:tc>
        <w:tc>
          <w:tcPr>
            <w:tcW w:w="0" w:type="auto"/>
            <w:hideMark/>
          </w:tcPr>
          <w:p w14:paraId="25D96B41" w14:textId="77777777" w:rsidR="00E57BE2" w:rsidRPr="000E5629"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0E5629">
              <w:rPr>
                <w:rFonts w:eastAsia="等线"/>
                <w:color w:val="000000"/>
                <w:sz w:val="18"/>
                <w:szCs w:val="18"/>
              </w:rPr>
              <w:lastRenderedPageBreak/>
              <w:t>4</w:t>
            </w:r>
          </w:p>
        </w:tc>
        <w:tc>
          <w:tcPr>
            <w:tcW w:w="0" w:type="auto"/>
            <w:hideMark/>
          </w:tcPr>
          <w:p w14:paraId="20F47555" w14:textId="77777777" w:rsidR="00E57BE2" w:rsidRPr="000E5629"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0E5629">
              <w:rPr>
                <w:rFonts w:eastAsia="等线"/>
                <w:color w:val="000000"/>
                <w:sz w:val="18"/>
                <w:szCs w:val="18"/>
              </w:rPr>
              <w:t>1</w:t>
            </w:r>
          </w:p>
        </w:tc>
        <w:tc>
          <w:tcPr>
            <w:tcW w:w="0" w:type="auto"/>
            <w:hideMark/>
          </w:tcPr>
          <w:p w14:paraId="5D45F3C0" w14:textId="77777777" w:rsidR="00E57BE2" w:rsidRPr="000E5629"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0E5629">
              <w:rPr>
                <w:rFonts w:eastAsia="等线"/>
                <w:color w:val="000000"/>
                <w:sz w:val="18"/>
                <w:szCs w:val="18"/>
              </w:rPr>
              <w:t>0</w:t>
            </w:r>
          </w:p>
        </w:tc>
        <w:tc>
          <w:tcPr>
            <w:tcW w:w="0" w:type="auto"/>
            <w:hideMark/>
          </w:tcPr>
          <w:p w14:paraId="5FA4FD97" w14:textId="77777777" w:rsidR="00E57BE2" w:rsidRPr="000E5629"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0E5629">
              <w:rPr>
                <w:rFonts w:eastAsia="等线"/>
                <w:color w:val="000000"/>
                <w:sz w:val="18"/>
                <w:szCs w:val="18"/>
              </w:rPr>
              <w:t>0</w:t>
            </w:r>
          </w:p>
        </w:tc>
        <w:tc>
          <w:tcPr>
            <w:tcW w:w="0" w:type="auto"/>
            <w:hideMark/>
          </w:tcPr>
          <w:p w14:paraId="57A178D3" w14:textId="77777777" w:rsidR="00E57BE2" w:rsidRPr="000E5629"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0E5629">
              <w:rPr>
                <w:rFonts w:eastAsia="等线"/>
                <w:color w:val="000000"/>
                <w:sz w:val="18"/>
                <w:szCs w:val="18"/>
              </w:rPr>
              <w:t>5</w:t>
            </w:r>
          </w:p>
        </w:tc>
        <w:tc>
          <w:tcPr>
            <w:tcW w:w="0" w:type="auto"/>
            <w:vMerge/>
            <w:hideMark/>
          </w:tcPr>
          <w:p w14:paraId="68A510DD" w14:textId="77777777" w:rsidR="00E57BE2" w:rsidRPr="000E5629"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c>
          <w:tcPr>
            <w:tcW w:w="0" w:type="auto"/>
            <w:vMerge/>
            <w:hideMark/>
          </w:tcPr>
          <w:p w14:paraId="1F84E2CD" w14:textId="77777777" w:rsidR="00E57BE2" w:rsidRPr="000E5629"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r>
      <w:tr w:rsidR="00E57BE2" w:rsidRPr="000E5629" w14:paraId="14A89ED1" w14:textId="77777777" w:rsidTr="000E562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0" w:type="auto"/>
            <w:vMerge/>
            <w:hideMark/>
          </w:tcPr>
          <w:p w14:paraId="66A08F13" w14:textId="77777777" w:rsidR="00E57BE2" w:rsidRPr="000E5629" w:rsidRDefault="00E57BE2" w:rsidP="00B17238">
            <w:pPr>
              <w:rPr>
                <w:rFonts w:ascii="等线" w:eastAsia="等线" w:hAnsi="等线" w:cs="宋体"/>
                <w:color w:val="000000"/>
                <w:sz w:val="18"/>
                <w:szCs w:val="18"/>
              </w:rPr>
            </w:pPr>
          </w:p>
        </w:tc>
        <w:tc>
          <w:tcPr>
            <w:tcW w:w="0" w:type="auto"/>
            <w:hideMark/>
          </w:tcPr>
          <w:p w14:paraId="389DAC69" w14:textId="77777777" w:rsidR="00E57BE2" w:rsidRPr="000E5629" w:rsidRDefault="00E57BE2" w:rsidP="00B17238">
            <w:pP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18"/>
                <w:szCs w:val="18"/>
              </w:rPr>
            </w:pPr>
            <w:r w:rsidRPr="000E5629">
              <w:rPr>
                <w:rFonts w:ascii="等线" w:eastAsia="等线" w:hAnsi="等线" w:cs="宋体" w:hint="eastAsia"/>
                <w:color w:val="000000"/>
                <w:sz w:val="18"/>
                <w:szCs w:val="18"/>
              </w:rPr>
              <w:t>口腔疾病</w:t>
            </w:r>
          </w:p>
        </w:tc>
        <w:tc>
          <w:tcPr>
            <w:tcW w:w="0" w:type="auto"/>
            <w:hideMark/>
          </w:tcPr>
          <w:p w14:paraId="13EC1030" w14:textId="77777777" w:rsidR="00E57BE2" w:rsidRPr="000E5629"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0E5629">
              <w:rPr>
                <w:rFonts w:eastAsia="等线"/>
                <w:color w:val="000000"/>
                <w:sz w:val="18"/>
                <w:szCs w:val="18"/>
              </w:rPr>
              <w:t>53</w:t>
            </w:r>
          </w:p>
        </w:tc>
        <w:tc>
          <w:tcPr>
            <w:tcW w:w="0" w:type="auto"/>
            <w:hideMark/>
          </w:tcPr>
          <w:p w14:paraId="6235C552" w14:textId="77777777" w:rsidR="00E57BE2" w:rsidRPr="000E5629"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0E5629">
              <w:rPr>
                <w:rFonts w:eastAsia="等线"/>
                <w:color w:val="000000"/>
                <w:sz w:val="18"/>
                <w:szCs w:val="18"/>
              </w:rPr>
              <w:t>98</w:t>
            </w:r>
          </w:p>
        </w:tc>
        <w:tc>
          <w:tcPr>
            <w:tcW w:w="0" w:type="auto"/>
            <w:hideMark/>
          </w:tcPr>
          <w:p w14:paraId="43DFCA5B" w14:textId="77777777" w:rsidR="00E57BE2" w:rsidRPr="000E5629"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0E5629">
              <w:rPr>
                <w:rFonts w:eastAsia="等线"/>
                <w:color w:val="000000"/>
                <w:sz w:val="18"/>
                <w:szCs w:val="18"/>
              </w:rPr>
              <w:t>26</w:t>
            </w:r>
          </w:p>
        </w:tc>
        <w:tc>
          <w:tcPr>
            <w:tcW w:w="0" w:type="auto"/>
            <w:hideMark/>
          </w:tcPr>
          <w:p w14:paraId="7B62F0A7" w14:textId="77777777" w:rsidR="00E57BE2" w:rsidRPr="000E5629"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0E5629">
              <w:rPr>
                <w:rFonts w:eastAsia="等线"/>
                <w:color w:val="000000"/>
                <w:sz w:val="18"/>
                <w:szCs w:val="18"/>
              </w:rPr>
              <w:t>1</w:t>
            </w:r>
          </w:p>
        </w:tc>
        <w:tc>
          <w:tcPr>
            <w:tcW w:w="0" w:type="auto"/>
            <w:hideMark/>
          </w:tcPr>
          <w:p w14:paraId="1DB73094" w14:textId="77777777" w:rsidR="00E57BE2" w:rsidRPr="000E5629"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0E5629">
              <w:rPr>
                <w:rFonts w:eastAsia="等线"/>
                <w:color w:val="000000"/>
                <w:sz w:val="18"/>
                <w:szCs w:val="18"/>
              </w:rPr>
              <w:t>178</w:t>
            </w:r>
          </w:p>
        </w:tc>
        <w:tc>
          <w:tcPr>
            <w:tcW w:w="0" w:type="auto"/>
            <w:vMerge/>
            <w:hideMark/>
          </w:tcPr>
          <w:p w14:paraId="17CF65A0" w14:textId="77777777" w:rsidR="00E57BE2" w:rsidRPr="000E5629"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vMerge/>
            <w:hideMark/>
          </w:tcPr>
          <w:p w14:paraId="0A7A6606" w14:textId="77777777" w:rsidR="00E57BE2" w:rsidRPr="000E5629"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r>
      <w:tr w:rsidR="00E57BE2" w:rsidRPr="000E5629" w14:paraId="5B9653CC" w14:textId="77777777" w:rsidTr="000E5629">
        <w:trPr>
          <w:trHeight w:val="276"/>
        </w:trPr>
        <w:tc>
          <w:tcPr>
            <w:cnfStyle w:val="001000000000" w:firstRow="0" w:lastRow="0" w:firstColumn="1" w:lastColumn="0" w:oddVBand="0" w:evenVBand="0" w:oddHBand="0" w:evenHBand="0" w:firstRowFirstColumn="0" w:firstRowLastColumn="0" w:lastRowFirstColumn="0" w:lastRowLastColumn="0"/>
            <w:tcW w:w="0" w:type="auto"/>
            <w:vMerge/>
            <w:hideMark/>
          </w:tcPr>
          <w:p w14:paraId="23E178F7" w14:textId="77777777" w:rsidR="00E57BE2" w:rsidRPr="000E5629" w:rsidRDefault="00E57BE2" w:rsidP="00B17238">
            <w:pPr>
              <w:rPr>
                <w:rFonts w:ascii="等线" w:eastAsia="等线" w:hAnsi="等线" w:cs="宋体"/>
                <w:color w:val="000000"/>
                <w:sz w:val="18"/>
                <w:szCs w:val="18"/>
              </w:rPr>
            </w:pPr>
          </w:p>
        </w:tc>
        <w:tc>
          <w:tcPr>
            <w:tcW w:w="0" w:type="auto"/>
            <w:hideMark/>
          </w:tcPr>
          <w:p w14:paraId="1BEA68AF" w14:textId="77777777" w:rsidR="00E57BE2" w:rsidRPr="000E5629" w:rsidRDefault="00E57BE2" w:rsidP="00B1723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0E5629">
              <w:rPr>
                <w:rFonts w:ascii="等线" w:eastAsia="等线" w:hAnsi="等线" w:cs="宋体" w:hint="eastAsia"/>
                <w:color w:val="000000"/>
                <w:sz w:val="18"/>
                <w:szCs w:val="18"/>
              </w:rPr>
              <w:t>朋友建议</w:t>
            </w:r>
          </w:p>
        </w:tc>
        <w:tc>
          <w:tcPr>
            <w:tcW w:w="0" w:type="auto"/>
            <w:hideMark/>
          </w:tcPr>
          <w:p w14:paraId="0ABEC9F5" w14:textId="77777777" w:rsidR="00E57BE2" w:rsidRPr="000E5629"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0E5629">
              <w:rPr>
                <w:rFonts w:eastAsia="等线"/>
                <w:color w:val="000000"/>
                <w:sz w:val="18"/>
                <w:szCs w:val="18"/>
              </w:rPr>
              <w:t>7</w:t>
            </w:r>
          </w:p>
        </w:tc>
        <w:tc>
          <w:tcPr>
            <w:tcW w:w="0" w:type="auto"/>
            <w:hideMark/>
          </w:tcPr>
          <w:p w14:paraId="54568150" w14:textId="77777777" w:rsidR="00E57BE2" w:rsidRPr="000E5629"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0E5629">
              <w:rPr>
                <w:rFonts w:eastAsia="等线"/>
                <w:color w:val="000000"/>
                <w:sz w:val="18"/>
                <w:szCs w:val="18"/>
              </w:rPr>
              <w:t>1</w:t>
            </w:r>
          </w:p>
        </w:tc>
        <w:tc>
          <w:tcPr>
            <w:tcW w:w="0" w:type="auto"/>
            <w:hideMark/>
          </w:tcPr>
          <w:p w14:paraId="15ABB494" w14:textId="77777777" w:rsidR="00E57BE2" w:rsidRPr="000E5629"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0E5629">
              <w:rPr>
                <w:rFonts w:eastAsia="等线"/>
                <w:color w:val="000000"/>
                <w:sz w:val="18"/>
                <w:szCs w:val="18"/>
              </w:rPr>
              <w:t>0</w:t>
            </w:r>
          </w:p>
        </w:tc>
        <w:tc>
          <w:tcPr>
            <w:tcW w:w="0" w:type="auto"/>
            <w:hideMark/>
          </w:tcPr>
          <w:p w14:paraId="773B556C" w14:textId="77777777" w:rsidR="00E57BE2" w:rsidRPr="000E5629"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0E5629">
              <w:rPr>
                <w:rFonts w:eastAsia="等线"/>
                <w:color w:val="000000"/>
                <w:sz w:val="18"/>
                <w:szCs w:val="18"/>
              </w:rPr>
              <w:t>1</w:t>
            </w:r>
          </w:p>
        </w:tc>
        <w:tc>
          <w:tcPr>
            <w:tcW w:w="0" w:type="auto"/>
            <w:hideMark/>
          </w:tcPr>
          <w:p w14:paraId="3A491143" w14:textId="77777777" w:rsidR="00E57BE2" w:rsidRPr="000E5629"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0E5629">
              <w:rPr>
                <w:rFonts w:eastAsia="等线"/>
                <w:color w:val="000000"/>
                <w:sz w:val="18"/>
                <w:szCs w:val="18"/>
              </w:rPr>
              <w:t>9</w:t>
            </w:r>
          </w:p>
        </w:tc>
        <w:tc>
          <w:tcPr>
            <w:tcW w:w="0" w:type="auto"/>
            <w:vMerge/>
            <w:hideMark/>
          </w:tcPr>
          <w:p w14:paraId="20280917" w14:textId="77777777" w:rsidR="00E57BE2" w:rsidRPr="000E5629"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c>
          <w:tcPr>
            <w:tcW w:w="0" w:type="auto"/>
            <w:vMerge/>
            <w:hideMark/>
          </w:tcPr>
          <w:p w14:paraId="3AF1715A" w14:textId="77777777" w:rsidR="00E57BE2" w:rsidRPr="000E5629"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r>
      <w:tr w:rsidR="00E57BE2" w:rsidRPr="000E5629" w14:paraId="0E0625BE" w14:textId="77777777" w:rsidTr="000E5629">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0" w:type="auto"/>
            <w:vMerge/>
            <w:hideMark/>
          </w:tcPr>
          <w:p w14:paraId="3119AB9A" w14:textId="77777777" w:rsidR="00E57BE2" w:rsidRPr="000E5629" w:rsidRDefault="00E57BE2" w:rsidP="00B17238">
            <w:pPr>
              <w:rPr>
                <w:rFonts w:ascii="等线" w:eastAsia="等线" w:hAnsi="等线" w:cs="宋体"/>
                <w:color w:val="000000"/>
                <w:sz w:val="18"/>
                <w:szCs w:val="18"/>
              </w:rPr>
            </w:pPr>
          </w:p>
        </w:tc>
        <w:tc>
          <w:tcPr>
            <w:tcW w:w="0" w:type="auto"/>
            <w:hideMark/>
          </w:tcPr>
          <w:p w14:paraId="40D8FB67" w14:textId="77777777" w:rsidR="00E57BE2" w:rsidRPr="000E5629" w:rsidRDefault="00E57BE2" w:rsidP="00B17238">
            <w:pP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18"/>
                <w:szCs w:val="18"/>
              </w:rPr>
            </w:pPr>
            <w:r w:rsidRPr="000E5629">
              <w:rPr>
                <w:rFonts w:ascii="等线" w:eastAsia="等线" w:hAnsi="等线" w:cs="宋体" w:hint="eastAsia"/>
                <w:color w:val="000000"/>
                <w:sz w:val="18"/>
                <w:szCs w:val="18"/>
              </w:rPr>
              <w:t>没去过口腔医院</w:t>
            </w:r>
          </w:p>
        </w:tc>
        <w:tc>
          <w:tcPr>
            <w:tcW w:w="0" w:type="auto"/>
            <w:hideMark/>
          </w:tcPr>
          <w:p w14:paraId="5F316AB2" w14:textId="77777777" w:rsidR="00E57BE2" w:rsidRPr="000E5629"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0E5629">
              <w:rPr>
                <w:rFonts w:eastAsia="等线"/>
                <w:color w:val="000000"/>
                <w:sz w:val="18"/>
                <w:szCs w:val="18"/>
              </w:rPr>
              <w:t>29</w:t>
            </w:r>
          </w:p>
        </w:tc>
        <w:tc>
          <w:tcPr>
            <w:tcW w:w="0" w:type="auto"/>
            <w:hideMark/>
          </w:tcPr>
          <w:p w14:paraId="05D7050F" w14:textId="77777777" w:rsidR="00E57BE2" w:rsidRPr="000E5629"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0E5629">
              <w:rPr>
                <w:rFonts w:eastAsia="等线"/>
                <w:color w:val="000000"/>
                <w:sz w:val="18"/>
                <w:szCs w:val="18"/>
              </w:rPr>
              <w:t>35</w:t>
            </w:r>
          </w:p>
        </w:tc>
        <w:tc>
          <w:tcPr>
            <w:tcW w:w="0" w:type="auto"/>
            <w:hideMark/>
          </w:tcPr>
          <w:p w14:paraId="24E9D47C" w14:textId="77777777" w:rsidR="00E57BE2" w:rsidRPr="000E5629"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0E5629">
              <w:rPr>
                <w:rFonts w:eastAsia="等线"/>
                <w:color w:val="000000"/>
                <w:sz w:val="18"/>
                <w:szCs w:val="18"/>
              </w:rPr>
              <w:t>2</w:t>
            </w:r>
          </w:p>
        </w:tc>
        <w:tc>
          <w:tcPr>
            <w:tcW w:w="0" w:type="auto"/>
            <w:hideMark/>
          </w:tcPr>
          <w:p w14:paraId="39897030" w14:textId="77777777" w:rsidR="00E57BE2" w:rsidRPr="000E5629"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0E5629">
              <w:rPr>
                <w:rFonts w:eastAsia="等线"/>
                <w:color w:val="000000"/>
                <w:sz w:val="18"/>
                <w:szCs w:val="18"/>
              </w:rPr>
              <w:t>0</w:t>
            </w:r>
          </w:p>
        </w:tc>
        <w:tc>
          <w:tcPr>
            <w:tcW w:w="0" w:type="auto"/>
            <w:hideMark/>
          </w:tcPr>
          <w:p w14:paraId="68A1C4CA" w14:textId="77777777" w:rsidR="00E57BE2" w:rsidRPr="000E5629"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0E5629">
              <w:rPr>
                <w:rFonts w:eastAsia="等线"/>
                <w:color w:val="000000"/>
                <w:sz w:val="18"/>
                <w:szCs w:val="18"/>
              </w:rPr>
              <w:t>66</w:t>
            </w:r>
          </w:p>
        </w:tc>
        <w:tc>
          <w:tcPr>
            <w:tcW w:w="0" w:type="auto"/>
            <w:vMerge/>
            <w:hideMark/>
          </w:tcPr>
          <w:p w14:paraId="2107740B" w14:textId="77777777" w:rsidR="00E57BE2" w:rsidRPr="000E5629"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vMerge/>
            <w:hideMark/>
          </w:tcPr>
          <w:p w14:paraId="35FB8ABC" w14:textId="77777777" w:rsidR="00E57BE2" w:rsidRPr="000E5629"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r>
      <w:tr w:rsidR="00E57BE2" w:rsidRPr="000E5629" w14:paraId="40829072" w14:textId="77777777" w:rsidTr="000E5629">
        <w:trPr>
          <w:trHeight w:val="288"/>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CE29C87" w14:textId="77777777" w:rsidR="00E57BE2" w:rsidRPr="000E5629" w:rsidRDefault="00E57BE2" w:rsidP="00B17238">
            <w:pPr>
              <w:rPr>
                <w:rFonts w:ascii="等线" w:eastAsia="等线" w:hAnsi="等线" w:cs="宋体"/>
                <w:color w:val="000000"/>
                <w:sz w:val="18"/>
                <w:szCs w:val="18"/>
              </w:rPr>
            </w:pPr>
            <w:r w:rsidRPr="000E5629">
              <w:rPr>
                <w:rFonts w:ascii="等线" w:eastAsia="等线" w:hAnsi="等线" w:cs="宋体" w:hint="eastAsia"/>
                <w:color w:val="000000"/>
                <w:sz w:val="18"/>
                <w:szCs w:val="18"/>
              </w:rPr>
              <w:t>合计</w:t>
            </w:r>
          </w:p>
        </w:tc>
        <w:tc>
          <w:tcPr>
            <w:tcW w:w="0" w:type="auto"/>
            <w:hideMark/>
          </w:tcPr>
          <w:p w14:paraId="3C9BAADB" w14:textId="77777777" w:rsidR="00E57BE2" w:rsidRPr="000E5629"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0E5629">
              <w:rPr>
                <w:rFonts w:eastAsia="等线"/>
                <w:color w:val="000000"/>
                <w:sz w:val="18"/>
                <w:szCs w:val="18"/>
              </w:rPr>
              <w:t>121</w:t>
            </w:r>
          </w:p>
        </w:tc>
        <w:tc>
          <w:tcPr>
            <w:tcW w:w="0" w:type="auto"/>
            <w:hideMark/>
          </w:tcPr>
          <w:p w14:paraId="3AF655CC" w14:textId="77777777" w:rsidR="00E57BE2" w:rsidRPr="000E5629"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0E5629">
              <w:rPr>
                <w:rFonts w:eastAsia="等线"/>
                <w:color w:val="000000"/>
                <w:sz w:val="18"/>
                <w:szCs w:val="18"/>
              </w:rPr>
              <w:t>167</w:t>
            </w:r>
          </w:p>
        </w:tc>
        <w:tc>
          <w:tcPr>
            <w:tcW w:w="0" w:type="auto"/>
            <w:hideMark/>
          </w:tcPr>
          <w:p w14:paraId="17463C78" w14:textId="77777777" w:rsidR="00E57BE2" w:rsidRPr="000E5629"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0E5629">
              <w:rPr>
                <w:rFonts w:eastAsia="等线"/>
                <w:color w:val="000000"/>
                <w:sz w:val="18"/>
                <w:szCs w:val="18"/>
              </w:rPr>
              <w:t>45</w:t>
            </w:r>
          </w:p>
        </w:tc>
        <w:tc>
          <w:tcPr>
            <w:tcW w:w="0" w:type="auto"/>
            <w:hideMark/>
          </w:tcPr>
          <w:p w14:paraId="7C8A7466" w14:textId="77777777" w:rsidR="00E57BE2" w:rsidRPr="000E5629"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0E5629">
              <w:rPr>
                <w:rFonts w:eastAsia="等线"/>
                <w:color w:val="000000"/>
                <w:sz w:val="18"/>
                <w:szCs w:val="18"/>
              </w:rPr>
              <w:t>3</w:t>
            </w:r>
          </w:p>
        </w:tc>
        <w:tc>
          <w:tcPr>
            <w:tcW w:w="0" w:type="auto"/>
            <w:hideMark/>
          </w:tcPr>
          <w:p w14:paraId="66A05EB8" w14:textId="77777777" w:rsidR="00E57BE2" w:rsidRPr="000E5629"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0E5629">
              <w:rPr>
                <w:rFonts w:eastAsia="等线"/>
                <w:color w:val="000000"/>
                <w:sz w:val="18"/>
                <w:szCs w:val="18"/>
              </w:rPr>
              <w:t>336</w:t>
            </w:r>
          </w:p>
        </w:tc>
        <w:tc>
          <w:tcPr>
            <w:tcW w:w="0" w:type="auto"/>
            <w:vMerge/>
            <w:hideMark/>
          </w:tcPr>
          <w:p w14:paraId="315EA7D0" w14:textId="77777777" w:rsidR="00E57BE2" w:rsidRPr="000E5629"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c>
          <w:tcPr>
            <w:tcW w:w="0" w:type="auto"/>
            <w:vMerge/>
            <w:hideMark/>
          </w:tcPr>
          <w:p w14:paraId="1758B0C7" w14:textId="77777777" w:rsidR="00E57BE2" w:rsidRPr="000E5629"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r>
      <w:tr w:rsidR="00E57BE2" w:rsidRPr="000E5629" w14:paraId="5E1BB6A0" w14:textId="77777777" w:rsidTr="000E56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gridSpan w:val="9"/>
            <w:hideMark/>
          </w:tcPr>
          <w:p w14:paraId="6BEC2A32" w14:textId="77777777" w:rsidR="00E57BE2" w:rsidRPr="000E5629" w:rsidRDefault="00E57BE2" w:rsidP="00B17238">
            <w:pPr>
              <w:rPr>
                <w:rFonts w:ascii="等线" w:eastAsia="等线" w:hAnsi="等线" w:cs="宋体"/>
                <w:color w:val="000000"/>
                <w:sz w:val="18"/>
                <w:szCs w:val="18"/>
              </w:rPr>
            </w:pPr>
            <w:r w:rsidRPr="000E5629">
              <w:rPr>
                <w:rFonts w:ascii="等线" w:eastAsia="等线" w:hAnsi="等线" w:cs="宋体" w:hint="eastAsia"/>
                <w:color w:val="000000"/>
                <w:sz w:val="18"/>
                <w:szCs w:val="18"/>
              </w:rPr>
              <w:t>注：</w:t>
            </w:r>
            <w:r w:rsidRPr="000E5629">
              <w:rPr>
                <w:rFonts w:eastAsia="等线"/>
                <w:color w:val="000000"/>
                <w:sz w:val="18"/>
                <w:szCs w:val="18"/>
              </w:rPr>
              <w:t>***</w:t>
            </w:r>
            <w:r w:rsidRPr="000E5629">
              <w:rPr>
                <w:rFonts w:ascii="等线" w:eastAsia="等线" w:hAnsi="等线" w:cs="宋体" w:hint="eastAsia"/>
                <w:color w:val="000000"/>
                <w:sz w:val="18"/>
                <w:szCs w:val="18"/>
              </w:rPr>
              <w:t>、</w:t>
            </w:r>
            <w:r w:rsidRPr="000E5629">
              <w:rPr>
                <w:rFonts w:eastAsia="等线"/>
                <w:color w:val="000000"/>
                <w:sz w:val="18"/>
                <w:szCs w:val="18"/>
              </w:rPr>
              <w:t>**</w:t>
            </w:r>
            <w:r w:rsidRPr="000E5629">
              <w:rPr>
                <w:rFonts w:ascii="等线" w:eastAsia="等线" w:hAnsi="等线" w:cs="宋体" w:hint="eastAsia"/>
                <w:color w:val="000000"/>
                <w:sz w:val="18"/>
                <w:szCs w:val="18"/>
              </w:rPr>
              <w:t>、</w:t>
            </w:r>
            <w:r w:rsidRPr="000E5629">
              <w:rPr>
                <w:rFonts w:eastAsia="等线"/>
                <w:color w:val="000000"/>
                <w:sz w:val="18"/>
                <w:szCs w:val="18"/>
              </w:rPr>
              <w:t>*</w:t>
            </w:r>
            <w:r w:rsidRPr="000E5629">
              <w:rPr>
                <w:rFonts w:ascii="等线" w:eastAsia="等线" w:hAnsi="等线" w:cs="宋体" w:hint="eastAsia"/>
                <w:color w:val="000000"/>
                <w:sz w:val="18"/>
                <w:szCs w:val="18"/>
              </w:rPr>
              <w:t>分别代表</w:t>
            </w:r>
            <w:r w:rsidRPr="000E5629">
              <w:rPr>
                <w:rFonts w:eastAsia="等线"/>
                <w:color w:val="000000"/>
                <w:sz w:val="18"/>
                <w:szCs w:val="18"/>
              </w:rPr>
              <w:t>1%</w:t>
            </w:r>
            <w:r w:rsidRPr="000E5629">
              <w:rPr>
                <w:rFonts w:ascii="等线" w:eastAsia="等线" w:hAnsi="等线" w:cs="宋体" w:hint="eastAsia"/>
                <w:color w:val="000000"/>
                <w:sz w:val="18"/>
                <w:szCs w:val="18"/>
              </w:rPr>
              <w:t>、</w:t>
            </w:r>
            <w:r w:rsidRPr="000E5629">
              <w:rPr>
                <w:rFonts w:eastAsia="等线"/>
                <w:color w:val="000000"/>
                <w:sz w:val="18"/>
                <w:szCs w:val="18"/>
              </w:rPr>
              <w:t>5%</w:t>
            </w:r>
            <w:r w:rsidRPr="000E5629">
              <w:rPr>
                <w:rFonts w:ascii="等线" w:eastAsia="等线" w:hAnsi="等线" w:cs="宋体" w:hint="eastAsia"/>
                <w:color w:val="000000"/>
                <w:sz w:val="18"/>
                <w:szCs w:val="18"/>
              </w:rPr>
              <w:t>、</w:t>
            </w:r>
            <w:r w:rsidRPr="000E5629">
              <w:rPr>
                <w:rFonts w:eastAsia="等线"/>
                <w:color w:val="000000"/>
                <w:sz w:val="18"/>
                <w:szCs w:val="18"/>
              </w:rPr>
              <w:t>10%</w:t>
            </w:r>
            <w:r w:rsidRPr="000E5629">
              <w:rPr>
                <w:rFonts w:ascii="等线" w:eastAsia="等线" w:hAnsi="等线" w:cs="宋体" w:hint="eastAsia"/>
                <w:color w:val="000000"/>
                <w:sz w:val="18"/>
                <w:szCs w:val="18"/>
              </w:rPr>
              <w:t>的显著性水平</w:t>
            </w:r>
          </w:p>
        </w:tc>
      </w:tr>
    </w:tbl>
    <w:p w14:paraId="6839F8B5" w14:textId="77777777" w:rsidR="00E57BE2" w:rsidRPr="000E5629" w:rsidRDefault="00E57BE2" w:rsidP="00B17238">
      <w:r w:rsidRPr="000E5629">
        <w:rPr>
          <w:b/>
          <w:bCs/>
          <w:color w:val="000000"/>
        </w:rPr>
        <w:br/>
        <w:t>图表说明：</w:t>
      </w:r>
    </w:p>
    <w:p w14:paraId="130716C4" w14:textId="77777777" w:rsidR="00E57BE2" w:rsidRPr="000E5629" w:rsidRDefault="00E57BE2" w:rsidP="00B17238">
      <w:r w:rsidRPr="000E5629">
        <w:rPr>
          <w:color w:val="000000"/>
        </w:rPr>
        <w:t>上表展示了模型检验的结果，包括数据的频数、频数百分比、卡方值、显著性P值。若P&lt;0.05，呈现显著性，拒绝原假设，则说明分类变量X与分类变量Y之间存在显著性差异。</w:t>
      </w:r>
      <w:r w:rsidRPr="000E5629">
        <w:rPr>
          <w:color w:val="000000"/>
        </w:rPr>
        <w:br/>
        <w:t>卡方检验方法的选取有以下规则：</w:t>
      </w:r>
      <w:r w:rsidRPr="000E5629">
        <w:rPr>
          <w:color w:val="000000"/>
        </w:rPr>
        <w:br/>
        <w:t>● 针对2×2列联表（R=2，C=2，即在列联表中行R、列C都只有两个分类水平，比如性别只有男、女两个分类水平）：可选择使用Pearson卡方检验、Yates校正卡方检验、fisher精确检验。</w:t>
      </w:r>
      <w:r w:rsidRPr="000E5629">
        <w:rPr>
          <w:color w:val="000000"/>
        </w:rPr>
        <w:br/>
        <w:t>1.所有的单元格理论数T≥5并且总样本量n≥40，用Pearson卡方进行检验。</w:t>
      </w:r>
      <w:r w:rsidRPr="000E5629">
        <w:rPr>
          <w:color w:val="000000"/>
        </w:rPr>
        <w:br/>
        <w:t>2.如果存在单元格理论数1 &lt;=T&lt;5，并且总样本量n≥40,用Yates校正卡方进行检验。</w:t>
      </w:r>
      <w:r w:rsidRPr="000E5629">
        <w:rPr>
          <w:color w:val="000000"/>
        </w:rPr>
        <w:br/>
        <w:t>3.如果存在单元格理论数T＜1或总样本量n＜40，则用Fisher精确检验。</w:t>
      </w:r>
      <w:r w:rsidRPr="000E5629">
        <w:rPr>
          <w:color w:val="000000"/>
        </w:rPr>
        <w:br/>
        <w:t>● 针对R×C列联表(R&gt;2或C&gt;2)：可选择使用Pearson卡方检验、Yates校正卡方检验。</w:t>
      </w:r>
      <w:r w:rsidRPr="000E5629">
        <w:rPr>
          <w:color w:val="000000"/>
        </w:rPr>
        <w:br/>
        <w:t>1.全部单元格理论数T&gt;=1 且 1 &lt;=T&lt;5单元格的比例小于20% ，则使用Pearson卡方。</w:t>
      </w:r>
      <w:r w:rsidRPr="000E5629">
        <w:rPr>
          <w:color w:val="000000"/>
        </w:rPr>
        <w:br/>
        <w:t>2.若不能达到Pearson卡方检验的使用要求，则使用Yates校正卡方检验。</w:t>
      </w:r>
      <w:r w:rsidRPr="000E5629">
        <w:rPr>
          <w:color w:val="000000"/>
        </w:rPr>
        <w:br/>
      </w:r>
    </w:p>
    <w:p w14:paraId="12011CF8" w14:textId="77777777" w:rsidR="00E57BE2" w:rsidRPr="000E5629" w:rsidRDefault="00E57BE2" w:rsidP="00B17238">
      <w:r w:rsidRPr="000E5629">
        <w:rPr>
          <w:b/>
          <w:bCs/>
          <w:color w:val="000000"/>
        </w:rPr>
        <w:br/>
        <w:t>智能分析：</w:t>
      </w:r>
    </w:p>
    <w:p w14:paraId="4FC11FAC" w14:textId="77777777" w:rsidR="00E57BE2" w:rsidRPr="000E5629" w:rsidRDefault="00E57BE2" w:rsidP="00B17238">
      <w:r w:rsidRPr="000E5629">
        <w:rPr>
          <w:color w:val="000000"/>
        </w:rPr>
        <w:t>根据列联表的数据，系统智能选择Yates校正卡方检验，显著性P值为0.000***，水平上呈现显著性，拒绝原假设，因此您对口腔健康</w:t>
      </w:r>
      <w:proofErr w:type="gramStart"/>
      <w:r w:rsidRPr="000E5629">
        <w:rPr>
          <w:color w:val="000000"/>
        </w:rPr>
        <w:t>了解吗和您</w:t>
      </w:r>
      <w:proofErr w:type="gramEnd"/>
      <w:r w:rsidRPr="000E5629">
        <w:rPr>
          <w:color w:val="000000"/>
        </w:rPr>
        <w:t>第一次去口腔医院是因为数据存在显著性差异。</w:t>
      </w:r>
    </w:p>
    <w:p w14:paraId="3EE8F18F" w14:textId="77777777" w:rsidR="00E57BE2" w:rsidRPr="000E5629" w:rsidRDefault="00E57BE2" w:rsidP="00B17238">
      <w:r w:rsidRPr="000E5629">
        <w:rPr>
          <w:b/>
          <w:bCs/>
          <w:color w:val="000000"/>
        </w:rPr>
        <w:br/>
        <w:t>输出结果2：交叉列联表热力图</w:t>
      </w:r>
    </w:p>
    <w:p w14:paraId="0987E042" w14:textId="77777777" w:rsidR="00E57BE2" w:rsidRDefault="00E57BE2" w:rsidP="00B17238">
      <w:pPr>
        <w:rPr>
          <w:noProof/>
        </w:rPr>
      </w:pPr>
    </w:p>
    <w:p w14:paraId="3CB2E745" w14:textId="77777777" w:rsidR="00E57BE2" w:rsidRPr="000E5629" w:rsidRDefault="00E57BE2" w:rsidP="00B17238">
      <w:r w:rsidRPr="000E5629">
        <w:rPr>
          <w:noProof/>
        </w:rPr>
        <w:drawing>
          <wp:inline distT="0" distB="0" distL="0" distR="0" wp14:anchorId="39645DE5" wp14:editId="5A72F634">
            <wp:extent cx="4761927" cy="24980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rotWithShape="1">
                    <a:blip r:embed="rId16"/>
                    <a:srcRect t="5478"/>
                    <a:stretch/>
                  </pic:blipFill>
                  <pic:spPr bwMode="auto">
                    <a:xfrm>
                      <a:off x="0" y="0"/>
                      <a:ext cx="4762500" cy="2498391"/>
                    </a:xfrm>
                    <a:prstGeom prst="rect">
                      <a:avLst/>
                    </a:prstGeom>
                    <a:ln>
                      <a:noFill/>
                    </a:ln>
                    <a:extLst>
                      <a:ext uri="{53640926-AAD7-44D8-BBD7-CCE9431645EC}">
                        <a14:shadowObscured xmlns:a14="http://schemas.microsoft.com/office/drawing/2010/main"/>
                      </a:ext>
                    </a:extLst>
                  </pic:spPr>
                </pic:pic>
              </a:graphicData>
            </a:graphic>
          </wp:inline>
        </w:drawing>
      </w:r>
    </w:p>
    <w:p w14:paraId="365F0ABF" w14:textId="77777777" w:rsidR="00E57BE2" w:rsidRPr="000E5629" w:rsidRDefault="00E57BE2" w:rsidP="00B17238">
      <w:r w:rsidRPr="000E5629">
        <w:rPr>
          <w:b/>
          <w:bCs/>
          <w:color w:val="000000"/>
        </w:rPr>
        <w:br/>
      </w:r>
      <w:r w:rsidRPr="000E5629">
        <w:rPr>
          <w:b/>
          <w:bCs/>
          <w:color w:val="000000"/>
        </w:rPr>
        <w:lastRenderedPageBreak/>
        <w:t>图表说明：</w:t>
      </w:r>
    </w:p>
    <w:p w14:paraId="772C2291" w14:textId="77777777" w:rsidR="00E57BE2" w:rsidRPr="000E5629" w:rsidRDefault="00E57BE2" w:rsidP="00B17238">
      <w:r w:rsidRPr="000E5629">
        <w:rPr>
          <w:color w:val="000000"/>
        </w:rPr>
        <w:t>上图展示了热力图的形式展示了交叉列联表的值，主要通过颜色深浅去表示值的大小。</w:t>
      </w:r>
    </w:p>
    <w:p w14:paraId="73370511" w14:textId="77777777" w:rsidR="00E57BE2" w:rsidRPr="000E5629" w:rsidRDefault="00E57BE2" w:rsidP="00B17238">
      <w:r w:rsidRPr="000E5629">
        <w:rPr>
          <w:b/>
          <w:bCs/>
          <w:color w:val="000000"/>
        </w:rPr>
        <w:br/>
        <w:t>输出结果3：效应量化分析</w:t>
      </w:r>
    </w:p>
    <w:tbl>
      <w:tblPr>
        <w:tblW w:w="4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3878"/>
        <w:gridCol w:w="439"/>
        <w:gridCol w:w="1004"/>
        <w:gridCol w:w="725"/>
        <w:gridCol w:w="599"/>
      </w:tblGrid>
      <w:tr w:rsidR="00E57BE2" w:rsidRPr="00E57BE2" w14:paraId="669658FF" w14:textId="77777777">
        <w:trPr>
          <w:jc w:val="center"/>
        </w:trPr>
        <w:tc>
          <w:tcPr>
            <w:tcW w:w="0" w:type="auto"/>
            <w:tcBorders>
              <w:top w:val="single" w:sz="10" w:space="0" w:color="000000"/>
              <w:bottom w:val="single" w:sz="10" w:space="0" w:color="000000"/>
            </w:tcBorders>
            <w:vAlign w:val="center"/>
          </w:tcPr>
          <w:p w14:paraId="20CA48B3" w14:textId="77777777" w:rsidR="00E57BE2" w:rsidRPr="00E57BE2" w:rsidRDefault="00E57BE2" w:rsidP="00B17238">
            <w:pPr>
              <w:rPr>
                <w:sz w:val="18"/>
                <w:szCs w:val="18"/>
              </w:rPr>
            </w:pPr>
            <w:r w:rsidRPr="00E57BE2">
              <w:rPr>
                <w:sz w:val="18"/>
                <w:szCs w:val="18"/>
              </w:rPr>
              <w:t>字段名/分析项</w:t>
            </w:r>
          </w:p>
        </w:tc>
        <w:tc>
          <w:tcPr>
            <w:tcW w:w="0" w:type="auto"/>
            <w:tcBorders>
              <w:top w:val="single" w:sz="10" w:space="0" w:color="000000"/>
              <w:bottom w:val="single" w:sz="10" w:space="0" w:color="000000"/>
            </w:tcBorders>
            <w:vAlign w:val="center"/>
          </w:tcPr>
          <w:p w14:paraId="0B53C7AF" w14:textId="77777777" w:rsidR="00E57BE2" w:rsidRPr="00E57BE2" w:rsidRDefault="00E57BE2" w:rsidP="00B17238">
            <w:pPr>
              <w:rPr>
                <w:sz w:val="18"/>
                <w:szCs w:val="18"/>
              </w:rPr>
            </w:pPr>
            <w:r w:rsidRPr="00E57BE2">
              <w:rPr>
                <w:sz w:val="18"/>
                <w:szCs w:val="18"/>
              </w:rPr>
              <w:t>Phi</w:t>
            </w:r>
          </w:p>
        </w:tc>
        <w:tc>
          <w:tcPr>
            <w:tcW w:w="0" w:type="auto"/>
            <w:tcBorders>
              <w:top w:val="single" w:sz="10" w:space="0" w:color="000000"/>
              <w:bottom w:val="single" w:sz="10" w:space="0" w:color="000000"/>
            </w:tcBorders>
            <w:vAlign w:val="center"/>
          </w:tcPr>
          <w:p w14:paraId="28203115" w14:textId="77777777" w:rsidR="00E57BE2" w:rsidRPr="00E57BE2" w:rsidRDefault="00E57BE2" w:rsidP="00B17238">
            <w:pPr>
              <w:rPr>
                <w:sz w:val="18"/>
                <w:szCs w:val="18"/>
              </w:rPr>
            </w:pPr>
            <w:proofErr w:type="gramStart"/>
            <w:r w:rsidRPr="00E57BE2">
              <w:rPr>
                <w:sz w:val="18"/>
                <w:szCs w:val="18"/>
              </w:rPr>
              <w:t>Crammer‘</w:t>
            </w:r>
            <w:proofErr w:type="gramEnd"/>
            <w:r w:rsidRPr="00E57BE2">
              <w:rPr>
                <w:sz w:val="18"/>
                <w:szCs w:val="18"/>
              </w:rPr>
              <w:t>s V</w:t>
            </w:r>
          </w:p>
        </w:tc>
        <w:tc>
          <w:tcPr>
            <w:tcW w:w="0" w:type="auto"/>
            <w:tcBorders>
              <w:top w:val="single" w:sz="10" w:space="0" w:color="000000"/>
              <w:bottom w:val="single" w:sz="10" w:space="0" w:color="000000"/>
            </w:tcBorders>
            <w:vAlign w:val="center"/>
          </w:tcPr>
          <w:p w14:paraId="7607C86B" w14:textId="77777777" w:rsidR="00E57BE2" w:rsidRPr="00E57BE2" w:rsidRDefault="00E57BE2" w:rsidP="00B17238">
            <w:pPr>
              <w:rPr>
                <w:sz w:val="18"/>
                <w:szCs w:val="18"/>
              </w:rPr>
            </w:pPr>
            <w:r w:rsidRPr="00E57BE2">
              <w:rPr>
                <w:sz w:val="18"/>
                <w:szCs w:val="18"/>
              </w:rPr>
              <w:t>列联系数</w:t>
            </w:r>
          </w:p>
        </w:tc>
        <w:tc>
          <w:tcPr>
            <w:tcW w:w="0" w:type="auto"/>
            <w:tcBorders>
              <w:top w:val="single" w:sz="10" w:space="0" w:color="000000"/>
              <w:bottom w:val="single" w:sz="10" w:space="0" w:color="000000"/>
            </w:tcBorders>
            <w:vAlign w:val="center"/>
          </w:tcPr>
          <w:p w14:paraId="23A0B040" w14:textId="77777777" w:rsidR="00E57BE2" w:rsidRPr="00E57BE2" w:rsidRDefault="00E57BE2" w:rsidP="00B17238">
            <w:pPr>
              <w:rPr>
                <w:sz w:val="18"/>
                <w:szCs w:val="18"/>
              </w:rPr>
            </w:pPr>
            <w:r w:rsidRPr="00E57BE2">
              <w:rPr>
                <w:sz w:val="18"/>
                <w:szCs w:val="18"/>
              </w:rPr>
              <w:t>lambda</w:t>
            </w:r>
          </w:p>
        </w:tc>
      </w:tr>
      <w:tr w:rsidR="00E57BE2" w:rsidRPr="00E57BE2" w14:paraId="379722F6" w14:textId="77777777">
        <w:trPr>
          <w:jc w:val="center"/>
        </w:trPr>
        <w:tc>
          <w:tcPr>
            <w:tcW w:w="0" w:type="auto"/>
            <w:tcBorders>
              <w:top w:val="none" w:sz="10" w:space="0" w:color="000000"/>
              <w:bottom w:val="single" w:sz="10" w:space="0" w:color="000000"/>
            </w:tcBorders>
            <w:vAlign w:val="center"/>
          </w:tcPr>
          <w:p w14:paraId="30E10EFF" w14:textId="77777777" w:rsidR="00E57BE2" w:rsidRPr="00E57BE2" w:rsidRDefault="00E57BE2" w:rsidP="00B17238">
            <w:pPr>
              <w:rPr>
                <w:sz w:val="18"/>
                <w:szCs w:val="18"/>
              </w:rPr>
            </w:pPr>
            <w:r w:rsidRPr="00E57BE2">
              <w:rPr>
                <w:sz w:val="18"/>
                <w:szCs w:val="18"/>
              </w:rPr>
              <w:t>您第一次去口腔医院是因为</w:t>
            </w:r>
            <w:r w:rsidRPr="00E57BE2">
              <w:rPr>
                <w:rFonts w:hint="eastAsia"/>
                <w:sz w:val="18"/>
                <w:szCs w:val="18"/>
              </w:rPr>
              <w:t>-</w:t>
            </w:r>
            <w:r w:rsidRPr="00E57BE2">
              <w:rPr>
                <w:sz w:val="18"/>
                <w:szCs w:val="18"/>
              </w:rPr>
              <w:t>--您对口腔健康了解吗</w:t>
            </w:r>
          </w:p>
        </w:tc>
        <w:tc>
          <w:tcPr>
            <w:tcW w:w="0" w:type="auto"/>
            <w:tcBorders>
              <w:top w:val="none" w:sz="10" w:space="0" w:color="000000"/>
              <w:bottom w:val="single" w:sz="10" w:space="0" w:color="000000"/>
            </w:tcBorders>
            <w:vAlign w:val="center"/>
          </w:tcPr>
          <w:p w14:paraId="450916BE" w14:textId="77777777" w:rsidR="00E57BE2" w:rsidRPr="00E57BE2" w:rsidRDefault="00E57BE2" w:rsidP="00B17238">
            <w:pPr>
              <w:rPr>
                <w:sz w:val="18"/>
                <w:szCs w:val="18"/>
              </w:rPr>
            </w:pPr>
            <w:r w:rsidRPr="00E57BE2">
              <w:rPr>
                <w:sz w:val="18"/>
                <w:szCs w:val="18"/>
              </w:rPr>
              <w:t>0.354</w:t>
            </w:r>
          </w:p>
        </w:tc>
        <w:tc>
          <w:tcPr>
            <w:tcW w:w="0" w:type="auto"/>
            <w:tcBorders>
              <w:top w:val="none" w:sz="10" w:space="0" w:color="000000"/>
              <w:bottom w:val="single" w:sz="10" w:space="0" w:color="000000"/>
            </w:tcBorders>
            <w:vAlign w:val="center"/>
          </w:tcPr>
          <w:p w14:paraId="08BA4327" w14:textId="77777777" w:rsidR="00E57BE2" w:rsidRPr="00E57BE2" w:rsidRDefault="00E57BE2" w:rsidP="00B17238">
            <w:pPr>
              <w:rPr>
                <w:sz w:val="18"/>
                <w:szCs w:val="18"/>
              </w:rPr>
            </w:pPr>
            <w:r w:rsidRPr="00E57BE2">
              <w:rPr>
                <w:sz w:val="18"/>
                <w:szCs w:val="18"/>
              </w:rPr>
              <w:t>0.205</w:t>
            </w:r>
          </w:p>
        </w:tc>
        <w:tc>
          <w:tcPr>
            <w:tcW w:w="0" w:type="auto"/>
            <w:tcBorders>
              <w:top w:val="none" w:sz="10" w:space="0" w:color="000000"/>
              <w:bottom w:val="single" w:sz="10" w:space="0" w:color="000000"/>
            </w:tcBorders>
            <w:vAlign w:val="center"/>
          </w:tcPr>
          <w:p w14:paraId="6CAEF79F" w14:textId="77777777" w:rsidR="00E57BE2" w:rsidRPr="00E57BE2" w:rsidRDefault="00E57BE2" w:rsidP="00B17238">
            <w:pPr>
              <w:rPr>
                <w:sz w:val="18"/>
                <w:szCs w:val="18"/>
              </w:rPr>
            </w:pPr>
            <w:r w:rsidRPr="00E57BE2">
              <w:rPr>
                <w:sz w:val="18"/>
                <w:szCs w:val="18"/>
              </w:rPr>
              <w:t>0.334</w:t>
            </w:r>
          </w:p>
        </w:tc>
        <w:tc>
          <w:tcPr>
            <w:tcW w:w="0" w:type="auto"/>
            <w:tcBorders>
              <w:top w:val="none" w:sz="10" w:space="0" w:color="000000"/>
              <w:bottom w:val="single" w:sz="10" w:space="0" w:color="000000"/>
            </w:tcBorders>
            <w:vAlign w:val="center"/>
          </w:tcPr>
          <w:p w14:paraId="0F5E8168" w14:textId="77777777" w:rsidR="00E57BE2" w:rsidRPr="00E57BE2" w:rsidRDefault="00E57BE2" w:rsidP="00B17238">
            <w:pPr>
              <w:rPr>
                <w:sz w:val="18"/>
                <w:szCs w:val="18"/>
              </w:rPr>
            </w:pPr>
            <w:r w:rsidRPr="00E57BE2">
              <w:rPr>
                <w:sz w:val="18"/>
                <w:szCs w:val="18"/>
              </w:rPr>
              <w:t>0</w:t>
            </w:r>
          </w:p>
        </w:tc>
      </w:tr>
    </w:tbl>
    <w:p w14:paraId="3C250957" w14:textId="77777777" w:rsidR="00E57BE2" w:rsidRPr="000E5629" w:rsidRDefault="00E57BE2" w:rsidP="00B17238">
      <w:r w:rsidRPr="000E5629">
        <w:rPr>
          <w:b/>
          <w:bCs/>
          <w:color w:val="000000"/>
        </w:rPr>
        <w:br/>
        <w:t>图表说明：</w:t>
      </w:r>
    </w:p>
    <w:p w14:paraId="73E41D81" w14:textId="77777777" w:rsidR="00E57BE2" w:rsidRPr="000E5629" w:rsidRDefault="00E57BE2" w:rsidP="00B17238">
      <w:r w:rsidRPr="000E5629">
        <w:rPr>
          <w:color w:val="000000"/>
        </w:rPr>
        <w:t>上表展示了效应量化分析的结果，包括phi、Crammer's V、列联系数、lambda ，用于分析样本的相关程度。</w:t>
      </w:r>
      <w:r w:rsidRPr="000E5629">
        <w:rPr>
          <w:color w:val="000000"/>
        </w:rPr>
        <w:br/>
        <w:t>1. 当呈现出显著性差异（前提），结合分析效应量指标对差异性进行量化分析。</w:t>
      </w:r>
      <w:r w:rsidRPr="000E5629">
        <w:rPr>
          <w:color w:val="000000"/>
        </w:rPr>
        <w:br/>
        <w:t>2. 效应量化指标反映的是变量之间的相关程度。</w:t>
      </w:r>
      <w:r w:rsidRPr="000E5629">
        <w:rPr>
          <w:color w:val="000000"/>
        </w:rPr>
        <w:br/>
        <w:t>3. 根据交叉类型的不同，可以选用不同的效应量指标（交叉类型表示：交叉表横向格子数×纵向格子数）。</w:t>
      </w:r>
      <w:r w:rsidRPr="000E5629">
        <w:rPr>
          <w:color w:val="000000"/>
        </w:rPr>
        <w:br/>
        <w:t>4. phi系数：phi相关系数的大小，表示两样本之间的关联程度。当phi系数小于0.3时，表示相关较弱；当phi系数大于0.6时，表示相关较强（用于2×2交叉类型表）。</w:t>
      </w:r>
      <w:r w:rsidRPr="000E5629">
        <w:rPr>
          <w:color w:val="000000"/>
        </w:rPr>
        <w:br/>
        <w:t>5. Cramer's V：与phi系数作用相似，但Cramer's V系数的作用范围较广。当两个变量相互独立时，V=0，当数据中只有2个二分类变量时，Cramer's V系数的结果与phi相同（若</w:t>
      </w:r>
      <w:proofErr w:type="spellStart"/>
      <w:r w:rsidRPr="000E5629">
        <w:rPr>
          <w:color w:val="000000"/>
        </w:rPr>
        <w:t>m≠n</w:t>
      </w:r>
      <w:proofErr w:type="spellEnd"/>
      <w:r w:rsidRPr="000E5629">
        <w:rPr>
          <w:color w:val="000000"/>
        </w:rPr>
        <w:t>，建议使用Cramer's V ）。</w:t>
      </w:r>
      <w:r w:rsidRPr="000E5629">
        <w:rPr>
          <w:color w:val="000000"/>
        </w:rPr>
        <w:br/>
        <w:t>6. 列联系数：简称C系数，用于3×3或4×4交叉表，但其受行列数的影响，随着R和C 的增大而增大。因此根据不同的行列和计算的列联系数不便于比较，除非两个列联表中行数和列数一致。</w:t>
      </w:r>
      <w:r w:rsidRPr="000E5629">
        <w:rPr>
          <w:color w:val="000000"/>
        </w:rPr>
        <w:br/>
        <w:t>7. lambda：用于反应自变量对因变量的预测效果，一般情况下，其值为1时表示自变量预测因变量效果较好，为0时表明自变量预测因变量较差（X或Y有定序数据时，建议使用lambda）。</w:t>
      </w:r>
      <w:r w:rsidRPr="000E5629">
        <w:rPr>
          <w:color w:val="000000"/>
        </w:rPr>
        <w:br/>
      </w:r>
    </w:p>
    <w:p w14:paraId="114CC1F8" w14:textId="77777777" w:rsidR="00E57BE2" w:rsidRPr="000E5629" w:rsidRDefault="00E57BE2" w:rsidP="00B17238">
      <w:r w:rsidRPr="000E5629">
        <w:rPr>
          <w:b/>
          <w:bCs/>
          <w:color w:val="000000"/>
        </w:rPr>
        <w:br/>
        <w:t>智能分析：</w:t>
      </w:r>
    </w:p>
    <w:p w14:paraId="48BA1458" w14:textId="77777777" w:rsidR="00E57BE2" w:rsidRPr="000E5629" w:rsidRDefault="00E57BE2" w:rsidP="00B17238">
      <w:r w:rsidRPr="000E5629">
        <w:rPr>
          <w:color w:val="000000"/>
        </w:rPr>
        <w:t>效应量化分析的结果显示，分析项：您第一次去口腔医院是因为Cramer's V值为0.205，因此您对口腔健康</w:t>
      </w:r>
      <w:proofErr w:type="gramStart"/>
      <w:r w:rsidRPr="000E5629">
        <w:rPr>
          <w:color w:val="000000"/>
        </w:rPr>
        <w:t>了解吗和您</w:t>
      </w:r>
      <w:proofErr w:type="gramEnd"/>
      <w:r w:rsidRPr="000E5629">
        <w:rPr>
          <w:color w:val="000000"/>
        </w:rPr>
        <w:t>第一次去口腔医院是因为的差异程度为中等程度差异。</w:t>
      </w:r>
    </w:p>
    <w:p w14:paraId="3D61B486" w14:textId="77777777" w:rsidR="00E57BE2" w:rsidRPr="00CB31EA" w:rsidRDefault="00E57BE2" w:rsidP="00B17238">
      <w:r w:rsidRPr="00CB31EA">
        <w:t>分析流程</w:t>
      </w:r>
      <w:r w:rsidRPr="00CB31EA">
        <w:br/>
      </w:r>
      <w:r w:rsidRPr="00CB31EA">
        <w:br/>
        <w:t>数据源：</w:t>
      </w:r>
      <w:r w:rsidRPr="00CB31EA">
        <w:br/>
        <w:t>data口腔健康调查表+评价.xlsx</w:t>
      </w:r>
      <w:r w:rsidRPr="00CB31EA">
        <w:br/>
      </w:r>
      <w:r w:rsidRPr="00CB31EA">
        <w:br/>
        <w:t>算法配置：</w:t>
      </w:r>
      <w:r w:rsidRPr="00CB31EA">
        <w:br/>
        <w:t>算法： 卡方检验（自动选取最优求解器）</w:t>
      </w:r>
      <w:r w:rsidRPr="00CB31EA">
        <w:br/>
        <w:t>变量： 分组变量X:{您是否患过口腔问题}；变量Y:{间隔多久您会进行口腔检查包括洗牙}</w:t>
      </w:r>
      <w:r w:rsidRPr="00CB31EA">
        <w:br/>
      </w:r>
      <w:r w:rsidRPr="00CB31EA">
        <w:br/>
        <w:t>分析结果：</w:t>
      </w:r>
      <w:r w:rsidRPr="00CB31EA">
        <w:br/>
        <w:t>卡方检验是分析两分类变量是否存在显著性差异：系统智能选择Yates校正卡方检验，显著性P值为0.019**，水平上呈现显著性，拒绝原假设，因此您是否患过口腔问题和间隔多久</w:t>
      </w:r>
      <w:r w:rsidRPr="00CB31EA">
        <w:lastRenderedPageBreak/>
        <w:t xml:space="preserve">您会进行口腔检查包括洗牙数据存在显著性差异。 </w:t>
      </w:r>
    </w:p>
    <w:p w14:paraId="68573BBD" w14:textId="77777777" w:rsidR="00E57BE2" w:rsidRPr="00CB31EA" w:rsidRDefault="00E57BE2" w:rsidP="00B17238">
      <w:r w:rsidRPr="00CB31EA">
        <w:t>分析步骤</w:t>
      </w:r>
      <w:r w:rsidRPr="00CB31EA">
        <w:br/>
      </w:r>
      <w:r w:rsidRPr="00CB31EA">
        <w:br/>
        <w:t>1. 根据列联表的数据情况，选择适合的卡方检验（包括Pearson卡方检验、Yates校正卡方检验、Fisher精确检验），分析卡方检验是否呈现显著性（P&lt;0.05，呈现显著性，拒绝原假设，则说明分类变量X与分类变量Y之间存在显著性差异）。</w:t>
      </w:r>
      <w:r w:rsidRPr="00CB31EA">
        <w:br/>
        <w:t>2. 若是Pearson卡方检验、Yates校正卡方检验呈现显著性，可接着根据效应指标对差异进行深入量化分析。</w:t>
      </w:r>
    </w:p>
    <w:p w14:paraId="759BB14D" w14:textId="77777777" w:rsidR="00E57BE2" w:rsidRPr="00CB31EA" w:rsidRDefault="00E57BE2" w:rsidP="00B17238">
      <w:r w:rsidRPr="00CB31EA">
        <w:t>详细结论</w:t>
      </w:r>
    </w:p>
    <w:p w14:paraId="70EDC989" w14:textId="77777777" w:rsidR="00E57BE2" w:rsidRPr="00CB31EA" w:rsidRDefault="00E57BE2" w:rsidP="00B17238">
      <w:r w:rsidRPr="00CB31EA">
        <w:rPr>
          <w:b/>
          <w:bCs/>
          <w:color w:val="000000"/>
        </w:rPr>
        <w:br/>
        <w:t>输出结果1：卡方检验结果</w:t>
      </w:r>
    </w:p>
    <w:p w14:paraId="6D5982A1" w14:textId="77777777" w:rsidR="00E57BE2" w:rsidRPr="00CB31EA" w:rsidRDefault="00E57BE2" w:rsidP="00B17238">
      <w:r w:rsidRPr="00CB31EA">
        <w:rPr>
          <w:b/>
          <w:bCs/>
          <w:color w:val="000000"/>
        </w:rPr>
        <w:br/>
        <w:t>图表说明：</w:t>
      </w:r>
    </w:p>
    <w:p w14:paraId="1DF5500E" w14:textId="77777777" w:rsidR="00E57BE2" w:rsidRDefault="00E57BE2" w:rsidP="00B17238">
      <w:pPr>
        <w:rPr>
          <w:color w:val="000000"/>
        </w:rPr>
      </w:pPr>
      <w:r w:rsidRPr="00CB31EA">
        <w:rPr>
          <w:color w:val="000000"/>
        </w:rPr>
        <w:t>上表展示了模型检验的结果，包括数据的频数、频数百分比、卡方值、显著性P值。若P&lt;0.05，呈现显著性，拒绝原假设，则说明分类变量X与分类变量Y之间存在显著性差异。</w:t>
      </w:r>
    </w:p>
    <w:p w14:paraId="670CDC69" w14:textId="77777777" w:rsidR="00E57BE2" w:rsidRPr="00CB31EA" w:rsidRDefault="00E57BE2" w:rsidP="00B17238">
      <w:pPr>
        <w:rPr>
          <w:color w:val="000000"/>
        </w:rPr>
      </w:pPr>
      <w:r w:rsidRPr="00CB31EA">
        <w:rPr>
          <w:color w:val="000000"/>
        </w:rPr>
        <w:br/>
      </w:r>
    </w:p>
    <w:tbl>
      <w:tblPr>
        <w:tblStyle w:val="2"/>
        <w:tblW w:w="0" w:type="auto"/>
        <w:tblLook w:val="04A0" w:firstRow="1" w:lastRow="0" w:firstColumn="1" w:lastColumn="0" w:noHBand="0" w:noVBand="1"/>
      </w:tblPr>
      <w:tblGrid>
        <w:gridCol w:w="1913"/>
        <w:gridCol w:w="844"/>
        <w:gridCol w:w="744"/>
        <w:gridCol w:w="398"/>
        <w:gridCol w:w="489"/>
        <w:gridCol w:w="537"/>
        <w:gridCol w:w="711"/>
        <w:gridCol w:w="801"/>
        <w:gridCol w:w="537"/>
        <w:gridCol w:w="711"/>
        <w:gridCol w:w="621"/>
      </w:tblGrid>
      <w:tr w:rsidR="00E57BE2" w:rsidRPr="00E57BE2" w14:paraId="386F6CD0" w14:textId="77777777" w:rsidTr="00CB31E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370923D"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题目</w:t>
            </w:r>
          </w:p>
        </w:tc>
        <w:tc>
          <w:tcPr>
            <w:tcW w:w="0" w:type="auto"/>
            <w:vMerge w:val="restart"/>
            <w:hideMark/>
          </w:tcPr>
          <w:p w14:paraId="40A73628" w14:textId="77777777" w:rsidR="00E57BE2" w:rsidRPr="00E57BE2" w:rsidRDefault="00E57BE2" w:rsidP="00B17238">
            <w:pP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E57BE2">
              <w:rPr>
                <w:rFonts w:ascii="等线" w:eastAsia="等线" w:hAnsi="等线" w:cs="宋体" w:hint="eastAsia"/>
                <w:color w:val="000000"/>
                <w:sz w:val="18"/>
                <w:szCs w:val="18"/>
              </w:rPr>
              <w:t>名称</w:t>
            </w:r>
          </w:p>
        </w:tc>
        <w:tc>
          <w:tcPr>
            <w:tcW w:w="0" w:type="auto"/>
            <w:gridSpan w:val="3"/>
            <w:hideMark/>
          </w:tcPr>
          <w:p w14:paraId="69D56A14" w14:textId="77777777" w:rsidR="00E57BE2" w:rsidRPr="00E57BE2" w:rsidRDefault="00E57BE2" w:rsidP="00B17238">
            <w:pP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E57BE2">
              <w:rPr>
                <w:rFonts w:ascii="等线" w:eastAsia="等线" w:hAnsi="等线" w:cs="宋体" w:hint="eastAsia"/>
                <w:color w:val="000000"/>
                <w:sz w:val="18"/>
                <w:szCs w:val="18"/>
              </w:rPr>
              <w:t>您是否患过口腔问题</w:t>
            </w:r>
          </w:p>
        </w:tc>
        <w:tc>
          <w:tcPr>
            <w:tcW w:w="0" w:type="auto"/>
            <w:vMerge w:val="restart"/>
            <w:hideMark/>
          </w:tcPr>
          <w:p w14:paraId="3B538165" w14:textId="77777777" w:rsidR="00E57BE2" w:rsidRPr="00E57BE2" w:rsidRDefault="00E57BE2" w:rsidP="00B17238">
            <w:pP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E57BE2">
              <w:rPr>
                <w:rFonts w:ascii="等线" w:eastAsia="等线" w:hAnsi="等线" w:cs="宋体" w:hint="eastAsia"/>
                <w:color w:val="000000"/>
                <w:sz w:val="18"/>
                <w:szCs w:val="18"/>
              </w:rPr>
              <w:t>合计</w:t>
            </w:r>
          </w:p>
        </w:tc>
        <w:tc>
          <w:tcPr>
            <w:tcW w:w="0" w:type="auto"/>
            <w:vMerge w:val="restart"/>
            <w:hideMark/>
          </w:tcPr>
          <w:p w14:paraId="0D97CA66" w14:textId="77777777" w:rsidR="00E57BE2" w:rsidRPr="00E57BE2" w:rsidRDefault="00E57BE2" w:rsidP="00B17238">
            <w:pPr>
              <w:cnfStyle w:val="100000000000" w:firstRow="1"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X²</w:t>
            </w:r>
          </w:p>
        </w:tc>
        <w:tc>
          <w:tcPr>
            <w:tcW w:w="0" w:type="auto"/>
            <w:vMerge w:val="restart"/>
            <w:hideMark/>
          </w:tcPr>
          <w:p w14:paraId="133C6234" w14:textId="77777777" w:rsidR="00E57BE2" w:rsidRPr="00E57BE2" w:rsidRDefault="00E57BE2" w:rsidP="00B17238">
            <w:pPr>
              <w:cnfStyle w:val="100000000000" w:firstRow="1"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P</w:t>
            </w:r>
          </w:p>
        </w:tc>
        <w:tc>
          <w:tcPr>
            <w:tcW w:w="0" w:type="auto"/>
            <w:vMerge w:val="restart"/>
            <w:hideMark/>
          </w:tcPr>
          <w:p w14:paraId="0E9032BF" w14:textId="77777777" w:rsidR="00E57BE2" w:rsidRPr="00E57BE2" w:rsidRDefault="00E57BE2" w:rsidP="00B17238">
            <w:pP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E57BE2">
              <w:rPr>
                <w:rFonts w:ascii="等线" w:eastAsia="等线" w:hAnsi="等线" w:cs="宋体" w:hint="eastAsia"/>
                <w:color w:val="000000"/>
                <w:sz w:val="18"/>
                <w:szCs w:val="18"/>
              </w:rPr>
              <w:t>合计</w:t>
            </w:r>
          </w:p>
        </w:tc>
        <w:tc>
          <w:tcPr>
            <w:tcW w:w="0" w:type="auto"/>
            <w:vMerge w:val="restart"/>
            <w:hideMark/>
          </w:tcPr>
          <w:p w14:paraId="4CF7724C" w14:textId="77777777" w:rsidR="00E57BE2" w:rsidRPr="00E57BE2" w:rsidRDefault="00E57BE2" w:rsidP="00B17238">
            <w:pPr>
              <w:cnfStyle w:val="100000000000" w:firstRow="1"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X²</w:t>
            </w:r>
          </w:p>
        </w:tc>
        <w:tc>
          <w:tcPr>
            <w:tcW w:w="0" w:type="auto"/>
            <w:vMerge w:val="restart"/>
            <w:hideMark/>
          </w:tcPr>
          <w:p w14:paraId="4BE8AE31" w14:textId="77777777" w:rsidR="00E57BE2" w:rsidRPr="00E57BE2" w:rsidRDefault="00E57BE2" w:rsidP="00B17238">
            <w:pPr>
              <w:cnfStyle w:val="100000000000" w:firstRow="1"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P</w:t>
            </w:r>
          </w:p>
        </w:tc>
      </w:tr>
      <w:tr w:rsidR="00E57BE2" w:rsidRPr="00E57BE2" w14:paraId="3DEFB1FC" w14:textId="77777777" w:rsidTr="00CB31E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14:paraId="25AE2754" w14:textId="77777777" w:rsidR="00E57BE2" w:rsidRPr="00E57BE2" w:rsidRDefault="00E57BE2" w:rsidP="00B17238">
            <w:pPr>
              <w:rPr>
                <w:rFonts w:ascii="等线" w:eastAsia="等线" w:hAnsi="等线" w:cs="宋体"/>
                <w:color w:val="000000"/>
                <w:sz w:val="18"/>
                <w:szCs w:val="18"/>
              </w:rPr>
            </w:pPr>
          </w:p>
        </w:tc>
        <w:tc>
          <w:tcPr>
            <w:tcW w:w="0" w:type="auto"/>
            <w:vMerge/>
            <w:hideMark/>
          </w:tcPr>
          <w:p w14:paraId="25278B19"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18"/>
                <w:szCs w:val="18"/>
              </w:rPr>
            </w:pPr>
          </w:p>
        </w:tc>
        <w:tc>
          <w:tcPr>
            <w:tcW w:w="0" w:type="auto"/>
            <w:hideMark/>
          </w:tcPr>
          <w:p w14:paraId="790FFFCA"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18"/>
                <w:szCs w:val="18"/>
              </w:rPr>
            </w:pPr>
            <w:r w:rsidRPr="00E57BE2">
              <w:rPr>
                <w:rFonts w:ascii="等线" w:eastAsia="等线" w:hAnsi="等线" w:cs="宋体" w:hint="eastAsia"/>
                <w:color w:val="000000"/>
                <w:sz w:val="18"/>
                <w:szCs w:val="18"/>
              </w:rPr>
              <w:t>不记得了</w:t>
            </w:r>
          </w:p>
        </w:tc>
        <w:tc>
          <w:tcPr>
            <w:tcW w:w="0" w:type="auto"/>
            <w:hideMark/>
          </w:tcPr>
          <w:p w14:paraId="75D4F40C"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18"/>
                <w:szCs w:val="18"/>
              </w:rPr>
            </w:pPr>
            <w:r w:rsidRPr="00E57BE2">
              <w:rPr>
                <w:rFonts w:ascii="等线" w:eastAsia="等线" w:hAnsi="等线" w:cs="宋体" w:hint="eastAsia"/>
                <w:color w:val="000000"/>
                <w:sz w:val="18"/>
                <w:szCs w:val="18"/>
              </w:rPr>
              <w:t>否</w:t>
            </w:r>
          </w:p>
        </w:tc>
        <w:tc>
          <w:tcPr>
            <w:tcW w:w="0" w:type="auto"/>
            <w:hideMark/>
          </w:tcPr>
          <w:p w14:paraId="05A36062"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18"/>
                <w:szCs w:val="18"/>
              </w:rPr>
            </w:pPr>
            <w:r w:rsidRPr="00E57BE2">
              <w:rPr>
                <w:rFonts w:ascii="等线" w:eastAsia="等线" w:hAnsi="等线" w:cs="宋体" w:hint="eastAsia"/>
                <w:color w:val="000000"/>
                <w:sz w:val="18"/>
                <w:szCs w:val="18"/>
              </w:rPr>
              <w:t>是</w:t>
            </w:r>
          </w:p>
        </w:tc>
        <w:tc>
          <w:tcPr>
            <w:tcW w:w="0" w:type="auto"/>
            <w:vMerge/>
            <w:hideMark/>
          </w:tcPr>
          <w:p w14:paraId="67B531FE"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18"/>
                <w:szCs w:val="18"/>
              </w:rPr>
            </w:pPr>
          </w:p>
        </w:tc>
        <w:tc>
          <w:tcPr>
            <w:tcW w:w="0" w:type="auto"/>
            <w:vMerge/>
            <w:hideMark/>
          </w:tcPr>
          <w:p w14:paraId="2D4BC56D"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vMerge/>
            <w:hideMark/>
          </w:tcPr>
          <w:p w14:paraId="4EE1AC81"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vMerge/>
            <w:hideMark/>
          </w:tcPr>
          <w:p w14:paraId="42A3BCC3"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000000"/>
                <w:sz w:val="18"/>
                <w:szCs w:val="18"/>
              </w:rPr>
            </w:pPr>
          </w:p>
        </w:tc>
        <w:tc>
          <w:tcPr>
            <w:tcW w:w="0" w:type="auto"/>
            <w:vMerge/>
            <w:hideMark/>
          </w:tcPr>
          <w:p w14:paraId="1E8D4DE6"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b/>
                <w:bCs/>
                <w:color w:val="000000"/>
                <w:sz w:val="18"/>
                <w:szCs w:val="18"/>
              </w:rPr>
            </w:pPr>
          </w:p>
        </w:tc>
        <w:tc>
          <w:tcPr>
            <w:tcW w:w="0" w:type="auto"/>
            <w:vMerge/>
            <w:hideMark/>
          </w:tcPr>
          <w:p w14:paraId="2DF227DA"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b/>
                <w:bCs/>
                <w:color w:val="000000"/>
                <w:sz w:val="18"/>
                <w:szCs w:val="18"/>
              </w:rPr>
            </w:pPr>
          </w:p>
        </w:tc>
      </w:tr>
      <w:tr w:rsidR="00E57BE2" w:rsidRPr="00E57BE2" w14:paraId="52F3681F" w14:textId="77777777" w:rsidTr="00CB31EA">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2F8BD795"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间隔多久您会进行口腔检查包括洗牙</w:t>
            </w:r>
          </w:p>
        </w:tc>
        <w:tc>
          <w:tcPr>
            <w:tcW w:w="0" w:type="auto"/>
            <w:hideMark/>
          </w:tcPr>
          <w:p w14:paraId="22DA2A19"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E57BE2">
              <w:rPr>
                <w:rFonts w:ascii="等线" w:eastAsia="等线" w:hAnsi="等线" w:cs="宋体" w:hint="eastAsia"/>
                <w:color w:val="000000"/>
                <w:sz w:val="18"/>
                <w:szCs w:val="18"/>
              </w:rPr>
              <w:t>小于一个月</w:t>
            </w:r>
          </w:p>
        </w:tc>
        <w:tc>
          <w:tcPr>
            <w:tcW w:w="0" w:type="auto"/>
            <w:hideMark/>
          </w:tcPr>
          <w:p w14:paraId="268DD90D"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1</w:t>
            </w:r>
          </w:p>
        </w:tc>
        <w:tc>
          <w:tcPr>
            <w:tcW w:w="0" w:type="auto"/>
            <w:hideMark/>
          </w:tcPr>
          <w:p w14:paraId="2ACC84A4"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2</w:t>
            </w:r>
          </w:p>
        </w:tc>
        <w:tc>
          <w:tcPr>
            <w:tcW w:w="0" w:type="auto"/>
            <w:hideMark/>
          </w:tcPr>
          <w:p w14:paraId="030954E8"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8</w:t>
            </w:r>
          </w:p>
        </w:tc>
        <w:tc>
          <w:tcPr>
            <w:tcW w:w="0" w:type="auto"/>
            <w:hideMark/>
          </w:tcPr>
          <w:p w14:paraId="180B0D25"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11</w:t>
            </w:r>
          </w:p>
        </w:tc>
        <w:tc>
          <w:tcPr>
            <w:tcW w:w="0" w:type="auto"/>
            <w:vMerge w:val="restart"/>
            <w:hideMark/>
          </w:tcPr>
          <w:p w14:paraId="7B03F525"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18.358</w:t>
            </w:r>
          </w:p>
        </w:tc>
        <w:tc>
          <w:tcPr>
            <w:tcW w:w="0" w:type="auto"/>
            <w:vMerge w:val="restart"/>
            <w:hideMark/>
          </w:tcPr>
          <w:p w14:paraId="61E07FD4"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0.019**</w:t>
            </w:r>
          </w:p>
        </w:tc>
        <w:tc>
          <w:tcPr>
            <w:tcW w:w="0" w:type="auto"/>
            <w:hideMark/>
          </w:tcPr>
          <w:p w14:paraId="7C94DDB9"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59</w:t>
            </w:r>
          </w:p>
        </w:tc>
        <w:tc>
          <w:tcPr>
            <w:tcW w:w="0" w:type="auto"/>
            <w:vMerge w:val="restart"/>
            <w:hideMark/>
          </w:tcPr>
          <w:p w14:paraId="760B101E"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23.377</w:t>
            </w:r>
          </w:p>
        </w:tc>
        <w:tc>
          <w:tcPr>
            <w:tcW w:w="0" w:type="auto"/>
            <w:vMerge w:val="restart"/>
            <w:hideMark/>
          </w:tcPr>
          <w:p w14:paraId="2176504D"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0.799</w:t>
            </w:r>
          </w:p>
        </w:tc>
      </w:tr>
      <w:tr w:rsidR="00E57BE2" w:rsidRPr="00E57BE2" w14:paraId="1AC28866" w14:textId="77777777" w:rsidTr="00CB31E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0" w:type="auto"/>
            <w:vMerge/>
            <w:hideMark/>
          </w:tcPr>
          <w:p w14:paraId="5EEE5868" w14:textId="77777777" w:rsidR="00E57BE2" w:rsidRPr="00E57BE2" w:rsidRDefault="00E57BE2" w:rsidP="00B17238">
            <w:pPr>
              <w:rPr>
                <w:rFonts w:ascii="等线" w:eastAsia="等线" w:hAnsi="等线" w:cs="宋体"/>
                <w:color w:val="000000"/>
                <w:sz w:val="18"/>
                <w:szCs w:val="18"/>
              </w:rPr>
            </w:pPr>
          </w:p>
        </w:tc>
        <w:tc>
          <w:tcPr>
            <w:tcW w:w="0" w:type="auto"/>
            <w:hideMark/>
          </w:tcPr>
          <w:p w14:paraId="78C2843D"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1~3</w:t>
            </w:r>
            <w:r w:rsidRPr="00E57BE2">
              <w:rPr>
                <w:rFonts w:ascii="等线" w:eastAsia="等线" w:hAnsi="等线" w:hint="eastAsia"/>
                <w:color w:val="000000"/>
                <w:sz w:val="18"/>
                <w:szCs w:val="18"/>
              </w:rPr>
              <w:t>个月</w:t>
            </w:r>
          </w:p>
        </w:tc>
        <w:tc>
          <w:tcPr>
            <w:tcW w:w="0" w:type="auto"/>
            <w:hideMark/>
          </w:tcPr>
          <w:p w14:paraId="59581F08"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0</w:t>
            </w:r>
          </w:p>
        </w:tc>
        <w:tc>
          <w:tcPr>
            <w:tcW w:w="0" w:type="auto"/>
            <w:hideMark/>
          </w:tcPr>
          <w:p w14:paraId="24AB4DF3"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3</w:t>
            </w:r>
          </w:p>
        </w:tc>
        <w:tc>
          <w:tcPr>
            <w:tcW w:w="0" w:type="auto"/>
            <w:hideMark/>
          </w:tcPr>
          <w:p w14:paraId="5ADA2729"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7</w:t>
            </w:r>
          </w:p>
        </w:tc>
        <w:tc>
          <w:tcPr>
            <w:tcW w:w="0" w:type="auto"/>
            <w:hideMark/>
          </w:tcPr>
          <w:p w14:paraId="7E1D3F76"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10</w:t>
            </w:r>
          </w:p>
        </w:tc>
        <w:tc>
          <w:tcPr>
            <w:tcW w:w="0" w:type="auto"/>
            <w:vMerge/>
            <w:hideMark/>
          </w:tcPr>
          <w:p w14:paraId="43187D77"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vMerge/>
            <w:hideMark/>
          </w:tcPr>
          <w:p w14:paraId="1D9211C7"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hideMark/>
          </w:tcPr>
          <w:p w14:paraId="07C0C714"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212</w:t>
            </w:r>
          </w:p>
        </w:tc>
        <w:tc>
          <w:tcPr>
            <w:tcW w:w="0" w:type="auto"/>
            <w:vMerge/>
            <w:hideMark/>
          </w:tcPr>
          <w:p w14:paraId="09A1FE32"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vMerge/>
            <w:hideMark/>
          </w:tcPr>
          <w:p w14:paraId="26A172EC"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r>
      <w:tr w:rsidR="00E57BE2" w:rsidRPr="00E57BE2" w14:paraId="537F5AE2" w14:textId="77777777" w:rsidTr="00CB31EA">
        <w:trPr>
          <w:trHeight w:val="276"/>
        </w:trPr>
        <w:tc>
          <w:tcPr>
            <w:cnfStyle w:val="001000000000" w:firstRow="0" w:lastRow="0" w:firstColumn="1" w:lastColumn="0" w:oddVBand="0" w:evenVBand="0" w:oddHBand="0" w:evenHBand="0" w:firstRowFirstColumn="0" w:firstRowLastColumn="0" w:lastRowFirstColumn="0" w:lastRowLastColumn="0"/>
            <w:tcW w:w="0" w:type="auto"/>
            <w:vMerge/>
            <w:hideMark/>
          </w:tcPr>
          <w:p w14:paraId="33F78187" w14:textId="77777777" w:rsidR="00E57BE2" w:rsidRPr="00E57BE2" w:rsidRDefault="00E57BE2" w:rsidP="00B17238">
            <w:pPr>
              <w:rPr>
                <w:rFonts w:ascii="等线" w:eastAsia="等线" w:hAnsi="等线" w:cs="宋体"/>
                <w:color w:val="000000"/>
                <w:sz w:val="18"/>
                <w:szCs w:val="18"/>
              </w:rPr>
            </w:pPr>
          </w:p>
        </w:tc>
        <w:tc>
          <w:tcPr>
            <w:tcW w:w="0" w:type="auto"/>
            <w:hideMark/>
          </w:tcPr>
          <w:p w14:paraId="3930F508"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E57BE2">
              <w:rPr>
                <w:rFonts w:ascii="等线" w:eastAsia="等线" w:hAnsi="等线" w:cs="宋体" w:hint="eastAsia"/>
                <w:color w:val="000000"/>
                <w:sz w:val="18"/>
                <w:szCs w:val="18"/>
              </w:rPr>
              <w:t>半年</w:t>
            </w:r>
          </w:p>
        </w:tc>
        <w:tc>
          <w:tcPr>
            <w:tcW w:w="0" w:type="auto"/>
            <w:hideMark/>
          </w:tcPr>
          <w:p w14:paraId="2634F758"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11</w:t>
            </w:r>
          </w:p>
        </w:tc>
        <w:tc>
          <w:tcPr>
            <w:tcW w:w="0" w:type="auto"/>
            <w:hideMark/>
          </w:tcPr>
          <w:p w14:paraId="5901B0BA"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41</w:t>
            </w:r>
          </w:p>
        </w:tc>
        <w:tc>
          <w:tcPr>
            <w:tcW w:w="0" w:type="auto"/>
            <w:hideMark/>
          </w:tcPr>
          <w:p w14:paraId="30E5AD88"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83</w:t>
            </w:r>
          </w:p>
        </w:tc>
        <w:tc>
          <w:tcPr>
            <w:tcW w:w="0" w:type="auto"/>
            <w:hideMark/>
          </w:tcPr>
          <w:p w14:paraId="763F0BB3"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135</w:t>
            </w:r>
          </w:p>
        </w:tc>
        <w:tc>
          <w:tcPr>
            <w:tcW w:w="0" w:type="auto"/>
            <w:vMerge/>
            <w:hideMark/>
          </w:tcPr>
          <w:p w14:paraId="6BB0D54D"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c>
          <w:tcPr>
            <w:tcW w:w="0" w:type="auto"/>
            <w:vMerge/>
            <w:hideMark/>
          </w:tcPr>
          <w:p w14:paraId="79F3CDCD"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c>
          <w:tcPr>
            <w:tcW w:w="0" w:type="auto"/>
            <w:hideMark/>
          </w:tcPr>
          <w:p w14:paraId="192B21CB"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41</w:t>
            </w:r>
          </w:p>
        </w:tc>
        <w:tc>
          <w:tcPr>
            <w:tcW w:w="0" w:type="auto"/>
            <w:vMerge/>
            <w:hideMark/>
          </w:tcPr>
          <w:p w14:paraId="26BC2703"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c>
          <w:tcPr>
            <w:tcW w:w="0" w:type="auto"/>
            <w:vMerge/>
            <w:hideMark/>
          </w:tcPr>
          <w:p w14:paraId="1B3175C2"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r>
      <w:tr w:rsidR="00E57BE2" w:rsidRPr="00E57BE2" w14:paraId="1240BABD" w14:textId="77777777" w:rsidTr="00CB31E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0" w:type="auto"/>
            <w:vMerge/>
            <w:hideMark/>
          </w:tcPr>
          <w:p w14:paraId="57CE6DE9" w14:textId="77777777" w:rsidR="00E57BE2" w:rsidRPr="00E57BE2" w:rsidRDefault="00E57BE2" w:rsidP="00B17238">
            <w:pPr>
              <w:rPr>
                <w:rFonts w:ascii="等线" w:eastAsia="等线" w:hAnsi="等线" w:cs="宋体"/>
                <w:color w:val="000000"/>
                <w:sz w:val="18"/>
                <w:szCs w:val="18"/>
              </w:rPr>
            </w:pPr>
          </w:p>
        </w:tc>
        <w:tc>
          <w:tcPr>
            <w:tcW w:w="0" w:type="auto"/>
            <w:hideMark/>
          </w:tcPr>
          <w:p w14:paraId="255B6D5F"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18"/>
                <w:szCs w:val="18"/>
              </w:rPr>
            </w:pPr>
            <w:r w:rsidRPr="00E57BE2">
              <w:rPr>
                <w:rFonts w:ascii="等线" w:eastAsia="等线" w:hAnsi="等线" w:cs="宋体" w:hint="eastAsia"/>
                <w:color w:val="000000"/>
                <w:sz w:val="18"/>
                <w:szCs w:val="18"/>
              </w:rPr>
              <w:t>一年</w:t>
            </w:r>
          </w:p>
        </w:tc>
        <w:tc>
          <w:tcPr>
            <w:tcW w:w="0" w:type="auto"/>
            <w:hideMark/>
          </w:tcPr>
          <w:p w14:paraId="3F7F944D"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2</w:t>
            </w:r>
          </w:p>
        </w:tc>
        <w:tc>
          <w:tcPr>
            <w:tcW w:w="0" w:type="auto"/>
            <w:hideMark/>
          </w:tcPr>
          <w:p w14:paraId="1C69300E"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22</w:t>
            </w:r>
          </w:p>
        </w:tc>
        <w:tc>
          <w:tcPr>
            <w:tcW w:w="0" w:type="auto"/>
            <w:hideMark/>
          </w:tcPr>
          <w:p w14:paraId="0A655A03"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97</w:t>
            </w:r>
          </w:p>
        </w:tc>
        <w:tc>
          <w:tcPr>
            <w:tcW w:w="0" w:type="auto"/>
            <w:hideMark/>
          </w:tcPr>
          <w:p w14:paraId="6D3ADF28"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121</w:t>
            </w:r>
          </w:p>
        </w:tc>
        <w:tc>
          <w:tcPr>
            <w:tcW w:w="0" w:type="auto"/>
            <w:vMerge/>
            <w:hideMark/>
          </w:tcPr>
          <w:p w14:paraId="068FF8F9"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vMerge/>
            <w:hideMark/>
          </w:tcPr>
          <w:p w14:paraId="5C4F0A40"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hideMark/>
          </w:tcPr>
          <w:p w14:paraId="5F491004"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10</w:t>
            </w:r>
          </w:p>
        </w:tc>
        <w:tc>
          <w:tcPr>
            <w:tcW w:w="0" w:type="auto"/>
            <w:vMerge/>
            <w:hideMark/>
          </w:tcPr>
          <w:p w14:paraId="10F85055"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vMerge/>
            <w:hideMark/>
          </w:tcPr>
          <w:p w14:paraId="212E8F6B"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r>
      <w:tr w:rsidR="00E57BE2" w:rsidRPr="00E57BE2" w14:paraId="6FF2F51F" w14:textId="77777777" w:rsidTr="00CB31EA">
        <w:trPr>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14:paraId="5848A758" w14:textId="77777777" w:rsidR="00E57BE2" w:rsidRPr="00E57BE2" w:rsidRDefault="00E57BE2" w:rsidP="00B17238">
            <w:pPr>
              <w:rPr>
                <w:rFonts w:ascii="等线" w:eastAsia="等线" w:hAnsi="等线" w:cs="宋体"/>
                <w:color w:val="000000"/>
                <w:sz w:val="18"/>
                <w:szCs w:val="18"/>
              </w:rPr>
            </w:pPr>
          </w:p>
        </w:tc>
        <w:tc>
          <w:tcPr>
            <w:tcW w:w="0" w:type="auto"/>
            <w:hideMark/>
          </w:tcPr>
          <w:p w14:paraId="7648CE21"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E57BE2">
              <w:rPr>
                <w:rFonts w:ascii="等线" w:eastAsia="等线" w:hAnsi="等线" w:cs="宋体" w:hint="eastAsia"/>
                <w:color w:val="000000"/>
                <w:sz w:val="18"/>
                <w:szCs w:val="18"/>
              </w:rPr>
              <w:t>从未</w:t>
            </w:r>
          </w:p>
        </w:tc>
        <w:tc>
          <w:tcPr>
            <w:tcW w:w="0" w:type="auto"/>
            <w:hideMark/>
          </w:tcPr>
          <w:p w14:paraId="6218CF28"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0</w:t>
            </w:r>
          </w:p>
        </w:tc>
        <w:tc>
          <w:tcPr>
            <w:tcW w:w="0" w:type="auto"/>
            <w:hideMark/>
          </w:tcPr>
          <w:p w14:paraId="6CD02571"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13</w:t>
            </w:r>
          </w:p>
        </w:tc>
        <w:tc>
          <w:tcPr>
            <w:tcW w:w="0" w:type="auto"/>
            <w:hideMark/>
          </w:tcPr>
          <w:p w14:paraId="0839602F"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46</w:t>
            </w:r>
          </w:p>
        </w:tc>
        <w:tc>
          <w:tcPr>
            <w:tcW w:w="0" w:type="auto"/>
            <w:hideMark/>
          </w:tcPr>
          <w:p w14:paraId="1C2B8F91"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59</w:t>
            </w:r>
          </w:p>
        </w:tc>
        <w:tc>
          <w:tcPr>
            <w:tcW w:w="0" w:type="auto"/>
            <w:vMerge/>
            <w:hideMark/>
          </w:tcPr>
          <w:p w14:paraId="4E2F72C2"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c>
          <w:tcPr>
            <w:tcW w:w="0" w:type="auto"/>
            <w:vMerge/>
            <w:hideMark/>
          </w:tcPr>
          <w:p w14:paraId="0D526874"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c>
          <w:tcPr>
            <w:tcW w:w="0" w:type="auto"/>
            <w:hideMark/>
          </w:tcPr>
          <w:p w14:paraId="2D7DD3CD"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3</w:t>
            </w:r>
          </w:p>
        </w:tc>
        <w:tc>
          <w:tcPr>
            <w:tcW w:w="0" w:type="auto"/>
            <w:vMerge/>
            <w:hideMark/>
          </w:tcPr>
          <w:p w14:paraId="4F333903"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c>
          <w:tcPr>
            <w:tcW w:w="0" w:type="auto"/>
            <w:vMerge/>
            <w:hideMark/>
          </w:tcPr>
          <w:p w14:paraId="7B1F0440"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r>
      <w:tr w:rsidR="00E57BE2" w:rsidRPr="00E57BE2" w14:paraId="2FC6C74E" w14:textId="77777777" w:rsidTr="00CB31E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6B2996D"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合计</w:t>
            </w:r>
          </w:p>
        </w:tc>
        <w:tc>
          <w:tcPr>
            <w:tcW w:w="0" w:type="auto"/>
            <w:hideMark/>
          </w:tcPr>
          <w:p w14:paraId="1CB4CB7B"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14</w:t>
            </w:r>
          </w:p>
        </w:tc>
        <w:tc>
          <w:tcPr>
            <w:tcW w:w="0" w:type="auto"/>
            <w:hideMark/>
          </w:tcPr>
          <w:p w14:paraId="5EEF0233"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81</w:t>
            </w:r>
          </w:p>
        </w:tc>
        <w:tc>
          <w:tcPr>
            <w:tcW w:w="0" w:type="auto"/>
            <w:hideMark/>
          </w:tcPr>
          <w:p w14:paraId="12345A89"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241</w:t>
            </w:r>
          </w:p>
        </w:tc>
        <w:tc>
          <w:tcPr>
            <w:tcW w:w="0" w:type="auto"/>
            <w:hideMark/>
          </w:tcPr>
          <w:p w14:paraId="7D8204D8"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336</w:t>
            </w:r>
          </w:p>
        </w:tc>
        <w:tc>
          <w:tcPr>
            <w:tcW w:w="0" w:type="auto"/>
            <w:vMerge/>
            <w:hideMark/>
          </w:tcPr>
          <w:p w14:paraId="0000D2D3"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vMerge/>
            <w:hideMark/>
          </w:tcPr>
          <w:p w14:paraId="3AA4A1F9"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hideMark/>
          </w:tcPr>
          <w:p w14:paraId="58E6A593"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4</w:t>
            </w:r>
          </w:p>
        </w:tc>
        <w:tc>
          <w:tcPr>
            <w:tcW w:w="0" w:type="auto"/>
            <w:vMerge/>
            <w:hideMark/>
          </w:tcPr>
          <w:p w14:paraId="236AD10B"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vMerge/>
            <w:hideMark/>
          </w:tcPr>
          <w:p w14:paraId="53E26843"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r>
      <w:tr w:rsidR="00E57BE2" w:rsidRPr="00E57BE2" w14:paraId="02E0299E" w14:textId="77777777" w:rsidTr="00CB31EA">
        <w:trPr>
          <w:trHeight w:val="300"/>
        </w:trPr>
        <w:tc>
          <w:tcPr>
            <w:cnfStyle w:val="001000000000" w:firstRow="0" w:lastRow="0" w:firstColumn="1" w:lastColumn="0" w:oddVBand="0" w:evenVBand="0" w:oddHBand="0" w:evenHBand="0" w:firstRowFirstColumn="0" w:firstRowLastColumn="0" w:lastRowFirstColumn="0" w:lastRowLastColumn="0"/>
            <w:tcW w:w="0" w:type="auto"/>
            <w:gridSpan w:val="8"/>
            <w:hideMark/>
          </w:tcPr>
          <w:p w14:paraId="77D8C390"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注：</w:t>
            </w:r>
            <w:r w:rsidRPr="00E57BE2">
              <w:rPr>
                <w:rFonts w:eastAsia="等线"/>
                <w:color w:val="000000"/>
                <w:sz w:val="18"/>
                <w:szCs w:val="18"/>
              </w:rPr>
              <w:t>***</w:t>
            </w:r>
            <w:r w:rsidRPr="00E57BE2">
              <w:rPr>
                <w:rFonts w:ascii="等线" w:eastAsia="等线" w:hAnsi="等线" w:cs="宋体" w:hint="eastAsia"/>
                <w:color w:val="000000"/>
                <w:sz w:val="18"/>
                <w:szCs w:val="18"/>
              </w:rPr>
              <w:t>、</w:t>
            </w:r>
            <w:r w:rsidRPr="00E57BE2">
              <w:rPr>
                <w:rFonts w:eastAsia="等线"/>
                <w:color w:val="000000"/>
                <w:sz w:val="18"/>
                <w:szCs w:val="18"/>
              </w:rPr>
              <w:t>**</w:t>
            </w:r>
            <w:r w:rsidRPr="00E57BE2">
              <w:rPr>
                <w:rFonts w:ascii="等线" w:eastAsia="等线" w:hAnsi="等线" w:cs="宋体" w:hint="eastAsia"/>
                <w:color w:val="000000"/>
                <w:sz w:val="18"/>
                <w:szCs w:val="18"/>
              </w:rPr>
              <w:t>、</w:t>
            </w:r>
            <w:r w:rsidRPr="00E57BE2">
              <w:rPr>
                <w:rFonts w:eastAsia="等线"/>
                <w:color w:val="000000"/>
                <w:sz w:val="18"/>
                <w:szCs w:val="18"/>
              </w:rPr>
              <w:t>*</w:t>
            </w:r>
            <w:r w:rsidRPr="00E57BE2">
              <w:rPr>
                <w:rFonts w:ascii="等线" w:eastAsia="等线" w:hAnsi="等线" w:cs="宋体" w:hint="eastAsia"/>
                <w:color w:val="000000"/>
                <w:sz w:val="18"/>
                <w:szCs w:val="18"/>
              </w:rPr>
              <w:t>分别代表</w:t>
            </w:r>
            <w:r w:rsidRPr="00E57BE2">
              <w:rPr>
                <w:rFonts w:eastAsia="等线"/>
                <w:color w:val="000000"/>
                <w:sz w:val="18"/>
                <w:szCs w:val="18"/>
              </w:rPr>
              <w:t>1%</w:t>
            </w:r>
            <w:r w:rsidRPr="00E57BE2">
              <w:rPr>
                <w:rFonts w:ascii="等线" w:eastAsia="等线" w:hAnsi="等线" w:cs="宋体" w:hint="eastAsia"/>
                <w:color w:val="000000"/>
                <w:sz w:val="18"/>
                <w:szCs w:val="18"/>
              </w:rPr>
              <w:t>、</w:t>
            </w:r>
            <w:r w:rsidRPr="00E57BE2">
              <w:rPr>
                <w:rFonts w:eastAsia="等线"/>
                <w:color w:val="000000"/>
                <w:sz w:val="18"/>
                <w:szCs w:val="18"/>
              </w:rPr>
              <w:t>5%</w:t>
            </w:r>
            <w:r w:rsidRPr="00E57BE2">
              <w:rPr>
                <w:rFonts w:ascii="等线" w:eastAsia="等线" w:hAnsi="等线" w:cs="宋体" w:hint="eastAsia"/>
                <w:color w:val="000000"/>
                <w:sz w:val="18"/>
                <w:szCs w:val="18"/>
              </w:rPr>
              <w:t>、</w:t>
            </w:r>
            <w:r w:rsidRPr="00E57BE2">
              <w:rPr>
                <w:rFonts w:eastAsia="等线"/>
                <w:color w:val="000000"/>
                <w:sz w:val="18"/>
                <w:szCs w:val="18"/>
              </w:rPr>
              <w:t>10%</w:t>
            </w:r>
            <w:r w:rsidRPr="00E57BE2">
              <w:rPr>
                <w:rFonts w:ascii="等线" w:eastAsia="等线" w:hAnsi="等线" w:cs="宋体" w:hint="eastAsia"/>
                <w:color w:val="000000"/>
                <w:sz w:val="18"/>
                <w:szCs w:val="18"/>
              </w:rPr>
              <w:t>的显著性水平</w:t>
            </w:r>
          </w:p>
        </w:tc>
        <w:tc>
          <w:tcPr>
            <w:tcW w:w="0" w:type="auto"/>
            <w:hideMark/>
          </w:tcPr>
          <w:p w14:paraId="51D36F69"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E57BE2">
              <w:rPr>
                <w:rFonts w:eastAsia="等线"/>
                <w:color w:val="000000"/>
                <w:sz w:val="18"/>
                <w:szCs w:val="18"/>
              </w:rPr>
              <w:t>7</w:t>
            </w:r>
          </w:p>
        </w:tc>
        <w:tc>
          <w:tcPr>
            <w:tcW w:w="0" w:type="auto"/>
            <w:vMerge/>
            <w:hideMark/>
          </w:tcPr>
          <w:p w14:paraId="3765F1FA"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c>
          <w:tcPr>
            <w:tcW w:w="0" w:type="auto"/>
            <w:vMerge/>
            <w:hideMark/>
          </w:tcPr>
          <w:p w14:paraId="5D00CDB3" w14:textId="77777777" w:rsidR="00E57BE2" w:rsidRPr="00E57BE2"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r>
      <w:tr w:rsidR="00E57BE2" w:rsidRPr="00E57BE2" w14:paraId="75C21F23" w14:textId="77777777" w:rsidTr="00CB31E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CA940DA"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合计</w:t>
            </w:r>
          </w:p>
        </w:tc>
        <w:tc>
          <w:tcPr>
            <w:tcW w:w="0" w:type="auto"/>
            <w:hideMark/>
          </w:tcPr>
          <w:p w14:paraId="3429DCB7"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265</w:t>
            </w:r>
          </w:p>
        </w:tc>
        <w:tc>
          <w:tcPr>
            <w:tcW w:w="0" w:type="auto"/>
            <w:hideMark/>
          </w:tcPr>
          <w:p w14:paraId="45052A14"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49</w:t>
            </w:r>
          </w:p>
        </w:tc>
        <w:tc>
          <w:tcPr>
            <w:tcW w:w="0" w:type="auto"/>
            <w:hideMark/>
          </w:tcPr>
          <w:p w14:paraId="722C13AF"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5</w:t>
            </w:r>
          </w:p>
        </w:tc>
        <w:tc>
          <w:tcPr>
            <w:tcW w:w="0" w:type="auto"/>
            <w:hideMark/>
          </w:tcPr>
          <w:p w14:paraId="1FFC1949"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9</w:t>
            </w:r>
          </w:p>
        </w:tc>
        <w:tc>
          <w:tcPr>
            <w:tcW w:w="0" w:type="auto"/>
            <w:hideMark/>
          </w:tcPr>
          <w:p w14:paraId="2562D0F9"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4</w:t>
            </w:r>
          </w:p>
        </w:tc>
        <w:tc>
          <w:tcPr>
            <w:tcW w:w="0" w:type="auto"/>
            <w:hideMark/>
          </w:tcPr>
          <w:p w14:paraId="5AF7B6EC"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4</w:t>
            </w:r>
          </w:p>
        </w:tc>
        <w:tc>
          <w:tcPr>
            <w:tcW w:w="0" w:type="auto"/>
            <w:hideMark/>
          </w:tcPr>
          <w:p w14:paraId="6C316D19"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E57BE2">
              <w:rPr>
                <w:rFonts w:eastAsia="等线"/>
                <w:color w:val="000000"/>
                <w:sz w:val="18"/>
                <w:szCs w:val="18"/>
              </w:rPr>
              <w:t>336</w:t>
            </w:r>
          </w:p>
        </w:tc>
        <w:tc>
          <w:tcPr>
            <w:tcW w:w="0" w:type="auto"/>
            <w:vMerge/>
            <w:hideMark/>
          </w:tcPr>
          <w:p w14:paraId="3F335177"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vMerge/>
            <w:hideMark/>
          </w:tcPr>
          <w:p w14:paraId="2EC925F6" w14:textId="77777777" w:rsidR="00E57BE2" w:rsidRPr="00E57BE2"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r>
      <w:tr w:rsidR="00E57BE2" w:rsidRPr="00E57BE2" w14:paraId="0C3832CC" w14:textId="77777777" w:rsidTr="00CB31EA">
        <w:trPr>
          <w:trHeight w:val="288"/>
        </w:trPr>
        <w:tc>
          <w:tcPr>
            <w:cnfStyle w:val="001000000000" w:firstRow="0" w:lastRow="0" w:firstColumn="1" w:lastColumn="0" w:oddVBand="0" w:evenVBand="0" w:oddHBand="0" w:evenHBand="0" w:firstRowFirstColumn="0" w:firstRowLastColumn="0" w:lastRowFirstColumn="0" w:lastRowLastColumn="0"/>
            <w:tcW w:w="0" w:type="auto"/>
            <w:gridSpan w:val="11"/>
            <w:hideMark/>
          </w:tcPr>
          <w:p w14:paraId="33317A93"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注：</w:t>
            </w:r>
            <w:r w:rsidRPr="00E57BE2">
              <w:rPr>
                <w:rFonts w:eastAsia="等线"/>
                <w:color w:val="000000"/>
                <w:sz w:val="18"/>
                <w:szCs w:val="18"/>
              </w:rPr>
              <w:t>***</w:t>
            </w:r>
            <w:r w:rsidRPr="00E57BE2">
              <w:rPr>
                <w:rFonts w:ascii="等线" w:eastAsia="等线" w:hAnsi="等线" w:cs="宋体" w:hint="eastAsia"/>
                <w:color w:val="000000"/>
                <w:sz w:val="18"/>
                <w:szCs w:val="18"/>
              </w:rPr>
              <w:t>、</w:t>
            </w:r>
            <w:r w:rsidRPr="00E57BE2">
              <w:rPr>
                <w:rFonts w:eastAsia="等线"/>
                <w:color w:val="000000"/>
                <w:sz w:val="18"/>
                <w:szCs w:val="18"/>
              </w:rPr>
              <w:t>**</w:t>
            </w:r>
            <w:r w:rsidRPr="00E57BE2">
              <w:rPr>
                <w:rFonts w:ascii="等线" w:eastAsia="等线" w:hAnsi="等线" w:cs="宋体" w:hint="eastAsia"/>
                <w:color w:val="000000"/>
                <w:sz w:val="18"/>
                <w:szCs w:val="18"/>
              </w:rPr>
              <w:t>、</w:t>
            </w:r>
            <w:r w:rsidRPr="00E57BE2">
              <w:rPr>
                <w:rFonts w:eastAsia="等线"/>
                <w:color w:val="000000"/>
                <w:sz w:val="18"/>
                <w:szCs w:val="18"/>
              </w:rPr>
              <w:t>*</w:t>
            </w:r>
            <w:r w:rsidRPr="00E57BE2">
              <w:rPr>
                <w:rFonts w:ascii="等线" w:eastAsia="等线" w:hAnsi="等线" w:cs="宋体" w:hint="eastAsia"/>
                <w:color w:val="000000"/>
                <w:sz w:val="18"/>
                <w:szCs w:val="18"/>
              </w:rPr>
              <w:t>分别代表</w:t>
            </w:r>
            <w:r w:rsidRPr="00E57BE2">
              <w:rPr>
                <w:rFonts w:eastAsia="等线"/>
                <w:color w:val="000000"/>
                <w:sz w:val="18"/>
                <w:szCs w:val="18"/>
              </w:rPr>
              <w:t>1%</w:t>
            </w:r>
            <w:r w:rsidRPr="00E57BE2">
              <w:rPr>
                <w:rFonts w:ascii="等线" w:eastAsia="等线" w:hAnsi="等线" w:cs="宋体" w:hint="eastAsia"/>
                <w:color w:val="000000"/>
                <w:sz w:val="18"/>
                <w:szCs w:val="18"/>
              </w:rPr>
              <w:t>、</w:t>
            </w:r>
            <w:r w:rsidRPr="00E57BE2">
              <w:rPr>
                <w:rFonts w:eastAsia="等线"/>
                <w:color w:val="000000"/>
                <w:sz w:val="18"/>
                <w:szCs w:val="18"/>
              </w:rPr>
              <w:t>5%</w:t>
            </w:r>
            <w:r w:rsidRPr="00E57BE2">
              <w:rPr>
                <w:rFonts w:ascii="等线" w:eastAsia="等线" w:hAnsi="等线" w:cs="宋体" w:hint="eastAsia"/>
                <w:color w:val="000000"/>
                <w:sz w:val="18"/>
                <w:szCs w:val="18"/>
              </w:rPr>
              <w:t>、</w:t>
            </w:r>
            <w:r w:rsidRPr="00E57BE2">
              <w:rPr>
                <w:rFonts w:eastAsia="等线"/>
                <w:color w:val="000000"/>
                <w:sz w:val="18"/>
                <w:szCs w:val="18"/>
              </w:rPr>
              <w:t>10%</w:t>
            </w:r>
            <w:r w:rsidRPr="00E57BE2">
              <w:rPr>
                <w:rFonts w:ascii="等线" w:eastAsia="等线" w:hAnsi="等线" w:cs="宋体" w:hint="eastAsia"/>
                <w:color w:val="000000"/>
                <w:sz w:val="18"/>
                <w:szCs w:val="18"/>
              </w:rPr>
              <w:t>的显著性水平</w:t>
            </w:r>
          </w:p>
        </w:tc>
      </w:tr>
    </w:tbl>
    <w:p w14:paraId="630163F8" w14:textId="77777777" w:rsidR="00E57BE2" w:rsidRPr="00CB31EA" w:rsidRDefault="00E57BE2" w:rsidP="00B17238">
      <w:r w:rsidRPr="00CB31EA">
        <w:rPr>
          <w:color w:val="000000"/>
        </w:rPr>
        <w:t>● 针对2×2列联表（R=2，C=2，即在列联表中行R、列C都只有两个分类水平，比如性别只有男、女两个分类水平）：可选择使用Pearson卡方检验、Yates校正卡方检验、fisher精确检验。</w:t>
      </w:r>
      <w:r w:rsidRPr="00CB31EA">
        <w:rPr>
          <w:color w:val="000000"/>
        </w:rPr>
        <w:br/>
        <w:t>1.所有的单元格理论数T≥5并且总样本量n≥40，用Pearson卡方进行检验。</w:t>
      </w:r>
      <w:r w:rsidRPr="00CB31EA">
        <w:rPr>
          <w:color w:val="000000"/>
        </w:rPr>
        <w:br/>
        <w:t>2.如果存在单元格理论数1 &lt;=T&lt;5，并且总样本量n≥40,用Yates校正卡方进行检验。</w:t>
      </w:r>
      <w:r w:rsidRPr="00CB31EA">
        <w:rPr>
          <w:color w:val="000000"/>
        </w:rPr>
        <w:br/>
        <w:t>3.如果存在单元格理论数T＜1或总样本量n＜40，则用Fisher精确检验。</w:t>
      </w:r>
      <w:r w:rsidRPr="00CB31EA">
        <w:rPr>
          <w:color w:val="000000"/>
        </w:rPr>
        <w:br/>
        <w:t>● 针对R×C列联表(R&gt;2或C&gt;2)：可选择使用Pearson卡方检验、Yates校正卡方检验。</w:t>
      </w:r>
      <w:r w:rsidRPr="00CB31EA">
        <w:rPr>
          <w:color w:val="000000"/>
        </w:rPr>
        <w:br/>
        <w:t>1.全部单元格理论数T&gt;=1 且 1 &lt;=T&lt;5单元格的比例小于20% ，则使用Pearson卡方。</w:t>
      </w:r>
      <w:r w:rsidRPr="00CB31EA">
        <w:rPr>
          <w:color w:val="000000"/>
        </w:rPr>
        <w:br/>
        <w:t>2.若不能达到Pearson卡方检验的使用要求，则使用Yates校正卡方检验。</w:t>
      </w:r>
      <w:r w:rsidRPr="00CB31EA">
        <w:rPr>
          <w:color w:val="000000"/>
        </w:rPr>
        <w:br/>
      </w:r>
    </w:p>
    <w:p w14:paraId="47651336" w14:textId="77777777" w:rsidR="00E57BE2" w:rsidRPr="00CB31EA" w:rsidRDefault="00E57BE2" w:rsidP="00B17238">
      <w:r w:rsidRPr="00CB31EA">
        <w:rPr>
          <w:b/>
          <w:bCs/>
          <w:color w:val="000000"/>
        </w:rPr>
        <w:br/>
        <w:t>智能分析：</w:t>
      </w:r>
    </w:p>
    <w:p w14:paraId="0B9ECA99" w14:textId="77777777" w:rsidR="00E57BE2" w:rsidRPr="00CB31EA" w:rsidRDefault="00E57BE2" w:rsidP="00B17238">
      <w:r w:rsidRPr="00CB31EA">
        <w:rPr>
          <w:color w:val="000000"/>
        </w:rPr>
        <w:lastRenderedPageBreak/>
        <w:t>根据列联表的数据，系统智能选择Yates校正卡方检验，显著性P值为0.019**，水平上呈现显著性，拒绝原假设，因此您是否患过口腔问题和间隔多久您会进行口腔检查包括洗牙数据存在显著性差异。</w:t>
      </w:r>
    </w:p>
    <w:p w14:paraId="65CF0A19" w14:textId="77777777" w:rsidR="00E57BE2" w:rsidRPr="00CB31EA" w:rsidRDefault="00E57BE2" w:rsidP="00B17238">
      <w:r w:rsidRPr="00CB31EA">
        <w:rPr>
          <w:b/>
          <w:bCs/>
          <w:color w:val="000000"/>
        </w:rPr>
        <w:br/>
        <w:t>输出结果2：交叉列联表热力图</w:t>
      </w:r>
    </w:p>
    <w:p w14:paraId="52C35BF7" w14:textId="77777777" w:rsidR="00E57BE2" w:rsidRPr="00CB31EA" w:rsidRDefault="00E57BE2" w:rsidP="00B17238">
      <w:r w:rsidRPr="00CB31EA">
        <w:rPr>
          <w:noProof/>
        </w:rPr>
        <w:drawing>
          <wp:inline distT="0" distB="0" distL="0" distR="0" wp14:anchorId="7522CD85" wp14:editId="53337082">
            <wp:extent cx="4761927" cy="2513330"/>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rotWithShape="1">
                    <a:blip r:embed="rId17"/>
                    <a:srcRect t="4901"/>
                    <a:stretch/>
                  </pic:blipFill>
                  <pic:spPr bwMode="auto">
                    <a:xfrm>
                      <a:off x="0" y="0"/>
                      <a:ext cx="4762500" cy="2513632"/>
                    </a:xfrm>
                    <a:prstGeom prst="rect">
                      <a:avLst/>
                    </a:prstGeom>
                    <a:ln>
                      <a:noFill/>
                    </a:ln>
                    <a:extLst>
                      <a:ext uri="{53640926-AAD7-44D8-BBD7-CCE9431645EC}">
                        <a14:shadowObscured xmlns:a14="http://schemas.microsoft.com/office/drawing/2010/main"/>
                      </a:ext>
                    </a:extLst>
                  </pic:spPr>
                </pic:pic>
              </a:graphicData>
            </a:graphic>
          </wp:inline>
        </w:drawing>
      </w:r>
    </w:p>
    <w:p w14:paraId="2BABE860" w14:textId="77777777" w:rsidR="00E57BE2" w:rsidRPr="00CB31EA" w:rsidRDefault="00E57BE2" w:rsidP="00B17238">
      <w:r w:rsidRPr="00CB31EA">
        <w:rPr>
          <w:b/>
          <w:bCs/>
          <w:color w:val="000000"/>
        </w:rPr>
        <w:br/>
        <w:t>图表说明：</w:t>
      </w:r>
    </w:p>
    <w:p w14:paraId="7CFE75F3" w14:textId="77777777" w:rsidR="00E57BE2" w:rsidRPr="00CB31EA" w:rsidRDefault="00E57BE2" w:rsidP="00B17238">
      <w:r w:rsidRPr="00CB31EA">
        <w:rPr>
          <w:color w:val="000000"/>
        </w:rPr>
        <w:t>上图展示了热力图的形式展示了交叉列联表的值，主要通过颜色深浅去表示值的大小。</w:t>
      </w:r>
    </w:p>
    <w:p w14:paraId="48FFEBA1" w14:textId="77777777" w:rsidR="00E57BE2" w:rsidRPr="00CB31EA" w:rsidRDefault="00E57BE2" w:rsidP="00B17238">
      <w:r w:rsidRPr="00CB31EA">
        <w:rPr>
          <w:b/>
          <w:bCs/>
          <w:color w:val="000000"/>
        </w:rPr>
        <w:br/>
        <w:t>输出结果3：效应量化分析</w:t>
      </w:r>
    </w:p>
    <w:tbl>
      <w:tblPr>
        <w:tblW w:w="4000" w:type="pct"/>
        <w:jc w:val="center"/>
        <w:tblBorders>
          <w:top w:val="single" w:sz="4" w:space="0" w:color="auto"/>
          <w:bottom w:val="single" w:sz="4" w:space="0" w:color="auto"/>
        </w:tblBorders>
        <w:tblCellMar>
          <w:left w:w="10" w:type="dxa"/>
          <w:right w:w="10" w:type="dxa"/>
        </w:tblCellMar>
        <w:tblLook w:val="0000" w:firstRow="0" w:lastRow="0" w:firstColumn="0" w:lastColumn="0" w:noHBand="0" w:noVBand="0"/>
      </w:tblPr>
      <w:tblGrid>
        <w:gridCol w:w="3940"/>
        <w:gridCol w:w="439"/>
        <w:gridCol w:w="983"/>
        <w:gridCol w:w="684"/>
        <w:gridCol w:w="599"/>
      </w:tblGrid>
      <w:tr w:rsidR="00E57BE2" w:rsidRPr="00E57BE2" w14:paraId="559BD17A" w14:textId="77777777">
        <w:trPr>
          <w:jc w:val="center"/>
        </w:trPr>
        <w:tc>
          <w:tcPr>
            <w:tcW w:w="0" w:type="auto"/>
            <w:tcBorders>
              <w:top w:val="single" w:sz="10" w:space="0" w:color="000000"/>
              <w:bottom w:val="single" w:sz="10" w:space="0" w:color="000000"/>
            </w:tcBorders>
            <w:vAlign w:val="center"/>
          </w:tcPr>
          <w:p w14:paraId="1CFF5F2D" w14:textId="77777777" w:rsidR="00E57BE2" w:rsidRPr="00E57BE2" w:rsidRDefault="00E57BE2" w:rsidP="00B17238">
            <w:pPr>
              <w:rPr>
                <w:sz w:val="18"/>
                <w:szCs w:val="18"/>
              </w:rPr>
            </w:pPr>
            <w:r w:rsidRPr="00E57BE2">
              <w:rPr>
                <w:sz w:val="18"/>
                <w:szCs w:val="18"/>
              </w:rPr>
              <w:t>字段名/分析项</w:t>
            </w:r>
          </w:p>
        </w:tc>
        <w:tc>
          <w:tcPr>
            <w:tcW w:w="0" w:type="auto"/>
            <w:tcBorders>
              <w:top w:val="single" w:sz="10" w:space="0" w:color="000000"/>
              <w:bottom w:val="single" w:sz="10" w:space="0" w:color="000000"/>
            </w:tcBorders>
            <w:vAlign w:val="center"/>
          </w:tcPr>
          <w:p w14:paraId="0BF2F31B" w14:textId="77777777" w:rsidR="00E57BE2" w:rsidRPr="00E57BE2" w:rsidRDefault="00E57BE2" w:rsidP="00B17238">
            <w:pPr>
              <w:rPr>
                <w:sz w:val="18"/>
                <w:szCs w:val="18"/>
              </w:rPr>
            </w:pPr>
            <w:r w:rsidRPr="00E57BE2">
              <w:rPr>
                <w:sz w:val="18"/>
                <w:szCs w:val="18"/>
              </w:rPr>
              <w:t>Phi</w:t>
            </w:r>
          </w:p>
        </w:tc>
        <w:tc>
          <w:tcPr>
            <w:tcW w:w="0" w:type="auto"/>
            <w:tcBorders>
              <w:top w:val="single" w:sz="10" w:space="0" w:color="000000"/>
              <w:bottom w:val="single" w:sz="10" w:space="0" w:color="000000"/>
            </w:tcBorders>
            <w:vAlign w:val="center"/>
          </w:tcPr>
          <w:p w14:paraId="0264F74E" w14:textId="77777777" w:rsidR="00E57BE2" w:rsidRPr="00E57BE2" w:rsidRDefault="00E57BE2" w:rsidP="00B17238">
            <w:pPr>
              <w:rPr>
                <w:sz w:val="18"/>
                <w:szCs w:val="18"/>
              </w:rPr>
            </w:pPr>
            <w:proofErr w:type="gramStart"/>
            <w:r w:rsidRPr="00E57BE2">
              <w:rPr>
                <w:sz w:val="18"/>
                <w:szCs w:val="18"/>
              </w:rPr>
              <w:t>Crammer‘</w:t>
            </w:r>
            <w:proofErr w:type="gramEnd"/>
            <w:r w:rsidRPr="00E57BE2">
              <w:rPr>
                <w:sz w:val="18"/>
                <w:szCs w:val="18"/>
              </w:rPr>
              <w:t>s V</w:t>
            </w:r>
          </w:p>
        </w:tc>
        <w:tc>
          <w:tcPr>
            <w:tcW w:w="0" w:type="auto"/>
            <w:tcBorders>
              <w:top w:val="single" w:sz="10" w:space="0" w:color="000000"/>
              <w:bottom w:val="single" w:sz="10" w:space="0" w:color="000000"/>
            </w:tcBorders>
            <w:vAlign w:val="center"/>
          </w:tcPr>
          <w:p w14:paraId="76700A0E" w14:textId="77777777" w:rsidR="00E57BE2" w:rsidRPr="00E57BE2" w:rsidRDefault="00E57BE2" w:rsidP="00B17238">
            <w:pPr>
              <w:rPr>
                <w:sz w:val="18"/>
                <w:szCs w:val="18"/>
              </w:rPr>
            </w:pPr>
            <w:r w:rsidRPr="00E57BE2">
              <w:rPr>
                <w:sz w:val="18"/>
                <w:szCs w:val="18"/>
              </w:rPr>
              <w:t>列联系数</w:t>
            </w:r>
          </w:p>
        </w:tc>
        <w:tc>
          <w:tcPr>
            <w:tcW w:w="0" w:type="auto"/>
            <w:tcBorders>
              <w:top w:val="single" w:sz="10" w:space="0" w:color="000000"/>
              <w:bottom w:val="single" w:sz="10" w:space="0" w:color="000000"/>
            </w:tcBorders>
            <w:vAlign w:val="center"/>
          </w:tcPr>
          <w:p w14:paraId="433EA70F" w14:textId="77777777" w:rsidR="00E57BE2" w:rsidRPr="00E57BE2" w:rsidRDefault="00E57BE2" w:rsidP="00B17238">
            <w:pPr>
              <w:rPr>
                <w:sz w:val="18"/>
                <w:szCs w:val="18"/>
              </w:rPr>
            </w:pPr>
            <w:r w:rsidRPr="00E57BE2">
              <w:rPr>
                <w:sz w:val="18"/>
                <w:szCs w:val="18"/>
              </w:rPr>
              <w:t>lambda</w:t>
            </w:r>
          </w:p>
        </w:tc>
      </w:tr>
      <w:tr w:rsidR="00E57BE2" w:rsidRPr="00E57BE2" w14:paraId="283B6EA9" w14:textId="77777777">
        <w:trPr>
          <w:jc w:val="center"/>
        </w:trPr>
        <w:tc>
          <w:tcPr>
            <w:tcW w:w="0" w:type="auto"/>
            <w:tcBorders>
              <w:top w:val="none" w:sz="10" w:space="0" w:color="000000"/>
              <w:bottom w:val="single" w:sz="10" w:space="0" w:color="000000"/>
            </w:tcBorders>
            <w:vAlign w:val="center"/>
          </w:tcPr>
          <w:p w14:paraId="55C005CB" w14:textId="77777777" w:rsidR="00E57BE2" w:rsidRPr="00E57BE2" w:rsidRDefault="00E57BE2" w:rsidP="00B17238">
            <w:pPr>
              <w:rPr>
                <w:sz w:val="18"/>
                <w:szCs w:val="18"/>
              </w:rPr>
            </w:pPr>
            <w:r w:rsidRPr="00E57BE2">
              <w:rPr>
                <w:sz w:val="18"/>
                <w:szCs w:val="18"/>
              </w:rPr>
              <w:t>间隔多久您会进行口腔检查包括洗牙</w:t>
            </w:r>
            <w:r w:rsidRPr="00E57BE2">
              <w:rPr>
                <w:rFonts w:hint="eastAsia"/>
                <w:sz w:val="18"/>
                <w:szCs w:val="18"/>
              </w:rPr>
              <w:t>-</w:t>
            </w:r>
            <w:r w:rsidRPr="00E57BE2">
              <w:rPr>
                <w:sz w:val="18"/>
                <w:szCs w:val="18"/>
              </w:rPr>
              <w:t>--您是否患过口腔问题</w:t>
            </w:r>
          </w:p>
        </w:tc>
        <w:tc>
          <w:tcPr>
            <w:tcW w:w="0" w:type="auto"/>
            <w:tcBorders>
              <w:top w:val="none" w:sz="10" w:space="0" w:color="000000"/>
              <w:bottom w:val="single" w:sz="10" w:space="0" w:color="000000"/>
            </w:tcBorders>
            <w:vAlign w:val="center"/>
          </w:tcPr>
          <w:p w14:paraId="42AB19BB" w14:textId="77777777" w:rsidR="00E57BE2" w:rsidRPr="00E57BE2" w:rsidRDefault="00E57BE2" w:rsidP="00B17238">
            <w:pPr>
              <w:rPr>
                <w:sz w:val="18"/>
                <w:szCs w:val="18"/>
              </w:rPr>
            </w:pPr>
            <w:r w:rsidRPr="00E57BE2">
              <w:rPr>
                <w:sz w:val="18"/>
                <w:szCs w:val="18"/>
              </w:rPr>
              <w:t>0.234</w:t>
            </w:r>
          </w:p>
        </w:tc>
        <w:tc>
          <w:tcPr>
            <w:tcW w:w="0" w:type="auto"/>
            <w:tcBorders>
              <w:top w:val="none" w:sz="10" w:space="0" w:color="000000"/>
              <w:bottom w:val="single" w:sz="10" w:space="0" w:color="000000"/>
            </w:tcBorders>
            <w:vAlign w:val="center"/>
          </w:tcPr>
          <w:p w14:paraId="390704BC" w14:textId="77777777" w:rsidR="00E57BE2" w:rsidRPr="00E57BE2" w:rsidRDefault="00E57BE2" w:rsidP="00B17238">
            <w:pPr>
              <w:rPr>
                <w:sz w:val="18"/>
                <w:szCs w:val="18"/>
              </w:rPr>
            </w:pPr>
            <w:r w:rsidRPr="00E57BE2">
              <w:rPr>
                <w:sz w:val="18"/>
                <w:szCs w:val="18"/>
              </w:rPr>
              <w:t>0.165</w:t>
            </w:r>
          </w:p>
        </w:tc>
        <w:tc>
          <w:tcPr>
            <w:tcW w:w="0" w:type="auto"/>
            <w:tcBorders>
              <w:top w:val="none" w:sz="10" w:space="0" w:color="000000"/>
              <w:bottom w:val="single" w:sz="10" w:space="0" w:color="000000"/>
            </w:tcBorders>
            <w:vAlign w:val="center"/>
          </w:tcPr>
          <w:p w14:paraId="5D4D660E" w14:textId="77777777" w:rsidR="00E57BE2" w:rsidRPr="00E57BE2" w:rsidRDefault="00E57BE2" w:rsidP="00B17238">
            <w:pPr>
              <w:rPr>
                <w:sz w:val="18"/>
                <w:szCs w:val="18"/>
              </w:rPr>
            </w:pPr>
            <w:r w:rsidRPr="00E57BE2">
              <w:rPr>
                <w:sz w:val="18"/>
                <w:szCs w:val="18"/>
              </w:rPr>
              <w:t>0.228</w:t>
            </w:r>
          </w:p>
        </w:tc>
        <w:tc>
          <w:tcPr>
            <w:tcW w:w="0" w:type="auto"/>
            <w:tcBorders>
              <w:top w:val="none" w:sz="10" w:space="0" w:color="000000"/>
              <w:bottom w:val="single" w:sz="10" w:space="0" w:color="000000"/>
            </w:tcBorders>
            <w:vAlign w:val="center"/>
          </w:tcPr>
          <w:p w14:paraId="7D51050B" w14:textId="77777777" w:rsidR="00E57BE2" w:rsidRPr="00E57BE2" w:rsidRDefault="00E57BE2" w:rsidP="00B17238">
            <w:pPr>
              <w:rPr>
                <w:sz w:val="18"/>
                <w:szCs w:val="18"/>
              </w:rPr>
            </w:pPr>
            <w:r w:rsidRPr="00E57BE2">
              <w:rPr>
                <w:sz w:val="18"/>
                <w:szCs w:val="18"/>
              </w:rPr>
              <w:t>0.07</w:t>
            </w:r>
          </w:p>
        </w:tc>
      </w:tr>
    </w:tbl>
    <w:p w14:paraId="0B110005" w14:textId="77777777" w:rsidR="00E57BE2" w:rsidRPr="00CB31EA" w:rsidRDefault="00E57BE2" w:rsidP="00B17238">
      <w:r w:rsidRPr="00CB31EA">
        <w:rPr>
          <w:b/>
          <w:bCs/>
          <w:color w:val="000000"/>
        </w:rPr>
        <w:br/>
        <w:t>图表说明：</w:t>
      </w:r>
    </w:p>
    <w:p w14:paraId="263A8341" w14:textId="77777777" w:rsidR="00E57BE2" w:rsidRPr="00CB31EA" w:rsidRDefault="00E57BE2" w:rsidP="00B17238">
      <w:r w:rsidRPr="00CB31EA">
        <w:rPr>
          <w:color w:val="000000"/>
        </w:rPr>
        <w:t>上表展示了效应量化分析的结果，包括phi、Crammer's V、列联系数、lambda ，用于分析样本的相关程度。</w:t>
      </w:r>
      <w:r w:rsidRPr="00CB31EA">
        <w:rPr>
          <w:color w:val="000000"/>
        </w:rPr>
        <w:br/>
        <w:t>1. 当呈现出显著性差异（前提），结合分析效应量指标对差异性进行量化分析。</w:t>
      </w:r>
      <w:r w:rsidRPr="00CB31EA">
        <w:rPr>
          <w:color w:val="000000"/>
        </w:rPr>
        <w:br/>
        <w:t>2. 效应量化指标反映的是变量之间的相关程度。</w:t>
      </w:r>
      <w:r w:rsidRPr="00CB31EA">
        <w:rPr>
          <w:color w:val="000000"/>
        </w:rPr>
        <w:br/>
        <w:t>3. 根据交叉类型的不同，可以选用不同的效应量指标（交叉类型表示：交叉表横向格子数×纵向格子数）。</w:t>
      </w:r>
      <w:r w:rsidRPr="00CB31EA">
        <w:rPr>
          <w:color w:val="000000"/>
        </w:rPr>
        <w:br/>
        <w:t>4. phi系数：phi相关系数的大小，表示两样本之间的关联程度。当phi系数小于0.3时，表示相关较弱；当phi系数大于0.6时，表示相关较强（用于2×2交叉类型表）。</w:t>
      </w:r>
      <w:r w:rsidRPr="00CB31EA">
        <w:rPr>
          <w:color w:val="000000"/>
        </w:rPr>
        <w:br/>
        <w:t>5. Cramer's V：与phi系数作用相似，但Cramer's V系数的作用范围较广。当两个变量相互独立时，V=0，当数据中只有2个二分类变量时，Cramer's V系数的结果与phi相同（若</w:t>
      </w:r>
      <w:proofErr w:type="spellStart"/>
      <w:r w:rsidRPr="00CB31EA">
        <w:rPr>
          <w:color w:val="000000"/>
        </w:rPr>
        <w:t>m≠n</w:t>
      </w:r>
      <w:proofErr w:type="spellEnd"/>
      <w:r w:rsidRPr="00CB31EA">
        <w:rPr>
          <w:color w:val="000000"/>
        </w:rPr>
        <w:t>，建议使用Cramer's V ）。</w:t>
      </w:r>
      <w:r w:rsidRPr="00CB31EA">
        <w:rPr>
          <w:color w:val="000000"/>
        </w:rPr>
        <w:br/>
        <w:t>6. 列联系数：简称C系数，用于3×3或4×4交叉表，但其受行列数的影响，随着R和C 的增大而增大。因此根据不同的行列和计算的列联系数不便于比较，除非两个列联表中行数和列数一致。</w:t>
      </w:r>
      <w:r w:rsidRPr="00CB31EA">
        <w:rPr>
          <w:color w:val="000000"/>
        </w:rPr>
        <w:br/>
        <w:t>7. lambda：用于反应自变量对因变量的预测效果，一般情况下，其值为1时表示自变量预</w:t>
      </w:r>
      <w:r w:rsidRPr="00CB31EA">
        <w:rPr>
          <w:color w:val="000000"/>
        </w:rPr>
        <w:lastRenderedPageBreak/>
        <w:t>测因变量效果较好，为0时表明自变量预测因变量较差（X或Y有定序数据时，建议使用lambda）。</w:t>
      </w:r>
      <w:r w:rsidRPr="00CB31EA">
        <w:rPr>
          <w:color w:val="000000"/>
        </w:rPr>
        <w:br/>
      </w:r>
    </w:p>
    <w:p w14:paraId="2DCA1A5F" w14:textId="77777777" w:rsidR="00E57BE2" w:rsidRPr="00CB31EA" w:rsidRDefault="00E57BE2" w:rsidP="00B17238">
      <w:r w:rsidRPr="00CB31EA">
        <w:rPr>
          <w:b/>
          <w:bCs/>
          <w:color w:val="000000"/>
        </w:rPr>
        <w:br/>
        <w:t>智能分析：</w:t>
      </w:r>
    </w:p>
    <w:p w14:paraId="3D628C79" w14:textId="77777777" w:rsidR="00E57BE2" w:rsidRPr="00CB31EA" w:rsidRDefault="00E57BE2" w:rsidP="00B17238">
      <w:r w:rsidRPr="00CB31EA">
        <w:rPr>
          <w:color w:val="000000"/>
        </w:rPr>
        <w:t>效应量化分析的结果显示，分析项：间隔多久您会进行口腔检查包括洗牙Cramer's V值为0.165，因此您是否患过口腔问题和间隔多久您会进行口腔检查包括洗牙的差异程度为</w:t>
      </w:r>
      <w:proofErr w:type="gramStart"/>
      <w:r w:rsidRPr="00CB31EA">
        <w:rPr>
          <w:color w:val="000000"/>
        </w:rPr>
        <w:t>弱程度</w:t>
      </w:r>
      <w:proofErr w:type="gramEnd"/>
      <w:r w:rsidRPr="00CB31EA">
        <w:rPr>
          <w:color w:val="000000"/>
        </w:rPr>
        <w:t>差异。</w:t>
      </w:r>
    </w:p>
    <w:p w14:paraId="2D565D10" w14:textId="77777777" w:rsidR="00E57BE2" w:rsidRPr="00BA5FC0" w:rsidRDefault="00E57BE2" w:rsidP="00B17238">
      <w:r w:rsidRPr="00BA5FC0">
        <w:t>分析流程</w:t>
      </w:r>
      <w:r w:rsidRPr="00BA5FC0">
        <w:br/>
      </w:r>
      <w:r w:rsidRPr="00BA5FC0">
        <w:br/>
        <w:t>数据源：</w:t>
      </w:r>
      <w:r w:rsidRPr="00BA5FC0">
        <w:br/>
        <w:t>data口腔健康调查表+评价.xlsx</w:t>
      </w:r>
      <w:r w:rsidRPr="00BA5FC0">
        <w:br/>
      </w:r>
      <w:r w:rsidRPr="00BA5FC0">
        <w:br/>
        <w:t>算法配置：</w:t>
      </w:r>
      <w:r w:rsidRPr="00BA5FC0">
        <w:br/>
        <w:t>算法： 卡方检验分析</w:t>
      </w:r>
      <w:r w:rsidRPr="00BA5FC0">
        <w:br/>
        <w:t>变量： 变量X:{您的受教育水平}；变量Y:{间隔多久您会进行口腔检查包括洗牙}</w:t>
      </w:r>
      <w:r w:rsidRPr="00BA5FC0">
        <w:br/>
      </w:r>
      <w:r w:rsidRPr="00BA5FC0">
        <w:br/>
        <w:t>分析结果：</w:t>
      </w:r>
      <w:r w:rsidRPr="00BA5FC0">
        <w:br/>
        <w:t xml:space="preserve">卡方检验用于检验两分组变量是否存在显著性差异： 基于您的受教育水平和间隔多久您会进行口腔检查包括洗牙，显著性P值为0.440，水平上不呈现显著性，接受原假设，因此对于您的受教育水平和间隔多久您会进行口腔检查包括洗牙不存在显著性差异。 </w:t>
      </w:r>
    </w:p>
    <w:p w14:paraId="653D0CB2" w14:textId="77777777" w:rsidR="00E57BE2" w:rsidRPr="00BA5FC0" w:rsidRDefault="00E57BE2" w:rsidP="00B17238">
      <w:r w:rsidRPr="00BA5FC0">
        <w:t>分析步骤</w:t>
      </w:r>
      <w:r w:rsidRPr="00BA5FC0">
        <w:br/>
      </w:r>
      <w:r w:rsidRPr="00BA5FC0">
        <w:br/>
        <w:t>1. 分析卡方检验是否呈现显著性(P&lt;0.05)。</w:t>
      </w:r>
      <w:r w:rsidRPr="00BA5FC0">
        <w:br/>
        <w:t>2. 若呈现显著性，具体根据类别的差异百分比进行描述。</w:t>
      </w:r>
      <w:r w:rsidRPr="00BA5FC0">
        <w:br/>
        <w:t>3. 若呈现显著性，可接着根据效应指标对差异进行深入量化分析。</w:t>
      </w:r>
    </w:p>
    <w:p w14:paraId="721CF95A" w14:textId="77777777" w:rsidR="00E57BE2" w:rsidRPr="00BA5FC0" w:rsidRDefault="00E57BE2" w:rsidP="00B17238">
      <w:r w:rsidRPr="00BA5FC0">
        <w:t>详细结论</w:t>
      </w:r>
    </w:p>
    <w:p w14:paraId="5C96F917" w14:textId="77777777" w:rsidR="00E57BE2" w:rsidRDefault="00E57BE2" w:rsidP="00B17238">
      <w:pPr>
        <w:rPr>
          <w:b/>
          <w:bCs/>
          <w:color w:val="000000"/>
        </w:rPr>
      </w:pPr>
    </w:p>
    <w:p w14:paraId="26DEC9E3" w14:textId="77777777" w:rsidR="00E57BE2" w:rsidRDefault="00E57BE2" w:rsidP="00B17238">
      <w:pPr>
        <w:rPr>
          <w:b/>
          <w:bCs/>
          <w:color w:val="000000"/>
        </w:rPr>
      </w:pPr>
    </w:p>
    <w:p w14:paraId="4BF3DDD5" w14:textId="77777777" w:rsidR="00E57BE2" w:rsidRDefault="00E57BE2" w:rsidP="00B17238">
      <w:pPr>
        <w:rPr>
          <w:b/>
          <w:bCs/>
          <w:color w:val="000000"/>
        </w:rPr>
      </w:pPr>
    </w:p>
    <w:p w14:paraId="65922272" w14:textId="77777777" w:rsidR="00E57BE2" w:rsidRDefault="00E57BE2" w:rsidP="00B17238">
      <w:pPr>
        <w:rPr>
          <w:b/>
          <w:bCs/>
          <w:color w:val="000000"/>
        </w:rPr>
      </w:pPr>
    </w:p>
    <w:p w14:paraId="32406919" w14:textId="77777777" w:rsidR="00E57BE2" w:rsidRDefault="00E57BE2" w:rsidP="00B17238">
      <w:pPr>
        <w:rPr>
          <w:b/>
          <w:bCs/>
          <w:color w:val="000000"/>
        </w:rPr>
      </w:pPr>
    </w:p>
    <w:p w14:paraId="6C0CBD52" w14:textId="77777777" w:rsidR="00E57BE2" w:rsidRDefault="00E57BE2" w:rsidP="00B17238">
      <w:pPr>
        <w:rPr>
          <w:b/>
          <w:bCs/>
          <w:color w:val="000000"/>
        </w:rPr>
      </w:pPr>
    </w:p>
    <w:p w14:paraId="3FC7D971" w14:textId="77777777" w:rsidR="00E57BE2" w:rsidRDefault="00E57BE2" w:rsidP="00B17238">
      <w:pPr>
        <w:rPr>
          <w:b/>
          <w:bCs/>
          <w:color w:val="000000"/>
        </w:rPr>
      </w:pPr>
    </w:p>
    <w:p w14:paraId="70ED9831" w14:textId="77777777" w:rsidR="00E57BE2" w:rsidRDefault="00E57BE2" w:rsidP="00B17238">
      <w:pPr>
        <w:rPr>
          <w:b/>
          <w:bCs/>
          <w:color w:val="000000"/>
        </w:rPr>
      </w:pPr>
    </w:p>
    <w:p w14:paraId="65F48F54" w14:textId="77777777" w:rsidR="00E57BE2" w:rsidRPr="00BA5FC0" w:rsidRDefault="00E57BE2" w:rsidP="00B17238">
      <w:r w:rsidRPr="00BA5FC0">
        <w:rPr>
          <w:b/>
          <w:bCs/>
          <w:color w:val="000000"/>
        </w:rPr>
        <w:br/>
        <w:t>输出结果1：卡方检验分析结果</w:t>
      </w:r>
    </w:p>
    <w:tbl>
      <w:tblPr>
        <w:tblW w:w="0" w:type="auto"/>
        <w:tblLook w:val="04A0" w:firstRow="1" w:lastRow="0" w:firstColumn="1" w:lastColumn="0" w:noHBand="0" w:noVBand="1"/>
      </w:tblPr>
      <w:tblGrid>
        <w:gridCol w:w="1107"/>
        <w:gridCol w:w="870"/>
        <w:gridCol w:w="593"/>
        <w:gridCol w:w="521"/>
        <w:gridCol w:w="451"/>
        <w:gridCol w:w="451"/>
        <w:gridCol w:w="443"/>
        <w:gridCol w:w="586"/>
        <w:gridCol w:w="728"/>
        <w:gridCol w:w="521"/>
        <w:gridCol w:w="730"/>
        <w:gridCol w:w="745"/>
        <w:gridCol w:w="540"/>
      </w:tblGrid>
      <w:tr w:rsidR="00E57BE2" w:rsidRPr="00E57BE2" w14:paraId="615AF888" w14:textId="77777777" w:rsidTr="00BA5FC0">
        <w:trPr>
          <w:trHeight w:val="288"/>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auto"/>
            <w:vAlign w:val="center"/>
            <w:hideMark/>
          </w:tcPr>
          <w:p w14:paraId="722B6959"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题目</w:t>
            </w:r>
          </w:p>
        </w:tc>
        <w:tc>
          <w:tcPr>
            <w:tcW w:w="0" w:type="auto"/>
            <w:vMerge w:val="restart"/>
            <w:tcBorders>
              <w:top w:val="single" w:sz="8" w:space="0" w:color="BFBFBF"/>
              <w:left w:val="single" w:sz="8" w:space="0" w:color="BFBFBF"/>
              <w:bottom w:val="single" w:sz="8" w:space="0" w:color="BFBFBF"/>
              <w:right w:val="single" w:sz="8" w:space="0" w:color="BFBFBF"/>
            </w:tcBorders>
            <w:shd w:val="clear" w:color="auto" w:fill="auto"/>
            <w:vAlign w:val="center"/>
            <w:hideMark/>
          </w:tcPr>
          <w:p w14:paraId="06756163"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时间</w:t>
            </w:r>
          </w:p>
        </w:tc>
        <w:tc>
          <w:tcPr>
            <w:tcW w:w="0" w:type="auto"/>
            <w:gridSpan w:val="7"/>
            <w:tcBorders>
              <w:top w:val="single" w:sz="8" w:space="0" w:color="BFBFBF"/>
              <w:left w:val="nil"/>
              <w:bottom w:val="single" w:sz="8" w:space="0" w:color="BFBFBF"/>
              <w:right w:val="single" w:sz="8" w:space="0" w:color="BFBFBF"/>
            </w:tcBorders>
            <w:shd w:val="clear" w:color="auto" w:fill="auto"/>
            <w:vAlign w:val="center"/>
            <w:hideMark/>
          </w:tcPr>
          <w:p w14:paraId="6025D5B9"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您的受教育水平</w:t>
            </w:r>
          </w:p>
        </w:tc>
        <w:tc>
          <w:tcPr>
            <w:tcW w:w="0" w:type="auto"/>
            <w:vMerge w:val="restart"/>
            <w:tcBorders>
              <w:top w:val="single" w:sz="8" w:space="0" w:color="BFBFBF"/>
              <w:left w:val="single" w:sz="8" w:space="0" w:color="BFBFBF"/>
              <w:bottom w:val="single" w:sz="8" w:space="0" w:color="BFBFBF"/>
              <w:right w:val="single" w:sz="8" w:space="0" w:color="BFBFBF"/>
            </w:tcBorders>
            <w:shd w:val="clear" w:color="auto" w:fill="auto"/>
            <w:vAlign w:val="center"/>
            <w:hideMark/>
          </w:tcPr>
          <w:p w14:paraId="26851458"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总计</w:t>
            </w:r>
          </w:p>
        </w:tc>
        <w:tc>
          <w:tcPr>
            <w:tcW w:w="0" w:type="auto"/>
            <w:vMerge w:val="restart"/>
            <w:tcBorders>
              <w:top w:val="single" w:sz="8" w:space="0" w:color="BFBFBF"/>
              <w:left w:val="single" w:sz="8" w:space="0" w:color="BFBFBF"/>
              <w:bottom w:val="single" w:sz="8" w:space="0" w:color="BFBFBF"/>
              <w:right w:val="single" w:sz="8" w:space="0" w:color="BFBFBF"/>
            </w:tcBorders>
            <w:shd w:val="clear" w:color="auto" w:fill="auto"/>
            <w:vAlign w:val="center"/>
            <w:hideMark/>
          </w:tcPr>
          <w:p w14:paraId="5A6A2A4A" w14:textId="77777777" w:rsidR="00E57BE2" w:rsidRPr="00E57BE2" w:rsidRDefault="00E57BE2" w:rsidP="00B17238">
            <w:pPr>
              <w:rPr>
                <w:rFonts w:eastAsia="等线"/>
                <w:color w:val="000000"/>
                <w:sz w:val="18"/>
                <w:szCs w:val="18"/>
              </w:rPr>
            </w:pPr>
            <w:r w:rsidRPr="00E57BE2">
              <w:rPr>
                <w:rFonts w:eastAsia="等线"/>
                <w:color w:val="000000"/>
                <w:sz w:val="18"/>
                <w:szCs w:val="18"/>
              </w:rPr>
              <w:t>X²</w:t>
            </w:r>
          </w:p>
        </w:tc>
        <w:tc>
          <w:tcPr>
            <w:tcW w:w="0" w:type="auto"/>
            <w:vMerge w:val="restart"/>
            <w:tcBorders>
              <w:top w:val="single" w:sz="8" w:space="0" w:color="BFBFBF"/>
              <w:left w:val="single" w:sz="8" w:space="0" w:color="BFBFBF"/>
              <w:bottom w:val="single" w:sz="8" w:space="0" w:color="BFBFBF"/>
              <w:right w:val="single" w:sz="8" w:space="0" w:color="BFBFBF"/>
            </w:tcBorders>
            <w:shd w:val="clear" w:color="auto" w:fill="auto"/>
            <w:vAlign w:val="center"/>
            <w:hideMark/>
          </w:tcPr>
          <w:p w14:paraId="35E54D2C"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校正</w:t>
            </w:r>
            <w:r w:rsidRPr="00E57BE2">
              <w:rPr>
                <w:rFonts w:eastAsia="等线"/>
                <w:color w:val="000000"/>
                <w:sz w:val="18"/>
                <w:szCs w:val="18"/>
              </w:rPr>
              <w:t>X²</w:t>
            </w:r>
          </w:p>
        </w:tc>
        <w:tc>
          <w:tcPr>
            <w:tcW w:w="0" w:type="auto"/>
            <w:vMerge w:val="restart"/>
            <w:tcBorders>
              <w:top w:val="single" w:sz="8" w:space="0" w:color="BFBFBF"/>
              <w:left w:val="single" w:sz="8" w:space="0" w:color="BFBFBF"/>
              <w:bottom w:val="single" w:sz="8" w:space="0" w:color="BFBFBF"/>
              <w:right w:val="single" w:sz="8" w:space="0" w:color="BFBFBF"/>
            </w:tcBorders>
            <w:shd w:val="clear" w:color="auto" w:fill="auto"/>
            <w:vAlign w:val="center"/>
            <w:hideMark/>
          </w:tcPr>
          <w:p w14:paraId="38CE673A" w14:textId="77777777" w:rsidR="00E57BE2" w:rsidRPr="00E57BE2" w:rsidRDefault="00E57BE2" w:rsidP="00B17238">
            <w:pPr>
              <w:rPr>
                <w:rFonts w:eastAsia="等线"/>
                <w:color w:val="000000"/>
                <w:sz w:val="18"/>
                <w:szCs w:val="18"/>
              </w:rPr>
            </w:pPr>
            <w:r w:rsidRPr="00E57BE2">
              <w:rPr>
                <w:rFonts w:eastAsia="等线"/>
                <w:color w:val="000000"/>
                <w:sz w:val="18"/>
                <w:szCs w:val="18"/>
              </w:rPr>
              <w:t>P</w:t>
            </w:r>
          </w:p>
        </w:tc>
      </w:tr>
      <w:tr w:rsidR="00E57BE2" w:rsidRPr="00E57BE2" w14:paraId="084142D0" w14:textId="77777777" w:rsidTr="00BA5FC0">
        <w:trPr>
          <w:trHeight w:val="468"/>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79FD58C9" w14:textId="77777777" w:rsidR="00E57BE2" w:rsidRPr="00E57BE2" w:rsidRDefault="00E57BE2" w:rsidP="00B17238">
            <w:pPr>
              <w:rPr>
                <w:rFonts w:ascii="等线" w:eastAsia="等线" w:hAnsi="等线" w:cs="宋体"/>
                <w:color w:val="000000"/>
                <w:sz w:val="18"/>
                <w:szCs w:val="18"/>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07441FFE" w14:textId="77777777" w:rsidR="00E57BE2" w:rsidRPr="00E57BE2" w:rsidRDefault="00E57BE2" w:rsidP="00B17238">
            <w:pPr>
              <w:rPr>
                <w:rFonts w:ascii="等线" w:eastAsia="等线" w:hAnsi="等线" w:cs="宋体"/>
                <w:color w:val="000000"/>
                <w:sz w:val="18"/>
                <w:szCs w:val="18"/>
              </w:rPr>
            </w:pPr>
          </w:p>
        </w:tc>
        <w:tc>
          <w:tcPr>
            <w:tcW w:w="0" w:type="auto"/>
            <w:tcBorders>
              <w:top w:val="nil"/>
              <w:left w:val="nil"/>
              <w:bottom w:val="single" w:sz="8" w:space="0" w:color="BFBFBF"/>
              <w:right w:val="single" w:sz="8" w:space="0" w:color="BFBFBF"/>
            </w:tcBorders>
            <w:shd w:val="clear" w:color="auto" w:fill="auto"/>
            <w:vAlign w:val="center"/>
            <w:hideMark/>
          </w:tcPr>
          <w:p w14:paraId="5B8C083F"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小学及以下</w:t>
            </w:r>
          </w:p>
        </w:tc>
        <w:tc>
          <w:tcPr>
            <w:tcW w:w="0" w:type="auto"/>
            <w:tcBorders>
              <w:top w:val="nil"/>
              <w:left w:val="nil"/>
              <w:bottom w:val="single" w:sz="8" w:space="0" w:color="BFBFBF"/>
              <w:right w:val="single" w:sz="8" w:space="0" w:color="BFBFBF"/>
            </w:tcBorders>
            <w:shd w:val="clear" w:color="auto" w:fill="auto"/>
            <w:vAlign w:val="center"/>
            <w:hideMark/>
          </w:tcPr>
          <w:p w14:paraId="262542D6"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初中</w:t>
            </w:r>
          </w:p>
        </w:tc>
        <w:tc>
          <w:tcPr>
            <w:tcW w:w="0" w:type="auto"/>
            <w:tcBorders>
              <w:top w:val="nil"/>
              <w:left w:val="nil"/>
              <w:bottom w:val="single" w:sz="8" w:space="0" w:color="BFBFBF"/>
              <w:right w:val="single" w:sz="8" w:space="0" w:color="BFBFBF"/>
            </w:tcBorders>
            <w:shd w:val="clear" w:color="auto" w:fill="auto"/>
            <w:vAlign w:val="center"/>
            <w:hideMark/>
          </w:tcPr>
          <w:p w14:paraId="7E81DF6F"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高中</w:t>
            </w:r>
          </w:p>
        </w:tc>
        <w:tc>
          <w:tcPr>
            <w:tcW w:w="0" w:type="auto"/>
            <w:tcBorders>
              <w:top w:val="nil"/>
              <w:left w:val="nil"/>
              <w:bottom w:val="single" w:sz="8" w:space="0" w:color="BFBFBF"/>
              <w:right w:val="single" w:sz="8" w:space="0" w:color="BFBFBF"/>
            </w:tcBorders>
            <w:shd w:val="clear" w:color="auto" w:fill="auto"/>
            <w:vAlign w:val="center"/>
            <w:hideMark/>
          </w:tcPr>
          <w:p w14:paraId="5765A168"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大专</w:t>
            </w:r>
          </w:p>
        </w:tc>
        <w:tc>
          <w:tcPr>
            <w:tcW w:w="0" w:type="auto"/>
            <w:tcBorders>
              <w:top w:val="nil"/>
              <w:left w:val="nil"/>
              <w:bottom w:val="single" w:sz="8" w:space="0" w:color="BFBFBF"/>
              <w:right w:val="single" w:sz="8" w:space="0" w:color="BFBFBF"/>
            </w:tcBorders>
            <w:shd w:val="clear" w:color="auto" w:fill="auto"/>
            <w:vAlign w:val="center"/>
            <w:hideMark/>
          </w:tcPr>
          <w:p w14:paraId="70EDE4D3"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本科</w:t>
            </w:r>
          </w:p>
        </w:tc>
        <w:tc>
          <w:tcPr>
            <w:tcW w:w="0" w:type="auto"/>
            <w:tcBorders>
              <w:top w:val="nil"/>
              <w:left w:val="nil"/>
              <w:bottom w:val="single" w:sz="8" w:space="0" w:color="BFBFBF"/>
              <w:right w:val="single" w:sz="8" w:space="0" w:color="BFBFBF"/>
            </w:tcBorders>
            <w:shd w:val="clear" w:color="auto" w:fill="auto"/>
            <w:vAlign w:val="center"/>
            <w:hideMark/>
          </w:tcPr>
          <w:p w14:paraId="71706EE1"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硕士研究生</w:t>
            </w:r>
          </w:p>
        </w:tc>
        <w:tc>
          <w:tcPr>
            <w:tcW w:w="0" w:type="auto"/>
            <w:tcBorders>
              <w:top w:val="nil"/>
              <w:left w:val="nil"/>
              <w:bottom w:val="single" w:sz="8" w:space="0" w:color="BFBFBF"/>
              <w:right w:val="single" w:sz="8" w:space="0" w:color="BFBFBF"/>
            </w:tcBorders>
            <w:shd w:val="clear" w:color="auto" w:fill="auto"/>
            <w:vAlign w:val="center"/>
            <w:hideMark/>
          </w:tcPr>
          <w:p w14:paraId="015AB43D"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博士研究生及以上</w:t>
            </w: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0FC13D70" w14:textId="77777777" w:rsidR="00E57BE2" w:rsidRPr="00E57BE2" w:rsidRDefault="00E57BE2" w:rsidP="00B17238">
            <w:pPr>
              <w:rPr>
                <w:rFonts w:ascii="等线" w:eastAsia="等线" w:hAnsi="等线" w:cs="宋体"/>
                <w:color w:val="000000"/>
                <w:sz w:val="18"/>
                <w:szCs w:val="18"/>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035EAACA" w14:textId="77777777" w:rsidR="00E57BE2" w:rsidRPr="00E57BE2" w:rsidRDefault="00E57BE2" w:rsidP="00B17238">
            <w:pPr>
              <w:rPr>
                <w:rFonts w:eastAsia="等线"/>
                <w:color w:val="000000"/>
                <w:sz w:val="18"/>
                <w:szCs w:val="18"/>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61CAAFBB" w14:textId="77777777" w:rsidR="00E57BE2" w:rsidRPr="00E57BE2" w:rsidRDefault="00E57BE2" w:rsidP="00B17238">
            <w:pPr>
              <w:rPr>
                <w:rFonts w:ascii="等线" w:eastAsia="等线" w:hAnsi="等线" w:cs="宋体"/>
                <w:color w:val="000000"/>
                <w:sz w:val="18"/>
                <w:szCs w:val="18"/>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37C47ECD" w14:textId="77777777" w:rsidR="00E57BE2" w:rsidRPr="00E57BE2" w:rsidRDefault="00E57BE2" w:rsidP="00B17238">
            <w:pPr>
              <w:rPr>
                <w:rFonts w:eastAsia="等线"/>
                <w:color w:val="000000"/>
                <w:sz w:val="18"/>
                <w:szCs w:val="18"/>
              </w:rPr>
            </w:pPr>
          </w:p>
        </w:tc>
      </w:tr>
      <w:tr w:rsidR="00E57BE2" w:rsidRPr="00E57BE2" w14:paraId="567459A3" w14:textId="77777777" w:rsidTr="00BA5FC0">
        <w:trPr>
          <w:trHeight w:val="288"/>
        </w:trPr>
        <w:tc>
          <w:tcPr>
            <w:tcW w:w="0" w:type="auto"/>
            <w:vMerge w:val="restart"/>
            <w:tcBorders>
              <w:top w:val="nil"/>
              <w:left w:val="single" w:sz="8" w:space="0" w:color="BFBFBF"/>
              <w:bottom w:val="single" w:sz="8" w:space="0" w:color="BFBFBF"/>
              <w:right w:val="single" w:sz="8" w:space="0" w:color="BFBFBF"/>
            </w:tcBorders>
            <w:shd w:val="clear" w:color="auto" w:fill="auto"/>
            <w:vAlign w:val="center"/>
            <w:hideMark/>
          </w:tcPr>
          <w:p w14:paraId="4AACCBDA"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间隔多久您会进行</w:t>
            </w:r>
            <w:r w:rsidRPr="00E57BE2">
              <w:rPr>
                <w:rFonts w:ascii="等线" w:eastAsia="等线" w:hAnsi="等线" w:cs="宋体" w:hint="eastAsia"/>
                <w:color w:val="000000"/>
                <w:sz w:val="18"/>
                <w:szCs w:val="18"/>
              </w:rPr>
              <w:lastRenderedPageBreak/>
              <w:t>口腔检查包括洗牙</w:t>
            </w:r>
            <w:r w:rsidRPr="00E57BE2">
              <w:rPr>
                <w:rFonts w:eastAsia="等线"/>
                <w:color w:val="000000"/>
                <w:sz w:val="18"/>
                <w:szCs w:val="18"/>
              </w:rPr>
              <w:t xml:space="preserve"> </w:t>
            </w:r>
          </w:p>
        </w:tc>
        <w:tc>
          <w:tcPr>
            <w:tcW w:w="0" w:type="auto"/>
            <w:tcBorders>
              <w:top w:val="nil"/>
              <w:left w:val="nil"/>
              <w:bottom w:val="single" w:sz="8" w:space="0" w:color="BFBFBF"/>
              <w:right w:val="single" w:sz="8" w:space="0" w:color="BFBFBF"/>
            </w:tcBorders>
            <w:shd w:val="clear" w:color="auto" w:fill="auto"/>
            <w:vAlign w:val="center"/>
            <w:hideMark/>
          </w:tcPr>
          <w:p w14:paraId="62153D10"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lastRenderedPageBreak/>
              <w:t>从未</w:t>
            </w:r>
          </w:p>
        </w:tc>
        <w:tc>
          <w:tcPr>
            <w:tcW w:w="0" w:type="auto"/>
            <w:tcBorders>
              <w:top w:val="nil"/>
              <w:left w:val="nil"/>
              <w:bottom w:val="single" w:sz="8" w:space="0" w:color="BFBFBF"/>
              <w:right w:val="single" w:sz="8" w:space="0" w:color="BFBFBF"/>
            </w:tcBorders>
            <w:shd w:val="clear" w:color="auto" w:fill="auto"/>
            <w:vAlign w:val="center"/>
            <w:hideMark/>
          </w:tcPr>
          <w:p w14:paraId="63D48AF8" w14:textId="77777777" w:rsidR="00E57BE2" w:rsidRPr="00E57BE2" w:rsidRDefault="00E57BE2" w:rsidP="00B17238">
            <w:pPr>
              <w:rPr>
                <w:rFonts w:eastAsia="等线"/>
                <w:color w:val="000000"/>
                <w:sz w:val="18"/>
                <w:szCs w:val="18"/>
              </w:rPr>
            </w:pPr>
            <w:r w:rsidRPr="00E57BE2">
              <w:rPr>
                <w:rFonts w:eastAsia="等线"/>
                <w:color w:val="000000"/>
                <w:sz w:val="18"/>
                <w:szCs w:val="18"/>
              </w:rPr>
              <w:t>7</w:t>
            </w:r>
          </w:p>
        </w:tc>
        <w:tc>
          <w:tcPr>
            <w:tcW w:w="0" w:type="auto"/>
            <w:tcBorders>
              <w:top w:val="nil"/>
              <w:left w:val="nil"/>
              <w:bottom w:val="single" w:sz="8" w:space="0" w:color="BFBFBF"/>
              <w:right w:val="single" w:sz="8" w:space="0" w:color="BFBFBF"/>
            </w:tcBorders>
            <w:shd w:val="clear" w:color="auto" w:fill="auto"/>
            <w:vAlign w:val="center"/>
            <w:hideMark/>
          </w:tcPr>
          <w:p w14:paraId="6BE4251B" w14:textId="77777777" w:rsidR="00E57BE2" w:rsidRPr="00E57BE2" w:rsidRDefault="00E57BE2" w:rsidP="00B17238">
            <w:pPr>
              <w:rPr>
                <w:rFonts w:eastAsia="等线"/>
                <w:color w:val="000000"/>
                <w:sz w:val="18"/>
                <w:szCs w:val="18"/>
              </w:rPr>
            </w:pPr>
            <w:r w:rsidRPr="00E57BE2">
              <w:rPr>
                <w:rFonts w:eastAsia="等线"/>
                <w:color w:val="000000"/>
                <w:sz w:val="18"/>
                <w:szCs w:val="18"/>
              </w:rPr>
              <w:t>42</w:t>
            </w:r>
          </w:p>
        </w:tc>
        <w:tc>
          <w:tcPr>
            <w:tcW w:w="0" w:type="auto"/>
            <w:tcBorders>
              <w:top w:val="nil"/>
              <w:left w:val="nil"/>
              <w:bottom w:val="single" w:sz="8" w:space="0" w:color="BFBFBF"/>
              <w:right w:val="single" w:sz="8" w:space="0" w:color="BFBFBF"/>
            </w:tcBorders>
            <w:shd w:val="clear" w:color="auto" w:fill="auto"/>
            <w:vAlign w:val="center"/>
            <w:hideMark/>
          </w:tcPr>
          <w:p w14:paraId="2A7074EC" w14:textId="77777777" w:rsidR="00E57BE2" w:rsidRPr="00E57BE2" w:rsidRDefault="00E57BE2" w:rsidP="00B17238">
            <w:pPr>
              <w:rPr>
                <w:rFonts w:eastAsia="等线"/>
                <w:color w:val="000000"/>
                <w:sz w:val="18"/>
                <w:szCs w:val="18"/>
              </w:rPr>
            </w:pPr>
            <w:r w:rsidRPr="00E57BE2">
              <w:rPr>
                <w:rFonts w:eastAsia="等线"/>
                <w:color w:val="000000"/>
                <w:sz w:val="18"/>
                <w:szCs w:val="18"/>
              </w:rPr>
              <w:t>6</w:t>
            </w:r>
          </w:p>
        </w:tc>
        <w:tc>
          <w:tcPr>
            <w:tcW w:w="0" w:type="auto"/>
            <w:tcBorders>
              <w:top w:val="nil"/>
              <w:left w:val="nil"/>
              <w:bottom w:val="single" w:sz="8" w:space="0" w:color="BFBFBF"/>
              <w:right w:val="single" w:sz="8" w:space="0" w:color="BFBFBF"/>
            </w:tcBorders>
            <w:shd w:val="clear" w:color="auto" w:fill="auto"/>
            <w:vAlign w:val="center"/>
            <w:hideMark/>
          </w:tcPr>
          <w:p w14:paraId="37423BCE" w14:textId="77777777" w:rsidR="00E57BE2" w:rsidRPr="00E57BE2" w:rsidRDefault="00E57BE2" w:rsidP="00B17238">
            <w:pPr>
              <w:rPr>
                <w:rFonts w:eastAsia="等线"/>
                <w:color w:val="000000"/>
                <w:sz w:val="18"/>
                <w:szCs w:val="18"/>
              </w:rPr>
            </w:pPr>
            <w:r w:rsidRPr="00E57BE2">
              <w:rPr>
                <w:rFonts w:eastAsia="等线"/>
                <w:color w:val="000000"/>
                <w:sz w:val="18"/>
                <w:szCs w:val="18"/>
              </w:rPr>
              <w:t>3</w:t>
            </w:r>
          </w:p>
        </w:tc>
        <w:tc>
          <w:tcPr>
            <w:tcW w:w="0" w:type="auto"/>
            <w:tcBorders>
              <w:top w:val="nil"/>
              <w:left w:val="nil"/>
              <w:bottom w:val="single" w:sz="8" w:space="0" w:color="BFBFBF"/>
              <w:right w:val="single" w:sz="8" w:space="0" w:color="BFBFBF"/>
            </w:tcBorders>
            <w:shd w:val="clear" w:color="auto" w:fill="auto"/>
            <w:vAlign w:val="center"/>
            <w:hideMark/>
          </w:tcPr>
          <w:p w14:paraId="02FD1EEA" w14:textId="77777777" w:rsidR="00E57BE2" w:rsidRPr="00E57BE2" w:rsidRDefault="00E57BE2" w:rsidP="00B17238">
            <w:pPr>
              <w:rPr>
                <w:rFonts w:eastAsia="等线"/>
                <w:color w:val="000000"/>
                <w:sz w:val="18"/>
                <w:szCs w:val="18"/>
              </w:rPr>
            </w:pPr>
            <w:r w:rsidRPr="00E57BE2">
              <w:rPr>
                <w:rFonts w:eastAsia="等线"/>
                <w:color w:val="000000"/>
                <w:sz w:val="18"/>
                <w:szCs w:val="18"/>
              </w:rPr>
              <w:t>0</w:t>
            </w:r>
          </w:p>
        </w:tc>
        <w:tc>
          <w:tcPr>
            <w:tcW w:w="0" w:type="auto"/>
            <w:tcBorders>
              <w:top w:val="nil"/>
              <w:left w:val="nil"/>
              <w:bottom w:val="single" w:sz="8" w:space="0" w:color="BFBFBF"/>
              <w:right w:val="single" w:sz="8" w:space="0" w:color="BFBFBF"/>
            </w:tcBorders>
            <w:shd w:val="clear" w:color="auto" w:fill="auto"/>
            <w:vAlign w:val="center"/>
            <w:hideMark/>
          </w:tcPr>
          <w:p w14:paraId="439798A7" w14:textId="77777777" w:rsidR="00E57BE2" w:rsidRPr="00E57BE2" w:rsidRDefault="00E57BE2" w:rsidP="00B17238">
            <w:pPr>
              <w:rPr>
                <w:rFonts w:eastAsia="等线"/>
                <w:color w:val="000000"/>
                <w:sz w:val="18"/>
                <w:szCs w:val="18"/>
              </w:rPr>
            </w:pPr>
            <w:r w:rsidRPr="00E57BE2">
              <w:rPr>
                <w:rFonts w:eastAsia="等线"/>
                <w:color w:val="000000"/>
                <w:sz w:val="18"/>
                <w:szCs w:val="18"/>
              </w:rPr>
              <w:t>0</w:t>
            </w:r>
          </w:p>
        </w:tc>
        <w:tc>
          <w:tcPr>
            <w:tcW w:w="0" w:type="auto"/>
            <w:tcBorders>
              <w:top w:val="nil"/>
              <w:left w:val="nil"/>
              <w:bottom w:val="single" w:sz="8" w:space="0" w:color="BFBFBF"/>
              <w:right w:val="single" w:sz="8" w:space="0" w:color="BFBFBF"/>
            </w:tcBorders>
            <w:shd w:val="clear" w:color="auto" w:fill="auto"/>
            <w:vAlign w:val="center"/>
            <w:hideMark/>
          </w:tcPr>
          <w:p w14:paraId="29C80781" w14:textId="77777777" w:rsidR="00E57BE2" w:rsidRPr="00E57BE2" w:rsidRDefault="00E57BE2" w:rsidP="00B17238">
            <w:pPr>
              <w:rPr>
                <w:rFonts w:eastAsia="等线"/>
                <w:color w:val="000000"/>
                <w:sz w:val="18"/>
                <w:szCs w:val="18"/>
              </w:rPr>
            </w:pPr>
            <w:r w:rsidRPr="00E57BE2">
              <w:rPr>
                <w:rFonts w:eastAsia="等线"/>
                <w:color w:val="000000"/>
                <w:sz w:val="18"/>
                <w:szCs w:val="18"/>
              </w:rPr>
              <w:t>1</w:t>
            </w:r>
          </w:p>
        </w:tc>
        <w:tc>
          <w:tcPr>
            <w:tcW w:w="0" w:type="auto"/>
            <w:tcBorders>
              <w:top w:val="nil"/>
              <w:left w:val="nil"/>
              <w:bottom w:val="single" w:sz="8" w:space="0" w:color="BFBFBF"/>
              <w:right w:val="single" w:sz="8" w:space="0" w:color="BFBFBF"/>
            </w:tcBorders>
            <w:shd w:val="clear" w:color="auto" w:fill="auto"/>
            <w:vAlign w:val="center"/>
            <w:hideMark/>
          </w:tcPr>
          <w:p w14:paraId="79D49941" w14:textId="77777777" w:rsidR="00E57BE2" w:rsidRPr="00E57BE2" w:rsidRDefault="00E57BE2" w:rsidP="00B17238">
            <w:pPr>
              <w:rPr>
                <w:rFonts w:eastAsia="等线"/>
                <w:color w:val="000000"/>
                <w:sz w:val="18"/>
                <w:szCs w:val="18"/>
              </w:rPr>
            </w:pPr>
            <w:r w:rsidRPr="00E57BE2">
              <w:rPr>
                <w:rFonts w:eastAsia="等线"/>
                <w:color w:val="000000"/>
                <w:sz w:val="18"/>
                <w:szCs w:val="18"/>
              </w:rPr>
              <w:t>59</w:t>
            </w:r>
          </w:p>
        </w:tc>
        <w:tc>
          <w:tcPr>
            <w:tcW w:w="0" w:type="auto"/>
            <w:vMerge w:val="restart"/>
            <w:tcBorders>
              <w:top w:val="nil"/>
              <w:left w:val="single" w:sz="8" w:space="0" w:color="BFBFBF"/>
              <w:bottom w:val="single" w:sz="8" w:space="0" w:color="BFBFBF"/>
              <w:right w:val="single" w:sz="8" w:space="0" w:color="BFBFBF"/>
            </w:tcBorders>
            <w:shd w:val="clear" w:color="auto" w:fill="auto"/>
            <w:vAlign w:val="center"/>
            <w:hideMark/>
          </w:tcPr>
          <w:p w14:paraId="6C08580F" w14:textId="77777777" w:rsidR="00E57BE2" w:rsidRPr="00E57BE2" w:rsidRDefault="00E57BE2" w:rsidP="00B17238">
            <w:pPr>
              <w:rPr>
                <w:rFonts w:eastAsia="等线"/>
                <w:color w:val="000000"/>
                <w:sz w:val="18"/>
                <w:szCs w:val="18"/>
              </w:rPr>
            </w:pPr>
            <w:r w:rsidRPr="00E57BE2">
              <w:rPr>
                <w:rFonts w:eastAsia="等线"/>
                <w:color w:val="000000"/>
                <w:sz w:val="18"/>
                <w:szCs w:val="18"/>
              </w:rPr>
              <w:t>24.389</w:t>
            </w:r>
          </w:p>
        </w:tc>
        <w:tc>
          <w:tcPr>
            <w:tcW w:w="0" w:type="auto"/>
            <w:vMerge w:val="restart"/>
            <w:tcBorders>
              <w:top w:val="nil"/>
              <w:left w:val="single" w:sz="8" w:space="0" w:color="BFBFBF"/>
              <w:bottom w:val="single" w:sz="8" w:space="0" w:color="BFBFBF"/>
              <w:right w:val="single" w:sz="8" w:space="0" w:color="BFBFBF"/>
            </w:tcBorders>
            <w:shd w:val="clear" w:color="auto" w:fill="auto"/>
            <w:vAlign w:val="center"/>
            <w:hideMark/>
          </w:tcPr>
          <w:p w14:paraId="1727249F" w14:textId="77777777" w:rsidR="00E57BE2" w:rsidRPr="00E57BE2" w:rsidRDefault="00E57BE2" w:rsidP="00B17238">
            <w:pPr>
              <w:rPr>
                <w:rFonts w:eastAsia="等线"/>
                <w:color w:val="000000"/>
                <w:sz w:val="18"/>
                <w:szCs w:val="18"/>
              </w:rPr>
            </w:pPr>
            <w:r w:rsidRPr="00E57BE2">
              <w:rPr>
                <w:rFonts w:eastAsia="等线"/>
                <w:color w:val="000000"/>
                <w:sz w:val="18"/>
                <w:szCs w:val="18"/>
              </w:rPr>
              <w:t>24.389</w:t>
            </w:r>
          </w:p>
        </w:tc>
        <w:tc>
          <w:tcPr>
            <w:tcW w:w="0" w:type="auto"/>
            <w:vMerge w:val="restart"/>
            <w:tcBorders>
              <w:top w:val="nil"/>
              <w:left w:val="single" w:sz="8" w:space="0" w:color="BFBFBF"/>
              <w:bottom w:val="single" w:sz="8" w:space="0" w:color="BFBFBF"/>
              <w:right w:val="single" w:sz="8" w:space="0" w:color="BFBFBF"/>
            </w:tcBorders>
            <w:shd w:val="clear" w:color="auto" w:fill="auto"/>
            <w:vAlign w:val="center"/>
            <w:hideMark/>
          </w:tcPr>
          <w:p w14:paraId="53B4B443" w14:textId="77777777" w:rsidR="00E57BE2" w:rsidRPr="00E57BE2" w:rsidRDefault="00E57BE2" w:rsidP="00B17238">
            <w:pPr>
              <w:rPr>
                <w:rFonts w:eastAsia="等线"/>
                <w:color w:val="000000"/>
                <w:sz w:val="18"/>
                <w:szCs w:val="18"/>
              </w:rPr>
            </w:pPr>
            <w:r w:rsidRPr="00E57BE2">
              <w:rPr>
                <w:rFonts w:eastAsia="等线"/>
                <w:color w:val="000000"/>
                <w:sz w:val="18"/>
                <w:szCs w:val="18"/>
              </w:rPr>
              <w:t>0.44</w:t>
            </w:r>
          </w:p>
        </w:tc>
      </w:tr>
      <w:tr w:rsidR="00E57BE2" w:rsidRPr="00E57BE2" w14:paraId="076C55F9" w14:textId="77777777" w:rsidTr="00BA5FC0">
        <w:trPr>
          <w:trHeight w:val="288"/>
        </w:trPr>
        <w:tc>
          <w:tcPr>
            <w:tcW w:w="0" w:type="auto"/>
            <w:vMerge/>
            <w:tcBorders>
              <w:top w:val="nil"/>
              <w:left w:val="single" w:sz="8" w:space="0" w:color="BFBFBF"/>
              <w:bottom w:val="single" w:sz="8" w:space="0" w:color="BFBFBF"/>
              <w:right w:val="single" w:sz="8" w:space="0" w:color="BFBFBF"/>
            </w:tcBorders>
            <w:vAlign w:val="center"/>
            <w:hideMark/>
          </w:tcPr>
          <w:p w14:paraId="489FA040" w14:textId="77777777" w:rsidR="00E57BE2" w:rsidRPr="00E57BE2" w:rsidRDefault="00E57BE2" w:rsidP="00B17238">
            <w:pPr>
              <w:rPr>
                <w:rFonts w:ascii="等线" w:eastAsia="等线" w:hAnsi="等线" w:cs="宋体"/>
                <w:color w:val="000000"/>
                <w:sz w:val="18"/>
                <w:szCs w:val="18"/>
              </w:rPr>
            </w:pPr>
          </w:p>
        </w:tc>
        <w:tc>
          <w:tcPr>
            <w:tcW w:w="0" w:type="auto"/>
            <w:tcBorders>
              <w:top w:val="nil"/>
              <w:left w:val="nil"/>
              <w:bottom w:val="single" w:sz="8" w:space="0" w:color="BFBFBF"/>
              <w:right w:val="single" w:sz="8" w:space="0" w:color="BFBFBF"/>
            </w:tcBorders>
            <w:shd w:val="clear" w:color="auto" w:fill="auto"/>
            <w:vAlign w:val="center"/>
            <w:hideMark/>
          </w:tcPr>
          <w:p w14:paraId="2ED38F84"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一年</w:t>
            </w:r>
          </w:p>
        </w:tc>
        <w:tc>
          <w:tcPr>
            <w:tcW w:w="0" w:type="auto"/>
            <w:tcBorders>
              <w:top w:val="nil"/>
              <w:left w:val="nil"/>
              <w:bottom w:val="single" w:sz="8" w:space="0" w:color="BFBFBF"/>
              <w:right w:val="single" w:sz="8" w:space="0" w:color="BFBFBF"/>
            </w:tcBorders>
            <w:shd w:val="clear" w:color="auto" w:fill="auto"/>
            <w:vAlign w:val="center"/>
            <w:hideMark/>
          </w:tcPr>
          <w:p w14:paraId="053593BF" w14:textId="77777777" w:rsidR="00E57BE2" w:rsidRPr="00E57BE2" w:rsidRDefault="00E57BE2" w:rsidP="00B17238">
            <w:pPr>
              <w:rPr>
                <w:rFonts w:eastAsia="等线"/>
                <w:color w:val="000000"/>
                <w:sz w:val="18"/>
                <w:szCs w:val="18"/>
              </w:rPr>
            </w:pPr>
            <w:r w:rsidRPr="00E57BE2">
              <w:rPr>
                <w:rFonts w:eastAsia="等线"/>
                <w:color w:val="000000"/>
                <w:sz w:val="18"/>
                <w:szCs w:val="18"/>
              </w:rPr>
              <w:t>27</w:t>
            </w:r>
          </w:p>
        </w:tc>
        <w:tc>
          <w:tcPr>
            <w:tcW w:w="0" w:type="auto"/>
            <w:tcBorders>
              <w:top w:val="nil"/>
              <w:left w:val="nil"/>
              <w:bottom w:val="single" w:sz="8" w:space="0" w:color="BFBFBF"/>
              <w:right w:val="single" w:sz="8" w:space="0" w:color="BFBFBF"/>
            </w:tcBorders>
            <w:shd w:val="clear" w:color="auto" w:fill="auto"/>
            <w:vAlign w:val="center"/>
            <w:hideMark/>
          </w:tcPr>
          <w:p w14:paraId="7371C33A" w14:textId="77777777" w:rsidR="00E57BE2" w:rsidRPr="00E57BE2" w:rsidRDefault="00E57BE2" w:rsidP="00B17238">
            <w:pPr>
              <w:rPr>
                <w:rFonts w:eastAsia="等线"/>
                <w:color w:val="000000"/>
                <w:sz w:val="18"/>
                <w:szCs w:val="18"/>
              </w:rPr>
            </w:pPr>
            <w:r w:rsidRPr="00E57BE2">
              <w:rPr>
                <w:rFonts w:eastAsia="等线"/>
                <w:color w:val="000000"/>
                <w:sz w:val="18"/>
                <w:szCs w:val="18"/>
              </w:rPr>
              <w:t>69</w:t>
            </w:r>
          </w:p>
        </w:tc>
        <w:tc>
          <w:tcPr>
            <w:tcW w:w="0" w:type="auto"/>
            <w:tcBorders>
              <w:top w:val="nil"/>
              <w:left w:val="nil"/>
              <w:bottom w:val="single" w:sz="8" w:space="0" w:color="BFBFBF"/>
              <w:right w:val="single" w:sz="8" w:space="0" w:color="BFBFBF"/>
            </w:tcBorders>
            <w:shd w:val="clear" w:color="auto" w:fill="auto"/>
            <w:vAlign w:val="center"/>
            <w:hideMark/>
          </w:tcPr>
          <w:p w14:paraId="6E5B74CA" w14:textId="77777777" w:rsidR="00E57BE2" w:rsidRPr="00E57BE2" w:rsidRDefault="00E57BE2" w:rsidP="00B17238">
            <w:pPr>
              <w:rPr>
                <w:rFonts w:eastAsia="等线"/>
                <w:color w:val="000000"/>
                <w:sz w:val="18"/>
                <w:szCs w:val="18"/>
              </w:rPr>
            </w:pPr>
            <w:r w:rsidRPr="00E57BE2">
              <w:rPr>
                <w:rFonts w:eastAsia="等线"/>
                <w:color w:val="000000"/>
                <w:sz w:val="18"/>
                <w:szCs w:val="18"/>
              </w:rPr>
              <w:t>16</w:t>
            </w:r>
          </w:p>
        </w:tc>
        <w:tc>
          <w:tcPr>
            <w:tcW w:w="0" w:type="auto"/>
            <w:tcBorders>
              <w:top w:val="nil"/>
              <w:left w:val="nil"/>
              <w:bottom w:val="single" w:sz="8" w:space="0" w:color="BFBFBF"/>
              <w:right w:val="single" w:sz="8" w:space="0" w:color="BFBFBF"/>
            </w:tcBorders>
            <w:shd w:val="clear" w:color="auto" w:fill="auto"/>
            <w:vAlign w:val="center"/>
            <w:hideMark/>
          </w:tcPr>
          <w:p w14:paraId="459C58CD" w14:textId="77777777" w:rsidR="00E57BE2" w:rsidRPr="00E57BE2" w:rsidRDefault="00E57BE2" w:rsidP="00B17238">
            <w:pPr>
              <w:rPr>
                <w:rFonts w:eastAsia="等线"/>
                <w:color w:val="000000"/>
                <w:sz w:val="18"/>
                <w:szCs w:val="18"/>
              </w:rPr>
            </w:pPr>
            <w:r w:rsidRPr="00E57BE2">
              <w:rPr>
                <w:rFonts w:eastAsia="等线"/>
                <w:color w:val="000000"/>
                <w:sz w:val="18"/>
                <w:szCs w:val="18"/>
              </w:rPr>
              <w:t>3</w:t>
            </w:r>
          </w:p>
        </w:tc>
        <w:tc>
          <w:tcPr>
            <w:tcW w:w="0" w:type="auto"/>
            <w:tcBorders>
              <w:top w:val="nil"/>
              <w:left w:val="nil"/>
              <w:bottom w:val="single" w:sz="8" w:space="0" w:color="BFBFBF"/>
              <w:right w:val="single" w:sz="8" w:space="0" w:color="BFBFBF"/>
            </w:tcBorders>
            <w:shd w:val="clear" w:color="auto" w:fill="auto"/>
            <w:vAlign w:val="center"/>
            <w:hideMark/>
          </w:tcPr>
          <w:p w14:paraId="1A078E36" w14:textId="77777777" w:rsidR="00E57BE2" w:rsidRPr="00E57BE2" w:rsidRDefault="00E57BE2" w:rsidP="00B17238">
            <w:pPr>
              <w:rPr>
                <w:rFonts w:eastAsia="等线"/>
                <w:color w:val="000000"/>
                <w:sz w:val="18"/>
                <w:szCs w:val="18"/>
              </w:rPr>
            </w:pPr>
            <w:r w:rsidRPr="00E57BE2">
              <w:rPr>
                <w:rFonts w:eastAsia="等线"/>
                <w:color w:val="000000"/>
                <w:sz w:val="18"/>
                <w:szCs w:val="18"/>
              </w:rPr>
              <w:t>3</w:t>
            </w:r>
          </w:p>
        </w:tc>
        <w:tc>
          <w:tcPr>
            <w:tcW w:w="0" w:type="auto"/>
            <w:tcBorders>
              <w:top w:val="nil"/>
              <w:left w:val="nil"/>
              <w:bottom w:val="single" w:sz="8" w:space="0" w:color="BFBFBF"/>
              <w:right w:val="single" w:sz="8" w:space="0" w:color="BFBFBF"/>
            </w:tcBorders>
            <w:shd w:val="clear" w:color="auto" w:fill="auto"/>
            <w:vAlign w:val="center"/>
            <w:hideMark/>
          </w:tcPr>
          <w:p w14:paraId="2EE76A03" w14:textId="77777777" w:rsidR="00E57BE2" w:rsidRPr="00E57BE2" w:rsidRDefault="00E57BE2" w:rsidP="00B17238">
            <w:pPr>
              <w:rPr>
                <w:rFonts w:eastAsia="等线"/>
                <w:color w:val="000000"/>
                <w:sz w:val="18"/>
                <w:szCs w:val="18"/>
              </w:rPr>
            </w:pPr>
            <w:r w:rsidRPr="00E57BE2">
              <w:rPr>
                <w:rFonts w:eastAsia="等线"/>
                <w:color w:val="000000"/>
                <w:sz w:val="18"/>
                <w:szCs w:val="18"/>
              </w:rPr>
              <w:t>1</w:t>
            </w:r>
          </w:p>
        </w:tc>
        <w:tc>
          <w:tcPr>
            <w:tcW w:w="0" w:type="auto"/>
            <w:tcBorders>
              <w:top w:val="nil"/>
              <w:left w:val="nil"/>
              <w:bottom w:val="single" w:sz="8" w:space="0" w:color="BFBFBF"/>
              <w:right w:val="single" w:sz="8" w:space="0" w:color="BFBFBF"/>
            </w:tcBorders>
            <w:shd w:val="clear" w:color="auto" w:fill="auto"/>
            <w:vAlign w:val="center"/>
            <w:hideMark/>
          </w:tcPr>
          <w:p w14:paraId="7EDAB7FF" w14:textId="77777777" w:rsidR="00E57BE2" w:rsidRPr="00E57BE2" w:rsidRDefault="00E57BE2" w:rsidP="00B17238">
            <w:pPr>
              <w:rPr>
                <w:rFonts w:eastAsia="等线"/>
                <w:color w:val="000000"/>
                <w:sz w:val="18"/>
                <w:szCs w:val="18"/>
              </w:rPr>
            </w:pPr>
            <w:r w:rsidRPr="00E57BE2">
              <w:rPr>
                <w:rFonts w:eastAsia="等线"/>
                <w:color w:val="000000"/>
                <w:sz w:val="18"/>
                <w:szCs w:val="18"/>
              </w:rPr>
              <w:t>2</w:t>
            </w:r>
          </w:p>
        </w:tc>
        <w:tc>
          <w:tcPr>
            <w:tcW w:w="0" w:type="auto"/>
            <w:tcBorders>
              <w:top w:val="nil"/>
              <w:left w:val="nil"/>
              <w:bottom w:val="single" w:sz="8" w:space="0" w:color="BFBFBF"/>
              <w:right w:val="single" w:sz="8" w:space="0" w:color="BFBFBF"/>
            </w:tcBorders>
            <w:shd w:val="clear" w:color="auto" w:fill="auto"/>
            <w:vAlign w:val="center"/>
            <w:hideMark/>
          </w:tcPr>
          <w:p w14:paraId="27D1B9B5" w14:textId="77777777" w:rsidR="00E57BE2" w:rsidRPr="00E57BE2" w:rsidRDefault="00E57BE2" w:rsidP="00B17238">
            <w:pPr>
              <w:rPr>
                <w:rFonts w:eastAsia="等线"/>
                <w:color w:val="000000"/>
                <w:sz w:val="18"/>
                <w:szCs w:val="18"/>
              </w:rPr>
            </w:pPr>
            <w:r w:rsidRPr="00E57BE2">
              <w:rPr>
                <w:rFonts w:eastAsia="等线"/>
                <w:color w:val="000000"/>
                <w:sz w:val="18"/>
                <w:szCs w:val="18"/>
              </w:rPr>
              <w:t>121</w:t>
            </w:r>
          </w:p>
        </w:tc>
        <w:tc>
          <w:tcPr>
            <w:tcW w:w="0" w:type="auto"/>
            <w:vMerge/>
            <w:tcBorders>
              <w:top w:val="nil"/>
              <w:left w:val="single" w:sz="8" w:space="0" w:color="BFBFBF"/>
              <w:bottom w:val="single" w:sz="8" w:space="0" w:color="BFBFBF"/>
              <w:right w:val="single" w:sz="8" w:space="0" w:color="BFBFBF"/>
            </w:tcBorders>
            <w:vAlign w:val="center"/>
            <w:hideMark/>
          </w:tcPr>
          <w:p w14:paraId="33CE2933" w14:textId="77777777" w:rsidR="00E57BE2" w:rsidRPr="00E57BE2" w:rsidRDefault="00E57BE2" w:rsidP="00B17238">
            <w:pPr>
              <w:rPr>
                <w:rFonts w:eastAsia="等线"/>
                <w:color w:val="000000"/>
                <w:sz w:val="18"/>
                <w:szCs w:val="18"/>
              </w:rPr>
            </w:pPr>
          </w:p>
        </w:tc>
        <w:tc>
          <w:tcPr>
            <w:tcW w:w="0" w:type="auto"/>
            <w:vMerge/>
            <w:tcBorders>
              <w:top w:val="nil"/>
              <w:left w:val="single" w:sz="8" w:space="0" w:color="BFBFBF"/>
              <w:bottom w:val="single" w:sz="8" w:space="0" w:color="BFBFBF"/>
              <w:right w:val="single" w:sz="8" w:space="0" w:color="BFBFBF"/>
            </w:tcBorders>
            <w:vAlign w:val="center"/>
            <w:hideMark/>
          </w:tcPr>
          <w:p w14:paraId="070F5835" w14:textId="77777777" w:rsidR="00E57BE2" w:rsidRPr="00E57BE2" w:rsidRDefault="00E57BE2" w:rsidP="00B17238">
            <w:pPr>
              <w:rPr>
                <w:rFonts w:eastAsia="等线"/>
                <w:color w:val="000000"/>
                <w:sz w:val="18"/>
                <w:szCs w:val="18"/>
              </w:rPr>
            </w:pPr>
          </w:p>
        </w:tc>
        <w:tc>
          <w:tcPr>
            <w:tcW w:w="0" w:type="auto"/>
            <w:vMerge/>
            <w:tcBorders>
              <w:top w:val="nil"/>
              <w:left w:val="single" w:sz="8" w:space="0" w:color="BFBFBF"/>
              <w:bottom w:val="single" w:sz="8" w:space="0" w:color="BFBFBF"/>
              <w:right w:val="single" w:sz="8" w:space="0" w:color="BFBFBF"/>
            </w:tcBorders>
            <w:vAlign w:val="center"/>
            <w:hideMark/>
          </w:tcPr>
          <w:p w14:paraId="72B79216" w14:textId="77777777" w:rsidR="00E57BE2" w:rsidRPr="00E57BE2" w:rsidRDefault="00E57BE2" w:rsidP="00B17238">
            <w:pPr>
              <w:rPr>
                <w:rFonts w:eastAsia="等线"/>
                <w:color w:val="000000"/>
                <w:sz w:val="18"/>
                <w:szCs w:val="18"/>
              </w:rPr>
            </w:pPr>
          </w:p>
        </w:tc>
      </w:tr>
      <w:tr w:rsidR="00E57BE2" w:rsidRPr="00E57BE2" w14:paraId="6B98BA93" w14:textId="77777777" w:rsidTr="00BA5FC0">
        <w:trPr>
          <w:trHeight w:val="288"/>
        </w:trPr>
        <w:tc>
          <w:tcPr>
            <w:tcW w:w="0" w:type="auto"/>
            <w:vMerge/>
            <w:tcBorders>
              <w:top w:val="nil"/>
              <w:left w:val="single" w:sz="8" w:space="0" w:color="BFBFBF"/>
              <w:bottom w:val="single" w:sz="8" w:space="0" w:color="BFBFBF"/>
              <w:right w:val="single" w:sz="8" w:space="0" w:color="BFBFBF"/>
            </w:tcBorders>
            <w:vAlign w:val="center"/>
            <w:hideMark/>
          </w:tcPr>
          <w:p w14:paraId="622AEE39" w14:textId="77777777" w:rsidR="00E57BE2" w:rsidRPr="00E57BE2" w:rsidRDefault="00E57BE2" w:rsidP="00B17238">
            <w:pPr>
              <w:rPr>
                <w:rFonts w:ascii="等线" w:eastAsia="等线" w:hAnsi="等线" w:cs="宋体"/>
                <w:color w:val="000000"/>
                <w:sz w:val="18"/>
                <w:szCs w:val="18"/>
              </w:rPr>
            </w:pPr>
          </w:p>
        </w:tc>
        <w:tc>
          <w:tcPr>
            <w:tcW w:w="0" w:type="auto"/>
            <w:tcBorders>
              <w:top w:val="nil"/>
              <w:left w:val="nil"/>
              <w:bottom w:val="single" w:sz="8" w:space="0" w:color="BFBFBF"/>
              <w:right w:val="single" w:sz="8" w:space="0" w:color="BFBFBF"/>
            </w:tcBorders>
            <w:shd w:val="clear" w:color="auto" w:fill="auto"/>
            <w:vAlign w:val="center"/>
            <w:hideMark/>
          </w:tcPr>
          <w:p w14:paraId="2401E676"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半年</w:t>
            </w:r>
          </w:p>
        </w:tc>
        <w:tc>
          <w:tcPr>
            <w:tcW w:w="0" w:type="auto"/>
            <w:tcBorders>
              <w:top w:val="nil"/>
              <w:left w:val="nil"/>
              <w:bottom w:val="single" w:sz="8" w:space="0" w:color="BFBFBF"/>
              <w:right w:val="single" w:sz="8" w:space="0" w:color="BFBFBF"/>
            </w:tcBorders>
            <w:shd w:val="clear" w:color="auto" w:fill="auto"/>
            <w:vAlign w:val="center"/>
            <w:hideMark/>
          </w:tcPr>
          <w:p w14:paraId="77F309F7" w14:textId="77777777" w:rsidR="00E57BE2" w:rsidRPr="00E57BE2" w:rsidRDefault="00E57BE2" w:rsidP="00B17238">
            <w:pPr>
              <w:rPr>
                <w:rFonts w:eastAsia="等线"/>
                <w:color w:val="000000"/>
                <w:sz w:val="18"/>
                <w:szCs w:val="18"/>
              </w:rPr>
            </w:pPr>
            <w:r w:rsidRPr="00E57BE2">
              <w:rPr>
                <w:rFonts w:eastAsia="等线"/>
                <w:color w:val="000000"/>
                <w:sz w:val="18"/>
                <w:szCs w:val="18"/>
              </w:rPr>
              <w:t>20</w:t>
            </w:r>
          </w:p>
        </w:tc>
        <w:tc>
          <w:tcPr>
            <w:tcW w:w="0" w:type="auto"/>
            <w:tcBorders>
              <w:top w:val="nil"/>
              <w:left w:val="nil"/>
              <w:bottom w:val="single" w:sz="8" w:space="0" w:color="BFBFBF"/>
              <w:right w:val="single" w:sz="8" w:space="0" w:color="BFBFBF"/>
            </w:tcBorders>
            <w:shd w:val="clear" w:color="auto" w:fill="auto"/>
            <w:vAlign w:val="center"/>
            <w:hideMark/>
          </w:tcPr>
          <w:p w14:paraId="41D24569" w14:textId="77777777" w:rsidR="00E57BE2" w:rsidRPr="00E57BE2" w:rsidRDefault="00E57BE2" w:rsidP="00B17238">
            <w:pPr>
              <w:rPr>
                <w:rFonts w:eastAsia="等线"/>
                <w:color w:val="000000"/>
                <w:sz w:val="18"/>
                <w:szCs w:val="18"/>
              </w:rPr>
            </w:pPr>
            <w:r w:rsidRPr="00E57BE2">
              <w:rPr>
                <w:rFonts w:eastAsia="等线"/>
                <w:color w:val="000000"/>
                <w:sz w:val="18"/>
                <w:szCs w:val="18"/>
              </w:rPr>
              <w:t>88</w:t>
            </w:r>
          </w:p>
        </w:tc>
        <w:tc>
          <w:tcPr>
            <w:tcW w:w="0" w:type="auto"/>
            <w:tcBorders>
              <w:top w:val="nil"/>
              <w:left w:val="nil"/>
              <w:bottom w:val="single" w:sz="8" w:space="0" w:color="BFBFBF"/>
              <w:right w:val="single" w:sz="8" w:space="0" w:color="BFBFBF"/>
            </w:tcBorders>
            <w:shd w:val="clear" w:color="auto" w:fill="auto"/>
            <w:vAlign w:val="center"/>
            <w:hideMark/>
          </w:tcPr>
          <w:p w14:paraId="3ABDB093" w14:textId="77777777" w:rsidR="00E57BE2" w:rsidRPr="00E57BE2" w:rsidRDefault="00E57BE2" w:rsidP="00B17238">
            <w:pPr>
              <w:rPr>
                <w:rFonts w:eastAsia="等线"/>
                <w:color w:val="000000"/>
                <w:sz w:val="18"/>
                <w:szCs w:val="18"/>
              </w:rPr>
            </w:pPr>
            <w:r w:rsidRPr="00E57BE2">
              <w:rPr>
                <w:rFonts w:eastAsia="等线"/>
                <w:color w:val="000000"/>
                <w:sz w:val="18"/>
                <w:szCs w:val="18"/>
              </w:rPr>
              <w:t>17</w:t>
            </w:r>
          </w:p>
        </w:tc>
        <w:tc>
          <w:tcPr>
            <w:tcW w:w="0" w:type="auto"/>
            <w:tcBorders>
              <w:top w:val="nil"/>
              <w:left w:val="nil"/>
              <w:bottom w:val="single" w:sz="8" w:space="0" w:color="BFBFBF"/>
              <w:right w:val="single" w:sz="8" w:space="0" w:color="BFBFBF"/>
            </w:tcBorders>
            <w:shd w:val="clear" w:color="auto" w:fill="auto"/>
            <w:vAlign w:val="center"/>
            <w:hideMark/>
          </w:tcPr>
          <w:p w14:paraId="1A2BD2AB" w14:textId="77777777" w:rsidR="00E57BE2" w:rsidRPr="00E57BE2" w:rsidRDefault="00E57BE2" w:rsidP="00B17238">
            <w:pPr>
              <w:rPr>
                <w:rFonts w:eastAsia="等线"/>
                <w:color w:val="000000"/>
                <w:sz w:val="18"/>
                <w:szCs w:val="18"/>
              </w:rPr>
            </w:pPr>
            <w:r w:rsidRPr="00E57BE2">
              <w:rPr>
                <w:rFonts w:eastAsia="等线"/>
                <w:color w:val="000000"/>
                <w:sz w:val="18"/>
                <w:szCs w:val="18"/>
              </w:rPr>
              <w:t>4</w:t>
            </w:r>
          </w:p>
        </w:tc>
        <w:tc>
          <w:tcPr>
            <w:tcW w:w="0" w:type="auto"/>
            <w:tcBorders>
              <w:top w:val="nil"/>
              <w:left w:val="nil"/>
              <w:bottom w:val="single" w:sz="8" w:space="0" w:color="BFBFBF"/>
              <w:right w:val="single" w:sz="8" w:space="0" w:color="BFBFBF"/>
            </w:tcBorders>
            <w:shd w:val="clear" w:color="auto" w:fill="auto"/>
            <w:vAlign w:val="center"/>
            <w:hideMark/>
          </w:tcPr>
          <w:p w14:paraId="1E3DA6BE" w14:textId="77777777" w:rsidR="00E57BE2" w:rsidRPr="00E57BE2" w:rsidRDefault="00E57BE2" w:rsidP="00B17238">
            <w:pPr>
              <w:rPr>
                <w:rFonts w:eastAsia="等线"/>
                <w:color w:val="000000"/>
                <w:sz w:val="18"/>
                <w:szCs w:val="18"/>
              </w:rPr>
            </w:pPr>
            <w:r w:rsidRPr="00E57BE2">
              <w:rPr>
                <w:rFonts w:eastAsia="等线"/>
                <w:color w:val="000000"/>
                <w:sz w:val="18"/>
                <w:szCs w:val="18"/>
              </w:rPr>
              <w:t>0</w:t>
            </w:r>
          </w:p>
        </w:tc>
        <w:tc>
          <w:tcPr>
            <w:tcW w:w="0" w:type="auto"/>
            <w:tcBorders>
              <w:top w:val="nil"/>
              <w:left w:val="nil"/>
              <w:bottom w:val="single" w:sz="8" w:space="0" w:color="BFBFBF"/>
              <w:right w:val="single" w:sz="8" w:space="0" w:color="BFBFBF"/>
            </w:tcBorders>
            <w:shd w:val="clear" w:color="auto" w:fill="auto"/>
            <w:vAlign w:val="center"/>
            <w:hideMark/>
          </w:tcPr>
          <w:p w14:paraId="3E32787A" w14:textId="77777777" w:rsidR="00E57BE2" w:rsidRPr="00E57BE2" w:rsidRDefault="00E57BE2" w:rsidP="00B17238">
            <w:pPr>
              <w:rPr>
                <w:rFonts w:eastAsia="等线"/>
                <w:color w:val="000000"/>
                <w:sz w:val="18"/>
                <w:szCs w:val="18"/>
              </w:rPr>
            </w:pPr>
            <w:r w:rsidRPr="00E57BE2">
              <w:rPr>
                <w:rFonts w:eastAsia="等线"/>
                <w:color w:val="000000"/>
                <w:sz w:val="18"/>
                <w:szCs w:val="18"/>
              </w:rPr>
              <w:t>2</w:t>
            </w:r>
          </w:p>
        </w:tc>
        <w:tc>
          <w:tcPr>
            <w:tcW w:w="0" w:type="auto"/>
            <w:tcBorders>
              <w:top w:val="nil"/>
              <w:left w:val="nil"/>
              <w:bottom w:val="single" w:sz="8" w:space="0" w:color="BFBFBF"/>
              <w:right w:val="single" w:sz="8" w:space="0" w:color="BFBFBF"/>
            </w:tcBorders>
            <w:shd w:val="clear" w:color="auto" w:fill="auto"/>
            <w:vAlign w:val="center"/>
            <w:hideMark/>
          </w:tcPr>
          <w:p w14:paraId="3144B5AA" w14:textId="77777777" w:rsidR="00E57BE2" w:rsidRPr="00E57BE2" w:rsidRDefault="00E57BE2" w:rsidP="00B17238">
            <w:pPr>
              <w:rPr>
                <w:rFonts w:eastAsia="等线"/>
                <w:color w:val="000000"/>
                <w:sz w:val="18"/>
                <w:szCs w:val="18"/>
              </w:rPr>
            </w:pPr>
            <w:r w:rsidRPr="00E57BE2">
              <w:rPr>
                <w:rFonts w:eastAsia="等线"/>
                <w:color w:val="000000"/>
                <w:sz w:val="18"/>
                <w:szCs w:val="18"/>
              </w:rPr>
              <w:t>4</w:t>
            </w:r>
          </w:p>
        </w:tc>
        <w:tc>
          <w:tcPr>
            <w:tcW w:w="0" w:type="auto"/>
            <w:tcBorders>
              <w:top w:val="nil"/>
              <w:left w:val="nil"/>
              <w:bottom w:val="single" w:sz="8" w:space="0" w:color="BFBFBF"/>
              <w:right w:val="single" w:sz="8" w:space="0" w:color="BFBFBF"/>
            </w:tcBorders>
            <w:shd w:val="clear" w:color="auto" w:fill="auto"/>
            <w:vAlign w:val="center"/>
            <w:hideMark/>
          </w:tcPr>
          <w:p w14:paraId="33FA1054" w14:textId="77777777" w:rsidR="00E57BE2" w:rsidRPr="00E57BE2" w:rsidRDefault="00E57BE2" w:rsidP="00B17238">
            <w:pPr>
              <w:rPr>
                <w:rFonts w:eastAsia="等线"/>
                <w:color w:val="000000"/>
                <w:sz w:val="18"/>
                <w:szCs w:val="18"/>
              </w:rPr>
            </w:pPr>
            <w:r w:rsidRPr="00E57BE2">
              <w:rPr>
                <w:rFonts w:eastAsia="等线"/>
                <w:color w:val="000000"/>
                <w:sz w:val="18"/>
                <w:szCs w:val="18"/>
              </w:rPr>
              <w:t>135</w:t>
            </w:r>
          </w:p>
        </w:tc>
        <w:tc>
          <w:tcPr>
            <w:tcW w:w="0" w:type="auto"/>
            <w:vMerge/>
            <w:tcBorders>
              <w:top w:val="nil"/>
              <w:left w:val="single" w:sz="8" w:space="0" w:color="BFBFBF"/>
              <w:bottom w:val="single" w:sz="8" w:space="0" w:color="BFBFBF"/>
              <w:right w:val="single" w:sz="8" w:space="0" w:color="BFBFBF"/>
            </w:tcBorders>
            <w:vAlign w:val="center"/>
            <w:hideMark/>
          </w:tcPr>
          <w:p w14:paraId="1B512AA1" w14:textId="77777777" w:rsidR="00E57BE2" w:rsidRPr="00E57BE2" w:rsidRDefault="00E57BE2" w:rsidP="00B17238">
            <w:pPr>
              <w:rPr>
                <w:rFonts w:eastAsia="等线"/>
                <w:color w:val="000000"/>
                <w:sz w:val="18"/>
                <w:szCs w:val="18"/>
              </w:rPr>
            </w:pPr>
          </w:p>
        </w:tc>
        <w:tc>
          <w:tcPr>
            <w:tcW w:w="0" w:type="auto"/>
            <w:vMerge/>
            <w:tcBorders>
              <w:top w:val="nil"/>
              <w:left w:val="single" w:sz="8" w:space="0" w:color="BFBFBF"/>
              <w:bottom w:val="single" w:sz="8" w:space="0" w:color="BFBFBF"/>
              <w:right w:val="single" w:sz="8" w:space="0" w:color="BFBFBF"/>
            </w:tcBorders>
            <w:vAlign w:val="center"/>
            <w:hideMark/>
          </w:tcPr>
          <w:p w14:paraId="13DD1A3D" w14:textId="77777777" w:rsidR="00E57BE2" w:rsidRPr="00E57BE2" w:rsidRDefault="00E57BE2" w:rsidP="00B17238">
            <w:pPr>
              <w:rPr>
                <w:rFonts w:eastAsia="等线"/>
                <w:color w:val="000000"/>
                <w:sz w:val="18"/>
                <w:szCs w:val="18"/>
              </w:rPr>
            </w:pPr>
          </w:p>
        </w:tc>
        <w:tc>
          <w:tcPr>
            <w:tcW w:w="0" w:type="auto"/>
            <w:vMerge/>
            <w:tcBorders>
              <w:top w:val="nil"/>
              <w:left w:val="single" w:sz="8" w:space="0" w:color="BFBFBF"/>
              <w:bottom w:val="single" w:sz="8" w:space="0" w:color="BFBFBF"/>
              <w:right w:val="single" w:sz="8" w:space="0" w:color="BFBFBF"/>
            </w:tcBorders>
            <w:vAlign w:val="center"/>
            <w:hideMark/>
          </w:tcPr>
          <w:p w14:paraId="24444F08" w14:textId="77777777" w:rsidR="00E57BE2" w:rsidRPr="00E57BE2" w:rsidRDefault="00E57BE2" w:rsidP="00B17238">
            <w:pPr>
              <w:rPr>
                <w:rFonts w:eastAsia="等线"/>
                <w:color w:val="000000"/>
                <w:sz w:val="18"/>
                <w:szCs w:val="18"/>
              </w:rPr>
            </w:pPr>
          </w:p>
        </w:tc>
      </w:tr>
      <w:tr w:rsidR="00E57BE2" w:rsidRPr="00E57BE2" w14:paraId="3DA88B76" w14:textId="77777777" w:rsidTr="00BA5FC0">
        <w:trPr>
          <w:trHeight w:val="480"/>
        </w:trPr>
        <w:tc>
          <w:tcPr>
            <w:tcW w:w="0" w:type="auto"/>
            <w:vMerge/>
            <w:tcBorders>
              <w:top w:val="nil"/>
              <w:left w:val="single" w:sz="8" w:space="0" w:color="BFBFBF"/>
              <w:bottom w:val="single" w:sz="8" w:space="0" w:color="BFBFBF"/>
              <w:right w:val="single" w:sz="8" w:space="0" w:color="BFBFBF"/>
            </w:tcBorders>
            <w:vAlign w:val="center"/>
            <w:hideMark/>
          </w:tcPr>
          <w:p w14:paraId="5D3A7CFB" w14:textId="77777777" w:rsidR="00E57BE2" w:rsidRPr="00E57BE2" w:rsidRDefault="00E57BE2" w:rsidP="00B17238">
            <w:pPr>
              <w:rPr>
                <w:rFonts w:ascii="等线" w:eastAsia="等线" w:hAnsi="等线" w:cs="宋体"/>
                <w:color w:val="000000"/>
                <w:sz w:val="18"/>
                <w:szCs w:val="18"/>
              </w:rPr>
            </w:pPr>
          </w:p>
        </w:tc>
        <w:tc>
          <w:tcPr>
            <w:tcW w:w="0" w:type="auto"/>
            <w:tcBorders>
              <w:top w:val="nil"/>
              <w:left w:val="nil"/>
              <w:bottom w:val="single" w:sz="8" w:space="0" w:color="BFBFBF"/>
              <w:right w:val="single" w:sz="8" w:space="0" w:color="BFBFBF"/>
            </w:tcBorders>
            <w:shd w:val="clear" w:color="auto" w:fill="auto"/>
            <w:vAlign w:val="center"/>
            <w:hideMark/>
          </w:tcPr>
          <w:p w14:paraId="27D99276" w14:textId="77777777" w:rsidR="00E57BE2" w:rsidRPr="00E57BE2" w:rsidRDefault="00E57BE2" w:rsidP="00B17238">
            <w:pPr>
              <w:rPr>
                <w:rFonts w:eastAsia="等线"/>
                <w:color w:val="000000"/>
                <w:sz w:val="18"/>
                <w:szCs w:val="18"/>
              </w:rPr>
            </w:pPr>
            <w:r w:rsidRPr="00E57BE2">
              <w:rPr>
                <w:rFonts w:eastAsia="等线"/>
                <w:color w:val="000000"/>
                <w:sz w:val="18"/>
                <w:szCs w:val="18"/>
              </w:rPr>
              <w:t>1~3</w:t>
            </w:r>
            <w:r w:rsidRPr="00E57BE2">
              <w:rPr>
                <w:rFonts w:ascii="等线" w:eastAsia="等线" w:hAnsi="等线" w:hint="eastAsia"/>
                <w:color w:val="000000"/>
                <w:sz w:val="18"/>
                <w:szCs w:val="18"/>
              </w:rPr>
              <w:t>个月小于一个月</w:t>
            </w:r>
          </w:p>
        </w:tc>
        <w:tc>
          <w:tcPr>
            <w:tcW w:w="0" w:type="auto"/>
            <w:tcBorders>
              <w:top w:val="nil"/>
              <w:left w:val="nil"/>
              <w:bottom w:val="single" w:sz="8" w:space="0" w:color="BFBFBF"/>
              <w:right w:val="single" w:sz="8" w:space="0" w:color="BFBFBF"/>
            </w:tcBorders>
            <w:shd w:val="clear" w:color="auto" w:fill="auto"/>
            <w:vAlign w:val="center"/>
            <w:hideMark/>
          </w:tcPr>
          <w:p w14:paraId="60D47435" w14:textId="77777777" w:rsidR="00E57BE2" w:rsidRPr="00E57BE2" w:rsidRDefault="00E57BE2" w:rsidP="00B17238">
            <w:pPr>
              <w:rPr>
                <w:rFonts w:eastAsia="等线"/>
                <w:color w:val="000000"/>
                <w:sz w:val="18"/>
                <w:szCs w:val="18"/>
              </w:rPr>
            </w:pPr>
            <w:r w:rsidRPr="00E57BE2">
              <w:rPr>
                <w:rFonts w:eastAsia="等线"/>
                <w:color w:val="000000"/>
                <w:sz w:val="18"/>
                <w:szCs w:val="18"/>
              </w:rPr>
              <w:t>1</w:t>
            </w:r>
          </w:p>
        </w:tc>
        <w:tc>
          <w:tcPr>
            <w:tcW w:w="0" w:type="auto"/>
            <w:tcBorders>
              <w:top w:val="nil"/>
              <w:left w:val="nil"/>
              <w:bottom w:val="single" w:sz="8" w:space="0" w:color="BFBFBF"/>
              <w:right w:val="single" w:sz="8" w:space="0" w:color="BFBFBF"/>
            </w:tcBorders>
            <w:shd w:val="clear" w:color="auto" w:fill="auto"/>
            <w:vAlign w:val="center"/>
            <w:hideMark/>
          </w:tcPr>
          <w:p w14:paraId="517B1010" w14:textId="77777777" w:rsidR="00E57BE2" w:rsidRPr="00E57BE2" w:rsidRDefault="00E57BE2" w:rsidP="00B17238">
            <w:pPr>
              <w:rPr>
                <w:rFonts w:eastAsia="等线"/>
                <w:color w:val="000000"/>
                <w:sz w:val="18"/>
                <w:szCs w:val="18"/>
              </w:rPr>
            </w:pPr>
            <w:r w:rsidRPr="00E57BE2">
              <w:rPr>
                <w:rFonts w:eastAsia="等线"/>
                <w:color w:val="000000"/>
                <w:sz w:val="18"/>
                <w:szCs w:val="18"/>
              </w:rPr>
              <w:t>7</w:t>
            </w:r>
          </w:p>
        </w:tc>
        <w:tc>
          <w:tcPr>
            <w:tcW w:w="0" w:type="auto"/>
            <w:tcBorders>
              <w:top w:val="nil"/>
              <w:left w:val="nil"/>
              <w:bottom w:val="single" w:sz="8" w:space="0" w:color="BFBFBF"/>
              <w:right w:val="single" w:sz="8" w:space="0" w:color="BFBFBF"/>
            </w:tcBorders>
            <w:shd w:val="clear" w:color="auto" w:fill="auto"/>
            <w:vAlign w:val="center"/>
            <w:hideMark/>
          </w:tcPr>
          <w:p w14:paraId="7924047C" w14:textId="77777777" w:rsidR="00E57BE2" w:rsidRPr="00E57BE2" w:rsidRDefault="00E57BE2" w:rsidP="00B17238">
            <w:pPr>
              <w:rPr>
                <w:rFonts w:eastAsia="等线"/>
                <w:color w:val="000000"/>
                <w:sz w:val="18"/>
                <w:szCs w:val="18"/>
              </w:rPr>
            </w:pPr>
            <w:r w:rsidRPr="00E57BE2">
              <w:rPr>
                <w:rFonts w:eastAsia="等线"/>
                <w:color w:val="000000"/>
                <w:sz w:val="18"/>
                <w:szCs w:val="18"/>
              </w:rPr>
              <w:t>2</w:t>
            </w:r>
          </w:p>
        </w:tc>
        <w:tc>
          <w:tcPr>
            <w:tcW w:w="0" w:type="auto"/>
            <w:tcBorders>
              <w:top w:val="nil"/>
              <w:left w:val="nil"/>
              <w:bottom w:val="single" w:sz="8" w:space="0" w:color="BFBFBF"/>
              <w:right w:val="single" w:sz="8" w:space="0" w:color="BFBFBF"/>
            </w:tcBorders>
            <w:shd w:val="clear" w:color="auto" w:fill="auto"/>
            <w:vAlign w:val="center"/>
            <w:hideMark/>
          </w:tcPr>
          <w:p w14:paraId="75CCFE9B" w14:textId="77777777" w:rsidR="00E57BE2" w:rsidRPr="00E57BE2" w:rsidRDefault="00E57BE2" w:rsidP="00B17238">
            <w:pPr>
              <w:rPr>
                <w:rFonts w:eastAsia="等线"/>
                <w:color w:val="000000"/>
                <w:sz w:val="18"/>
                <w:szCs w:val="18"/>
              </w:rPr>
            </w:pPr>
            <w:r w:rsidRPr="00E57BE2">
              <w:rPr>
                <w:rFonts w:eastAsia="等线"/>
                <w:color w:val="000000"/>
                <w:sz w:val="18"/>
                <w:szCs w:val="18"/>
              </w:rPr>
              <w:t>0</w:t>
            </w:r>
          </w:p>
        </w:tc>
        <w:tc>
          <w:tcPr>
            <w:tcW w:w="0" w:type="auto"/>
            <w:tcBorders>
              <w:top w:val="nil"/>
              <w:left w:val="nil"/>
              <w:bottom w:val="single" w:sz="8" w:space="0" w:color="BFBFBF"/>
              <w:right w:val="single" w:sz="8" w:space="0" w:color="BFBFBF"/>
            </w:tcBorders>
            <w:shd w:val="clear" w:color="auto" w:fill="auto"/>
            <w:vAlign w:val="center"/>
            <w:hideMark/>
          </w:tcPr>
          <w:p w14:paraId="5450805C" w14:textId="77777777" w:rsidR="00E57BE2" w:rsidRPr="00E57BE2" w:rsidRDefault="00E57BE2" w:rsidP="00B17238">
            <w:pPr>
              <w:rPr>
                <w:rFonts w:eastAsia="等线"/>
                <w:color w:val="000000"/>
                <w:sz w:val="18"/>
                <w:szCs w:val="18"/>
              </w:rPr>
            </w:pPr>
            <w:r w:rsidRPr="00E57BE2">
              <w:rPr>
                <w:rFonts w:eastAsia="等线"/>
                <w:color w:val="000000"/>
                <w:sz w:val="18"/>
                <w:szCs w:val="18"/>
              </w:rPr>
              <w:t>0</w:t>
            </w:r>
          </w:p>
        </w:tc>
        <w:tc>
          <w:tcPr>
            <w:tcW w:w="0" w:type="auto"/>
            <w:tcBorders>
              <w:top w:val="nil"/>
              <w:left w:val="nil"/>
              <w:bottom w:val="single" w:sz="8" w:space="0" w:color="BFBFBF"/>
              <w:right w:val="single" w:sz="8" w:space="0" w:color="BFBFBF"/>
            </w:tcBorders>
            <w:shd w:val="clear" w:color="auto" w:fill="auto"/>
            <w:vAlign w:val="center"/>
            <w:hideMark/>
          </w:tcPr>
          <w:p w14:paraId="2F593399" w14:textId="77777777" w:rsidR="00E57BE2" w:rsidRPr="00E57BE2" w:rsidRDefault="00E57BE2" w:rsidP="00B17238">
            <w:pPr>
              <w:rPr>
                <w:rFonts w:eastAsia="等线"/>
                <w:color w:val="000000"/>
                <w:sz w:val="18"/>
                <w:szCs w:val="18"/>
              </w:rPr>
            </w:pPr>
            <w:r w:rsidRPr="00E57BE2">
              <w:rPr>
                <w:rFonts w:eastAsia="等线"/>
                <w:color w:val="000000"/>
                <w:sz w:val="18"/>
                <w:szCs w:val="18"/>
              </w:rPr>
              <w:t>0</w:t>
            </w:r>
          </w:p>
        </w:tc>
        <w:tc>
          <w:tcPr>
            <w:tcW w:w="0" w:type="auto"/>
            <w:tcBorders>
              <w:top w:val="nil"/>
              <w:left w:val="nil"/>
              <w:bottom w:val="single" w:sz="8" w:space="0" w:color="BFBFBF"/>
              <w:right w:val="single" w:sz="8" w:space="0" w:color="BFBFBF"/>
            </w:tcBorders>
            <w:shd w:val="clear" w:color="auto" w:fill="auto"/>
            <w:vAlign w:val="center"/>
            <w:hideMark/>
          </w:tcPr>
          <w:p w14:paraId="0C1D36D2" w14:textId="77777777" w:rsidR="00E57BE2" w:rsidRPr="00E57BE2" w:rsidRDefault="00E57BE2" w:rsidP="00B17238">
            <w:pPr>
              <w:rPr>
                <w:rFonts w:eastAsia="等线"/>
                <w:color w:val="000000"/>
                <w:sz w:val="18"/>
                <w:szCs w:val="18"/>
              </w:rPr>
            </w:pPr>
            <w:r w:rsidRPr="00E57BE2">
              <w:rPr>
                <w:rFonts w:eastAsia="等线"/>
                <w:color w:val="000000"/>
                <w:sz w:val="18"/>
                <w:szCs w:val="18"/>
              </w:rPr>
              <w:t>0</w:t>
            </w:r>
          </w:p>
        </w:tc>
        <w:tc>
          <w:tcPr>
            <w:tcW w:w="0" w:type="auto"/>
            <w:tcBorders>
              <w:top w:val="nil"/>
              <w:left w:val="nil"/>
              <w:bottom w:val="single" w:sz="8" w:space="0" w:color="BFBFBF"/>
              <w:right w:val="single" w:sz="8" w:space="0" w:color="BFBFBF"/>
            </w:tcBorders>
            <w:shd w:val="clear" w:color="auto" w:fill="auto"/>
            <w:vAlign w:val="center"/>
            <w:hideMark/>
          </w:tcPr>
          <w:p w14:paraId="57CCDFA5" w14:textId="77777777" w:rsidR="00E57BE2" w:rsidRPr="00E57BE2" w:rsidRDefault="00E57BE2" w:rsidP="00B17238">
            <w:pPr>
              <w:rPr>
                <w:rFonts w:eastAsia="等线"/>
                <w:color w:val="000000"/>
                <w:sz w:val="18"/>
                <w:szCs w:val="18"/>
              </w:rPr>
            </w:pPr>
            <w:r w:rsidRPr="00E57BE2">
              <w:rPr>
                <w:rFonts w:eastAsia="等线"/>
                <w:color w:val="000000"/>
                <w:sz w:val="18"/>
                <w:szCs w:val="18"/>
              </w:rPr>
              <w:t>10</w:t>
            </w:r>
          </w:p>
        </w:tc>
        <w:tc>
          <w:tcPr>
            <w:tcW w:w="0" w:type="auto"/>
            <w:vMerge/>
            <w:tcBorders>
              <w:top w:val="nil"/>
              <w:left w:val="single" w:sz="8" w:space="0" w:color="BFBFBF"/>
              <w:bottom w:val="single" w:sz="8" w:space="0" w:color="BFBFBF"/>
              <w:right w:val="single" w:sz="8" w:space="0" w:color="BFBFBF"/>
            </w:tcBorders>
            <w:vAlign w:val="center"/>
            <w:hideMark/>
          </w:tcPr>
          <w:p w14:paraId="69AC901C" w14:textId="77777777" w:rsidR="00E57BE2" w:rsidRPr="00E57BE2" w:rsidRDefault="00E57BE2" w:rsidP="00B17238">
            <w:pPr>
              <w:rPr>
                <w:rFonts w:eastAsia="等线"/>
                <w:color w:val="000000"/>
                <w:sz w:val="18"/>
                <w:szCs w:val="18"/>
              </w:rPr>
            </w:pPr>
          </w:p>
        </w:tc>
        <w:tc>
          <w:tcPr>
            <w:tcW w:w="0" w:type="auto"/>
            <w:vMerge/>
            <w:tcBorders>
              <w:top w:val="nil"/>
              <w:left w:val="single" w:sz="8" w:space="0" w:color="BFBFBF"/>
              <w:bottom w:val="single" w:sz="8" w:space="0" w:color="BFBFBF"/>
              <w:right w:val="single" w:sz="8" w:space="0" w:color="BFBFBF"/>
            </w:tcBorders>
            <w:vAlign w:val="center"/>
            <w:hideMark/>
          </w:tcPr>
          <w:p w14:paraId="1C2173D7" w14:textId="77777777" w:rsidR="00E57BE2" w:rsidRPr="00E57BE2" w:rsidRDefault="00E57BE2" w:rsidP="00B17238">
            <w:pPr>
              <w:rPr>
                <w:rFonts w:eastAsia="等线"/>
                <w:color w:val="000000"/>
                <w:sz w:val="18"/>
                <w:szCs w:val="18"/>
              </w:rPr>
            </w:pPr>
          </w:p>
        </w:tc>
        <w:tc>
          <w:tcPr>
            <w:tcW w:w="0" w:type="auto"/>
            <w:vMerge/>
            <w:tcBorders>
              <w:top w:val="nil"/>
              <w:left w:val="single" w:sz="8" w:space="0" w:color="BFBFBF"/>
              <w:bottom w:val="single" w:sz="8" w:space="0" w:color="BFBFBF"/>
              <w:right w:val="single" w:sz="8" w:space="0" w:color="BFBFBF"/>
            </w:tcBorders>
            <w:vAlign w:val="center"/>
            <w:hideMark/>
          </w:tcPr>
          <w:p w14:paraId="4A65C7A3" w14:textId="77777777" w:rsidR="00E57BE2" w:rsidRPr="00E57BE2" w:rsidRDefault="00E57BE2" w:rsidP="00B17238">
            <w:pPr>
              <w:rPr>
                <w:rFonts w:eastAsia="等线"/>
                <w:color w:val="000000"/>
                <w:sz w:val="18"/>
                <w:szCs w:val="18"/>
              </w:rPr>
            </w:pPr>
          </w:p>
        </w:tc>
      </w:tr>
      <w:tr w:rsidR="00E57BE2" w:rsidRPr="00E57BE2" w14:paraId="3B767179" w14:textId="77777777" w:rsidTr="00BA5FC0">
        <w:trPr>
          <w:trHeight w:val="288"/>
        </w:trPr>
        <w:tc>
          <w:tcPr>
            <w:tcW w:w="0" w:type="auto"/>
            <w:vMerge/>
            <w:tcBorders>
              <w:top w:val="nil"/>
              <w:left w:val="single" w:sz="8" w:space="0" w:color="BFBFBF"/>
              <w:bottom w:val="single" w:sz="8" w:space="0" w:color="BFBFBF"/>
              <w:right w:val="single" w:sz="8" w:space="0" w:color="BFBFBF"/>
            </w:tcBorders>
            <w:vAlign w:val="center"/>
            <w:hideMark/>
          </w:tcPr>
          <w:p w14:paraId="05FB0024" w14:textId="77777777" w:rsidR="00E57BE2" w:rsidRPr="00E57BE2" w:rsidRDefault="00E57BE2" w:rsidP="00B17238">
            <w:pPr>
              <w:rPr>
                <w:rFonts w:ascii="等线" w:eastAsia="等线" w:hAnsi="等线" w:cs="宋体"/>
                <w:color w:val="000000"/>
                <w:sz w:val="18"/>
                <w:szCs w:val="18"/>
              </w:rPr>
            </w:pPr>
          </w:p>
        </w:tc>
        <w:tc>
          <w:tcPr>
            <w:tcW w:w="0" w:type="auto"/>
            <w:tcBorders>
              <w:top w:val="nil"/>
              <w:left w:val="nil"/>
              <w:bottom w:val="single" w:sz="8" w:space="0" w:color="BFBFBF"/>
              <w:right w:val="single" w:sz="8" w:space="0" w:color="BFBFBF"/>
            </w:tcBorders>
            <w:shd w:val="clear" w:color="auto" w:fill="auto"/>
            <w:vAlign w:val="center"/>
            <w:hideMark/>
          </w:tcPr>
          <w:p w14:paraId="0941297E"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小于一个月</w:t>
            </w:r>
          </w:p>
        </w:tc>
        <w:tc>
          <w:tcPr>
            <w:tcW w:w="0" w:type="auto"/>
            <w:tcBorders>
              <w:top w:val="nil"/>
              <w:left w:val="nil"/>
              <w:bottom w:val="single" w:sz="8" w:space="0" w:color="BFBFBF"/>
              <w:right w:val="single" w:sz="8" w:space="0" w:color="BFBFBF"/>
            </w:tcBorders>
            <w:shd w:val="clear" w:color="auto" w:fill="auto"/>
            <w:vAlign w:val="center"/>
            <w:hideMark/>
          </w:tcPr>
          <w:p w14:paraId="23E17408" w14:textId="77777777" w:rsidR="00E57BE2" w:rsidRPr="00E57BE2" w:rsidRDefault="00E57BE2" w:rsidP="00B17238">
            <w:pPr>
              <w:rPr>
                <w:rFonts w:eastAsia="等线"/>
                <w:color w:val="000000"/>
                <w:sz w:val="18"/>
                <w:szCs w:val="18"/>
              </w:rPr>
            </w:pPr>
            <w:r w:rsidRPr="00E57BE2">
              <w:rPr>
                <w:rFonts w:eastAsia="等线"/>
                <w:color w:val="000000"/>
                <w:sz w:val="18"/>
                <w:szCs w:val="18"/>
              </w:rPr>
              <w:t>4</w:t>
            </w:r>
          </w:p>
        </w:tc>
        <w:tc>
          <w:tcPr>
            <w:tcW w:w="0" w:type="auto"/>
            <w:tcBorders>
              <w:top w:val="nil"/>
              <w:left w:val="nil"/>
              <w:bottom w:val="single" w:sz="8" w:space="0" w:color="BFBFBF"/>
              <w:right w:val="single" w:sz="8" w:space="0" w:color="BFBFBF"/>
            </w:tcBorders>
            <w:shd w:val="clear" w:color="auto" w:fill="auto"/>
            <w:vAlign w:val="center"/>
            <w:hideMark/>
          </w:tcPr>
          <w:p w14:paraId="1B2D25A9" w14:textId="77777777" w:rsidR="00E57BE2" w:rsidRPr="00E57BE2" w:rsidRDefault="00E57BE2" w:rsidP="00B17238">
            <w:pPr>
              <w:rPr>
                <w:rFonts w:eastAsia="等线"/>
                <w:color w:val="000000"/>
                <w:sz w:val="18"/>
                <w:szCs w:val="18"/>
              </w:rPr>
            </w:pPr>
            <w:r w:rsidRPr="00E57BE2">
              <w:rPr>
                <w:rFonts w:eastAsia="等线"/>
                <w:color w:val="000000"/>
                <w:sz w:val="18"/>
                <w:szCs w:val="18"/>
              </w:rPr>
              <w:t>6</w:t>
            </w:r>
          </w:p>
        </w:tc>
        <w:tc>
          <w:tcPr>
            <w:tcW w:w="0" w:type="auto"/>
            <w:tcBorders>
              <w:top w:val="nil"/>
              <w:left w:val="nil"/>
              <w:bottom w:val="single" w:sz="8" w:space="0" w:color="BFBFBF"/>
              <w:right w:val="single" w:sz="8" w:space="0" w:color="BFBFBF"/>
            </w:tcBorders>
            <w:shd w:val="clear" w:color="auto" w:fill="auto"/>
            <w:vAlign w:val="center"/>
            <w:hideMark/>
          </w:tcPr>
          <w:p w14:paraId="2E0A7433" w14:textId="77777777" w:rsidR="00E57BE2" w:rsidRPr="00E57BE2" w:rsidRDefault="00E57BE2" w:rsidP="00B17238">
            <w:pPr>
              <w:rPr>
                <w:rFonts w:eastAsia="等线"/>
                <w:color w:val="000000"/>
                <w:sz w:val="18"/>
                <w:szCs w:val="18"/>
              </w:rPr>
            </w:pPr>
            <w:r w:rsidRPr="00E57BE2">
              <w:rPr>
                <w:rFonts w:eastAsia="等线"/>
                <w:color w:val="000000"/>
                <w:sz w:val="18"/>
                <w:szCs w:val="18"/>
              </w:rPr>
              <w:t>0</w:t>
            </w:r>
          </w:p>
        </w:tc>
        <w:tc>
          <w:tcPr>
            <w:tcW w:w="0" w:type="auto"/>
            <w:tcBorders>
              <w:top w:val="nil"/>
              <w:left w:val="nil"/>
              <w:bottom w:val="single" w:sz="8" w:space="0" w:color="BFBFBF"/>
              <w:right w:val="single" w:sz="8" w:space="0" w:color="BFBFBF"/>
            </w:tcBorders>
            <w:shd w:val="clear" w:color="auto" w:fill="auto"/>
            <w:vAlign w:val="center"/>
            <w:hideMark/>
          </w:tcPr>
          <w:p w14:paraId="62189E05" w14:textId="77777777" w:rsidR="00E57BE2" w:rsidRPr="00E57BE2" w:rsidRDefault="00E57BE2" w:rsidP="00B17238">
            <w:pPr>
              <w:rPr>
                <w:rFonts w:eastAsia="等线"/>
                <w:color w:val="000000"/>
                <w:sz w:val="18"/>
                <w:szCs w:val="18"/>
              </w:rPr>
            </w:pPr>
            <w:r w:rsidRPr="00E57BE2">
              <w:rPr>
                <w:rFonts w:eastAsia="等线"/>
                <w:color w:val="000000"/>
                <w:sz w:val="18"/>
                <w:szCs w:val="18"/>
              </w:rPr>
              <w:t>0</w:t>
            </w:r>
          </w:p>
        </w:tc>
        <w:tc>
          <w:tcPr>
            <w:tcW w:w="0" w:type="auto"/>
            <w:tcBorders>
              <w:top w:val="nil"/>
              <w:left w:val="nil"/>
              <w:bottom w:val="single" w:sz="8" w:space="0" w:color="BFBFBF"/>
              <w:right w:val="single" w:sz="8" w:space="0" w:color="BFBFBF"/>
            </w:tcBorders>
            <w:shd w:val="clear" w:color="auto" w:fill="auto"/>
            <w:vAlign w:val="center"/>
            <w:hideMark/>
          </w:tcPr>
          <w:p w14:paraId="65730952" w14:textId="77777777" w:rsidR="00E57BE2" w:rsidRPr="00E57BE2" w:rsidRDefault="00E57BE2" w:rsidP="00B17238">
            <w:pPr>
              <w:rPr>
                <w:rFonts w:eastAsia="等线"/>
                <w:color w:val="000000"/>
                <w:sz w:val="18"/>
                <w:szCs w:val="18"/>
              </w:rPr>
            </w:pPr>
            <w:r w:rsidRPr="00E57BE2">
              <w:rPr>
                <w:rFonts w:eastAsia="等线"/>
                <w:color w:val="000000"/>
                <w:sz w:val="18"/>
                <w:szCs w:val="18"/>
              </w:rPr>
              <w:t>0</w:t>
            </w:r>
          </w:p>
        </w:tc>
        <w:tc>
          <w:tcPr>
            <w:tcW w:w="0" w:type="auto"/>
            <w:tcBorders>
              <w:top w:val="nil"/>
              <w:left w:val="nil"/>
              <w:bottom w:val="single" w:sz="8" w:space="0" w:color="BFBFBF"/>
              <w:right w:val="single" w:sz="8" w:space="0" w:color="BFBFBF"/>
            </w:tcBorders>
            <w:shd w:val="clear" w:color="auto" w:fill="auto"/>
            <w:vAlign w:val="center"/>
            <w:hideMark/>
          </w:tcPr>
          <w:p w14:paraId="09397106" w14:textId="77777777" w:rsidR="00E57BE2" w:rsidRPr="00E57BE2" w:rsidRDefault="00E57BE2" w:rsidP="00B17238">
            <w:pPr>
              <w:rPr>
                <w:rFonts w:eastAsia="等线"/>
                <w:color w:val="000000"/>
                <w:sz w:val="18"/>
                <w:szCs w:val="18"/>
              </w:rPr>
            </w:pPr>
            <w:r w:rsidRPr="00E57BE2">
              <w:rPr>
                <w:rFonts w:eastAsia="等线"/>
                <w:color w:val="000000"/>
                <w:sz w:val="18"/>
                <w:szCs w:val="18"/>
              </w:rPr>
              <w:t>1</w:t>
            </w:r>
          </w:p>
        </w:tc>
        <w:tc>
          <w:tcPr>
            <w:tcW w:w="0" w:type="auto"/>
            <w:tcBorders>
              <w:top w:val="nil"/>
              <w:left w:val="nil"/>
              <w:bottom w:val="single" w:sz="8" w:space="0" w:color="BFBFBF"/>
              <w:right w:val="single" w:sz="8" w:space="0" w:color="BFBFBF"/>
            </w:tcBorders>
            <w:shd w:val="clear" w:color="auto" w:fill="auto"/>
            <w:vAlign w:val="center"/>
            <w:hideMark/>
          </w:tcPr>
          <w:p w14:paraId="7BB1ABAC" w14:textId="77777777" w:rsidR="00E57BE2" w:rsidRPr="00E57BE2" w:rsidRDefault="00E57BE2" w:rsidP="00B17238">
            <w:pPr>
              <w:rPr>
                <w:rFonts w:eastAsia="等线"/>
                <w:color w:val="000000"/>
                <w:sz w:val="18"/>
                <w:szCs w:val="18"/>
              </w:rPr>
            </w:pPr>
            <w:r w:rsidRPr="00E57BE2">
              <w:rPr>
                <w:rFonts w:eastAsia="等线"/>
                <w:color w:val="000000"/>
                <w:sz w:val="18"/>
                <w:szCs w:val="18"/>
              </w:rPr>
              <w:t>0</w:t>
            </w:r>
          </w:p>
        </w:tc>
        <w:tc>
          <w:tcPr>
            <w:tcW w:w="0" w:type="auto"/>
            <w:tcBorders>
              <w:top w:val="nil"/>
              <w:left w:val="nil"/>
              <w:bottom w:val="single" w:sz="8" w:space="0" w:color="BFBFBF"/>
              <w:right w:val="single" w:sz="8" w:space="0" w:color="BFBFBF"/>
            </w:tcBorders>
            <w:shd w:val="clear" w:color="auto" w:fill="auto"/>
            <w:vAlign w:val="center"/>
            <w:hideMark/>
          </w:tcPr>
          <w:p w14:paraId="6A13E409" w14:textId="77777777" w:rsidR="00E57BE2" w:rsidRPr="00E57BE2" w:rsidRDefault="00E57BE2" w:rsidP="00B17238">
            <w:pPr>
              <w:rPr>
                <w:rFonts w:eastAsia="等线"/>
                <w:color w:val="000000"/>
                <w:sz w:val="18"/>
                <w:szCs w:val="18"/>
              </w:rPr>
            </w:pPr>
            <w:r w:rsidRPr="00E57BE2">
              <w:rPr>
                <w:rFonts w:eastAsia="等线"/>
                <w:color w:val="000000"/>
                <w:sz w:val="18"/>
                <w:szCs w:val="18"/>
              </w:rPr>
              <w:t>11</w:t>
            </w:r>
          </w:p>
        </w:tc>
        <w:tc>
          <w:tcPr>
            <w:tcW w:w="0" w:type="auto"/>
            <w:vMerge/>
            <w:tcBorders>
              <w:top w:val="nil"/>
              <w:left w:val="single" w:sz="8" w:space="0" w:color="BFBFBF"/>
              <w:bottom w:val="single" w:sz="8" w:space="0" w:color="BFBFBF"/>
              <w:right w:val="single" w:sz="8" w:space="0" w:color="BFBFBF"/>
            </w:tcBorders>
            <w:vAlign w:val="center"/>
            <w:hideMark/>
          </w:tcPr>
          <w:p w14:paraId="18202588" w14:textId="77777777" w:rsidR="00E57BE2" w:rsidRPr="00E57BE2" w:rsidRDefault="00E57BE2" w:rsidP="00B17238">
            <w:pPr>
              <w:rPr>
                <w:rFonts w:eastAsia="等线"/>
                <w:color w:val="000000"/>
                <w:sz w:val="18"/>
                <w:szCs w:val="18"/>
              </w:rPr>
            </w:pPr>
          </w:p>
        </w:tc>
        <w:tc>
          <w:tcPr>
            <w:tcW w:w="0" w:type="auto"/>
            <w:vMerge/>
            <w:tcBorders>
              <w:top w:val="nil"/>
              <w:left w:val="single" w:sz="8" w:space="0" w:color="BFBFBF"/>
              <w:bottom w:val="single" w:sz="8" w:space="0" w:color="BFBFBF"/>
              <w:right w:val="single" w:sz="8" w:space="0" w:color="BFBFBF"/>
            </w:tcBorders>
            <w:vAlign w:val="center"/>
            <w:hideMark/>
          </w:tcPr>
          <w:p w14:paraId="244C9A57" w14:textId="77777777" w:rsidR="00E57BE2" w:rsidRPr="00E57BE2" w:rsidRDefault="00E57BE2" w:rsidP="00B17238">
            <w:pPr>
              <w:rPr>
                <w:rFonts w:eastAsia="等线"/>
                <w:color w:val="000000"/>
                <w:sz w:val="18"/>
                <w:szCs w:val="18"/>
              </w:rPr>
            </w:pPr>
          </w:p>
        </w:tc>
        <w:tc>
          <w:tcPr>
            <w:tcW w:w="0" w:type="auto"/>
            <w:vMerge/>
            <w:tcBorders>
              <w:top w:val="nil"/>
              <w:left w:val="single" w:sz="8" w:space="0" w:color="BFBFBF"/>
              <w:bottom w:val="single" w:sz="8" w:space="0" w:color="BFBFBF"/>
              <w:right w:val="single" w:sz="8" w:space="0" w:color="BFBFBF"/>
            </w:tcBorders>
            <w:vAlign w:val="center"/>
            <w:hideMark/>
          </w:tcPr>
          <w:p w14:paraId="29C9BD78" w14:textId="77777777" w:rsidR="00E57BE2" w:rsidRPr="00E57BE2" w:rsidRDefault="00E57BE2" w:rsidP="00B17238">
            <w:pPr>
              <w:rPr>
                <w:rFonts w:eastAsia="等线"/>
                <w:color w:val="000000"/>
                <w:sz w:val="18"/>
                <w:szCs w:val="18"/>
              </w:rPr>
            </w:pPr>
          </w:p>
        </w:tc>
      </w:tr>
      <w:tr w:rsidR="00E57BE2" w:rsidRPr="00E57BE2" w14:paraId="2391885B" w14:textId="77777777" w:rsidTr="00BA5FC0">
        <w:trPr>
          <w:trHeight w:val="288"/>
        </w:trPr>
        <w:tc>
          <w:tcPr>
            <w:tcW w:w="0" w:type="auto"/>
            <w:gridSpan w:val="2"/>
            <w:tcBorders>
              <w:top w:val="single" w:sz="8" w:space="0" w:color="BFBFBF"/>
              <w:left w:val="single" w:sz="8" w:space="0" w:color="BFBFBF"/>
              <w:bottom w:val="single" w:sz="8" w:space="0" w:color="BFBFBF"/>
              <w:right w:val="single" w:sz="8" w:space="0" w:color="BFBFBF"/>
            </w:tcBorders>
            <w:shd w:val="clear" w:color="auto" w:fill="auto"/>
            <w:vAlign w:val="center"/>
            <w:hideMark/>
          </w:tcPr>
          <w:p w14:paraId="49EBF05F"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合计</w:t>
            </w:r>
          </w:p>
        </w:tc>
        <w:tc>
          <w:tcPr>
            <w:tcW w:w="0" w:type="auto"/>
            <w:tcBorders>
              <w:top w:val="nil"/>
              <w:left w:val="nil"/>
              <w:bottom w:val="single" w:sz="8" w:space="0" w:color="BFBFBF"/>
              <w:right w:val="single" w:sz="8" w:space="0" w:color="BFBFBF"/>
            </w:tcBorders>
            <w:shd w:val="clear" w:color="auto" w:fill="auto"/>
            <w:vAlign w:val="center"/>
            <w:hideMark/>
          </w:tcPr>
          <w:p w14:paraId="7B7135F0" w14:textId="77777777" w:rsidR="00E57BE2" w:rsidRPr="00E57BE2" w:rsidRDefault="00E57BE2" w:rsidP="00B17238">
            <w:pPr>
              <w:rPr>
                <w:rFonts w:eastAsia="等线"/>
                <w:color w:val="000000"/>
                <w:sz w:val="18"/>
                <w:szCs w:val="18"/>
              </w:rPr>
            </w:pPr>
            <w:r w:rsidRPr="00E57BE2">
              <w:rPr>
                <w:rFonts w:eastAsia="等线"/>
                <w:color w:val="000000"/>
                <w:sz w:val="18"/>
                <w:szCs w:val="18"/>
              </w:rPr>
              <w:t>59</w:t>
            </w:r>
          </w:p>
        </w:tc>
        <w:tc>
          <w:tcPr>
            <w:tcW w:w="0" w:type="auto"/>
            <w:tcBorders>
              <w:top w:val="nil"/>
              <w:left w:val="nil"/>
              <w:bottom w:val="single" w:sz="8" w:space="0" w:color="BFBFBF"/>
              <w:right w:val="single" w:sz="8" w:space="0" w:color="BFBFBF"/>
            </w:tcBorders>
            <w:shd w:val="clear" w:color="auto" w:fill="auto"/>
            <w:vAlign w:val="center"/>
            <w:hideMark/>
          </w:tcPr>
          <w:p w14:paraId="412F38B1" w14:textId="77777777" w:rsidR="00E57BE2" w:rsidRPr="00E57BE2" w:rsidRDefault="00E57BE2" w:rsidP="00B17238">
            <w:pPr>
              <w:rPr>
                <w:rFonts w:eastAsia="等线"/>
                <w:color w:val="000000"/>
                <w:sz w:val="18"/>
                <w:szCs w:val="18"/>
              </w:rPr>
            </w:pPr>
            <w:r w:rsidRPr="00E57BE2">
              <w:rPr>
                <w:rFonts w:eastAsia="等线"/>
                <w:color w:val="000000"/>
                <w:sz w:val="18"/>
                <w:szCs w:val="18"/>
              </w:rPr>
              <w:t>212</w:t>
            </w:r>
          </w:p>
        </w:tc>
        <w:tc>
          <w:tcPr>
            <w:tcW w:w="0" w:type="auto"/>
            <w:tcBorders>
              <w:top w:val="nil"/>
              <w:left w:val="nil"/>
              <w:bottom w:val="single" w:sz="8" w:space="0" w:color="BFBFBF"/>
              <w:right w:val="single" w:sz="8" w:space="0" w:color="BFBFBF"/>
            </w:tcBorders>
            <w:shd w:val="clear" w:color="auto" w:fill="auto"/>
            <w:vAlign w:val="center"/>
            <w:hideMark/>
          </w:tcPr>
          <w:p w14:paraId="4B9EA58F" w14:textId="77777777" w:rsidR="00E57BE2" w:rsidRPr="00E57BE2" w:rsidRDefault="00E57BE2" w:rsidP="00B17238">
            <w:pPr>
              <w:rPr>
                <w:rFonts w:eastAsia="等线"/>
                <w:color w:val="000000"/>
                <w:sz w:val="18"/>
                <w:szCs w:val="18"/>
              </w:rPr>
            </w:pPr>
            <w:r w:rsidRPr="00E57BE2">
              <w:rPr>
                <w:rFonts w:eastAsia="等线"/>
                <w:color w:val="000000"/>
                <w:sz w:val="18"/>
                <w:szCs w:val="18"/>
              </w:rPr>
              <w:t>41</w:t>
            </w:r>
          </w:p>
        </w:tc>
        <w:tc>
          <w:tcPr>
            <w:tcW w:w="0" w:type="auto"/>
            <w:tcBorders>
              <w:top w:val="nil"/>
              <w:left w:val="nil"/>
              <w:bottom w:val="single" w:sz="8" w:space="0" w:color="BFBFBF"/>
              <w:right w:val="single" w:sz="8" w:space="0" w:color="BFBFBF"/>
            </w:tcBorders>
            <w:shd w:val="clear" w:color="auto" w:fill="auto"/>
            <w:vAlign w:val="center"/>
            <w:hideMark/>
          </w:tcPr>
          <w:p w14:paraId="20422ED3" w14:textId="77777777" w:rsidR="00E57BE2" w:rsidRPr="00E57BE2" w:rsidRDefault="00E57BE2" w:rsidP="00B17238">
            <w:pPr>
              <w:rPr>
                <w:rFonts w:eastAsia="等线"/>
                <w:color w:val="000000"/>
                <w:sz w:val="18"/>
                <w:szCs w:val="18"/>
              </w:rPr>
            </w:pPr>
            <w:r w:rsidRPr="00E57BE2">
              <w:rPr>
                <w:rFonts w:eastAsia="等线"/>
                <w:color w:val="000000"/>
                <w:sz w:val="18"/>
                <w:szCs w:val="18"/>
              </w:rPr>
              <w:t>10</w:t>
            </w:r>
          </w:p>
        </w:tc>
        <w:tc>
          <w:tcPr>
            <w:tcW w:w="0" w:type="auto"/>
            <w:tcBorders>
              <w:top w:val="nil"/>
              <w:left w:val="nil"/>
              <w:bottom w:val="single" w:sz="8" w:space="0" w:color="BFBFBF"/>
              <w:right w:val="single" w:sz="8" w:space="0" w:color="BFBFBF"/>
            </w:tcBorders>
            <w:shd w:val="clear" w:color="auto" w:fill="auto"/>
            <w:vAlign w:val="center"/>
            <w:hideMark/>
          </w:tcPr>
          <w:p w14:paraId="260B2042" w14:textId="77777777" w:rsidR="00E57BE2" w:rsidRPr="00E57BE2" w:rsidRDefault="00E57BE2" w:rsidP="00B17238">
            <w:pPr>
              <w:rPr>
                <w:rFonts w:eastAsia="等线"/>
                <w:color w:val="000000"/>
                <w:sz w:val="18"/>
                <w:szCs w:val="18"/>
              </w:rPr>
            </w:pPr>
            <w:r w:rsidRPr="00E57BE2">
              <w:rPr>
                <w:rFonts w:eastAsia="等线"/>
                <w:color w:val="000000"/>
                <w:sz w:val="18"/>
                <w:szCs w:val="18"/>
              </w:rPr>
              <w:t>3</w:t>
            </w:r>
          </w:p>
        </w:tc>
        <w:tc>
          <w:tcPr>
            <w:tcW w:w="0" w:type="auto"/>
            <w:tcBorders>
              <w:top w:val="nil"/>
              <w:left w:val="nil"/>
              <w:bottom w:val="single" w:sz="8" w:space="0" w:color="BFBFBF"/>
              <w:right w:val="single" w:sz="8" w:space="0" w:color="BFBFBF"/>
            </w:tcBorders>
            <w:shd w:val="clear" w:color="auto" w:fill="auto"/>
            <w:vAlign w:val="center"/>
            <w:hideMark/>
          </w:tcPr>
          <w:p w14:paraId="13E14205" w14:textId="77777777" w:rsidR="00E57BE2" w:rsidRPr="00E57BE2" w:rsidRDefault="00E57BE2" w:rsidP="00B17238">
            <w:pPr>
              <w:rPr>
                <w:rFonts w:eastAsia="等线"/>
                <w:color w:val="000000"/>
                <w:sz w:val="18"/>
                <w:szCs w:val="18"/>
              </w:rPr>
            </w:pPr>
            <w:r w:rsidRPr="00E57BE2">
              <w:rPr>
                <w:rFonts w:eastAsia="等线"/>
                <w:color w:val="000000"/>
                <w:sz w:val="18"/>
                <w:szCs w:val="18"/>
              </w:rPr>
              <w:t>4</w:t>
            </w:r>
          </w:p>
        </w:tc>
        <w:tc>
          <w:tcPr>
            <w:tcW w:w="0" w:type="auto"/>
            <w:tcBorders>
              <w:top w:val="nil"/>
              <w:left w:val="nil"/>
              <w:bottom w:val="single" w:sz="8" w:space="0" w:color="BFBFBF"/>
              <w:right w:val="single" w:sz="8" w:space="0" w:color="BFBFBF"/>
            </w:tcBorders>
            <w:shd w:val="clear" w:color="auto" w:fill="auto"/>
            <w:vAlign w:val="center"/>
            <w:hideMark/>
          </w:tcPr>
          <w:p w14:paraId="43AE7C94" w14:textId="77777777" w:rsidR="00E57BE2" w:rsidRPr="00E57BE2" w:rsidRDefault="00E57BE2" w:rsidP="00B17238">
            <w:pPr>
              <w:rPr>
                <w:rFonts w:eastAsia="等线"/>
                <w:color w:val="000000"/>
                <w:sz w:val="18"/>
                <w:szCs w:val="18"/>
              </w:rPr>
            </w:pPr>
            <w:r w:rsidRPr="00E57BE2">
              <w:rPr>
                <w:rFonts w:eastAsia="等线"/>
                <w:color w:val="000000"/>
                <w:sz w:val="18"/>
                <w:szCs w:val="18"/>
              </w:rPr>
              <w:t>7</w:t>
            </w:r>
          </w:p>
        </w:tc>
        <w:tc>
          <w:tcPr>
            <w:tcW w:w="0" w:type="auto"/>
            <w:tcBorders>
              <w:top w:val="nil"/>
              <w:left w:val="nil"/>
              <w:bottom w:val="single" w:sz="8" w:space="0" w:color="BFBFBF"/>
              <w:right w:val="single" w:sz="8" w:space="0" w:color="BFBFBF"/>
            </w:tcBorders>
            <w:shd w:val="clear" w:color="auto" w:fill="auto"/>
            <w:vAlign w:val="center"/>
            <w:hideMark/>
          </w:tcPr>
          <w:p w14:paraId="17EE0D8A" w14:textId="77777777" w:rsidR="00E57BE2" w:rsidRPr="00E57BE2" w:rsidRDefault="00E57BE2" w:rsidP="00B17238">
            <w:pPr>
              <w:rPr>
                <w:rFonts w:eastAsia="等线"/>
                <w:color w:val="000000"/>
                <w:sz w:val="18"/>
                <w:szCs w:val="18"/>
              </w:rPr>
            </w:pPr>
            <w:r w:rsidRPr="00E57BE2">
              <w:rPr>
                <w:rFonts w:eastAsia="等线"/>
                <w:color w:val="000000"/>
                <w:sz w:val="18"/>
                <w:szCs w:val="18"/>
              </w:rPr>
              <w:t>336</w:t>
            </w:r>
          </w:p>
        </w:tc>
        <w:tc>
          <w:tcPr>
            <w:tcW w:w="0" w:type="auto"/>
            <w:vMerge/>
            <w:tcBorders>
              <w:top w:val="nil"/>
              <w:left w:val="single" w:sz="8" w:space="0" w:color="BFBFBF"/>
              <w:bottom w:val="single" w:sz="8" w:space="0" w:color="BFBFBF"/>
              <w:right w:val="single" w:sz="8" w:space="0" w:color="BFBFBF"/>
            </w:tcBorders>
            <w:vAlign w:val="center"/>
            <w:hideMark/>
          </w:tcPr>
          <w:p w14:paraId="228A1D75" w14:textId="77777777" w:rsidR="00E57BE2" w:rsidRPr="00E57BE2" w:rsidRDefault="00E57BE2" w:rsidP="00B17238">
            <w:pPr>
              <w:rPr>
                <w:rFonts w:eastAsia="等线"/>
                <w:color w:val="000000"/>
                <w:sz w:val="18"/>
                <w:szCs w:val="18"/>
              </w:rPr>
            </w:pPr>
          </w:p>
        </w:tc>
        <w:tc>
          <w:tcPr>
            <w:tcW w:w="0" w:type="auto"/>
            <w:vMerge/>
            <w:tcBorders>
              <w:top w:val="nil"/>
              <w:left w:val="single" w:sz="8" w:space="0" w:color="BFBFBF"/>
              <w:bottom w:val="single" w:sz="8" w:space="0" w:color="BFBFBF"/>
              <w:right w:val="single" w:sz="8" w:space="0" w:color="BFBFBF"/>
            </w:tcBorders>
            <w:vAlign w:val="center"/>
            <w:hideMark/>
          </w:tcPr>
          <w:p w14:paraId="2798DF6E" w14:textId="77777777" w:rsidR="00E57BE2" w:rsidRPr="00E57BE2" w:rsidRDefault="00E57BE2" w:rsidP="00B17238">
            <w:pPr>
              <w:rPr>
                <w:rFonts w:eastAsia="等线"/>
                <w:color w:val="000000"/>
                <w:sz w:val="18"/>
                <w:szCs w:val="18"/>
              </w:rPr>
            </w:pPr>
          </w:p>
        </w:tc>
        <w:tc>
          <w:tcPr>
            <w:tcW w:w="0" w:type="auto"/>
            <w:vMerge/>
            <w:tcBorders>
              <w:top w:val="nil"/>
              <w:left w:val="single" w:sz="8" w:space="0" w:color="BFBFBF"/>
              <w:bottom w:val="single" w:sz="8" w:space="0" w:color="BFBFBF"/>
              <w:right w:val="single" w:sz="8" w:space="0" w:color="BFBFBF"/>
            </w:tcBorders>
            <w:vAlign w:val="center"/>
            <w:hideMark/>
          </w:tcPr>
          <w:p w14:paraId="2EC05534" w14:textId="77777777" w:rsidR="00E57BE2" w:rsidRPr="00E57BE2" w:rsidRDefault="00E57BE2" w:rsidP="00B17238">
            <w:pPr>
              <w:rPr>
                <w:rFonts w:eastAsia="等线"/>
                <w:color w:val="000000"/>
                <w:sz w:val="18"/>
                <w:szCs w:val="18"/>
              </w:rPr>
            </w:pPr>
          </w:p>
        </w:tc>
      </w:tr>
      <w:tr w:rsidR="00E57BE2" w:rsidRPr="00E57BE2" w14:paraId="33F715DF" w14:textId="77777777" w:rsidTr="00BA5FC0">
        <w:trPr>
          <w:trHeight w:val="288"/>
        </w:trPr>
        <w:tc>
          <w:tcPr>
            <w:tcW w:w="0" w:type="auto"/>
            <w:gridSpan w:val="13"/>
            <w:tcBorders>
              <w:top w:val="single" w:sz="8" w:space="0" w:color="BFBFBF"/>
              <w:left w:val="single" w:sz="8" w:space="0" w:color="BFBFBF"/>
              <w:bottom w:val="single" w:sz="8" w:space="0" w:color="BFBFBF"/>
              <w:right w:val="single" w:sz="8" w:space="0" w:color="BFBFBF"/>
            </w:tcBorders>
            <w:shd w:val="clear" w:color="auto" w:fill="auto"/>
            <w:vAlign w:val="center"/>
            <w:hideMark/>
          </w:tcPr>
          <w:p w14:paraId="2128C415" w14:textId="77777777" w:rsidR="00E57BE2" w:rsidRPr="00E57BE2" w:rsidRDefault="00E57BE2" w:rsidP="00B17238">
            <w:pPr>
              <w:rPr>
                <w:rFonts w:ascii="等线" w:eastAsia="等线" w:hAnsi="等线" w:cs="宋体"/>
                <w:color w:val="000000"/>
                <w:sz w:val="18"/>
                <w:szCs w:val="18"/>
              </w:rPr>
            </w:pPr>
            <w:r w:rsidRPr="00E57BE2">
              <w:rPr>
                <w:rFonts w:ascii="等线" w:eastAsia="等线" w:hAnsi="等线" w:cs="宋体" w:hint="eastAsia"/>
                <w:color w:val="000000"/>
                <w:sz w:val="18"/>
                <w:szCs w:val="18"/>
              </w:rPr>
              <w:t>注：</w:t>
            </w:r>
            <w:r w:rsidRPr="00E57BE2">
              <w:rPr>
                <w:rFonts w:eastAsia="等线"/>
                <w:color w:val="000000"/>
                <w:sz w:val="18"/>
                <w:szCs w:val="18"/>
              </w:rPr>
              <w:t>***</w:t>
            </w:r>
            <w:r w:rsidRPr="00E57BE2">
              <w:rPr>
                <w:rFonts w:ascii="等线" w:eastAsia="等线" w:hAnsi="等线" w:cs="宋体" w:hint="eastAsia"/>
                <w:color w:val="000000"/>
                <w:sz w:val="18"/>
                <w:szCs w:val="18"/>
              </w:rPr>
              <w:t>、</w:t>
            </w:r>
            <w:r w:rsidRPr="00E57BE2">
              <w:rPr>
                <w:rFonts w:eastAsia="等线"/>
                <w:color w:val="000000"/>
                <w:sz w:val="18"/>
                <w:szCs w:val="18"/>
              </w:rPr>
              <w:t>**</w:t>
            </w:r>
            <w:r w:rsidRPr="00E57BE2">
              <w:rPr>
                <w:rFonts w:ascii="等线" w:eastAsia="等线" w:hAnsi="等线" w:cs="宋体" w:hint="eastAsia"/>
                <w:color w:val="000000"/>
                <w:sz w:val="18"/>
                <w:szCs w:val="18"/>
              </w:rPr>
              <w:t>、</w:t>
            </w:r>
            <w:r w:rsidRPr="00E57BE2">
              <w:rPr>
                <w:rFonts w:eastAsia="等线"/>
                <w:color w:val="000000"/>
                <w:sz w:val="18"/>
                <w:szCs w:val="18"/>
              </w:rPr>
              <w:t>*</w:t>
            </w:r>
            <w:r w:rsidRPr="00E57BE2">
              <w:rPr>
                <w:rFonts w:ascii="等线" w:eastAsia="等线" w:hAnsi="等线" w:cs="宋体" w:hint="eastAsia"/>
                <w:color w:val="000000"/>
                <w:sz w:val="18"/>
                <w:szCs w:val="18"/>
              </w:rPr>
              <w:t>分别代表</w:t>
            </w:r>
            <w:r w:rsidRPr="00E57BE2">
              <w:rPr>
                <w:rFonts w:eastAsia="等线"/>
                <w:color w:val="000000"/>
                <w:sz w:val="18"/>
                <w:szCs w:val="18"/>
              </w:rPr>
              <w:t>1%</w:t>
            </w:r>
            <w:r w:rsidRPr="00E57BE2">
              <w:rPr>
                <w:rFonts w:ascii="等线" w:eastAsia="等线" w:hAnsi="等线" w:cs="宋体" w:hint="eastAsia"/>
                <w:color w:val="000000"/>
                <w:sz w:val="18"/>
                <w:szCs w:val="18"/>
              </w:rPr>
              <w:t>、</w:t>
            </w:r>
            <w:r w:rsidRPr="00E57BE2">
              <w:rPr>
                <w:rFonts w:eastAsia="等线"/>
                <w:color w:val="000000"/>
                <w:sz w:val="18"/>
                <w:szCs w:val="18"/>
              </w:rPr>
              <w:t>5%</w:t>
            </w:r>
            <w:r w:rsidRPr="00E57BE2">
              <w:rPr>
                <w:rFonts w:ascii="等线" w:eastAsia="等线" w:hAnsi="等线" w:cs="宋体" w:hint="eastAsia"/>
                <w:color w:val="000000"/>
                <w:sz w:val="18"/>
                <w:szCs w:val="18"/>
              </w:rPr>
              <w:t>、</w:t>
            </w:r>
            <w:r w:rsidRPr="00E57BE2">
              <w:rPr>
                <w:rFonts w:eastAsia="等线"/>
                <w:color w:val="000000"/>
                <w:sz w:val="18"/>
                <w:szCs w:val="18"/>
              </w:rPr>
              <w:t>10%</w:t>
            </w:r>
            <w:r w:rsidRPr="00E57BE2">
              <w:rPr>
                <w:rFonts w:ascii="等线" w:eastAsia="等线" w:hAnsi="等线" w:cs="宋体" w:hint="eastAsia"/>
                <w:color w:val="000000"/>
                <w:sz w:val="18"/>
                <w:szCs w:val="18"/>
              </w:rPr>
              <w:t>的显著性水平</w:t>
            </w:r>
          </w:p>
        </w:tc>
      </w:tr>
    </w:tbl>
    <w:p w14:paraId="290EE75A" w14:textId="77777777" w:rsidR="00E57BE2" w:rsidRPr="00BA5FC0" w:rsidRDefault="00E57BE2" w:rsidP="00B17238">
      <w:r w:rsidRPr="00BA5FC0">
        <w:rPr>
          <w:b/>
          <w:bCs/>
          <w:color w:val="000000"/>
        </w:rPr>
        <w:br/>
        <w:t>图表说明：</w:t>
      </w:r>
    </w:p>
    <w:p w14:paraId="3BCE2B48" w14:textId="77777777" w:rsidR="00E57BE2" w:rsidRPr="00BA5FC0" w:rsidRDefault="00E57BE2" w:rsidP="00B17238">
      <w:r w:rsidRPr="00BA5FC0">
        <w:rPr>
          <w:color w:val="000000"/>
        </w:rPr>
        <w:t>上表展示了模型检验的结果，包括数据的频数、频数百分比、卡方值、显著性P值。</w:t>
      </w:r>
      <w:r w:rsidRPr="00BA5FC0">
        <w:rPr>
          <w:color w:val="000000"/>
        </w:rPr>
        <w:br/>
        <w:t>1. 分析模型是否呈现出显著性(P&lt;0.05)。</w:t>
      </w:r>
      <w:r w:rsidRPr="00BA5FC0">
        <w:rPr>
          <w:color w:val="000000"/>
        </w:rPr>
        <w:br/>
        <w:t>2. 若呈现显著性，拒绝原假设，则说明各样</w:t>
      </w:r>
      <w:proofErr w:type="gramStart"/>
      <w:r w:rsidRPr="00BA5FC0">
        <w:rPr>
          <w:color w:val="000000"/>
        </w:rPr>
        <w:t>本之间</w:t>
      </w:r>
      <w:proofErr w:type="gramEnd"/>
      <w:r w:rsidRPr="00BA5FC0">
        <w:rPr>
          <w:color w:val="000000"/>
        </w:rPr>
        <w:t>存在显著性差异。具体根据类别的差异百分比进行描述。反之数据不存在显著性差异。</w:t>
      </w:r>
    </w:p>
    <w:p w14:paraId="6F5F3CD9" w14:textId="77777777" w:rsidR="00E57BE2" w:rsidRPr="00BA5FC0" w:rsidRDefault="00E57BE2" w:rsidP="00B17238">
      <w:r w:rsidRPr="00BA5FC0">
        <w:rPr>
          <w:b/>
          <w:bCs/>
          <w:color w:val="000000"/>
        </w:rPr>
        <w:br/>
      </w:r>
      <w:r w:rsidRPr="00BA5FC0">
        <w:rPr>
          <w:rFonts w:hint="eastAsia"/>
          <w:b/>
          <w:bCs/>
          <w:color w:val="000000"/>
        </w:rPr>
        <w:t>图表</w:t>
      </w:r>
      <w:r w:rsidRPr="00BA5FC0">
        <w:rPr>
          <w:b/>
          <w:bCs/>
          <w:color w:val="000000"/>
        </w:rPr>
        <w:t>分析：</w:t>
      </w:r>
    </w:p>
    <w:p w14:paraId="33AE4CEA" w14:textId="77777777" w:rsidR="00E57BE2" w:rsidRPr="00BA5FC0" w:rsidRDefault="00E57BE2" w:rsidP="00B17238">
      <w:r w:rsidRPr="00BA5FC0">
        <w:rPr>
          <w:color w:val="000000"/>
        </w:rPr>
        <w:t>卡方检验分析的结果显示，基于您的受教育水平和间隔多久您会进行口腔检查包括洗牙，显著性P值为0.440，水平上不呈现显著性，接受原假设，因此对于您的受教育水平和间隔多久您会进行口腔检查包括洗牙不存在显著性差异。</w:t>
      </w:r>
    </w:p>
    <w:p w14:paraId="40C97F0E" w14:textId="77777777" w:rsidR="00E57BE2" w:rsidRPr="00BA5FC0" w:rsidRDefault="00E57BE2" w:rsidP="00B17238">
      <w:r w:rsidRPr="00BA5FC0">
        <w:rPr>
          <w:b/>
          <w:bCs/>
          <w:color w:val="000000"/>
        </w:rPr>
        <w:br/>
        <w:t>输出结果2：卡方交叉热力图</w:t>
      </w:r>
    </w:p>
    <w:p w14:paraId="17F603B4" w14:textId="0CF7255D" w:rsidR="00E57BE2" w:rsidRDefault="00E57BE2" w:rsidP="00B17238">
      <w:r w:rsidRPr="00BA5FC0">
        <w:rPr>
          <w:color w:val="000000"/>
        </w:rPr>
        <w:t>您的受教育水平</w:t>
      </w:r>
      <w:r>
        <w:rPr>
          <w:rFonts w:hint="eastAsia"/>
          <w:color w:val="000000"/>
        </w:rPr>
        <w:t>-</w:t>
      </w:r>
      <w:r>
        <w:rPr>
          <w:color w:val="000000"/>
        </w:rPr>
        <w:t>-</w:t>
      </w:r>
      <w:r w:rsidRPr="00BA5FC0">
        <w:rPr>
          <w:color w:val="000000"/>
        </w:rPr>
        <w:t>-间隔多久您会进行口腔检查包括洗牙热力图</w:t>
      </w:r>
    </w:p>
    <w:p w14:paraId="08E99DA1" w14:textId="5D1F61C1" w:rsidR="00E57BE2" w:rsidRPr="00BA5FC0" w:rsidRDefault="00E57BE2" w:rsidP="00B17238">
      <w:r w:rsidRPr="00BA5FC0">
        <w:rPr>
          <w:noProof/>
        </w:rPr>
        <w:drawing>
          <wp:inline distT="0" distB="0" distL="0" distR="0" wp14:anchorId="0EB79F23" wp14:editId="663A1408">
            <wp:extent cx="4761927" cy="249809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rotWithShape="1">
                    <a:blip r:embed="rId18"/>
                    <a:srcRect t="5478"/>
                    <a:stretch/>
                  </pic:blipFill>
                  <pic:spPr bwMode="auto">
                    <a:xfrm>
                      <a:off x="0" y="0"/>
                      <a:ext cx="4762500" cy="2498391"/>
                    </a:xfrm>
                    <a:prstGeom prst="rect">
                      <a:avLst/>
                    </a:prstGeom>
                    <a:ln>
                      <a:noFill/>
                    </a:ln>
                    <a:extLst>
                      <a:ext uri="{53640926-AAD7-44D8-BBD7-CCE9431645EC}">
                        <a14:shadowObscured xmlns:a14="http://schemas.microsoft.com/office/drawing/2010/main"/>
                      </a:ext>
                    </a:extLst>
                  </pic:spPr>
                </pic:pic>
              </a:graphicData>
            </a:graphic>
          </wp:inline>
        </w:drawing>
      </w:r>
    </w:p>
    <w:p w14:paraId="0550D0C1" w14:textId="77777777" w:rsidR="00E57BE2" w:rsidRPr="00BA5FC0" w:rsidRDefault="00E57BE2" w:rsidP="00B17238">
      <w:r w:rsidRPr="00BA5FC0">
        <w:rPr>
          <w:b/>
          <w:bCs/>
          <w:color w:val="000000"/>
        </w:rPr>
        <w:br/>
        <w:t>图表说明：</w:t>
      </w:r>
    </w:p>
    <w:p w14:paraId="0865367C" w14:textId="77777777" w:rsidR="00E57BE2" w:rsidRPr="00BA5FC0" w:rsidRDefault="00E57BE2" w:rsidP="00B17238">
      <w:r w:rsidRPr="00BA5FC0">
        <w:rPr>
          <w:color w:val="000000"/>
        </w:rPr>
        <w:t>上图展示了热力图的形式展示了交叉列联表的值，主要通过颜色深浅去表示值的大小。</w:t>
      </w:r>
    </w:p>
    <w:p w14:paraId="2DE7F9A1" w14:textId="77777777" w:rsidR="00E57BE2" w:rsidRPr="00BA5FC0" w:rsidRDefault="00E57BE2" w:rsidP="00B17238">
      <w:r w:rsidRPr="00BA5FC0">
        <w:rPr>
          <w:b/>
          <w:bCs/>
          <w:color w:val="000000"/>
        </w:rPr>
        <w:br/>
        <w:t>输出结果3：效应量化分析</w:t>
      </w:r>
    </w:p>
    <w:tbl>
      <w:tblPr>
        <w:tblW w:w="4000" w:type="pct"/>
        <w:jc w:val="center"/>
        <w:tblBorders>
          <w:top w:val="single" w:sz="4" w:space="0" w:color="auto"/>
          <w:bottom w:val="single" w:sz="4" w:space="0" w:color="auto"/>
        </w:tblBorders>
        <w:tblCellMar>
          <w:left w:w="10" w:type="dxa"/>
          <w:right w:w="10" w:type="dxa"/>
        </w:tblCellMar>
        <w:tblLook w:val="0000" w:firstRow="0" w:lastRow="0" w:firstColumn="0" w:lastColumn="0" w:noHBand="0" w:noVBand="0"/>
      </w:tblPr>
      <w:tblGrid>
        <w:gridCol w:w="3392"/>
        <w:gridCol w:w="511"/>
        <w:gridCol w:w="1181"/>
        <w:gridCol w:w="863"/>
        <w:gridCol w:w="698"/>
      </w:tblGrid>
      <w:tr w:rsidR="00E57BE2" w:rsidRPr="00BA5FC0" w14:paraId="38149276" w14:textId="77777777">
        <w:trPr>
          <w:jc w:val="center"/>
        </w:trPr>
        <w:tc>
          <w:tcPr>
            <w:tcW w:w="0" w:type="auto"/>
            <w:tcBorders>
              <w:top w:val="single" w:sz="10" w:space="0" w:color="000000"/>
              <w:bottom w:val="single" w:sz="10" w:space="0" w:color="000000"/>
            </w:tcBorders>
            <w:vAlign w:val="center"/>
          </w:tcPr>
          <w:p w14:paraId="37607360" w14:textId="77777777" w:rsidR="00E57BE2" w:rsidRPr="00BA5FC0" w:rsidRDefault="00E57BE2" w:rsidP="00B17238">
            <w:r w:rsidRPr="00BA5FC0">
              <w:t>字段名/分析项</w:t>
            </w:r>
          </w:p>
        </w:tc>
        <w:tc>
          <w:tcPr>
            <w:tcW w:w="0" w:type="auto"/>
            <w:tcBorders>
              <w:top w:val="single" w:sz="10" w:space="0" w:color="000000"/>
              <w:bottom w:val="single" w:sz="10" w:space="0" w:color="000000"/>
            </w:tcBorders>
            <w:vAlign w:val="center"/>
          </w:tcPr>
          <w:p w14:paraId="0A36F435" w14:textId="77777777" w:rsidR="00E57BE2" w:rsidRPr="00BA5FC0" w:rsidRDefault="00E57BE2" w:rsidP="00B17238">
            <w:r w:rsidRPr="00BA5FC0">
              <w:t>Phi</w:t>
            </w:r>
          </w:p>
        </w:tc>
        <w:tc>
          <w:tcPr>
            <w:tcW w:w="0" w:type="auto"/>
            <w:tcBorders>
              <w:top w:val="single" w:sz="10" w:space="0" w:color="000000"/>
              <w:bottom w:val="single" w:sz="10" w:space="0" w:color="000000"/>
            </w:tcBorders>
            <w:vAlign w:val="center"/>
          </w:tcPr>
          <w:p w14:paraId="79434FEB" w14:textId="77777777" w:rsidR="00E57BE2" w:rsidRPr="00BA5FC0" w:rsidRDefault="00E57BE2" w:rsidP="00B17238">
            <w:r w:rsidRPr="00BA5FC0">
              <w:t>Crammer's V</w:t>
            </w:r>
          </w:p>
        </w:tc>
        <w:tc>
          <w:tcPr>
            <w:tcW w:w="0" w:type="auto"/>
            <w:tcBorders>
              <w:top w:val="single" w:sz="10" w:space="0" w:color="000000"/>
              <w:bottom w:val="single" w:sz="10" w:space="0" w:color="000000"/>
            </w:tcBorders>
            <w:vAlign w:val="center"/>
          </w:tcPr>
          <w:p w14:paraId="265DF331" w14:textId="77777777" w:rsidR="00E57BE2" w:rsidRPr="00BA5FC0" w:rsidRDefault="00E57BE2" w:rsidP="00B17238">
            <w:r w:rsidRPr="00BA5FC0">
              <w:t>列联系数</w:t>
            </w:r>
          </w:p>
        </w:tc>
        <w:tc>
          <w:tcPr>
            <w:tcW w:w="0" w:type="auto"/>
            <w:tcBorders>
              <w:top w:val="single" w:sz="10" w:space="0" w:color="000000"/>
              <w:bottom w:val="single" w:sz="10" w:space="0" w:color="000000"/>
            </w:tcBorders>
            <w:vAlign w:val="center"/>
          </w:tcPr>
          <w:p w14:paraId="7D476C59" w14:textId="77777777" w:rsidR="00E57BE2" w:rsidRPr="00BA5FC0" w:rsidRDefault="00E57BE2" w:rsidP="00B17238">
            <w:r w:rsidRPr="00BA5FC0">
              <w:t>lambda</w:t>
            </w:r>
          </w:p>
        </w:tc>
      </w:tr>
      <w:tr w:rsidR="00E57BE2" w:rsidRPr="00BA5FC0" w14:paraId="3FC96D49" w14:textId="77777777">
        <w:trPr>
          <w:jc w:val="center"/>
        </w:trPr>
        <w:tc>
          <w:tcPr>
            <w:tcW w:w="0" w:type="auto"/>
            <w:tcBorders>
              <w:top w:val="none" w:sz="10" w:space="0" w:color="000000"/>
              <w:bottom w:val="single" w:sz="10" w:space="0" w:color="000000"/>
            </w:tcBorders>
            <w:vAlign w:val="center"/>
          </w:tcPr>
          <w:p w14:paraId="084383B9" w14:textId="77777777" w:rsidR="00E57BE2" w:rsidRPr="00BA5FC0" w:rsidRDefault="00E57BE2" w:rsidP="00B17238">
            <w:r w:rsidRPr="00BA5FC0">
              <w:t>间隔多久您会进行口腔检查包括洗牙</w:t>
            </w:r>
          </w:p>
        </w:tc>
        <w:tc>
          <w:tcPr>
            <w:tcW w:w="0" w:type="auto"/>
            <w:tcBorders>
              <w:top w:val="none" w:sz="10" w:space="0" w:color="000000"/>
              <w:bottom w:val="single" w:sz="10" w:space="0" w:color="000000"/>
            </w:tcBorders>
            <w:vAlign w:val="center"/>
          </w:tcPr>
          <w:p w14:paraId="2121154B" w14:textId="77777777" w:rsidR="00E57BE2" w:rsidRPr="00BA5FC0" w:rsidRDefault="00E57BE2" w:rsidP="00B17238">
            <w:r w:rsidRPr="00BA5FC0">
              <w:t>0.269</w:t>
            </w:r>
          </w:p>
        </w:tc>
        <w:tc>
          <w:tcPr>
            <w:tcW w:w="0" w:type="auto"/>
            <w:tcBorders>
              <w:top w:val="none" w:sz="10" w:space="0" w:color="000000"/>
              <w:bottom w:val="single" w:sz="10" w:space="0" w:color="000000"/>
            </w:tcBorders>
            <w:vAlign w:val="center"/>
          </w:tcPr>
          <w:p w14:paraId="0D3AA3DC" w14:textId="77777777" w:rsidR="00E57BE2" w:rsidRPr="00BA5FC0" w:rsidRDefault="00E57BE2" w:rsidP="00B17238">
            <w:r w:rsidRPr="00BA5FC0">
              <w:t>0.135</w:t>
            </w:r>
          </w:p>
        </w:tc>
        <w:tc>
          <w:tcPr>
            <w:tcW w:w="0" w:type="auto"/>
            <w:tcBorders>
              <w:top w:val="none" w:sz="10" w:space="0" w:color="000000"/>
              <w:bottom w:val="single" w:sz="10" w:space="0" w:color="000000"/>
            </w:tcBorders>
            <w:vAlign w:val="center"/>
          </w:tcPr>
          <w:p w14:paraId="1DACD896" w14:textId="77777777" w:rsidR="00E57BE2" w:rsidRPr="00BA5FC0" w:rsidRDefault="00E57BE2" w:rsidP="00B17238">
            <w:r w:rsidRPr="00BA5FC0">
              <w:t>0.26</w:t>
            </w:r>
          </w:p>
        </w:tc>
        <w:tc>
          <w:tcPr>
            <w:tcW w:w="0" w:type="auto"/>
            <w:tcBorders>
              <w:top w:val="none" w:sz="10" w:space="0" w:color="000000"/>
              <w:bottom w:val="single" w:sz="10" w:space="0" w:color="000000"/>
            </w:tcBorders>
            <w:vAlign w:val="center"/>
          </w:tcPr>
          <w:p w14:paraId="0AFDA5AC" w14:textId="77777777" w:rsidR="00E57BE2" w:rsidRPr="00BA5FC0" w:rsidRDefault="00E57BE2" w:rsidP="00B17238">
            <w:r w:rsidRPr="00BA5FC0">
              <w:t>0.05</w:t>
            </w:r>
          </w:p>
        </w:tc>
      </w:tr>
    </w:tbl>
    <w:p w14:paraId="2D724D08" w14:textId="77777777" w:rsidR="00E57BE2" w:rsidRPr="00BA5FC0" w:rsidRDefault="00E57BE2" w:rsidP="00B17238">
      <w:r w:rsidRPr="00BA5FC0">
        <w:rPr>
          <w:b/>
          <w:bCs/>
          <w:color w:val="000000"/>
        </w:rPr>
        <w:br/>
        <w:t>图表说明：</w:t>
      </w:r>
    </w:p>
    <w:p w14:paraId="1501F8A3" w14:textId="77777777" w:rsidR="00E57BE2" w:rsidRPr="00BA5FC0" w:rsidRDefault="00E57BE2" w:rsidP="00B17238">
      <w:r w:rsidRPr="00BA5FC0">
        <w:rPr>
          <w:color w:val="000000"/>
        </w:rPr>
        <w:lastRenderedPageBreak/>
        <w:t>上表展示了效应量化分析的结果，包括phi、Crammer's V、列联系数、lambda ，用于分析样本的相关程度。</w:t>
      </w:r>
      <w:r w:rsidRPr="00BA5FC0">
        <w:rPr>
          <w:color w:val="000000"/>
        </w:rPr>
        <w:br/>
        <w:t>1. 当呈现出显著性差异（前提），结合分析效应量指标对差异性进行量化分析。</w:t>
      </w:r>
      <w:r w:rsidRPr="00BA5FC0">
        <w:rPr>
          <w:color w:val="000000"/>
        </w:rPr>
        <w:br/>
        <w:t>2. 效应量化指标反映的是变量之间的相关程度。</w:t>
      </w:r>
      <w:r w:rsidRPr="00BA5FC0">
        <w:rPr>
          <w:color w:val="000000"/>
        </w:rPr>
        <w:br/>
        <w:t>3. 根据交叉类型的不同，可以选用不同的效应量指标（交叉类型表示：交叉表横向格子数×纵向格子数）。</w:t>
      </w:r>
      <w:r w:rsidRPr="00BA5FC0">
        <w:rPr>
          <w:color w:val="000000"/>
        </w:rPr>
        <w:br/>
        <w:t>4. phi系数：phi相关系数的大小，表示两样本之间的关联程度。当phi系数小于0.3时，表示相关较弱；当phi系数大于0.6时，表示相关较强（用于2×2交叉类型表）。</w:t>
      </w:r>
      <w:r w:rsidRPr="00BA5FC0">
        <w:rPr>
          <w:color w:val="000000"/>
        </w:rPr>
        <w:br/>
        <w:t>5. Cramer's V：与phi系数作用相似，但Cramer's V系数的作用范围较广。当两个变量相互独立时，V=0，当数据中只有2个二分类变量时，Cramer's V系数的结果与phi相同（若</w:t>
      </w:r>
      <w:proofErr w:type="spellStart"/>
      <w:r w:rsidRPr="00BA5FC0">
        <w:rPr>
          <w:color w:val="000000"/>
        </w:rPr>
        <w:t>m≠n</w:t>
      </w:r>
      <w:proofErr w:type="spellEnd"/>
      <w:r w:rsidRPr="00BA5FC0">
        <w:rPr>
          <w:color w:val="000000"/>
        </w:rPr>
        <w:t>，建议使用Cramer's V ）。</w:t>
      </w:r>
      <w:r w:rsidRPr="00BA5FC0">
        <w:rPr>
          <w:color w:val="000000"/>
        </w:rPr>
        <w:br/>
        <w:t>6. 列联系数：简称C系数，用于3×3或4×4交叉表，但其受行列数的影响，随着R和C 的增大而增大。因此根据不同的行列和计算的列联系数不便于比较，除非两个列联表中行数和列数一致。</w:t>
      </w:r>
      <w:r w:rsidRPr="00BA5FC0">
        <w:rPr>
          <w:color w:val="000000"/>
        </w:rPr>
        <w:br/>
        <w:t>7. lambda：用于反应自变量对因变量的预测效果，一般情况下，其值为1时表示自变量预测因变量效果较好，为0时表明自变量预测因变量较差（X或Y有定序数据时，建议使用lambda）。</w:t>
      </w:r>
    </w:p>
    <w:p w14:paraId="07AC38B2" w14:textId="77777777" w:rsidR="00E57BE2" w:rsidRPr="00BA5FC0" w:rsidRDefault="00E57BE2" w:rsidP="00B17238">
      <w:r w:rsidRPr="00BA5FC0">
        <w:rPr>
          <w:b/>
          <w:bCs/>
          <w:color w:val="000000"/>
        </w:rPr>
        <w:br/>
        <w:t>智能分析：</w:t>
      </w:r>
    </w:p>
    <w:p w14:paraId="7507AFF8" w14:textId="723B67C5" w:rsidR="00E57BE2" w:rsidRPr="00BA5FC0" w:rsidRDefault="00E57BE2" w:rsidP="00B17238">
      <w:r w:rsidRPr="00BA5FC0">
        <w:rPr>
          <w:color w:val="000000"/>
        </w:rPr>
        <w:t>效应量化分析的结果显示，分析项：间隔多久您会进行口腔检查包括洗牙 Cramer</w:t>
      </w:r>
      <w:proofErr w:type="gramStart"/>
      <w:r w:rsidRPr="00BA5FC0">
        <w:rPr>
          <w:color w:val="000000"/>
        </w:rPr>
        <w:t>’</w:t>
      </w:r>
      <w:proofErr w:type="gramEnd"/>
      <w:r w:rsidRPr="00BA5FC0">
        <w:rPr>
          <w:color w:val="000000"/>
        </w:rPr>
        <w:t>s V值为0.135，因此间隔多久您会进行口腔检查包括洗牙和您的受教育水平是的差异程度为</w:t>
      </w:r>
      <w:proofErr w:type="gramStart"/>
      <w:r w:rsidRPr="00BA5FC0">
        <w:rPr>
          <w:color w:val="000000"/>
        </w:rPr>
        <w:t>弱程度</w:t>
      </w:r>
      <w:proofErr w:type="gramEnd"/>
      <w:r w:rsidRPr="00BA5FC0">
        <w:rPr>
          <w:color w:val="000000"/>
        </w:rPr>
        <w:t>差异。</w:t>
      </w:r>
    </w:p>
    <w:p w14:paraId="19AD7650" w14:textId="77777777" w:rsidR="00E57BE2" w:rsidRPr="003D1198" w:rsidRDefault="00E57BE2" w:rsidP="00B17238">
      <w:r w:rsidRPr="003D1198">
        <w:t>分析流程</w:t>
      </w:r>
      <w:r w:rsidRPr="003D1198">
        <w:br/>
      </w:r>
      <w:r w:rsidRPr="003D1198">
        <w:br/>
        <w:t>数据源：</w:t>
      </w:r>
      <w:r w:rsidRPr="003D1198">
        <w:br/>
        <w:t>data口腔健康调查表+评价.xlsx</w:t>
      </w:r>
      <w:r w:rsidRPr="003D1198">
        <w:br/>
      </w:r>
      <w:r w:rsidRPr="003D1198">
        <w:br/>
        <w:t>算法配置：</w:t>
      </w:r>
      <w:r w:rsidRPr="003D1198">
        <w:br/>
        <w:t>算法： 卡方检验（自动选取最优求解器）</w:t>
      </w:r>
      <w:r w:rsidRPr="003D1198">
        <w:br/>
        <w:t>变量： 分组变量X:{您在口腔上每年的支出}；变量Y:{您的受教育水平}</w:t>
      </w:r>
      <w:r w:rsidRPr="003D1198">
        <w:br/>
      </w:r>
      <w:r w:rsidRPr="003D1198">
        <w:br/>
        <w:t>分析结果：</w:t>
      </w:r>
      <w:r w:rsidRPr="003D1198">
        <w:br/>
        <w:t xml:space="preserve">卡方检验是分析两分类变量是否存在显著性差异：系统智能选择Yates校正卡方检验，显著性P值为0.799，水平上不呈现显著性，不能拒绝原假设，因此您在口腔上每年的支出和您的受教育水平不存在显著性差异。 </w:t>
      </w:r>
    </w:p>
    <w:p w14:paraId="2EA095CF" w14:textId="77777777" w:rsidR="00E57BE2" w:rsidRPr="003D1198" w:rsidRDefault="00E57BE2" w:rsidP="00B17238">
      <w:r w:rsidRPr="003D1198">
        <w:t>分析步骤</w:t>
      </w:r>
      <w:r w:rsidRPr="003D1198">
        <w:br/>
      </w:r>
      <w:r w:rsidRPr="003D1198">
        <w:br/>
        <w:t>1. 根据列联表的数据情况，选择适合的卡方检验（包括Pearson卡方检验、Yates校正卡方检验、Fisher精确检验），分析卡方检验是否呈现显著性（P&lt;0.05，呈现显著性，拒绝原假设，则说明分类变量X与分类变量Y之间存在显著性差异）。</w:t>
      </w:r>
      <w:r w:rsidRPr="003D1198">
        <w:br/>
        <w:t>2. 若是Pearson卡方检验、Yates校正卡方检验呈现显著性，可接着根据效应指标对差异进行深入量化分析。</w:t>
      </w:r>
    </w:p>
    <w:p w14:paraId="619FE942" w14:textId="77777777" w:rsidR="00E57BE2" w:rsidRPr="003D1198" w:rsidRDefault="00E57BE2" w:rsidP="00B17238">
      <w:r w:rsidRPr="003D1198">
        <w:t>详细结论</w:t>
      </w:r>
    </w:p>
    <w:p w14:paraId="4EC4789E" w14:textId="77777777" w:rsidR="00E57BE2" w:rsidRPr="003D1198" w:rsidRDefault="00E57BE2" w:rsidP="00B17238">
      <w:r w:rsidRPr="003D1198">
        <w:rPr>
          <w:b/>
          <w:bCs/>
          <w:color w:val="000000"/>
        </w:rPr>
        <w:br/>
      </w:r>
      <w:r w:rsidRPr="003D1198">
        <w:rPr>
          <w:b/>
          <w:bCs/>
          <w:color w:val="000000"/>
        </w:rPr>
        <w:lastRenderedPageBreak/>
        <w:t>输出结果1：卡方检验结果</w:t>
      </w:r>
    </w:p>
    <w:tbl>
      <w:tblPr>
        <w:tblStyle w:val="2"/>
        <w:tblW w:w="0" w:type="auto"/>
        <w:tblLook w:val="04A0" w:firstRow="1" w:lastRow="0" w:firstColumn="1" w:lastColumn="0" w:noHBand="0" w:noVBand="1"/>
      </w:tblPr>
      <w:tblGrid>
        <w:gridCol w:w="547"/>
        <w:gridCol w:w="546"/>
        <w:gridCol w:w="624"/>
        <w:gridCol w:w="1034"/>
        <w:gridCol w:w="1034"/>
        <w:gridCol w:w="1034"/>
        <w:gridCol w:w="1034"/>
        <w:gridCol w:w="624"/>
        <w:gridCol w:w="497"/>
        <w:gridCol w:w="711"/>
        <w:gridCol w:w="621"/>
      </w:tblGrid>
      <w:tr w:rsidR="00E57BE2" w:rsidRPr="003D1198" w14:paraId="1EDC582D" w14:textId="77777777" w:rsidTr="003D119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25437F6" w14:textId="77777777" w:rsidR="00E57BE2" w:rsidRPr="003D1198" w:rsidRDefault="00E57BE2" w:rsidP="00B17238">
            <w:pPr>
              <w:rPr>
                <w:rFonts w:ascii="等线" w:eastAsia="等线" w:hAnsi="等线" w:cs="宋体"/>
                <w:color w:val="000000"/>
                <w:sz w:val="18"/>
                <w:szCs w:val="18"/>
              </w:rPr>
            </w:pPr>
            <w:r w:rsidRPr="003D1198">
              <w:rPr>
                <w:rFonts w:ascii="等线" w:eastAsia="等线" w:hAnsi="等线" w:cs="宋体" w:hint="eastAsia"/>
                <w:color w:val="000000"/>
                <w:sz w:val="18"/>
                <w:szCs w:val="18"/>
              </w:rPr>
              <w:t>题目</w:t>
            </w:r>
          </w:p>
        </w:tc>
        <w:tc>
          <w:tcPr>
            <w:tcW w:w="0" w:type="auto"/>
            <w:vMerge w:val="restart"/>
            <w:hideMark/>
          </w:tcPr>
          <w:p w14:paraId="53F3CE27" w14:textId="77777777" w:rsidR="00E57BE2" w:rsidRPr="003D1198" w:rsidRDefault="00E57BE2" w:rsidP="00B17238">
            <w:pP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3D1198">
              <w:rPr>
                <w:rFonts w:ascii="等线" w:eastAsia="等线" w:hAnsi="等线" w:cs="宋体" w:hint="eastAsia"/>
                <w:color w:val="000000"/>
                <w:sz w:val="18"/>
                <w:szCs w:val="18"/>
              </w:rPr>
              <w:t>名称</w:t>
            </w:r>
          </w:p>
        </w:tc>
        <w:tc>
          <w:tcPr>
            <w:tcW w:w="0" w:type="auto"/>
            <w:gridSpan w:val="6"/>
            <w:hideMark/>
          </w:tcPr>
          <w:p w14:paraId="4B389CB0" w14:textId="77777777" w:rsidR="00E57BE2" w:rsidRPr="003D1198" w:rsidRDefault="00E57BE2" w:rsidP="00B17238">
            <w:pP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3D1198">
              <w:rPr>
                <w:rFonts w:ascii="等线" w:eastAsia="等线" w:hAnsi="等线" w:cs="宋体" w:hint="eastAsia"/>
                <w:color w:val="000000"/>
                <w:sz w:val="18"/>
                <w:szCs w:val="18"/>
              </w:rPr>
              <w:t>您在口腔上每年的支出约为</w:t>
            </w:r>
          </w:p>
        </w:tc>
        <w:tc>
          <w:tcPr>
            <w:tcW w:w="0" w:type="auto"/>
            <w:vMerge w:val="restart"/>
            <w:hideMark/>
          </w:tcPr>
          <w:p w14:paraId="55DFE2B4" w14:textId="77777777" w:rsidR="00E57BE2" w:rsidRPr="003D1198" w:rsidRDefault="00E57BE2" w:rsidP="00B17238">
            <w:pP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3D1198">
              <w:rPr>
                <w:rFonts w:ascii="等线" w:eastAsia="等线" w:hAnsi="等线" w:cs="宋体" w:hint="eastAsia"/>
                <w:color w:val="000000"/>
                <w:sz w:val="18"/>
                <w:szCs w:val="18"/>
              </w:rPr>
              <w:t>合计</w:t>
            </w:r>
          </w:p>
        </w:tc>
        <w:tc>
          <w:tcPr>
            <w:tcW w:w="0" w:type="auto"/>
            <w:vMerge w:val="restart"/>
            <w:hideMark/>
          </w:tcPr>
          <w:p w14:paraId="0908FA45" w14:textId="77777777" w:rsidR="00E57BE2" w:rsidRPr="003D1198" w:rsidRDefault="00E57BE2" w:rsidP="00B17238">
            <w:pPr>
              <w:cnfStyle w:val="100000000000" w:firstRow="1" w:lastRow="0" w:firstColumn="0" w:lastColumn="0" w:oddVBand="0" w:evenVBand="0" w:oddHBand="0" w:evenHBand="0" w:firstRowFirstColumn="0" w:firstRowLastColumn="0" w:lastRowFirstColumn="0" w:lastRowLastColumn="0"/>
              <w:rPr>
                <w:rFonts w:eastAsia="等线"/>
                <w:color w:val="000000"/>
                <w:sz w:val="18"/>
                <w:szCs w:val="18"/>
              </w:rPr>
            </w:pPr>
            <w:r w:rsidRPr="003D1198">
              <w:rPr>
                <w:rFonts w:eastAsia="等线"/>
                <w:color w:val="000000"/>
                <w:sz w:val="18"/>
                <w:szCs w:val="18"/>
              </w:rPr>
              <w:t>X²</w:t>
            </w:r>
          </w:p>
        </w:tc>
        <w:tc>
          <w:tcPr>
            <w:tcW w:w="0" w:type="auto"/>
            <w:vMerge w:val="restart"/>
            <w:hideMark/>
          </w:tcPr>
          <w:p w14:paraId="3875EB9B" w14:textId="77777777" w:rsidR="00E57BE2" w:rsidRPr="003D1198" w:rsidRDefault="00E57BE2" w:rsidP="00B17238">
            <w:pPr>
              <w:cnfStyle w:val="100000000000" w:firstRow="1" w:lastRow="0" w:firstColumn="0" w:lastColumn="0" w:oddVBand="0" w:evenVBand="0" w:oddHBand="0" w:evenHBand="0" w:firstRowFirstColumn="0" w:firstRowLastColumn="0" w:lastRowFirstColumn="0" w:lastRowLastColumn="0"/>
              <w:rPr>
                <w:rFonts w:eastAsia="等线"/>
                <w:color w:val="000000"/>
                <w:sz w:val="18"/>
                <w:szCs w:val="18"/>
              </w:rPr>
            </w:pPr>
            <w:r w:rsidRPr="003D1198">
              <w:rPr>
                <w:rFonts w:eastAsia="等线"/>
                <w:color w:val="000000"/>
                <w:sz w:val="18"/>
                <w:szCs w:val="18"/>
              </w:rPr>
              <w:t>P</w:t>
            </w:r>
          </w:p>
        </w:tc>
      </w:tr>
      <w:tr w:rsidR="00E57BE2" w:rsidRPr="003D1198" w14:paraId="0561162A" w14:textId="77777777" w:rsidTr="003D11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14:paraId="062F790A" w14:textId="77777777" w:rsidR="00E57BE2" w:rsidRPr="003D1198" w:rsidRDefault="00E57BE2" w:rsidP="00B17238">
            <w:pPr>
              <w:rPr>
                <w:rFonts w:ascii="等线" w:eastAsia="等线" w:hAnsi="等线" w:cs="宋体"/>
                <w:color w:val="000000"/>
                <w:sz w:val="18"/>
                <w:szCs w:val="18"/>
              </w:rPr>
            </w:pPr>
          </w:p>
        </w:tc>
        <w:tc>
          <w:tcPr>
            <w:tcW w:w="0" w:type="auto"/>
            <w:vMerge/>
            <w:hideMark/>
          </w:tcPr>
          <w:p w14:paraId="66431B12"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000000"/>
                <w:sz w:val="18"/>
                <w:szCs w:val="18"/>
              </w:rPr>
            </w:pPr>
          </w:p>
        </w:tc>
        <w:tc>
          <w:tcPr>
            <w:tcW w:w="0" w:type="auto"/>
            <w:hideMark/>
          </w:tcPr>
          <w:p w14:paraId="37726259"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18"/>
                <w:szCs w:val="18"/>
              </w:rPr>
            </w:pPr>
            <w:r w:rsidRPr="003D1198">
              <w:rPr>
                <w:rFonts w:ascii="等线" w:eastAsia="等线" w:hAnsi="等线" w:cs="宋体" w:hint="eastAsia"/>
                <w:color w:val="000000"/>
                <w:sz w:val="18"/>
                <w:szCs w:val="18"/>
              </w:rPr>
              <w:t>小于</w:t>
            </w:r>
            <w:r w:rsidRPr="003D1198">
              <w:rPr>
                <w:rFonts w:eastAsia="等线"/>
                <w:color w:val="000000"/>
                <w:sz w:val="18"/>
                <w:szCs w:val="18"/>
              </w:rPr>
              <w:t>1000</w:t>
            </w:r>
          </w:p>
        </w:tc>
        <w:tc>
          <w:tcPr>
            <w:tcW w:w="0" w:type="auto"/>
            <w:hideMark/>
          </w:tcPr>
          <w:p w14:paraId="3A33BDE2"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1000~3500</w:t>
            </w:r>
          </w:p>
        </w:tc>
        <w:tc>
          <w:tcPr>
            <w:tcW w:w="0" w:type="auto"/>
            <w:hideMark/>
          </w:tcPr>
          <w:p w14:paraId="6E0860DD"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3500~5000</w:t>
            </w:r>
          </w:p>
        </w:tc>
        <w:tc>
          <w:tcPr>
            <w:tcW w:w="0" w:type="auto"/>
            <w:hideMark/>
          </w:tcPr>
          <w:p w14:paraId="5278EF5A"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5000~7000</w:t>
            </w:r>
          </w:p>
        </w:tc>
        <w:tc>
          <w:tcPr>
            <w:tcW w:w="0" w:type="auto"/>
            <w:hideMark/>
          </w:tcPr>
          <w:p w14:paraId="04832D49"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7000~9000</w:t>
            </w:r>
          </w:p>
        </w:tc>
        <w:tc>
          <w:tcPr>
            <w:tcW w:w="0" w:type="auto"/>
            <w:hideMark/>
          </w:tcPr>
          <w:p w14:paraId="376CF7FA"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9000</w:t>
            </w:r>
            <w:r w:rsidRPr="003D1198">
              <w:rPr>
                <w:rFonts w:ascii="等线" w:eastAsia="等线" w:hAnsi="等线" w:hint="eastAsia"/>
                <w:color w:val="000000"/>
                <w:sz w:val="18"/>
                <w:szCs w:val="18"/>
              </w:rPr>
              <w:t>以上</w:t>
            </w:r>
          </w:p>
        </w:tc>
        <w:tc>
          <w:tcPr>
            <w:tcW w:w="0" w:type="auto"/>
            <w:vMerge/>
            <w:hideMark/>
          </w:tcPr>
          <w:p w14:paraId="6A71FCF9"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000000"/>
                <w:sz w:val="18"/>
                <w:szCs w:val="18"/>
              </w:rPr>
            </w:pPr>
          </w:p>
        </w:tc>
        <w:tc>
          <w:tcPr>
            <w:tcW w:w="0" w:type="auto"/>
            <w:vMerge/>
            <w:hideMark/>
          </w:tcPr>
          <w:p w14:paraId="3202BD6A"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b/>
                <w:bCs/>
                <w:color w:val="000000"/>
                <w:sz w:val="18"/>
                <w:szCs w:val="18"/>
              </w:rPr>
            </w:pPr>
          </w:p>
        </w:tc>
        <w:tc>
          <w:tcPr>
            <w:tcW w:w="0" w:type="auto"/>
            <w:vMerge/>
            <w:hideMark/>
          </w:tcPr>
          <w:p w14:paraId="2E2966FF"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b/>
                <w:bCs/>
                <w:color w:val="000000"/>
                <w:sz w:val="18"/>
                <w:szCs w:val="18"/>
              </w:rPr>
            </w:pPr>
          </w:p>
        </w:tc>
      </w:tr>
      <w:tr w:rsidR="00E57BE2" w:rsidRPr="003D1198" w14:paraId="063F2A90" w14:textId="77777777" w:rsidTr="003D1198">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89BEE58" w14:textId="77777777" w:rsidR="00E57BE2" w:rsidRPr="003D1198" w:rsidRDefault="00E57BE2" w:rsidP="00B17238">
            <w:pPr>
              <w:rPr>
                <w:rFonts w:ascii="等线" w:eastAsia="等线" w:hAnsi="等线" w:cs="宋体"/>
                <w:color w:val="000000"/>
                <w:sz w:val="18"/>
                <w:szCs w:val="18"/>
              </w:rPr>
            </w:pPr>
            <w:r w:rsidRPr="003D1198">
              <w:rPr>
                <w:rFonts w:ascii="等线" w:eastAsia="等线" w:hAnsi="等线" w:cs="宋体" w:hint="eastAsia"/>
                <w:color w:val="000000"/>
                <w:sz w:val="18"/>
                <w:szCs w:val="18"/>
              </w:rPr>
              <w:t>您的受教育水平是</w:t>
            </w:r>
          </w:p>
        </w:tc>
        <w:tc>
          <w:tcPr>
            <w:tcW w:w="0" w:type="auto"/>
            <w:hideMark/>
          </w:tcPr>
          <w:p w14:paraId="1113A2CD"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3D1198">
              <w:rPr>
                <w:rFonts w:ascii="等线" w:eastAsia="等线" w:hAnsi="等线" w:cs="宋体" w:hint="eastAsia"/>
                <w:color w:val="000000"/>
                <w:sz w:val="18"/>
                <w:szCs w:val="18"/>
              </w:rPr>
              <w:t>小学及以下</w:t>
            </w:r>
          </w:p>
        </w:tc>
        <w:tc>
          <w:tcPr>
            <w:tcW w:w="0" w:type="auto"/>
            <w:hideMark/>
          </w:tcPr>
          <w:p w14:paraId="39595DA0"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3D1198">
              <w:rPr>
                <w:rFonts w:eastAsia="等线"/>
                <w:color w:val="000000"/>
                <w:sz w:val="18"/>
                <w:szCs w:val="18"/>
              </w:rPr>
              <w:t>49</w:t>
            </w:r>
          </w:p>
        </w:tc>
        <w:tc>
          <w:tcPr>
            <w:tcW w:w="0" w:type="auto"/>
            <w:hideMark/>
          </w:tcPr>
          <w:p w14:paraId="3469A415"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3D1198">
              <w:rPr>
                <w:rFonts w:eastAsia="等线"/>
                <w:color w:val="000000"/>
                <w:sz w:val="18"/>
                <w:szCs w:val="18"/>
              </w:rPr>
              <w:t>8</w:t>
            </w:r>
          </w:p>
        </w:tc>
        <w:tc>
          <w:tcPr>
            <w:tcW w:w="0" w:type="auto"/>
            <w:hideMark/>
          </w:tcPr>
          <w:p w14:paraId="53C8951E"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3D1198">
              <w:rPr>
                <w:rFonts w:eastAsia="等线"/>
                <w:color w:val="000000"/>
                <w:sz w:val="18"/>
                <w:szCs w:val="18"/>
              </w:rPr>
              <w:t>1</w:t>
            </w:r>
          </w:p>
        </w:tc>
        <w:tc>
          <w:tcPr>
            <w:tcW w:w="0" w:type="auto"/>
            <w:hideMark/>
          </w:tcPr>
          <w:p w14:paraId="510D716B"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3D1198">
              <w:rPr>
                <w:rFonts w:eastAsia="等线"/>
                <w:color w:val="000000"/>
                <w:sz w:val="18"/>
                <w:szCs w:val="18"/>
              </w:rPr>
              <w:t>1</w:t>
            </w:r>
          </w:p>
        </w:tc>
        <w:tc>
          <w:tcPr>
            <w:tcW w:w="0" w:type="auto"/>
            <w:hideMark/>
          </w:tcPr>
          <w:p w14:paraId="0BC507B1"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3D1198">
              <w:rPr>
                <w:rFonts w:eastAsia="等线"/>
                <w:color w:val="000000"/>
                <w:sz w:val="18"/>
                <w:szCs w:val="18"/>
              </w:rPr>
              <w:t>0</w:t>
            </w:r>
          </w:p>
        </w:tc>
        <w:tc>
          <w:tcPr>
            <w:tcW w:w="0" w:type="auto"/>
            <w:hideMark/>
          </w:tcPr>
          <w:p w14:paraId="20C4C168"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3D1198">
              <w:rPr>
                <w:rFonts w:eastAsia="等线"/>
                <w:color w:val="000000"/>
                <w:sz w:val="18"/>
                <w:szCs w:val="18"/>
              </w:rPr>
              <w:t>0</w:t>
            </w:r>
          </w:p>
        </w:tc>
        <w:tc>
          <w:tcPr>
            <w:tcW w:w="0" w:type="auto"/>
            <w:hideMark/>
          </w:tcPr>
          <w:p w14:paraId="373C7DC9"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3D1198">
              <w:rPr>
                <w:rFonts w:eastAsia="等线"/>
                <w:color w:val="000000"/>
                <w:sz w:val="18"/>
                <w:szCs w:val="18"/>
              </w:rPr>
              <w:t>59</w:t>
            </w:r>
          </w:p>
        </w:tc>
        <w:tc>
          <w:tcPr>
            <w:tcW w:w="0" w:type="auto"/>
            <w:vMerge w:val="restart"/>
            <w:hideMark/>
          </w:tcPr>
          <w:p w14:paraId="26B25B0B"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3D1198">
              <w:rPr>
                <w:rFonts w:eastAsia="等线"/>
                <w:color w:val="000000"/>
                <w:sz w:val="18"/>
                <w:szCs w:val="18"/>
              </w:rPr>
              <w:t>23.377</w:t>
            </w:r>
          </w:p>
        </w:tc>
        <w:tc>
          <w:tcPr>
            <w:tcW w:w="0" w:type="auto"/>
            <w:vMerge w:val="restart"/>
            <w:hideMark/>
          </w:tcPr>
          <w:p w14:paraId="235B725D"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3D1198">
              <w:rPr>
                <w:rFonts w:eastAsia="等线"/>
                <w:color w:val="000000"/>
                <w:sz w:val="18"/>
                <w:szCs w:val="18"/>
              </w:rPr>
              <w:t>0.799</w:t>
            </w:r>
          </w:p>
        </w:tc>
      </w:tr>
      <w:tr w:rsidR="00E57BE2" w:rsidRPr="003D1198" w14:paraId="12BB6041" w14:textId="77777777" w:rsidTr="003D119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0" w:type="auto"/>
            <w:vMerge/>
            <w:hideMark/>
          </w:tcPr>
          <w:p w14:paraId="40508272" w14:textId="77777777" w:rsidR="00E57BE2" w:rsidRPr="003D1198" w:rsidRDefault="00E57BE2" w:rsidP="00B17238">
            <w:pPr>
              <w:rPr>
                <w:rFonts w:ascii="等线" w:eastAsia="等线" w:hAnsi="等线" w:cs="宋体"/>
                <w:color w:val="000000"/>
                <w:sz w:val="18"/>
                <w:szCs w:val="18"/>
              </w:rPr>
            </w:pPr>
          </w:p>
        </w:tc>
        <w:tc>
          <w:tcPr>
            <w:tcW w:w="0" w:type="auto"/>
            <w:hideMark/>
          </w:tcPr>
          <w:p w14:paraId="6BA928BA"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18"/>
                <w:szCs w:val="18"/>
              </w:rPr>
            </w:pPr>
            <w:r w:rsidRPr="003D1198">
              <w:rPr>
                <w:rFonts w:ascii="等线" w:eastAsia="等线" w:hAnsi="等线" w:cs="宋体" w:hint="eastAsia"/>
                <w:color w:val="000000"/>
                <w:sz w:val="18"/>
                <w:szCs w:val="18"/>
              </w:rPr>
              <w:t>初中</w:t>
            </w:r>
          </w:p>
        </w:tc>
        <w:tc>
          <w:tcPr>
            <w:tcW w:w="0" w:type="auto"/>
            <w:hideMark/>
          </w:tcPr>
          <w:p w14:paraId="538C5531"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162</w:t>
            </w:r>
          </w:p>
        </w:tc>
        <w:tc>
          <w:tcPr>
            <w:tcW w:w="0" w:type="auto"/>
            <w:hideMark/>
          </w:tcPr>
          <w:p w14:paraId="49AD08C0"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33</w:t>
            </w:r>
          </w:p>
        </w:tc>
        <w:tc>
          <w:tcPr>
            <w:tcW w:w="0" w:type="auto"/>
            <w:hideMark/>
          </w:tcPr>
          <w:p w14:paraId="0E358053"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2</w:t>
            </w:r>
          </w:p>
        </w:tc>
        <w:tc>
          <w:tcPr>
            <w:tcW w:w="0" w:type="auto"/>
            <w:hideMark/>
          </w:tcPr>
          <w:p w14:paraId="3588AA13"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7</w:t>
            </w:r>
          </w:p>
        </w:tc>
        <w:tc>
          <w:tcPr>
            <w:tcW w:w="0" w:type="auto"/>
            <w:hideMark/>
          </w:tcPr>
          <w:p w14:paraId="56F15E09"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4</w:t>
            </w:r>
          </w:p>
        </w:tc>
        <w:tc>
          <w:tcPr>
            <w:tcW w:w="0" w:type="auto"/>
            <w:hideMark/>
          </w:tcPr>
          <w:p w14:paraId="04B175E3"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4</w:t>
            </w:r>
          </w:p>
        </w:tc>
        <w:tc>
          <w:tcPr>
            <w:tcW w:w="0" w:type="auto"/>
            <w:hideMark/>
          </w:tcPr>
          <w:p w14:paraId="2704272F"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212</w:t>
            </w:r>
          </w:p>
        </w:tc>
        <w:tc>
          <w:tcPr>
            <w:tcW w:w="0" w:type="auto"/>
            <w:vMerge/>
            <w:hideMark/>
          </w:tcPr>
          <w:p w14:paraId="656005DF"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vMerge/>
            <w:hideMark/>
          </w:tcPr>
          <w:p w14:paraId="2FCE2703"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r>
      <w:tr w:rsidR="00E57BE2" w:rsidRPr="003D1198" w14:paraId="7F4B8A07" w14:textId="77777777" w:rsidTr="003D1198">
        <w:trPr>
          <w:trHeight w:val="276"/>
        </w:trPr>
        <w:tc>
          <w:tcPr>
            <w:cnfStyle w:val="001000000000" w:firstRow="0" w:lastRow="0" w:firstColumn="1" w:lastColumn="0" w:oddVBand="0" w:evenVBand="0" w:oddHBand="0" w:evenHBand="0" w:firstRowFirstColumn="0" w:firstRowLastColumn="0" w:lastRowFirstColumn="0" w:lastRowLastColumn="0"/>
            <w:tcW w:w="0" w:type="auto"/>
            <w:vMerge/>
            <w:hideMark/>
          </w:tcPr>
          <w:p w14:paraId="39686000" w14:textId="77777777" w:rsidR="00E57BE2" w:rsidRPr="003D1198" w:rsidRDefault="00E57BE2" w:rsidP="00B17238">
            <w:pPr>
              <w:rPr>
                <w:rFonts w:ascii="等线" w:eastAsia="等线" w:hAnsi="等线" w:cs="宋体"/>
                <w:color w:val="000000"/>
                <w:sz w:val="18"/>
                <w:szCs w:val="18"/>
              </w:rPr>
            </w:pPr>
          </w:p>
        </w:tc>
        <w:tc>
          <w:tcPr>
            <w:tcW w:w="0" w:type="auto"/>
            <w:hideMark/>
          </w:tcPr>
          <w:p w14:paraId="7437B74A"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3D1198">
              <w:rPr>
                <w:rFonts w:ascii="等线" w:eastAsia="等线" w:hAnsi="等线" w:cs="宋体" w:hint="eastAsia"/>
                <w:color w:val="000000"/>
                <w:sz w:val="18"/>
                <w:szCs w:val="18"/>
              </w:rPr>
              <w:t>高中</w:t>
            </w:r>
          </w:p>
        </w:tc>
        <w:tc>
          <w:tcPr>
            <w:tcW w:w="0" w:type="auto"/>
            <w:hideMark/>
          </w:tcPr>
          <w:p w14:paraId="187F832D"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3D1198">
              <w:rPr>
                <w:rFonts w:eastAsia="等线"/>
                <w:color w:val="000000"/>
                <w:sz w:val="18"/>
                <w:szCs w:val="18"/>
              </w:rPr>
              <w:t>35</w:t>
            </w:r>
          </w:p>
        </w:tc>
        <w:tc>
          <w:tcPr>
            <w:tcW w:w="0" w:type="auto"/>
            <w:hideMark/>
          </w:tcPr>
          <w:p w14:paraId="6ED82166"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3D1198">
              <w:rPr>
                <w:rFonts w:eastAsia="等线"/>
                <w:color w:val="000000"/>
                <w:sz w:val="18"/>
                <w:szCs w:val="18"/>
              </w:rPr>
              <w:t>4</w:t>
            </w:r>
          </w:p>
        </w:tc>
        <w:tc>
          <w:tcPr>
            <w:tcW w:w="0" w:type="auto"/>
            <w:hideMark/>
          </w:tcPr>
          <w:p w14:paraId="74862DE7"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3D1198">
              <w:rPr>
                <w:rFonts w:eastAsia="等线"/>
                <w:color w:val="000000"/>
                <w:sz w:val="18"/>
                <w:szCs w:val="18"/>
              </w:rPr>
              <w:t>1</w:t>
            </w:r>
          </w:p>
        </w:tc>
        <w:tc>
          <w:tcPr>
            <w:tcW w:w="0" w:type="auto"/>
            <w:hideMark/>
          </w:tcPr>
          <w:p w14:paraId="5A9BEDD4"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3D1198">
              <w:rPr>
                <w:rFonts w:eastAsia="等线"/>
                <w:color w:val="000000"/>
                <w:sz w:val="18"/>
                <w:szCs w:val="18"/>
              </w:rPr>
              <w:t>1</w:t>
            </w:r>
          </w:p>
        </w:tc>
        <w:tc>
          <w:tcPr>
            <w:tcW w:w="0" w:type="auto"/>
            <w:hideMark/>
          </w:tcPr>
          <w:p w14:paraId="2AFFC20C"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3D1198">
              <w:rPr>
                <w:rFonts w:eastAsia="等线"/>
                <w:color w:val="000000"/>
                <w:sz w:val="18"/>
                <w:szCs w:val="18"/>
              </w:rPr>
              <w:t>0</w:t>
            </w:r>
          </w:p>
        </w:tc>
        <w:tc>
          <w:tcPr>
            <w:tcW w:w="0" w:type="auto"/>
            <w:hideMark/>
          </w:tcPr>
          <w:p w14:paraId="30C40CA5"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3D1198">
              <w:rPr>
                <w:rFonts w:eastAsia="等线"/>
                <w:color w:val="000000"/>
                <w:sz w:val="18"/>
                <w:szCs w:val="18"/>
              </w:rPr>
              <w:t>0</w:t>
            </w:r>
          </w:p>
        </w:tc>
        <w:tc>
          <w:tcPr>
            <w:tcW w:w="0" w:type="auto"/>
            <w:hideMark/>
          </w:tcPr>
          <w:p w14:paraId="6C25D7F3"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3D1198">
              <w:rPr>
                <w:rFonts w:eastAsia="等线"/>
                <w:color w:val="000000"/>
                <w:sz w:val="18"/>
                <w:szCs w:val="18"/>
              </w:rPr>
              <w:t>41</w:t>
            </w:r>
          </w:p>
        </w:tc>
        <w:tc>
          <w:tcPr>
            <w:tcW w:w="0" w:type="auto"/>
            <w:vMerge/>
            <w:hideMark/>
          </w:tcPr>
          <w:p w14:paraId="02DA8675"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c>
          <w:tcPr>
            <w:tcW w:w="0" w:type="auto"/>
            <w:vMerge/>
            <w:hideMark/>
          </w:tcPr>
          <w:p w14:paraId="1464EFAD"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r>
      <w:tr w:rsidR="00E57BE2" w:rsidRPr="003D1198" w14:paraId="685E5C4D" w14:textId="77777777" w:rsidTr="003D119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0" w:type="auto"/>
            <w:vMerge/>
            <w:hideMark/>
          </w:tcPr>
          <w:p w14:paraId="0FFB18A5" w14:textId="77777777" w:rsidR="00E57BE2" w:rsidRPr="003D1198" w:rsidRDefault="00E57BE2" w:rsidP="00B17238">
            <w:pPr>
              <w:rPr>
                <w:rFonts w:ascii="等线" w:eastAsia="等线" w:hAnsi="等线" w:cs="宋体"/>
                <w:color w:val="000000"/>
                <w:sz w:val="18"/>
                <w:szCs w:val="18"/>
              </w:rPr>
            </w:pPr>
          </w:p>
        </w:tc>
        <w:tc>
          <w:tcPr>
            <w:tcW w:w="0" w:type="auto"/>
            <w:hideMark/>
          </w:tcPr>
          <w:p w14:paraId="2EED2D36"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18"/>
                <w:szCs w:val="18"/>
              </w:rPr>
            </w:pPr>
            <w:r w:rsidRPr="003D1198">
              <w:rPr>
                <w:rFonts w:ascii="等线" w:eastAsia="等线" w:hAnsi="等线" w:cs="宋体" w:hint="eastAsia"/>
                <w:color w:val="000000"/>
                <w:sz w:val="18"/>
                <w:szCs w:val="18"/>
              </w:rPr>
              <w:t>大专</w:t>
            </w:r>
          </w:p>
        </w:tc>
        <w:tc>
          <w:tcPr>
            <w:tcW w:w="0" w:type="auto"/>
            <w:hideMark/>
          </w:tcPr>
          <w:p w14:paraId="5BEC3E17"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9</w:t>
            </w:r>
          </w:p>
        </w:tc>
        <w:tc>
          <w:tcPr>
            <w:tcW w:w="0" w:type="auto"/>
            <w:hideMark/>
          </w:tcPr>
          <w:p w14:paraId="1116F185"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1</w:t>
            </w:r>
          </w:p>
        </w:tc>
        <w:tc>
          <w:tcPr>
            <w:tcW w:w="0" w:type="auto"/>
            <w:hideMark/>
          </w:tcPr>
          <w:p w14:paraId="383C23C7"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0</w:t>
            </w:r>
          </w:p>
        </w:tc>
        <w:tc>
          <w:tcPr>
            <w:tcW w:w="0" w:type="auto"/>
            <w:hideMark/>
          </w:tcPr>
          <w:p w14:paraId="7635666D"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0</w:t>
            </w:r>
          </w:p>
        </w:tc>
        <w:tc>
          <w:tcPr>
            <w:tcW w:w="0" w:type="auto"/>
            <w:hideMark/>
          </w:tcPr>
          <w:p w14:paraId="79A75B54"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0</w:t>
            </w:r>
          </w:p>
        </w:tc>
        <w:tc>
          <w:tcPr>
            <w:tcW w:w="0" w:type="auto"/>
            <w:hideMark/>
          </w:tcPr>
          <w:p w14:paraId="2467AFE9"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0</w:t>
            </w:r>
          </w:p>
        </w:tc>
        <w:tc>
          <w:tcPr>
            <w:tcW w:w="0" w:type="auto"/>
            <w:hideMark/>
          </w:tcPr>
          <w:p w14:paraId="38D44401"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10</w:t>
            </w:r>
          </w:p>
        </w:tc>
        <w:tc>
          <w:tcPr>
            <w:tcW w:w="0" w:type="auto"/>
            <w:vMerge/>
            <w:hideMark/>
          </w:tcPr>
          <w:p w14:paraId="4241A358"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vMerge/>
            <w:hideMark/>
          </w:tcPr>
          <w:p w14:paraId="6B243DA9"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r>
      <w:tr w:rsidR="00E57BE2" w:rsidRPr="003D1198" w14:paraId="711F0D0D" w14:textId="77777777" w:rsidTr="003D1198">
        <w:trPr>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14:paraId="0707E2FF" w14:textId="77777777" w:rsidR="00E57BE2" w:rsidRPr="003D1198" w:rsidRDefault="00E57BE2" w:rsidP="00B17238">
            <w:pPr>
              <w:rPr>
                <w:rFonts w:ascii="等线" w:eastAsia="等线" w:hAnsi="等线" w:cs="宋体"/>
                <w:color w:val="000000"/>
                <w:sz w:val="18"/>
                <w:szCs w:val="18"/>
              </w:rPr>
            </w:pPr>
          </w:p>
        </w:tc>
        <w:tc>
          <w:tcPr>
            <w:tcW w:w="0" w:type="auto"/>
            <w:hideMark/>
          </w:tcPr>
          <w:p w14:paraId="549C0F20"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3D1198">
              <w:rPr>
                <w:rFonts w:ascii="等线" w:eastAsia="等线" w:hAnsi="等线" w:cs="宋体" w:hint="eastAsia"/>
                <w:color w:val="000000"/>
                <w:sz w:val="18"/>
                <w:szCs w:val="18"/>
              </w:rPr>
              <w:t>本科</w:t>
            </w:r>
          </w:p>
        </w:tc>
        <w:tc>
          <w:tcPr>
            <w:tcW w:w="0" w:type="auto"/>
            <w:hideMark/>
          </w:tcPr>
          <w:p w14:paraId="01FD2B33"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3D1198">
              <w:rPr>
                <w:rFonts w:eastAsia="等线"/>
                <w:color w:val="000000"/>
                <w:sz w:val="18"/>
                <w:szCs w:val="18"/>
              </w:rPr>
              <w:t>1</w:t>
            </w:r>
          </w:p>
        </w:tc>
        <w:tc>
          <w:tcPr>
            <w:tcW w:w="0" w:type="auto"/>
            <w:hideMark/>
          </w:tcPr>
          <w:p w14:paraId="686EFE92"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3D1198">
              <w:rPr>
                <w:rFonts w:eastAsia="等线"/>
                <w:color w:val="000000"/>
                <w:sz w:val="18"/>
                <w:szCs w:val="18"/>
              </w:rPr>
              <w:t>2</w:t>
            </w:r>
          </w:p>
        </w:tc>
        <w:tc>
          <w:tcPr>
            <w:tcW w:w="0" w:type="auto"/>
            <w:hideMark/>
          </w:tcPr>
          <w:p w14:paraId="052905FB"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3D1198">
              <w:rPr>
                <w:rFonts w:eastAsia="等线"/>
                <w:color w:val="000000"/>
                <w:sz w:val="18"/>
                <w:szCs w:val="18"/>
              </w:rPr>
              <w:t>0</w:t>
            </w:r>
          </w:p>
        </w:tc>
        <w:tc>
          <w:tcPr>
            <w:tcW w:w="0" w:type="auto"/>
            <w:hideMark/>
          </w:tcPr>
          <w:p w14:paraId="11D7179F"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3D1198">
              <w:rPr>
                <w:rFonts w:eastAsia="等线"/>
                <w:color w:val="000000"/>
                <w:sz w:val="18"/>
                <w:szCs w:val="18"/>
              </w:rPr>
              <w:t>0</w:t>
            </w:r>
          </w:p>
        </w:tc>
        <w:tc>
          <w:tcPr>
            <w:tcW w:w="0" w:type="auto"/>
            <w:hideMark/>
          </w:tcPr>
          <w:p w14:paraId="03B1F366"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3D1198">
              <w:rPr>
                <w:rFonts w:eastAsia="等线"/>
                <w:color w:val="000000"/>
                <w:sz w:val="18"/>
                <w:szCs w:val="18"/>
              </w:rPr>
              <w:t>0</w:t>
            </w:r>
          </w:p>
        </w:tc>
        <w:tc>
          <w:tcPr>
            <w:tcW w:w="0" w:type="auto"/>
            <w:hideMark/>
          </w:tcPr>
          <w:p w14:paraId="5CD35237"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3D1198">
              <w:rPr>
                <w:rFonts w:eastAsia="等线"/>
                <w:color w:val="000000"/>
                <w:sz w:val="18"/>
                <w:szCs w:val="18"/>
              </w:rPr>
              <w:t>0</w:t>
            </w:r>
          </w:p>
        </w:tc>
        <w:tc>
          <w:tcPr>
            <w:tcW w:w="0" w:type="auto"/>
            <w:hideMark/>
          </w:tcPr>
          <w:p w14:paraId="3205F0BB"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3D1198">
              <w:rPr>
                <w:rFonts w:eastAsia="等线"/>
                <w:color w:val="000000"/>
                <w:sz w:val="18"/>
                <w:szCs w:val="18"/>
              </w:rPr>
              <w:t>3</w:t>
            </w:r>
          </w:p>
        </w:tc>
        <w:tc>
          <w:tcPr>
            <w:tcW w:w="0" w:type="auto"/>
            <w:vMerge/>
            <w:hideMark/>
          </w:tcPr>
          <w:p w14:paraId="28F10D3A"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c>
          <w:tcPr>
            <w:tcW w:w="0" w:type="auto"/>
            <w:vMerge/>
            <w:hideMark/>
          </w:tcPr>
          <w:p w14:paraId="42953500"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r>
      <w:tr w:rsidR="00E57BE2" w:rsidRPr="003D1198" w14:paraId="2452A9A8" w14:textId="77777777" w:rsidTr="003D11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14:paraId="4F449393" w14:textId="77777777" w:rsidR="00E57BE2" w:rsidRPr="003D1198" w:rsidRDefault="00E57BE2" w:rsidP="00B17238">
            <w:pPr>
              <w:rPr>
                <w:rFonts w:ascii="等线" w:eastAsia="等线" w:hAnsi="等线" w:cs="宋体"/>
                <w:color w:val="000000"/>
                <w:sz w:val="18"/>
                <w:szCs w:val="18"/>
              </w:rPr>
            </w:pPr>
          </w:p>
        </w:tc>
        <w:tc>
          <w:tcPr>
            <w:tcW w:w="0" w:type="auto"/>
            <w:hideMark/>
          </w:tcPr>
          <w:p w14:paraId="14DE3EF4"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sz w:val="18"/>
                <w:szCs w:val="18"/>
              </w:rPr>
            </w:pPr>
            <w:r w:rsidRPr="003D1198">
              <w:rPr>
                <w:rFonts w:ascii="等线" w:eastAsia="等线" w:hAnsi="等线" w:cs="宋体" w:hint="eastAsia"/>
                <w:color w:val="000000"/>
                <w:sz w:val="18"/>
                <w:szCs w:val="18"/>
              </w:rPr>
              <w:t>硕士研究生</w:t>
            </w:r>
          </w:p>
        </w:tc>
        <w:tc>
          <w:tcPr>
            <w:tcW w:w="0" w:type="auto"/>
            <w:hideMark/>
          </w:tcPr>
          <w:p w14:paraId="2D21D43C"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4</w:t>
            </w:r>
          </w:p>
        </w:tc>
        <w:tc>
          <w:tcPr>
            <w:tcW w:w="0" w:type="auto"/>
            <w:hideMark/>
          </w:tcPr>
          <w:p w14:paraId="05D7C11D"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0</w:t>
            </w:r>
          </w:p>
        </w:tc>
        <w:tc>
          <w:tcPr>
            <w:tcW w:w="0" w:type="auto"/>
            <w:hideMark/>
          </w:tcPr>
          <w:p w14:paraId="41183BAB"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0</w:t>
            </w:r>
          </w:p>
        </w:tc>
        <w:tc>
          <w:tcPr>
            <w:tcW w:w="0" w:type="auto"/>
            <w:hideMark/>
          </w:tcPr>
          <w:p w14:paraId="59B5E98F"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0</w:t>
            </w:r>
          </w:p>
        </w:tc>
        <w:tc>
          <w:tcPr>
            <w:tcW w:w="0" w:type="auto"/>
            <w:hideMark/>
          </w:tcPr>
          <w:p w14:paraId="32CDF601"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0</w:t>
            </w:r>
          </w:p>
        </w:tc>
        <w:tc>
          <w:tcPr>
            <w:tcW w:w="0" w:type="auto"/>
            <w:hideMark/>
          </w:tcPr>
          <w:p w14:paraId="22636326"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0</w:t>
            </w:r>
          </w:p>
        </w:tc>
        <w:tc>
          <w:tcPr>
            <w:tcW w:w="0" w:type="auto"/>
            <w:hideMark/>
          </w:tcPr>
          <w:p w14:paraId="59DF7A07"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4</w:t>
            </w:r>
          </w:p>
        </w:tc>
        <w:tc>
          <w:tcPr>
            <w:tcW w:w="0" w:type="auto"/>
            <w:vMerge/>
            <w:hideMark/>
          </w:tcPr>
          <w:p w14:paraId="6D59347C"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vMerge/>
            <w:hideMark/>
          </w:tcPr>
          <w:p w14:paraId="123F6000"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r>
      <w:tr w:rsidR="00E57BE2" w:rsidRPr="003D1198" w14:paraId="365809ED" w14:textId="77777777" w:rsidTr="003D1198">
        <w:trPr>
          <w:trHeight w:val="468"/>
        </w:trPr>
        <w:tc>
          <w:tcPr>
            <w:cnfStyle w:val="001000000000" w:firstRow="0" w:lastRow="0" w:firstColumn="1" w:lastColumn="0" w:oddVBand="0" w:evenVBand="0" w:oddHBand="0" w:evenHBand="0" w:firstRowFirstColumn="0" w:firstRowLastColumn="0" w:lastRowFirstColumn="0" w:lastRowLastColumn="0"/>
            <w:tcW w:w="0" w:type="auto"/>
            <w:vMerge/>
            <w:hideMark/>
          </w:tcPr>
          <w:p w14:paraId="12435AB7" w14:textId="77777777" w:rsidR="00E57BE2" w:rsidRPr="003D1198" w:rsidRDefault="00E57BE2" w:rsidP="00B17238">
            <w:pPr>
              <w:rPr>
                <w:rFonts w:ascii="等线" w:eastAsia="等线" w:hAnsi="等线" w:cs="宋体"/>
                <w:color w:val="000000"/>
                <w:sz w:val="18"/>
                <w:szCs w:val="18"/>
              </w:rPr>
            </w:pPr>
          </w:p>
        </w:tc>
        <w:tc>
          <w:tcPr>
            <w:tcW w:w="0" w:type="auto"/>
            <w:hideMark/>
          </w:tcPr>
          <w:p w14:paraId="3CFBD94D"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18"/>
                <w:szCs w:val="18"/>
              </w:rPr>
            </w:pPr>
            <w:r w:rsidRPr="003D1198">
              <w:rPr>
                <w:rFonts w:ascii="等线" w:eastAsia="等线" w:hAnsi="等线" w:cs="宋体" w:hint="eastAsia"/>
                <w:color w:val="000000"/>
                <w:sz w:val="18"/>
                <w:szCs w:val="18"/>
              </w:rPr>
              <w:t>博士研究生及以上</w:t>
            </w:r>
          </w:p>
        </w:tc>
        <w:tc>
          <w:tcPr>
            <w:tcW w:w="0" w:type="auto"/>
            <w:hideMark/>
          </w:tcPr>
          <w:p w14:paraId="24CC2901"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3D1198">
              <w:rPr>
                <w:rFonts w:eastAsia="等线"/>
                <w:color w:val="000000"/>
                <w:sz w:val="18"/>
                <w:szCs w:val="18"/>
              </w:rPr>
              <w:t>5</w:t>
            </w:r>
          </w:p>
        </w:tc>
        <w:tc>
          <w:tcPr>
            <w:tcW w:w="0" w:type="auto"/>
            <w:hideMark/>
          </w:tcPr>
          <w:p w14:paraId="474DD086"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3D1198">
              <w:rPr>
                <w:rFonts w:eastAsia="等线"/>
                <w:color w:val="000000"/>
                <w:sz w:val="18"/>
                <w:szCs w:val="18"/>
              </w:rPr>
              <w:t>1</w:t>
            </w:r>
          </w:p>
        </w:tc>
        <w:tc>
          <w:tcPr>
            <w:tcW w:w="0" w:type="auto"/>
            <w:hideMark/>
          </w:tcPr>
          <w:p w14:paraId="0F457142"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3D1198">
              <w:rPr>
                <w:rFonts w:eastAsia="等线"/>
                <w:color w:val="000000"/>
                <w:sz w:val="18"/>
                <w:szCs w:val="18"/>
              </w:rPr>
              <w:t>1</w:t>
            </w:r>
          </w:p>
        </w:tc>
        <w:tc>
          <w:tcPr>
            <w:tcW w:w="0" w:type="auto"/>
            <w:hideMark/>
          </w:tcPr>
          <w:p w14:paraId="7616BCE0"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3D1198">
              <w:rPr>
                <w:rFonts w:eastAsia="等线"/>
                <w:color w:val="000000"/>
                <w:sz w:val="18"/>
                <w:szCs w:val="18"/>
              </w:rPr>
              <w:t>0</w:t>
            </w:r>
          </w:p>
        </w:tc>
        <w:tc>
          <w:tcPr>
            <w:tcW w:w="0" w:type="auto"/>
            <w:hideMark/>
          </w:tcPr>
          <w:p w14:paraId="6158DDA7"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3D1198">
              <w:rPr>
                <w:rFonts w:eastAsia="等线"/>
                <w:color w:val="000000"/>
                <w:sz w:val="18"/>
                <w:szCs w:val="18"/>
              </w:rPr>
              <w:t>0</w:t>
            </w:r>
          </w:p>
        </w:tc>
        <w:tc>
          <w:tcPr>
            <w:tcW w:w="0" w:type="auto"/>
            <w:hideMark/>
          </w:tcPr>
          <w:p w14:paraId="293C284F"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3D1198">
              <w:rPr>
                <w:rFonts w:eastAsia="等线"/>
                <w:color w:val="000000"/>
                <w:sz w:val="18"/>
                <w:szCs w:val="18"/>
              </w:rPr>
              <w:t>0</w:t>
            </w:r>
          </w:p>
        </w:tc>
        <w:tc>
          <w:tcPr>
            <w:tcW w:w="0" w:type="auto"/>
            <w:hideMark/>
          </w:tcPr>
          <w:p w14:paraId="03E333F9"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r w:rsidRPr="003D1198">
              <w:rPr>
                <w:rFonts w:eastAsia="等线"/>
                <w:color w:val="000000"/>
                <w:sz w:val="18"/>
                <w:szCs w:val="18"/>
              </w:rPr>
              <w:t>7</w:t>
            </w:r>
          </w:p>
        </w:tc>
        <w:tc>
          <w:tcPr>
            <w:tcW w:w="0" w:type="auto"/>
            <w:vMerge/>
            <w:hideMark/>
          </w:tcPr>
          <w:p w14:paraId="3E4D7FB2"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c>
          <w:tcPr>
            <w:tcW w:w="0" w:type="auto"/>
            <w:vMerge/>
            <w:hideMark/>
          </w:tcPr>
          <w:p w14:paraId="3E2897E5" w14:textId="77777777" w:rsidR="00E57BE2" w:rsidRPr="003D1198" w:rsidRDefault="00E57BE2" w:rsidP="00B17238">
            <w:pPr>
              <w:cnfStyle w:val="000000000000" w:firstRow="0" w:lastRow="0" w:firstColumn="0" w:lastColumn="0" w:oddVBand="0" w:evenVBand="0" w:oddHBand="0" w:evenHBand="0" w:firstRowFirstColumn="0" w:firstRowLastColumn="0" w:lastRowFirstColumn="0" w:lastRowLastColumn="0"/>
              <w:rPr>
                <w:rFonts w:eastAsia="等线"/>
                <w:color w:val="000000"/>
                <w:sz w:val="18"/>
                <w:szCs w:val="18"/>
              </w:rPr>
            </w:pPr>
          </w:p>
        </w:tc>
      </w:tr>
      <w:tr w:rsidR="00E57BE2" w:rsidRPr="003D1198" w14:paraId="517E6A40" w14:textId="77777777" w:rsidTr="003D11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A81ABDA" w14:textId="77777777" w:rsidR="00E57BE2" w:rsidRPr="003D1198" w:rsidRDefault="00E57BE2" w:rsidP="00B17238">
            <w:pPr>
              <w:rPr>
                <w:rFonts w:ascii="等线" w:eastAsia="等线" w:hAnsi="等线" w:cs="宋体"/>
                <w:color w:val="000000"/>
                <w:sz w:val="18"/>
                <w:szCs w:val="18"/>
              </w:rPr>
            </w:pPr>
            <w:r w:rsidRPr="003D1198">
              <w:rPr>
                <w:rFonts w:ascii="等线" w:eastAsia="等线" w:hAnsi="等线" w:cs="宋体" w:hint="eastAsia"/>
                <w:color w:val="000000"/>
                <w:sz w:val="18"/>
                <w:szCs w:val="18"/>
              </w:rPr>
              <w:t>合计</w:t>
            </w:r>
          </w:p>
        </w:tc>
        <w:tc>
          <w:tcPr>
            <w:tcW w:w="0" w:type="auto"/>
            <w:hideMark/>
          </w:tcPr>
          <w:p w14:paraId="0BAAB379"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265</w:t>
            </w:r>
          </w:p>
        </w:tc>
        <w:tc>
          <w:tcPr>
            <w:tcW w:w="0" w:type="auto"/>
            <w:hideMark/>
          </w:tcPr>
          <w:p w14:paraId="2EB3E44D"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49</w:t>
            </w:r>
          </w:p>
        </w:tc>
        <w:tc>
          <w:tcPr>
            <w:tcW w:w="0" w:type="auto"/>
            <w:hideMark/>
          </w:tcPr>
          <w:p w14:paraId="464A326B"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5</w:t>
            </w:r>
          </w:p>
        </w:tc>
        <w:tc>
          <w:tcPr>
            <w:tcW w:w="0" w:type="auto"/>
            <w:hideMark/>
          </w:tcPr>
          <w:p w14:paraId="277D018C"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9</w:t>
            </w:r>
          </w:p>
        </w:tc>
        <w:tc>
          <w:tcPr>
            <w:tcW w:w="0" w:type="auto"/>
            <w:hideMark/>
          </w:tcPr>
          <w:p w14:paraId="01B12710"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4</w:t>
            </w:r>
          </w:p>
        </w:tc>
        <w:tc>
          <w:tcPr>
            <w:tcW w:w="0" w:type="auto"/>
            <w:hideMark/>
          </w:tcPr>
          <w:p w14:paraId="04344411"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4</w:t>
            </w:r>
          </w:p>
        </w:tc>
        <w:tc>
          <w:tcPr>
            <w:tcW w:w="0" w:type="auto"/>
            <w:hideMark/>
          </w:tcPr>
          <w:p w14:paraId="6423FCF1"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r w:rsidRPr="003D1198">
              <w:rPr>
                <w:rFonts w:eastAsia="等线"/>
                <w:color w:val="000000"/>
                <w:sz w:val="18"/>
                <w:szCs w:val="18"/>
              </w:rPr>
              <w:t>336</w:t>
            </w:r>
          </w:p>
        </w:tc>
        <w:tc>
          <w:tcPr>
            <w:tcW w:w="0" w:type="auto"/>
            <w:vMerge/>
            <w:hideMark/>
          </w:tcPr>
          <w:p w14:paraId="53ABA64C"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c>
          <w:tcPr>
            <w:tcW w:w="0" w:type="auto"/>
            <w:vMerge/>
            <w:hideMark/>
          </w:tcPr>
          <w:p w14:paraId="7B178CB8" w14:textId="77777777" w:rsidR="00E57BE2" w:rsidRPr="003D1198" w:rsidRDefault="00E57BE2" w:rsidP="00B17238">
            <w:pPr>
              <w:cnfStyle w:val="000000100000" w:firstRow="0" w:lastRow="0" w:firstColumn="0" w:lastColumn="0" w:oddVBand="0" w:evenVBand="0" w:oddHBand="1" w:evenHBand="0" w:firstRowFirstColumn="0" w:firstRowLastColumn="0" w:lastRowFirstColumn="0" w:lastRowLastColumn="0"/>
              <w:rPr>
                <w:rFonts w:eastAsia="等线"/>
                <w:color w:val="000000"/>
                <w:sz w:val="18"/>
                <w:szCs w:val="18"/>
              </w:rPr>
            </w:pPr>
          </w:p>
        </w:tc>
      </w:tr>
      <w:tr w:rsidR="00E57BE2" w:rsidRPr="003D1198" w14:paraId="2E72002A" w14:textId="77777777" w:rsidTr="003D1198">
        <w:trPr>
          <w:trHeight w:val="288"/>
        </w:trPr>
        <w:tc>
          <w:tcPr>
            <w:cnfStyle w:val="001000000000" w:firstRow="0" w:lastRow="0" w:firstColumn="1" w:lastColumn="0" w:oddVBand="0" w:evenVBand="0" w:oddHBand="0" w:evenHBand="0" w:firstRowFirstColumn="0" w:firstRowLastColumn="0" w:lastRowFirstColumn="0" w:lastRowLastColumn="0"/>
            <w:tcW w:w="0" w:type="auto"/>
            <w:gridSpan w:val="11"/>
            <w:hideMark/>
          </w:tcPr>
          <w:p w14:paraId="79BEF961" w14:textId="77777777" w:rsidR="00E57BE2" w:rsidRPr="003D1198" w:rsidRDefault="00E57BE2" w:rsidP="00B17238">
            <w:pPr>
              <w:rPr>
                <w:rFonts w:ascii="等线" w:eastAsia="等线" w:hAnsi="等线" w:cs="宋体"/>
                <w:color w:val="000000"/>
                <w:sz w:val="18"/>
                <w:szCs w:val="18"/>
              </w:rPr>
            </w:pPr>
            <w:r w:rsidRPr="003D1198">
              <w:rPr>
                <w:rFonts w:ascii="等线" w:eastAsia="等线" w:hAnsi="等线" w:cs="宋体" w:hint="eastAsia"/>
                <w:color w:val="000000"/>
                <w:sz w:val="18"/>
                <w:szCs w:val="18"/>
              </w:rPr>
              <w:t>注：</w:t>
            </w:r>
            <w:r w:rsidRPr="003D1198">
              <w:rPr>
                <w:rFonts w:eastAsia="等线"/>
                <w:color w:val="000000"/>
                <w:sz w:val="18"/>
                <w:szCs w:val="18"/>
              </w:rPr>
              <w:t>***</w:t>
            </w:r>
            <w:r w:rsidRPr="003D1198">
              <w:rPr>
                <w:rFonts w:ascii="等线" w:eastAsia="等线" w:hAnsi="等线" w:cs="宋体" w:hint="eastAsia"/>
                <w:color w:val="000000"/>
                <w:sz w:val="18"/>
                <w:szCs w:val="18"/>
              </w:rPr>
              <w:t>、</w:t>
            </w:r>
            <w:r w:rsidRPr="003D1198">
              <w:rPr>
                <w:rFonts w:eastAsia="等线"/>
                <w:color w:val="000000"/>
                <w:sz w:val="18"/>
                <w:szCs w:val="18"/>
              </w:rPr>
              <w:t>**</w:t>
            </w:r>
            <w:r w:rsidRPr="003D1198">
              <w:rPr>
                <w:rFonts w:ascii="等线" w:eastAsia="等线" w:hAnsi="等线" w:cs="宋体" w:hint="eastAsia"/>
                <w:color w:val="000000"/>
                <w:sz w:val="18"/>
                <w:szCs w:val="18"/>
              </w:rPr>
              <w:t>、</w:t>
            </w:r>
            <w:r w:rsidRPr="003D1198">
              <w:rPr>
                <w:rFonts w:eastAsia="等线"/>
                <w:color w:val="000000"/>
                <w:sz w:val="18"/>
                <w:szCs w:val="18"/>
              </w:rPr>
              <w:t>*</w:t>
            </w:r>
            <w:r w:rsidRPr="003D1198">
              <w:rPr>
                <w:rFonts w:ascii="等线" w:eastAsia="等线" w:hAnsi="等线" w:cs="宋体" w:hint="eastAsia"/>
                <w:color w:val="000000"/>
                <w:sz w:val="18"/>
                <w:szCs w:val="18"/>
              </w:rPr>
              <w:t>分别代表</w:t>
            </w:r>
            <w:r w:rsidRPr="003D1198">
              <w:rPr>
                <w:rFonts w:eastAsia="等线"/>
                <w:color w:val="000000"/>
                <w:sz w:val="18"/>
                <w:szCs w:val="18"/>
              </w:rPr>
              <w:t>1%</w:t>
            </w:r>
            <w:r w:rsidRPr="003D1198">
              <w:rPr>
                <w:rFonts w:ascii="等线" w:eastAsia="等线" w:hAnsi="等线" w:cs="宋体" w:hint="eastAsia"/>
                <w:color w:val="000000"/>
                <w:sz w:val="18"/>
                <w:szCs w:val="18"/>
              </w:rPr>
              <w:t>、</w:t>
            </w:r>
            <w:r w:rsidRPr="003D1198">
              <w:rPr>
                <w:rFonts w:eastAsia="等线"/>
                <w:color w:val="000000"/>
                <w:sz w:val="18"/>
                <w:szCs w:val="18"/>
              </w:rPr>
              <w:t>5%</w:t>
            </w:r>
            <w:r w:rsidRPr="003D1198">
              <w:rPr>
                <w:rFonts w:ascii="等线" w:eastAsia="等线" w:hAnsi="等线" w:cs="宋体" w:hint="eastAsia"/>
                <w:color w:val="000000"/>
                <w:sz w:val="18"/>
                <w:szCs w:val="18"/>
              </w:rPr>
              <w:t>、</w:t>
            </w:r>
            <w:r w:rsidRPr="003D1198">
              <w:rPr>
                <w:rFonts w:eastAsia="等线"/>
                <w:color w:val="000000"/>
                <w:sz w:val="18"/>
                <w:szCs w:val="18"/>
              </w:rPr>
              <w:t>10%</w:t>
            </w:r>
            <w:r w:rsidRPr="003D1198">
              <w:rPr>
                <w:rFonts w:ascii="等线" w:eastAsia="等线" w:hAnsi="等线" w:cs="宋体" w:hint="eastAsia"/>
                <w:color w:val="000000"/>
                <w:sz w:val="18"/>
                <w:szCs w:val="18"/>
              </w:rPr>
              <w:t>的显著性水平</w:t>
            </w:r>
          </w:p>
        </w:tc>
      </w:tr>
    </w:tbl>
    <w:p w14:paraId="667D23E5" w14:textId="77777777" w:rsidR="00E57BE2" w:rsidRPr="003D1198" w:rsidRDefault="00E57BE2" w:rsidP="00B17238">
      <w:r w:rsidRPr="003D1198">
        <w:rPr>
          <w:b/>
          <w:bCs/>
          <w:color w:val="000000"/>
        </w:rPr>
        <w:br/>
        <w:t>图表说明：</w:t>
      </w:r>
    </w:p>
    <w:p w14:paraId="69D703D2" w14:textId="77777777" w:rsidR="00E57BE2" w:rsidRPr="003D1198" w:rsidRDefault="00E57BE2" w:rsidP="00B17238">
      <w:r w:rsidRPr="003D1198">
        <w:rPr>
          <w:color w:val="000000"/>
        </w:rPr>
        <w:t>上表展示了模型检验的结果，包括数据的频数、频数百分比、卡方值、显著性P值。若P&lt;0.05，呈现显著性，拒绝原假设，则说明分类变量X与分类变量Y之间存在显著性差异。</w:t>
      </w:r>
      <w:r w:rsidRPr="003D1198">
        <w:rPr>
          <w:color w:val="000000"/>
        </w:rPr>
        <w:br/>
        <w:t>卡方检验方法的选取有以下规则：</w:t>
      </w:r>
      <w:r w:rsidRPr="003D1198">
        <w:rPr>
          <w:color w:val="000000"/>
        </w:rPr>
        <w:br/>
        <w:t>● 针对2×2列联表（R=2，C=2，即在列联表中行R、列C都只有两个分类水平，比如性别只有男、女两个分类水平）：可选择使用Pearson卡方检验、Yates校正卡方检验、fisher精确检验。</w:t>
      </w:r>
      <w:r w:rsidRPr="003D1198">
        <w:rPr>
          <w:color w:val="000000"/>
        </w:rPr>
        <w:br/>
        <w:t>1.所有的单元格理论数T≥5并且总样本量n≥40，用Pearson卡方进行检验。</w:t>
      </w:r>
      <w:r w:rsidRPr="003D1198">
        <w:rPr>
          <w:color w:val="000000"/>
        </w:rPr>
        <w:br/>
        <w:t>2.如果存在单元格理论数1 &lt;=T&lt;5，并且总样本量n≥40,用Yates校正卡方进行检验。</w:t>
      </w:r>
      <w:r w:rsidRPr="003D1198">
        <w:rPr>
          <w:color w:val="000000"/>
        </w:rPr>
        <w:br/>
        <w:t>3.如果存在单元格理论数T＜1或总样本量n＜40，则用Fisher精确检验。</w:t>
      </w:r>
      <w:r w:rsidRPr="003D1198">
        <w:rPr>
          <w:color w:val="000000"/>
        </w:rPr>
        <w:br/>
        <w:t>● 针对R×C列联表(R&gt;2或C&gt;2)：可选择使用Pearson卡方检验、Yates校正卡方检验。</w:t>
      </w:r>
      <w:r w:rsidRPr="003D1198">
        <w:rPr>
          <w:color w:val="000000"/>
        </w:rPr>
        <w:br/>
      </w:r>
      <w:r w:rsidRPr="003D1198">
        <w:rPr>
          <w:color w:val="000000"/>
        </w:rPr>
        <w:lastRenderedPageBreak/>
        <w:t>1.全部单元格理论数T&gt;=1 且 1 &lt;=T&lt;5单元格的比例小于20% ，则使用Pearson卡方。</w:t>
      </w:r>
      <w:r w:rsidRPr="003D1198">
        <w:rPr>
          <w:color w:val="000000"/>
        </w:rPr>
        <w:br/>
        <w:t>2.若不能达到Pearson卡方检验的使用要求，则使用Yates校正卡方检验。</w:t>
      </w:r>
      <w:r w:rsidRPr="003D1198">
        <w:rPr>
          <w:color w:val="000000"/>
        </w:rPr>
        <w:br/>
      </w:r>
    </w:p>
    <w:p w14:paraId="78BA8440" w14:textId="77777777" w:rsidR="00E57BE2" w:rsidRPr="003D1198" w:rsidRDefault="00E57BE2" w:rsidP="00B17238">
      <w:r w:rsidRPr="003D1198">
        <w:rPr>
          <w:b/>
          <w:bCs/>
          <w:color w:val="000000"/>
        </w:rPr>
        <w:br/>
        <w:t>智能分析：</w:t>
      </w:r>
    </w:p>
    <w:p w14:paraId="267079D9" w14:textId="77777777" w:rsidR="00E57BE2" w:rsidRPr="003D1198" w:rsidRDefault="00E57BE2" w:rsidP="00B17238">
      <w:r w:rsidRPr="003D1198">
        <w:rPr>
          <w:color w:val="000000"/>
        </w:rPr>
        <w:t>根据列联表的数据，系统智能选择Yates校正卡方检验，显著性P值为0.799，水平上不呈现显著性，不能拒绝原假设，因此您在口腔上每年的支出和您的受教育水平不存在显著性差异。</w:t>
      </w:r>
    </w:p>
    <w:p w14:paraId="43FF3134" w14:textId="77777777" w:rsidR="00E57BE2" w:rsidRPr="003D1198" w:rsidRDefault="00E57BE2" w:rsidP="00B17238">
      <w:r w:rsidRPr="003D1198">
        <w:rPr>
          <w:b/>
          <w:bCs/>
          <w:color w:val="000000"/>
        </w:rPr>
        <w:br/>
        <w:t>输出结果2：交叉列联表热力图</w:t>
      </w:r>
    </w:p>
    <w:p w14:paraId="300F7AA6" w14:textId="77777777" w:rsidR="00E57BE2" w:rsidRPr="003D1198" w:rsidRDefault="00E57BE2" w:rsidP="00B17238">
      <w:r w:rsidRPr="003D1198">
        <w:rPr>
          <w:noProof/>
        </w:rPr>
        <w:drawing>
          <wp:inline distT="0" distB="0" distL="0" distR="0" wp14:anchorId="455D44A2" wp14:editId="261EE40E">
            <wp:extent cx="4761927" cy="2505710"/>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rotWithShape="1">
                    <a:blip r:embed="rId14"/>
                    <a:srcRect t="5190"/>
                    <a:stretch/>
                  </pic:blipFill>
                  <pic:spPr bwMode="auto">
                    <a:xfrm>
                      <a:off x="0" y="0"/>
                      <a:ext cx="4762500" cy="2506011"/>
                    </a:xfrm>
                    <a:prstGeom prst="rect">
                      <a:avLst/>
                    </a:prstGeom>
                    <a:ln>
                      <a:noFill/>
                    </a:ln>
                    <a:extLst>
                      <a:ext uri="{53640926-AAD7-44D8-BBD7-CCE9431645EC}">
                        <a14:shadowObscured xmlns:a14="http://schemas.microsoft.com/office/drawing/2010/main"/>
                      </a:ext>
                    </a:extLst>
                  </pic:spPr>
                </pic:pic>
              </a:graphicData>
            </a:graphic>
          </wp:inline>
        </w:drawing>
      </w:r>
    </w:p>
    <w:p w14:paraId="5CE0F537" w14:textId="77777777" w:rsidR="00E57BE2" w:rsidRPr="003D1198" w:rsidRDefault="00E57BE2" w:rsidP="00B17238">
      <w:r w:rsidRPr="003D1198">
        <w:rPr>
          <w:b/>
          <w:bCs/>
          <w:color w:val="000000"/>
        </w:rPr>
        <w:br/>
        <w:t>图表说明：</w:t>
      </w:r>
    </w:p>
    <w:p w14:paraId="3D2C20B0" w14:textId="77777777" w:rsidR="00E57BE2" w:rsidRPr="003D1198" w:rsidRDefault="00E57BE2" w:rsidP="00B17238">
      <w:r w:rsidRPr="003D1198">
        <w:rPr>
          <w:color w:val="000000"/>
        </w:rPr>
        <w:t>上图展示了热力图的形式展示了交叉列联表的值，主要通过颜色深浅去表示值的大小。</w:t>
      </w:r>
    </w:p>
    <w:p w14:paraId="60EED461" w14:textId="77777777" w:rsidR="00E57BE2" w:rsidRPr="003D1198" w:rsidRDefault="00E57BE2" w:rsidP="00B17238">
      <w:r w:rsidRPr="003D1198">
        <w:rPr>
          <w:b/>
          <w:bCs/>
          <w:color w:val="000000"/>
        </w:rPr>
        <w:br/>
        <w:t>输出结果3：效应量化分析</w:t>
      </w:r>
    </w:p>
    <w:tbl>
      <w:tblPr>
        <w:tblW w:w="4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3467"/>
        <w:gridCol w:w="509"/>
        <w:gridCol w:w="1155"/>
        <w:gridCol w:w="818"/>
        <w:gridCol w:w="696"/>
      </w:tblGrid>
      <w:tr w:rsidR="00E57BE2" w:rsidRPr="003D1198" w14:paraId="4EA4F18F" w14:textId="77777777">
        <w:trPr>
          <w:jc w:val="center"/>
        </w:trPr>
        <w:tc>
          <w:tcPr>
            <w:tcW w:w="0" w:type="auto"/>
            <w:tcBorders>
              <w:top w:val="single" w:sz="10" w:space="0" w:color="000000"/>
              <w:bottom w:val="single" w:sz="10" w:space="0" w:color="000000"/>
            </w:tcBorders>
            <w:vAlign w:val="center"/>
          </w:tcPr>
          <w:p w14:paraId="45568247" w14:textId="77777777" w:rsidR="00E57BE2" w:rsidRPr="003D1198" w:rsidRDefault="00E57BE2" w:rsidP="00B17238">
            <w:r w:rsidRPr="003D1198">
              <w:t>字段名/分析项</w:t>
            </w:r>
          </w:p>
        </w:tc>
        <w:tc>
          <w:tcPr>
            <w:tcW w:w="0" w:type="auto"/>
            <w:tcBorders>
              <w:top w:val="single" w:sz="10" w:space="0" w:color="000000"/>
              <w:bottom w:val="single" w:sz="10" w:space="0" w:color="000000"/>
            </w:tcBorders>
            <w:vAlign w:val="center"/>
          </w:tcPr>
          <w:p w14:paraId="22D0ACFF" w14:textId="77777777" w:rsidR="00E57BE2" w:rsidRPr="003D1198" w:rsidRDefault="00E57BE2" w:rsidP="00B17238">
            <w:r w:rsidRPr="003D1198">
              <w:t>Phi</w:t>
            </w:r>
          </w:p>
        </w:tc>
        <w:tc>
          <w:tcPr>
            <w:tcW w:w="0" w:type="auto"/>
            <w:tcBorders>
              <w:top w:val="single" w:sz="10" w:space="0" w:color="000000"/>
              <w:bottom w:val="single" w:sz="10" w:space="0" w:color="000000"/>
            </w:tcBorders>
            <w:vAlign w:val="center"/>
          </w:tcPr>
          <w:p w14:paraId="3A8965E3" w14:textId="77777777" w:rsidR="00E57BE2" w:rsidRPr="003D1198" w:rsidRDefault="00E57BE2" w:rsidP="00B17238">
            <w:proofErr w:type="gramStart"/>
            <w:r w:rsidRPr="003D1198">
              <w:t>Crammer‘</w:t>
            </w:r>
            <w:proofErr w:type="gramEnd"/>
            <w:r w:rsidRPr="003D1198">
              <w:t>s V</w:t>
            </w:r>
          </w:p>
        </w:tc>
        <w:tc>
          <w:tcPr>
            <w:tcW w:w="0" w:type="auto"/>
            <w:tcBorders>
              <w:top w:val="single" w:sz="10" w:space="0" w:color="000000"/>
              <w:bottom w:val="single" w:sz="10" w:space="0" w:color="000000"/>
            </w:tcBorders>
            <w:vAlign w:val="center"/>
          </w:tcPr>
          <w:p w14:paraId="44169898" w14:textId="77777777" w:rsidR="00E57BE2" w:rsidRPr="003D1198" w:rsidRDefault="00E57BE2" w:rsidP="00B17238">
            <w:r w:rsidRPr="003D1198">
              <w:t>列联系数</w:t>
            </w:r>
          </w:p>
        </w:tc>
        <w:tc>
          <w:tcPr>
            <w:tcW w:w="0" w:type="auto"/>
            <w:tcBorders>
              <w:top w:val="single" w:sz="10" w:space="0" w:color="000000"/>
              <w:bottom w:val="single" w:sz="10" w:space="0" w:color="000000"/>
            </w:tcBorders>
            <w:vAlign w:val="center"/>
          </w:tcPr>
          <w:p w14:paraId="31E8E4F9" w14:textId="77777777" w:rsidR="00E57BE2" w:rsidRPr="003D1198" w:rsidRDefault="00E57BE2" w:rsidP="00B17238">
            <w:r w:rsidRPr="003D1198">
              <w:t>lambda</w:t>
            </w:r>
          </w:p>
        </w:tc>
      </w:tr>
      <w:tr w:rsidR="00E57BE2" w:rsidRPr="003D1198" w14:paraId="5A420369" w14:textId="77777777">
        <w:trPr>
          <w:jc w:val="center"/>
        </w:trPr>
        <w:tc>
          <w:tcPr>
            <w:tcW w:w="0" w:type="auto"/>
            <w:tcBorders>
              <w:top w:val="none" w:sz="10" w:space="0" w:color="000000"/>
              <w:bottom w:val="single" w:sz="10" w:space="0" w:color="000000"/>
            </w:tcBorders>
            <w:vAlign w:val="center"/>
          </w:tcPr>
          <w:p w14:paraId="28D3D145" w14:textId="77777777" w:rsidR="00E57BE2" w:rsidRPr="003D1198" w:rsidRDefault="00E57BE2" w:rsidP="00B17238">
            <w:r w:rsidRPr="003D1198">
              <w:t>您的受教育水平</w:t>
            </w:r>
            <w:r>
              <w:rPr>
                <w:rFonts w:hint="eastAsia"/>
              </w:rPr>
              <w:t>-</w:t>
            </w:r>
            <w:r>
              <w:t>-</w:t>
            </w:r>
            <w:r w:rsidRPr="003D1198">
              <w:t>-您在口腔上每年的支出</w:t>
            </w:r>
          </w:p>
        </w:tc>
        <w:tc>
          <w:tcPr>
            <w:tcW w:w="0" w:type="auto"/>
            <w:tcBorders>
              <w:top w:val="none" w:sz="10" w:space="0" w:color="000000"/>
              <w:bottom w:val="single" w:sz="10" w:space="0" w:color="000000"/>
            </w:tcBorders>
            <w:vAlign w:val="center"/>
          </w:tcPr>
          <w:p w14:paraId="61100122" w14:textId="77777777" w:rsidR="00E57BE2" w:rsidRPr="003D1198" w:rsidRDefault="00E57BE2" w:rsidP="00B17238">
            <w:r w:rsidRPr="003D1198">
              <w:t>0.264</w:t>
            </w:r>
          </w:p>
        </w:tc>
        <w:tc>
          <w:tcPr>
            <w:tcW w:w="0" w:type="auto"/>
            <w:tcBorders>
              <w:top w:val="none" w:sz="10" w:space="0" w:color="000000"/>
              <w:bottom w:val="single" w:sz="10" w:space="0" w:color="000000"/>
            </w:tcBorders>
            <w:vAlign w:val="center"/>
          </w:tcPr>
          <w:p w14:paraId="3E08509D" w14:textId="77777777" w:rsidR="00E57BE2" w:rsidRPr="003D1198" w:rsidRDefault="00E57BE2" w:rsidP="00B17238">
            <w:r w:rsidRPr="003D1198">
              <w:t>0.118</w:t>
            </w:r>
          </w:p>
        </w:tc>
        <w:tc>
          <w:tcPr>
            <w:tcW w:w="0" w:type="auto"/>
            <w:tcBorders>
              <w:top w:val="none" w:sz="10" w:space="0" w:color="000000"/>
              <w:bottom w:val="single" w:sz="10" w:space="0" w:color="000000"/>
            </w:tcBorders>
            <w:vAlign w:val="center"/>
          </w:tcPr>
          <w:p w14:paraId="60097A04" w14:textId="77777777" w:rsidR="00E57BE2" w:rsidRPr="003D1198" w:rsidRDefault="00E57BE2" w:rsidP="00B17238">
            <w:r w:rsidRPr="003D1198">
              <w:t>0.255</w:t>
            </w:r>
          </w:p>
        </w:tc>
        <w:tc>
          <w:tcPr>
            <w:tcW w:w="0" w:type="auto"/>
            <w:tcBorders>
              <w:top w:val="none" w:sz="10" w:space="0" w:color="000000"/>
              <w:bottom w:val="single" w:sz="10" w:space="0" w:color="000000"/>
            </w:tcBorders>
            <w:vAlign w:val="center"/>
          </w:tcPr>
          <w:p w14:paraId="669AC344" w14:textId="77777777" w:rsidR="00E57BE2" w:rsidRPr="003D1198" w:rsidRDefault="00E57BE2" w:rsidP="00B17238">
            <w:r w:rsidRPr="003D1198">
              <w:t>0</w:t>
            </w:r>
          </w:p>
        </w:tc>
      </w:tr>
    </w:tbl>
    <w:p w14:paraId="3189A8B7" w14:textId="77777777" w:rsidR="00E57BE2" w:rsidRPr="003D1198" w:rsidRDefault="00E57BE2" w:rsidP="00B17238">
      <w:r w:rsidRPr="003D1198">
        <w:rPr>
          <w:b/>
          <w:bCs/>
          <w:color w:val="000000"/>
        </w:rPr>
        <w:br/>
        <w:t>图表说明：</w:t>
      </w:r>
    </w:p>
    <w:p w14:paraId="091A3898" w14:textId="77777777" w:rsidR="00E57BE2" w:rsidRPr="003D1198" w:rsidRDefault="00E57BE2" w:rsidP="00B17238">
      <w:r w:rsidRPr="003D1198">
        <w:rPr>
          <w:color w:val="000000"/>
        </w:rPr>
        <w:t>上表展示了效应量化分析的结果，包括phi、Crammer's V、列联系数、lambda ，用于分析样本的相关程度。</w:t>
      </w:r>
      <w:r w:rsidRPr="003D1198">
        <w:rPr>
          <w:color w:val="000000"/>
        </w:rPr>
        <w:br/>
        <w:t>1. 当呈现出显著性差异（前提），结合分析效应量指标对差异性进行量化分析。</w:t>
      </w:r>
      <w:r w:rsidRPr="003D1198">
        <w:rPr>
          <w:color w:val="000000"/>
        </w:rPr>
        <w:br/>
        <w:t>2. 效应量化指标反映的是变量之间的相关程度。</w:t>
      </w:r>
      <w:r w:rsidRPr="003D1198">
        <w:rPr>
          <w:color w:val="000000"/>
        </w:rPr>
        <w:br/>
        <w:t>3. 根据交叉类型的不同，可以选用不同的效应量指标（交叉类型表示：交叉表横向格子数×纵向格子数）。</w:t>
      </w:r>
      <w:r w:rsidRPr="003D1198">
        <w:rPr>
          <w:color w:val="000000"/>
        </w:rPr>
        <w:br/>
        <w:t>4. phi系数：phi相关系数的大小，表示两样本之间的关联程度。当phi系数小于0.3时，表示相关较弱；当phi系数大于0.6时，表示相关较强（用于2×2交叉类型表）。</w:t>
      </w:r>
      <w:r w:rsidRPr="003D1198">
        <w:rPr>
          <w:color w:val="000000"/>
        </w:rPr>
        <w:br/>
        <w:t>5. Cramer's V：与phi系数作用相似，但Cramer's V系数的作用范围较广。当两个变量相互独立时，V=0，当数据中只有2个二分类变量时，Cramer's V系数的结果与phi相同（若</w:t>
      </w:r>
      <w:proofErr w:type="spellStart"/>
      <w:r w:rsidRPr="003D1198">
        <w:rPr>
          <w:color w:val="000000"/>
        </w:rPr>
        <w:lastRenderedPageBreak/>
        <w:t>m≠n</w:t>
      </w:r>
      <w:proofErr w:type="spellEnd"/>
      <w:r w:rsidRPr="003D1198">
        <w:rPr>
          <w:color w:val="000000"/>
        </w:rPr>
        <w:t>，建议使用Cramer's V ）。</w:t>
      </w:r>
      <w:r w:rsidRPr="003D1198">
        <w:rPr>
          <w:color w:val="000000"/>
        </w:rPr>
        <w:br/>
        <w:t>6. 列联系数：简称C系数，用于3×3或4×4交叉表，但其受行列数的影响，随着R和C 的增大而增大。因此根据不同的行列和计算的列联系数不便于比较，除非两个列联表中行数和列数一致。</w:t>
      </w:r>
      <w:r w:rsidRPr="003D1198">
        <w:rPr>
          <w:color w:val="000000"/>
        </w:rPr>
        <w:br/>
        <w:t>7. lambda：用于反应自变量对因变量的预测效果，一般情况下，其值为1时表示自变量预测因变量效果较好，为0时表明自变量预测因变量较差（X或Y有定序数据时，建议使用lambda）。</w:t>
      </w:r>
      <w:r w:rsidRPr="003D1198">
        <w:rPr>
          <w:color w:val="000000"/>
        </w:rPr>
        <w:br/>
      </w:r>
    </w:p>
    <w:p w14:paraId="4DF9D6F7" w14:textId="77777777" w:rsidR="00E57BE2" w:rsidRPr="003D1198" w:rsidRDefault="00E57BE2" w:rsidP="00B17238">
      <w:r w:rsidRPr="003D1198">
        <w:rPr>
          <w:b/>
          <w:bCs/>
          <w:color w:val="000000"/>
        </w:rPr>
        <w:br/>
        <w:t>智能分析：</w:t>
      </w:r>
    </w:p>
    <w:p w14:paraId="04B8A0F8" w14:textId="77777777" w:rsidR="00E57BE2" w:rsidRPr="003D1198" w:rsidRDefault="00E57BE2" w:rsidP="00B17238">
      <w:r w:rsidRPr="003D1198">
        <w:rPr>
          <w:color w:val="000000"/>
        </w:rPr>
        <w:t>效应量化分析的结果显示，分析项：您的受教育水平Cramer's V值为0.118，因此您在口腔上每年的支出和您的受教育水平的差异程度为</w:t>
      </w:r>
      <w:proofErr w:type="gramStart"/>
      <w:r w:rsidRPr="003D1198">
        <w:rPr>
          <w:color w:val="000000"/>
        </w:rPr>
        <w:t>弱程度</w:t>
      </w:r>
      <w:proofErr w:type="gramEnd"/>
      <w:r w:rsidRPr="003D1198">
        <w:rPr>
          <w:color w:val="000000"/>
        </w:rPr>
        <w:t>差异。</w:t>
      </w:r>
    </w:p>
    <w:p w14:paraId="372571AC" w14:textId="77777777" w:rsidR="00E57BE2" w:rsidRPr="00E57BE2" w:rsidRDefault="00E57BE2" w:rsidP="00B17238"/>
    <w:sectPr w:rsidR="00E57BE2" w:rsidRPr="00E57BE2" w:rsidSect="00504B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9AAA0" w14:textId="77777777" w:rsidR="000359EB" w:rsidRDefault="000359EB" w:rsidP="00B17238">
      <w:r>
        <w:separator/>
      </w:r>
    </w:p>
  </w:endnote>
  <w:endnote w:type="continuationSeparator" w:id="0">
    <w:p w14:paraId="78B59C2A" w14:textId="77777777" w:rsidR="000359EB" w:rsidRDefault="000359EB" w:rsidP="00B17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9D66F" w14:textId="77777777" w:rsidR="000359EB" w:rsidRDefault="000359EB" w:rsidP="00B17238">
      <w:r>
        <w:separator/>
      </w:r>
    </w:p>
  </w:footnote>
  <w:footnote w:type="continuationSeparator" w:id="0">
    <w:p w14:paraId="1FC15B7A" w14:textId="77777777" w:rsidR="000359EB" w:rsidRDefault="000359EB" w:rsidP="00B172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F29"/>
    <w:rsid w:val="000359EB"/>
    <w:rsid w:val="00504BB1"/>
    <w:rsid w:val="00B17238"/>
    <w:rsid w:val="00B659BA"/>
    <w:rsid w:val="00D50F29"/>
    <w:rsid w:val="00E57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3D669"/>
  <w15:chartTrackingRefBased/>
  <w15:docId w15:val="{1A89E5D5-57B2-40F4-9C78-88CCD2969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link w:val="30"/>
    <w:uiPriority w:val="9"/>
    <w:unhideWhenUsed/>
    <w:qFormat/>
    <w:rsid w:val="00E57BE2"/>
    <w:pPr>
      <w:spacing w:before="300"/>
      <w:ind w:left="720" w:right="720"/>
      <w:outlineLvl w:val="2"/>
    </w:pPr>
    <w:rPr>
      <w:rFonts w:ascii="Times New Roman" w:hAnsi="Times New Roman" w:cs="Times New Roman"/>
      <w:b/>
      <w:bCs/>
      <w:color w:val="00000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57BE2"/>
    <w:rPr>
      <w:rFonts w:ascii="Times New Roman" w:hAnsi="Times New Roman" w:cs="Times New Roman"/>
      <w:b/>
      <w:bCs/>
      <w:color w:val="000000"/>
      <w:kern w:val="0"/>
      <w:sz w:val="24"/>
      <w:szCs w:val="24"/>
    </w:rPr>
  </w:style>
  <w:style w:type="table" w:styleId="2">
    <w:name w:val="Plain Table 2"/>
    <w:basedOn w:val="a1"/>
    <w:uiPriority w:val="42"/>
    <w:rsid w:val="00E57BE2"/>
    <w:rPr>
      <w:rFonts w:ascii="Times New Roman"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3">
    <w:name w:val="header"/>
    <w:basedOn w:val="a"/>
    <w:link w:val="a4"/>
    <w:uiPriority w:val="99"/>
    <w:unhideWhenUsed/>
    <w:rsid w:val="00B172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7238"/>
    <w:rPr>
      <w:sz w:val="18"/>
      <w:szCs w:val="18"/>
    </w:rPr>
  </w:style>
  <w:style w:type="paragraph" w:styleId="a5">
    <w:name w:val="footer"/>
    <w:basedOn w:val="a"/>
    <w:link w:val="a6"/>
    <w:uiPriority w:val="99"/>
    <w:unhideWhenUsed/>
    <w:rsid w:val="00B17238"/>
    <w:pPr>
      <w:tabs>
        <w:tab w:val="center" w:pos="4153"/>
        <w:tab w:val="right" w:pos="8306"/>
      </w:tabs>
      <w:snapToGrid w:val="0"/>
      <w:jc w:val="left"/>
    </w:pPr>
    <w:rPr>
      <w:sz w:val="18"/>
      <w:szCs w:val="18"/>
    </w:rPr>
  </w:style>
  <w:style w:type="character" w:customStyle="1" w:styleId="a6">
    <w:name w:val="页脚 字符"/>
    <w:basedOn w:val="a0"/>
    <w:link w:val="a5"/>
    <w:uiPriority w:val="99"/>
    <w:rsid w:val="00B172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8D32BE8B-1AAC-4BC6-B73A-D7A65B150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24</Pages>
  <Words>2582</Words>
  <Characters>14722</Characters>
  <Application>Microsoft Office Word</Application>
  <DocSecurity>0</DocSecurity>
  <Lines>122</Lines>
  <Paragraphs>34</Paragraphs>
  <ScaleCrop>false</ScaleCrop>
  <Company/>
  <LinksUpToDate>false</LinksUpToDate>
  <CharactersWithSpaces>17270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嘉诚</dc:creator>
  <cp:keywords/>
  <dc:description/>
  <cp:lastModifiedBy>郑 嘉诚</cp:lastModifiedBy>
  <cp:revision>4</cp:revision>
  <dcterms:created xsi:type="dcterms:W3CDTF">2022-11-11T02:01:00Z</dcterms:created>
  <dcterms:modified xsi:type="dcterms:W3CDTF">2022-11-11T02:38:00Z</dcterms:modified>
</cp:coreProperties>
</file>