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00"/>
        <w:gridCol w:w="3131"/>
        <w:gridCol w:w="3129"/>
      </w:tblGrid>
      <w:tr w:rsidR="00DC5C38" w:rsidRPr="00A76697" w14:paraId="4912892E" w14:textId="77777777" w:rsidTr="00DC5C38">
        <w:tc>
          <w:tcPr>
            <w:tcW w:w="3100" w:type="dxa"/>
          </w:tcPr>
          <w:p w14:paraId="32C65898" w14:textId="756EA20D" w:rsidR="00DC5C38" w:rsidRPr="00A76697" w:rsidRDefault="00DC5C38" w:rsidP="00DC5C38">
            <w:pPr>
              <w:jc w:val="center"/>
              <w:rPr>
                <w:sz w:val="24"/>
                <w:szCs w:val="24"/>
              </w:rPr>
            </w:pPr>
            <w:r w:rsidRPr="00A76697">
              <w:rPr>
                <w:b/>
                <w:sz w:val="24"/>
                <w:szCs w:val="24"/>
              </w:rPr>
              <w:t>Problem Chosen</w:t>
            </w:r>
            <w:r w:rsidRPr="00A76697">
              <w:rPr>
                <w:b/>
                <w:sz w:val="24"/>
                <w:szCs w:val="24"/>
              </w:rPr>
              <w:br/>
            </w:r>
            <w:r w:rsidRPr="00A76697">
              <w:rPr>
                <w:color w:val="FF0000"/>
                <w:sz w:val="24"/>
                <w:szCs w:val="24"/>
              </w:rPr>
              <w:t>B</w:t>
            </w:r>
          </w:p>
        </w:tc>
        <w:tc>
          <w:tcPr>
            <w:tcW w:w="3131" w:type="dxa"/>
          </w:tcPr>
          <w:p w14:paraId="7E419336" w14:textId="4132AF87" w:rsidR="00DC5C38" w:rsidRPr="00A76697" w:rsidRDefault="00DC5C38" w:rsidP="00DC5C38">
            <w:pPr>
              <w:jc w:val="center"/>
              <w:rPr>
                <w:sz w:val="24"/>
                <w:szCs w:val="24"/>
              </w:rPr>
            </w:pPr>
            <w:r w:rsidRPr="00A76697">
              <w:rPr>
                <w:b/>
                <w:bCs/>
                <w:sz w:val="24"/>
                <w:szCs w:val="24"/>
              </w:rPr>
              <w:t>2023</w:t>
            </w:r>
            <w:r w:rsidRPr="00A76697">
              <w:rPr>
                <w:b/>
                <w:bCs/>
                <w:sz w:val="24"/>
                <w:szCs w:val="24"/>
              </w:rPr>
              <w:br/>
            </w:r>
            <w:proofErr w:type="spellStart"/>
            <w:r w:rsidRPr="00A76697">
              <w:rPr>
                <w:b/>
                <w:bCs/>
                <w:sz w:val="24"/>
                <w:szCs w:val="24"/>
              </w:rPr>
              <w:t>ShuWei</w:t>
            </w:r>
            <w:proofErr w:type="spellEnd"/>
            <w:r w:rsidRPr="00A76697">
              <w:rPr>
                <w:b/>
                <w:bCs/>
                <w:sz w:val="24"/>
                <w:szCs w:val="24"/>
              </w:rPr>
              <w:t xml:space="preserve"> Cup</w:t>
            </w:r>
            <w:r w:rsidRPr="00A76697">
              <w:rPr>
                <w:b/>
                <w:bCs/>
                <w:sz w:val="24"/>
                <w:szCs w:val="24"/>
              </w:rPr>
              <w:br/>
              <w:t>Summary Sheet</w:t>
            </w:r>
          </w:p>
        </w:tc>
        <w:tc>
          <w:tcPr>
            <w:tcW w:w="3129" w:type="dxa"/>
          </w:tcPr>
          <w:p w14:paraId="34B97036" w14:textId="451F2FFA" w:rsidR="00DC5C38" w:rsidRPr="00A76697" w:rsidRDefault="00DC5C38" w:rsidP="00DC5C38">
            <w:pPr>
              <w:jc w:val="center"/>
              <w:rPr>
                <w:sz w:val="24"/>
                <w:szCs w:val="24"/>
              </w:rPr>
            </w:pPr>
            <w:r w:rsidRPr="00A76697">
              <w:rPr>
                <w:b/>
                <w:sz w:val="24"/>
                <w:szCs w:val="24"/>
              </w:rPr>
              <w:t>Team Control Number</w:t>
            </w:r>
            <w:r w:rsidRPr="00A76697">
              <w:rPr>
                <w:b/>
                <w:sz w:val="24"/>
                <w:szCs w:val="24"/>
              </w:rPr>
              <w:br/>
            </w:r>
            <w:r w:rsidRPr="00A76697">
              <w:rPr>
                <w:color w:val="FF0000"/>
                <w:sz w:val="24"/>
                <w:szCs w:val="24"/>
              </w:rPr>
              <w:t xml:space="preserve">2023091119429   </w:t>
            </w:r>
          </w:p>
        </w:tc>
      </w:tr>
    </w:tbl>
    <w:p w14:paraId="67258113" w14:textId="77777777" w:rsidR="007060E4" w:rsidRPr="00A76697" w:rsidRDefault="00000000" w:rsidP="00142D7A">
      <w:pPr>
        <w:jc w:val="left"/>
        <w:rPr>
          <w:sz w:val="24"/>
          <w:szCs w:val="24"/>
        </w:rPr>
      </w:pPr>
      <w:r>
        <w:rPr>
          <w:sz w:val="24"/>
          <w:szCs w:val="24"/>
        </w:rPr>
        <w:pict w14:anchorId="3DBD1B79">
          <v:rect id="_x0000_i1025" style="width:468pt;height:1.5pt" o:hrstd="t" o:hrnoshade="t" o:hr="t" fillcolor="black" stroked="f"/>
        </w:pict>
      </w:r>
    </w:p>
    <w:p w14:paraId="12174784" w14:textId="0B52A304" w:rsidR="007060E4" w:rsidRPr="00A76697" w:rsidRDefault="00520AF9" w:rsidP="00FE03F5">
      <w:pPr>
        <w:jc w:val="center"/>
        <w:rPr>
          <w:b/>
          <w:bCs/>
          <w:sz w:val="24"/>
          <w:szCs w:val="24"/>
        </w:rPr>
      </w:pPr>
      <w:r w:rsidRPr="00A76697">
        <w:rPr>
          <w:b/>
          <w:bCs/>
          <w:sz w:val="24"/>
          <w:szCs w:val="24"/>
        </w:rPr>
        <w:t>Abstract</w:t>
      </w:r>
    </w:p>
    <w:p w14:paraId="0F010B84" w14:textId="77777777" w:rsidR="00520AF9" w:rsidRPr="00A76697" w:rsidRDefault="00520AF9" w:rsidP="00142D7A">
      <w:pPr>
        <w:jc w:val="left"/>
        <w:rPr>
          <w:color w:val="FF0000"/>
          <w:sz w:val="24"/>
          <w:szCs w:val="24"/>
        </w:rPr>
      </w:pPr>
    </w:p>
    <w:p w14:paraId="318405F6" w14:textId="77777777" w:rsidR="00945B9B" w:rsidRPr="00A76697" w:rsidRDefault="00945B9B" w:rsidP="00945B9B">
      <w:pPr>
        <w:rPr>
          <w:sz w:val="24"/>
          <w:szCs w:val="24"/>
        </w:rPr>
      </w:pPr>
      <w:r w:rsidRPr="00A76697">
        <w:rPr>
          <w:sz w:val="24"/>
          <w:szCs w:val="24"/>
        </w:rPr>
        <w:t>Developing sustainable sources of renewable energy has become imperative in light of increasing energy demands and environmental concerns. Pyrolysis of agricultural residues, such as cotton stalks which are abundantly generated as waste from cotton cultivation, possess high cellulose and lignin content, making them suitable for conversion into renewable biofuels and biochemicals. Hence, it offers a promising avenue for the production of biofuels and bioproducts (Chen et al., 2011). However, the optimization of cotton stalk pyrolysis necessitates a comprehensive scientific understanding of the underlying mechanisms, product distribution, and catalyst influence. Despite considerable research has investigated cotton stalk pyrolysis, but numerous reaction pathways and mechanisms remain unclear, emphasizing the need for further research to provide scientific insights into the development of sustainable and efficient pyrolysis processes (Yang et al., 2020).</w:t>
      </w:r>
    </w:p>
    <w:p w14:paraId="30E56B5C" w14:textId="77777777" w:rsidR="00945B9B" w:rsidRPr="00A76697" w:rsidRDefault="00945B9B" w:rsidP="00945B9B">
      <w:pPr>
        <w:rPr>
          <w:sz w:val="24"/>
          <w:szCs w:val="24"/>
        </w:rPr>
      </w:pPr>
    </w:p>
    <w:p w14:paraId="6C547CB7" w14:textId="12AFC18B" w:rsidR="00945B9B" w:rsidRPr="00A76697" w:rsidRDefault="00945B9B" w:rsidP="00945B9B">
      <w:pPr>
        <w:rPr>
          <w:sz w:val="24"/>
          <w:szCs w:val="24"/>
        </w:rPr>
      </w:pPr>
      <w:r w:rsidRPr="00A76697">
        <w:rPr>
          <w:sz w:val="24"/>
          <w:szCs w:val="24"/>
        </w:rPr>
        <w:t xml:space="preserve">To this end, we aim to examine the 5 given questions. First, we analysis the data in Annex Ⅰ showing that the addition of desulfurization ash (DFA) has been found effectively to act as a catalyst in enhancing pyrolysis reactions. Second, mapping the figures using data in Annex Ⅱ indicates that </w:t>
      </w:r>
      <w:r w:rsidR="00784EE1" w:rsidRPr="00A76697">
        <w:rPr>
          <w:sz w:val="24"/>
          <w:szCs w:val="24"/>
        </w:rPr>
        <w:t>t</w:t>
      </w:r>
      <w:r w:rsidRPr="00A76697">
        <w:rPr>
          <w:sz w:val="24"/>
          <w:szCs w:val="24"/>
        </w:rPr>
        <w:t>he pyrolysis gases of lignin are mainly composed of CO, CO</w:t>
      </w:r>
      <w:r w:rsidRPr="00A76697">
        <w:rPr>
          <w:sz w:val="24"/>
          <w:szCs w:val="24"/>
          <w:vertAlign w:val="subscript"/>
        </w:rPr>
        <w:t>2</w:t>
      </w:r>
      <w:r w:rsidRPr="00A76697">
        <w:rPr>
          <w:sz w:val="24"/>
          <w:szCs w:val="24"/>
        </w:rPr>
        <w:t xml:space="preserve"> and CH</w:t>
      </w:r>
      <w:r w:rsidRPr="00A76697">
        <w:rPr>
          <w:sz w:val="24"/>
          <w:szCs w:val="24"/>
          <w:vertAlign w:val="subscript"/>
        </w:rPr>
        <w:t>4</w:t>
      </w:r>
      <w:r w:rsidRPr="00A76697">
        <w:rPr>
          <w:sz w:val="24"/>
          <w:szCs w:val="24"/>
        </w:rPr>
        <w:t>, while the contents of H</w:t>
      </w:r>
      <w:r w:rsidRPr="00A76697">
        <w:rPr>
          <w:sz w:val="24"/>
          <w:szCs w:val="24"/>
          <w:vertAlign w:val="subscript"/>
        </w:rPr>
        <w:t>2</w:t>
      </w:r>
      <w:r w:rsidRPr="00A76697">
        <w:rPr>
          <w:sz w:val="24"/>
          <w:szCs w:val="24"/>
        </w:rPr>
        <w:t xml:space="preserve"> and C</w:t>
      </w:r>
      <w:r w:rsidRPr="00A76697">
        <w:rPr>
          <w:sz w:val="24"/>
          <w:szCs w:val="24"/>
          <w:vertAlign w:val="subscript"/>
        </w:rPr>
        <w:t>2</w:t>
      </w:r>
      <w:r w:rsidRPr="00A76697">
        <w:rPr>
          <w:sz w:val="24"/>
          <w:szCs w:val="24"/>
        </w:rPr>
        <w:t>H</w:t>
      </w:r>
      <w:r w:rsidRPr="00A76697">
        <w:rPr>
          <w:sz w:val="24"/>
          <w:szCs w:val="24"/>
          <w:vertAlign w:val="subscript"/>
        </w:rPr>
        <w:t>6</w:t>
      </w:r>
      <w:r w:rsidRPr="00A76697">
        <w:rPr>
          <w:sz w:val="24"/>
          <w:szCs w:val="24"/>
        </w:rPr>
        <w:t xml:space="preserve"> are low. Moreover, the addition of DFA is conducive to improving the flammability and calorific value of pyrolysis gas but dropping the emission of CO</w:t>
      </w:r>
      <w:r w:rsidRPr="00A76697">
        <w:rPr>
          <w:sz w:val="24"/>
          <w:szCs w:val="24"/>
          <w:vertAlign w:val="subscript"/>
        </w:rPr>
        <w:t>2</w:t>
      </w:r>
      <w:r w:rsidRPr="00A76697">
        <w:rPr>
          <w:sz w:val="24"/>
          <w:szCs w:val="24"/>
        </w:rPr>
        <w:t>. Correspondingly, it endorses the gasification reaction of cellulose, produce more H</w:t>
      </w:r>
      <w:r w:rsidRPr="00A76697">
        <w:rPr>
          <w:sz w:val="24"/>
          <w:szCs w:val="24"/>
          <w:vertAlign w:val="subscript"/>
        </w:rPr>
        <w:t>2</w:t>
      </w:r>
      <w:r w:rsidRPr="00A76697">
        <w:rPr>
          <w:sz w:val="24"/>
          <w:szCs w:val="24"/>
        </w:rPr>
        <w:t>, and inhibit the cracking reaction of cellulose producing less CO, CO</w:t>
      </w:r>
      <w:r w:rsidRPr="00A76697">
        <w:rPr>
          <w:sz w:val="24"/>
          <w:szCs w:val="24"/>
          <w:vertAlign w:val="subscript"/>
        </w:rPr>
        <w:t>2</w:t>
      </w:r>
      <w:r w:rsidRPr="00A76697">
        <w:rPr>
          <w:sz w:val="24"/>
          <w:szCs w:val="24"/>
        </w:rPr>
        <w:t xml:space="preserve"> and hydrocarbons. However, it has little effect on the pyrolysis reaction of lignin. For the third question, we first test the normality of the data with Kolmogorov-Smirnov normality test and the Shapiro-Wilk normality test, conducting both a matched samples t-test and a Wilcoxon analysis of paired samples test consequently. The outcomes of these tests indicated no significant differences in product yields from the pyrolysis of cotton stalks with and without catalysts, as well as the yields of pyrolysis gas components. In the following question, we find that [CO</w:t>
      </w:r>
      <w:r w:rsidRPr="00A76697">
        <w:rPr>
          <w:sz w:val="24"/>
          <w:szCs w:val="24"/>
          <w:vertAlign w:val="subscript"/>
        </w:rPr>
        <w:t>2</w:t>
      </w:r>
      <w:r w:rsidRPr="00A76697">
        <w:rPr>
          <w:sz w:val="24"/>
          <w:szCs w:val="24"/>
        </w:rPr>
        <w:t>], [C</w:t>
      </w:r>
      <w:r w:rsidRPr="00A76697">
        <w:rPr>
          <w:sz w:val="24"/>
          <w:szCs w:val="24"/>
          <w:vertAlign w:val="subscript"/>
        </w:rPr>
        <w:t>2</w:t>
      </w:r>
      <w:r w:rsidRPr="00A76697">
        <w:rPr>
          <w:sz w:val="24"/>
          <w:szCs w:val="24"/>
        </w:rPr>
        <w:t>H</w:t>
      </w:r>
      <w:r w:rsidRPr="00A76697">
        <w:rPr>
          <w:sz w:val="24"/>
          <w:szCs w:val="24"/>
          <w:vertAlign w:val="subscript"/>
        </w:rPr>
        <w:t>6</w:t>
      </w:r>
      <w:r w:rsidRPr="00A76697">
        <w:rPr>
          <w:sz w:val="24"/>
          <w:szCs w:val="24"/>
        </w:rPr>
        <w:t>] and [CO] have a noteworthy effect on the reaction kinetics equation when it is from DFA/CE Pyrolysis, while [H</w:t>
      </w:r>
      <w:r w:rsidRPr="00A76697">
        <w:rPr>
          <w:sz w:val="24"/>
          <w:szCs w:val="24"/>
          <w:vertAlign w:val="subscript"/>
        </w:rPr>
        <w:t>2</w:t>
      </w:r>
      <w:r w:rsidRPr="00A76697">
        <w:rPr>
          <w:sz w:val="24"/>
          <w:szCs w:val="24"/>
        </w:rPr>
        <w:t xml:space="preserve">] and [CO] affect DFA/LG Pyrolysis kinetics equation. </w:t>
      </w:r>
      <w:r w:rsidR="002807B2">
        <w:rPr>
          <w:sz w:val="24"/>
          <w:szCs w:val="24"/>
        </w:rPr>
        <w:t>W</w:t>
      </w:r>
      <w:r w:rsidR="002807B2" w:rsidRPr="002807B2">
        <w:rPr>
          <w:sz w:val="24"/>
          <w:szCs w:val="24"/>
        </w:rPr>
        <w:t xml:space="preserve">e set up a </w:t>
      </w:r>
      <w:r w:rsidR="002807B2" w:rsidRPr="00A76697">
        <w:rPr>
          <w:sz w:val="24"/>
          <w:szCs w:val="24"/>
        </w:rPr>
        <w:t>kinetics equation</w:t>
      </w:r>
      <w:r w:rsidR="002807B2">
        <w:rPr>
          <w:sz w:val="24"/>
          <w:szCs w:val="24"/>
        </w:rPr>
        <w:t xml:space="preserve"> based on papers by </w:t>
      </w:r>
      <w:r w:rsidR="002807B2" w:rsidRPr="002807B2">
        <w:rPr>
          <w:sz w:val="24"/>
          <w:szCs w:val="24"/>
        </w:rPr>
        <w:t>Lamba, R., Prins, R., Jakobsen, H.A. Zabala S et al.</w:t>
      </w:r>
      <w:r w:rsidR="002807B2">
        <w:rPr>
          <w:sz w:val="24"/>
          <w:szCs w:val="24"/>
        </w:rPr>
        <w:t xml:space="preserve">, </w:t>
      </w:r>
      <w:r w:rsidR="002807B2" w:rsidRPr="002807B2">
        <w:rPr>
          <w:sz w:val="24"/>
          <w:szCs w:val="24"/>
        </w:rPr>
        <w:t>Hai et al.</w:t>
      </w:r>
      <w:r w:rsidR="002807B2">
        <w:rPr>
          <w:sz w:val="24"/>
          <w:szCs w:val="24"/>
        </w:rPr>
        <w:t xml:space="preserve"> </w:t>
      </w:r>
      <w:r w:rsidRPr="00A76697">
        <w:rPr>
          <w:sz w:val="24"/>
          <w:szCs w:val="24"/>
        </w:rPr>
        <w:t>Addressing the fifth research question, we employed a Trilayered neural network to predict the value of Annex-I-Table-1. Notably, the neural network regression achieved a favorable fit with an R-square value of 0.98.</w:t>
      </w:r>
    </w:p>
    <w:p w14:paraId="00415F96" w14:textId="77777777" w:rsidR="00945B9B" w:rsidRPr="00A76697" w:rsidRDefault="00945B9B" w:rsidP="00945B9B">
      <w:pPr>
        <w:rPr>
          <w:sz w:val="24"/>
          <w:szCs w:val="24"/>
        </w:rPr>
      </w:pPr>
    </w:p>
    <w:p w14:paraId="66FCAE91" w14:textId="77777777" w:rsidR="00945B9B" w:rsidRPr="00A76697" w:rsidRDefault="00945B9B" w:rsidP="00945B9B">
      <w:pPr>
        <w:rPr>
          <w:sz w:val="24"/>
          <w:szCs w:val="24"/>
        </w:rPr>
      </w:pPr>
      <w:r w:rsidRPr="00A76697">
        <w:rPr>
          <w:sz w:val="24"/>
          <w:szCs w:val="24"/>
        </w:rPr>
        <w:t>However, our methods and data entail several sources of lack that may affect our numerical results. In the establishment of the kinetic model, for ln[CO], ln[CO</w:t>
      </w:r>
      <w:r w:rsidRPr="00A76697">
        <w:rPr>
          <w:sz w:val="24"/>
          <w:szCs w:val="24"/>
          <w:vertAlign w:val="subscript"/>
        </w:rPr>
        <w:t>2</w:t>
      </w:r>
      <w:r w:rsidRPr="00A76697">
        <w:rPr>
          <w:sz w:val="24"/>
          <w:szCs w:val="24"/>
        </w:rPr>
        <w:t>], and ln[C</w:t>
      </w:r>
      <w:r w:rsidRPr="00A76697">
        <w:rPr>
          <w:sz w:val="24"/>
          <w:szCs w:val="24"/>
          <w:vertAlign w:val="subscript"/>
        </w:rPr>
        <w:t>2</w:t>
      </w:r>
      <w:r w:rsidRPr="00A76697">
        <w:rPr>
          <w:sz w:val="24"/>
          <w:szCs w:val="24"/>
        </w:rPr>
        <w:t>H</w:t>
      </w:r>
      <w:r w:rsidRPr="00A76697">
        <w:rPr>
          <w:sz w:val="24"/>
          <w:szCs w:val="24"/>
          <w:vertAlign w:val="subscript"/>
        </w:rPr>
        <w:t>6</w:t>
      </w:r>
      <w:r w:rsidRPr="00A76697">
        <w:rPr>
          <w:sz w:val="24"/>
          <w:szCs w:val="24"/>
        </w:rPr>
        <w:t>], their coefficients have relatively large p-values, indicating that their effects on the target variable may not be significant.</w:t>
      </w:r>
    </w:p>
    <w:p w14:paraId="06C1EFE9" w14:textId="77777777" w:rsidR="00945B9B" w:rsidRPr="00A76697" w:rsidRDefault="00945B9B" w:rsidP="00945B9B">
      <w:pPr>
        <w:rPr>
          <w:sz w:val="24"/>
          <w:szCs w:val="24"/>
        </w:rPr>
      </w:pPr>
    </w:p>
    <w:p w14:paraId="79FD6357" w14:textId="77777777" w:rsidR="0049553D" w:rsidRPr="00A76697" w:rsidRDefault="0049553D" w:rsidP="00142D7A">
      <w:pPr>
        <w:tabs>
          <w:tab w:val="center" w:pos="4680"/>
        </w:tabs>
        <w:jc w:val="left"/>
        <w:rPr>
          <w:sz w:val="24"/>
          <w:szCs w:val="24"/>
        </w:rPr>
      </w:pPr>
    </w:p>
    <w:p w14:paraId="1482CBB8" w14:textId="34B95A44" w:rsidR="0049553D" w:rsidRPr="00A76697" w:rsidRDefault="0049553D" w:rsidP="00142D7A">
      <w:pPr>
        <w:tabs>
          <w:tab w:val="center" w:pos="4680"/>
        </w:tabs>
        <w:jc w:val="left"/>
        <w:rPr>
          <w:b/>
          <w:bCs/>
          <w:sz w:val="24"/>
          <w:szCs w:val="24"/>
        </w:rPr>
        <w:sectPr w:rsidR="0049553D" w:rsidRPr="00A76697">
          <w:pgSz w:w="12240" w:h="15840"/>
          <w:pgMar w:top="576" w:right="1440" w:bottom="1440" w:left="1440" w:header="0" w:footer="0" w:gutter="0"/>
          <w:cols w:space="720"/>
        </w:sectPr>
      </w:pPr>
      <w:r w:rsidRPr="00A76697">
        <w:rPr>
          <w:b/>
          <w:bCs/>
          <w:sz w:val="24"/>
          <w:szCs w:val="24"/>
        </w:rPr>
        <w:t>Keywords:</w:t>
      </w:r>
      <w:r w:rsidRPr="00A76697">
        <w:rPr>
          <w:sz w:val="24"/>
          <w:szCs w:val="24"/>
        </w:rPr>
        <w:t xml:space="preserve"> </w:t>
      </w:r>
      <w:r w:rsidR="0051736B" w:rsidRPr="0051736B">
        <w:rPr>
          <w:sz w:val="24"/>
          <w:szCs w:val="24"/>
        </w:rPr>
        <w:t>Data plotting analysis</w:t>
      </w:r>
      <w:r w:rsidR="0051736B">
        <w:rPr>
          <w:sz w:val="24"/>
          <w:szCs w:val="24"/>
        </w:rPr>
        <w:t xml:space="preserve">, </w:t>
      </w:r>
      <w:r w:rsidR="0051736B" w:rsidRPr="0051736B">
        <w:rPr>
          <w:sz w:val="24"/>
          <w:szCs w:val="24"/>
        </w:rPr>
        <w:t>Normality test, Matched samples t-test, Wilcoxon analysis of paired samples test, Correlation analysis, Regression, Stepwise regression, Trilayered neural network.</w:t>
      </w:r>
    </w:p>
    <w:p w14:paraId="78CE088A" w14:textId="234F4C8E" w:rsidR="007060E4" w:rsidRPr="00A76697" w:rsidRDefault="00AE16F9" w:rsidP="00DC5C38">
      <w:pPr>
        <w:pStyle w:val="Style17"/>
        <w:spacing w:line="260" w:lineRule="auto"/>
        <w:jc w:val="center"/>
        <w:rPr>
          <w:rFonts w:ascii="Times New Roman" w:hAnsi="Times New Roman"/>
          <w:b/>
          <w:bCs/>
          <w:color w:val="000000"/>
          <w:sz w:val="24"/>
          <w:szCs w:val="24"/>
        </w:rPr>
      </w:pPr>
      <w:bookmarkStart w:id="0" w:name="_Toc18138"/>
      <w:r w:rsidRPr="00A76697">
        <w:rPr>
          <w:rFonts w:ascii="Times New Roman" w:hAnsi="Times New Roman"/>
          <w:b/>
          <w:bCs/>
          <w:color w:val="000000"/>
          <w:sz w:val="24"/>
          <w:szCs w:val="24"/>
        </w:rPr>
        <w:lastRenderedPageBreak/>
        <w:t>Content</w:t>
      </w:r>
      <w:bookmarkEnd w:id="0"/>
    </w:p>
    <w:bookmarkStart w:id="1" w:name="_Toc9307" w:displacedByCustomXml="next"/>
    <w:sdt>
      <w:sdtPr>
        <w:rPr>
          <w:rFonts w:ascii="Times New Roman" w:eastAsia="宋体" w:hAnsi="Times New Roman" w:cs="Times New Roman"/>
          <w:color w:val="auto"/>
          <w:kern w:val="2"/>
          <w:sz w:val="24"/>
          <w:szCs w:val="24"/>
          <w:lang w:eastAsia="zh-CN"/>
        </w:rPr>
        <w:id w:val="-2081752944"/>
        <w:docPartObj>
          <w:docPartGallery w:val="Table of Contents"/>
          <w:docPartUnique/>
        </w:docPartObj>
      </w:sdtPr>
      <w:sdtEndPr>
        <w:rPr>
          <w:b/>
          <w:bCs/>
          <w:noProof/>
        </w:rPr>
      </w:sdtEndPr>
      <w:sdtContent>
        <w:p w14:paraId="708E284B" w14:textId="37F4852F" w:rsidR="00093B16" w:rsidRPr="00A76697" w:rsidRDefault="00093B16" w:rsidP="00142D7A">
          <w:pPr>
            <w:pStyle w:val="TOC"/>
            <w:rPr>
              <w:rFonts w:ascii="Times New Roman" w:hAnsi="Times New Roman" w:cs="Times New Roman"/>
              <w:sz w:val="24"/>
              <w:szCs w:val="24"/>
            </w:rPr>
          </w:pPr>
        </w:p>
        <w:p w14:paraId="5AAF739D" w14:textId="559D4180" w:rsidR="009F3F70" w:rsidRPr="00A76697" w:rsidRDefault="00093B16">
          <w:pPr>
            <w:pStyle w:val="TOC1"/>
            <w:tabs>
              <w:tab w:val="right" w:leader="dot" w:pos="8296"/>
            </w:tabs>
            <w:rPr>
              <w:rFonts w:eastAsiaTheme="minorEastAsia"/>
              <w:noProof/>
              <w:sz w:val="24"/>
              <w:szCs w:val="24"/>
              <w14:ligatures w14:val="standardContextual"/>
            </w:rPr>
          </w:pPr>
          <w:r w:rsidRPr="00A76697">
            <w:rPr>
              <w:sz w:val="24"/>
              <w:szCs w:val="24"/>
            </w:rPr>
            <w:fldChar w:fldCharType="begin"/>
          </w:r>
          <w:r w:rsidRPr="00A76697">
            <w:rPr>
              <w:sz w:val="24"/>
              <w:szCs w:val="24"/>
            </w:rPr>
            <w:instrText xml:space="preserve"> TOC \o "1-3" \h \z \u </w:instrText>
          </w:r>
          <w:r w:rsidRPr="00A76697">
            <w:rPr>
              <w:sz w:val="24"/>
              <w:szCs w:val="24"/>
            </w:rPr>
            <w:fldChar w:fldCharType="separate"/>
          </w:r>
          <w:hyperlink w:anchor="_Toc151186383" w:history="1">
            <w:r w:rsidR="009F3F70" w:rsidRPr="00A76697">
              <w:rPr>
                <w:rStyle w:val="ab"/>
                <w:noProof/>
                <w:sz w:val="24"/>
                <w:szCs w:val="24"/>
              </w:rPr>
              <w:t>1. Introduction</w:t>
            </w:r>
            <w:r w:rsidR="009F3F70" w:rsidRPr="00A76697">
              <w:rPr>
                <w:noProof/>
                <w:webHidden/>
                <w:sz w:val="24"/>
                <w:szCs w:val="24"/>
              </w:rPr>
              <w:tab/>
            </w:r>
            <w:r w:rsidR="009F3F70" w:rsidRPr="00A76697">
              <w:rPr>
                <w:noProof/>
                <w:webHidden/>
                <w:sz w:val="24"/>
                <w:szCs w:val="24"/>
              </w:rPr>
              <w:fldChar w:fldCharType="begin"/>
            </w:r>
            <w:r w:rsidR="009F3F70" w:rsidRPr="00A76697">
              <w:rPr>
                <w:noProof/>
                <w:webHidden/>
                <w:sz w:val="24"/>
                <w:szCs w:val="24"/>
              </w:rPr>
              <w:instrText xml:space="preserve"> PAGEREF _Toc151186383 \h </w:instrText>
            </w:r>
            <w:r w:rsidR="009F3F70" w:rsidRPr="00A76697">
              <w:rPr>
                <w:noProof/>
                <w:webHidden/>
                <w:sz w:val="24"/>
                <w:szCs w:val="24"/>
              </w:rPr>
            </w:r>
            <w:r w:rsidR="009F3F70" w:rsidRPr="00A76697">
              <w:rPr>
                <w:noProof/>
                <w:webHidden/>
                <w:sz w:val="24"/>
                <w:szCs w:val="24"/>
              </w:rPr>
              <w:fldChar w:fldCharType="separate"/>
            </w:r>
            <w:r w:rsidR="00911C58">
              <w:rPr>
                <w:noProof/>
                <w:webHidden/>
                <w:sz w:val="24"/>
                <w:szCs w:val="24"/>
              </w:rPr>
              <w:t>1</w:t>
            </w:r>
            <w:r w:rsidR="009F3F70" w:rsidRPr="00A76697">
              <w:rPr>
                <w:noProof/>
                <w:webHidden/>
                <w:sz w:val="24"/>
                <w:szCs w:val="24"/>
              </w:rPr>
              <w:fldChar w:fldCharType="end"/>
            </w:r>
          </w:hyperlink>
        </w:p>
        <w:p w14:paraId="17F341CD" w14:textId="3BC24F45" w:rsidR="009F3F70" w:rsidRPr="00A76697" w:rsidRDefault="00000000">
          <w:pPr>
            <w:pStyle w:val="TOC2"/>
            <w:tabs>
              <w:tab w:val="right" w:leader="dot" w:pos="8296"/>
            </w:tabs>
            <w:rPr>
              <w:rFonts w:eastAsiaTheme="minorEastAsia"/>
              <w:noProof/>
              <w:sz w:val="24"/>
              <w:szCs w:val="24"/>
              <w14:ligatures w14:val="standardContextual"/>
            </w:rPr>
          </w:pPr>
          <w:hyperlink w:anchor="_Toc151186384" w:history="1">
            <w:r w:rsidR="009F3F70" w:rsidRPr="00A76697">
              <w:rPr>
                <w:rStyle w:val="ab"/>
                <w:noProof/>
                <w:sz w:val="24"/>
                <w:szCs w:val="24"/>
              </w:rPr>
              <w:t>1.1 Background</w:t>
            </w:r>
            <w:r w:rsidR="009F3F70" w:rsidRPr="00A76697">
              <w:rPr>
                <w:noProof/>
                <w:webHidden/>
                <w:sz w:val="24"/>
                <w:szCs w:val="24"/>
              </w:rPr>
              <w:tab/>
            </w:r>
            <w:r w:rsidR="009F3F70" w:rsidRPr="00A76697">
              <w:rPr>
                <w:noProof/>
                <w:webHidden/>
                <w:sz w:val="24"/>
                <w:szCs w:val="24"/>
              </w:rPr>
              <w:fldChar w:fldCharType="begin"/>
            </w:r>
            <w:r w:rsidR="009F3F70" w:rsidRPr="00A76697">
              <w:rPr>
                <w:noProof/>
                <w:webHidden/>
                <w:sz w:val="24"/>
                <w:szCs w:val="24"/>
              </w:rPr>
              <w:instrText xml:space="preserve"> PAGEREF _Toc151186384 \h </w:instrText>
            </w:r>
            <w:r w:rsidR="009F3F70" w:rsidRPr="00A76697">
              <w:rPr>
                <w:noProof/>
                <w:webHidden/>
                <w:sz w:val="24"/>
                <w:szCs w:val="24"/>
              </w:rPr>
            </w:r>
            <w:r w:rsidR="009F3F70" w:rsidRPr="00A76697">
              <w:rPr>
                <w:noProof/>
                <w:webHidden/>
                <w:sz w:val="24"/>
                <w:szCs w:val="24"/>
              </w:rPr>
              <w:fldChar w:fldCharType="separate"/>
            </w:r>
            <w:r w:rsidR="00911C58">
              <w:rPr>
                <w:noProof/>
                <w:webHidden/>
                <w:sz w:val="24"/>
                <w:szCs w:val="24"/>
              </w:rPr>
              <w:t>1</w:t>
            </w:r>
            <w:r w:rsidR="009F3F70" w:rsidRPr="00A76697">
              <w:rPr>
                <w:noProof/>
                <w:webHidden/>
                <w:sz w:val="24"/>
                <w:szCs w:val="24"/>
              </w:rPr>
              <w:fldChar w:fldCharType="end"/>
            </w:r>
          </w:hyperlink>
        </w:p>
        <w:p w14:paraId="6A30214C" w14:textId="32578735" w:rsidR="009F3F70" w:rsidRPr="00A76697" w:rsidRDefault="00000000">
          <w:pPr>
            <w:pStyle w:val="TOC2"/>
            <w:tabs>
              <w:tab w:val="right" w:leader="dot" w:pos="8296"/>
            </w:tabs>
            <w:rPr>
              <w:rFonts w:eastAsiaTheme="minorEastAsia"/>
              <w:noProof/>
              <w:sz w:val="24"/>
              <w:szCs w:val="24"/>
              <w14:ligatures w14:val="standardContextual"/>
            </w:rPr>
          </w:pPr>
          <w:hyperlink w:anchor="_Toc151186385" w:history="1">
            <w:r w:rsidR="009F3F70" w:rsidRPr="00A76697">
              <w:rPr>
                <w:rStyle w:val="ab"/>
                <w:noProof/>
                <w:sz w:val="24"/>
                <w:szCs w:val="24"/>
              </w:rPr>
              <w:t>1.2 Problem Restatement</w:t>
            </w:r>
            <w:r w:rsidR="009F3F70" w:rsidRPr="00A76697">
              <w:rPr>
                <w:noProof/>
                <w:webHidden/>
                <w:sz w:val="24"/>
                <w:szCs w:val="24"/>
              </w:rPr>
              <w:tab/>
            </w:r>
            <w:r w:rsidR="009F3F70" w:rsidRPr="00A76697">
              <w:rPr>
                <w:noProof/>
                <w:webHidden/>
                <w:sz w:val="24"/>
                <w:szCs w:val="24"/>
              </w:rPr>
              <w:fldChar w:fldCharType="begin"/>
            </w:r>
            <w:r w:rsidR="009F3F70" w:rsidRPr="00A76697">
              <w:rPr>
                <w:noProof/>
                <w:webHidden/>
                <w:sz w:val="24"/>
                <w:szCs w:val="24"/>
              </w:rPr>
              <w:instrText xml:space="preserve"> PAGEREF _Toc151186385 \h </w:instrText>
            </w:r>
            <w:r w:rsidR="009F3F70" w:rsidRPr="00A76697">
              <w:rPr>
                <w:noProof/>
                <w:webHidden/>
                <w:sz w:val="24"/>
                <w:szCs w:val="24"/>
              </w:rPr>
            </w:r>
            <w:r w:rsidR="009F3F70" w:rsidRPr="00A76697">
              <w:rPr>
                <w:noProof/>
                <w:webHidden/>
                <w:sz w:val="24"/>
                <w:szCs w:val="24"/>
              </w:rPr>
              <w:fldChar w:fldCharType="separate"/>
            </w:r>
            <w:r w:rsidR="00911C58">
              <w:rPr>
                <w:noProof/>
                <w:webHidden/>
                <w:sz w:val="24"/>
                <w:szCs w:val="24"/>
              </w:rPr>
              <w:t>2</w:t>
            </w:r>
            <w:r w:rsidR="009F3F70" w:rsidRPr="00A76697">
              <w:rPr>
                <w:noProof/>
                <w:webHidden/>
                <w:sz w:val="24"/>
                <w:szCs w:val="24"/>
              </w:rPr>
              <w:fldChar w:fldCharType="end"/>
            </w:r>
          </w:hyperlink>
        </w:p>
        <w:p w14:paraId="537A59EB" w14:textId="64F655F8" w:rsidR="009F3F70" w:rsidRPr="00A76697" w:rsidRDefault="00000000">
          <w:pPr>
            <w:pStyle w:val="TOC1"/>
            <w:tabs>
              <w:tab w:val="right" w:leader="dot" w:pos="8296"/>
            </w:tabs>
            <w:rPr>
              <w:rFonts w:eastAsiaTheme="minorEastAsia"/>
              <w:noProof/>
              <w:sz w:val="24"/>
              <w:szCs w:val="24"/>
              <w14:ligatures w14:val="standardContextual"/>
            </w:rPr>
          </w:pPr>
          <w:hyperlink w:anchor="_Toc151186386" w:history="1">
            <w:r w:rsidR="009F3F70" w:rsidRPr="00A76697">
              <w:rPr>
                <w:rStyle w:val="ab"/>
                <w:noProof/>
                <w:sz w:val="24"/>
                <w:szCs w:val="24"/>
              </w:rPr>
              <w:t>2. Problem analysis</w:t>
            </w:r>
            <w:r w:rsidR="009F3F70" w:rsidRPr="00A76697">
              <w:rPr>
                <w:noProof/>
                <w:webHidden/>
                <w:sz w:val="24"/>
                <w:szCs w:val="24"/>
              </w:rPr>
              <w:tab/>
            </w:r>
            <w:r w:rsidR="009F3F70" w:rsidRPr="00A76697">
              <w:rPr>
                <w:noProof/>
                <w:webHidden/>
                <w:sz w:val="24"/>
                <w:szCs w:val="24"/>
              </w:rPr>
              <w:fldChar w:fldCharType="begin"/>
            </w:r>
            <w:r w:rsidR="009F3F70" w:rsidRPr="00A76697">
              <w:rPr>
                <w:noProof/>
                <w:webHidden/>
                <w:sz w:val="24"/>
                <w:szCs w:val="24"/>
              </w:rPr>
              <w:instrText xml:space="preserve"> PAGEREF _Toc151186386 \h </w:instrText>
            </w:r>
            <w:r w:rsidR="009F3F70" w:rsidRPr="00A76697">
              <w:rPr>
                <w:noProof/>
                <w:webHidden/>
                <w:sz w:val="24"/>
                <w:szCs w:val="24"/>
              </w:rPr>
            </w:r>
            <w:r w:rsidR="009F3F70" w:rsidRPr="00A76697">
              <w:rPr>
                <w:noProof/>
                <w:webHidden/>
                <w:sz w:val="24"/>
                <w:szCs w:val="24"/>
              </w:rPr>
              <w:fldChar w:fldCharType="separate"/>
            </w:r>
            <w:r w:rsidR="00911C58">
              <w:rPr>
                <w:noProof/>
                <w:webHidden/>
                <w:sz w:val="24"/>
                <w:szCs w:val="24"/>
              </w:rPr>
              <w:t>3</w:t>
            </w:r>
            <w:r w:rsidR="009F3F70" w:rsidRPr="00A76697">
              <w:rPr>
                <w:noProof/>
                <w:webHidden/>
                <w:sz w:val="24"/>
                <w:szCs w:val="24"/>
              </w:rPr>
              <w:fldChar w:fldCharType="end"/>
            </w:r>
          </w:hyperlink>
        </w:p>
        <w:p w14:paraId="17D86923" w14:textId="778144C6" w:rsidR="009F3F70" w:rsidRPr="00A76697" w:rsidRDefault="00000000">
          <w:pPr>
            <w:pStyle w:val="TOC2"/>
            <w:tabs>
              <w:tab w:val="right" w:leader="dot" w:pos="8296"/>
            </w:tabs>
            <w:rPr>
              <w:rFonts w:eastAsiaTheme="minorEastAsia"/>
              <w:noProof/>
              <w:sz w:val="24"/>
              <w:szCs w:val="24"/>
              <w14:ligatures w14:val="standardContextual"/>
            </w:rPr>
          </w:pPr>
          <w:hyperlink w:anchor="_Toc151186387" w:history="1">
            <w:r w:rsidR="009F3F70" w:rsidRPr="00A76697">
              <w:rPr>
                <w:rStyle w:val="ab"/>
                <w:noProof/>
                <w:sz w:val="24"/>
                <w:szCs w:val="24"/>
              </w:rPr>
              <w:t>2.1 Question 1</w:t>
            </w:r>
            <w:r w:rsidR="009F3F70" w:rsidRPr="00A76697">
              <w:rPr>
                <w:noProof/>
                <w:webHidden/>
                <w:sz w:val="24"/>
                <w:szCs w:val="24"/>
              </w:rPr>
              <w:tab/>
            </w:r>
            <w:r w:rsidR="009F3F70" w:rsidRPr="00A76697">
              <w:rPr>
                <w:noProof/>
                <w:webHidden/>
                <w:sz w:val="24"/>
                <w:szCs w:val="24"/>
              </w:rPr>
              <w:fldChar w:fldCharType="begin"/>
            </w:r>
            <w:r w:rsidR="009F3F70" w:rsidRPr="00A76697">
              <w:rPr>
                <w:noProof/>
                <w:webHidden/>
                <w:sz w:val="24"/>
                <w:szCs w:val="24"/>
              </w:rPr>
              <w:instrText xml:space="preserve"> PAGEREF _Toc151186387 \h </w:instrText>
            </w:r>
            <w:r w:rsidR="009F3F70" w:rsidRPr="00A76697">
              <w:rPr>
                <w:noProof/>
                <w:webHidden/>
                <w:sz w:val="24"/>
                <w:szCs w:val="24"/>
              </w:rPr>
            </w:r>
            <w:r w:rsidR="009F3F70" w:rsidRPr="00A76697">
              <w:rPr>
                <w:noProof/>
                <w:webHidden/>
                <w:sz w:val="24"/>
                <w:szCs w:val="24"/>
              </w:rPr>
              <w:fldChar w:fldCharType="separate"/>
            </w:r>
            <w:r w:rsidR="00911C58">
              <w:rPr>
                <w:noProof/>
                <w:webHidden/>
                <w:sz w:val="24"/>
                <w:szCs w:val="24"/>
              </w:rPr>
              <w:t>3</w:t>
            </w:r>
            <w:r w:rsidR="009F3F70" w:rsidRPr="00A76697">
              <w:rPr>
                <w:noProof/>
                <w:webHidden/>
                <w:sz w:val="24"/>
                <w:szCs w:val="24"/>
              </w:rPr>
              <w:fldChar w:fldCharType="end"/>
            </w:r>
          </w:hyperlink>
        </w:p>
        <w:p w14:paraId="6446123E" w14:textId="505C5832" w:rsidR="009F3F70" w:rsidRPr="00A76697" w:rsidRDefault="00000000">
          <w:pPr>
            <w:pStyle w:val="TOC2"/>
            <w:tabs>
              <w:tab w:val="right" w:leader="dot" w:pos="8296"/>
            </w:tabs>
            <w:rPr>
              <w:rFonts w:eastAsiaTheme="minorEastAsia"/>
              <w:noProof/>
              <w:sz w:val="24"/>
              <w:szCs w:val="24"/>
              <w14:ligatures w14:val="standardContextual"/>
            </w:rPr>
          </w:pPr>
          <w:hyperlink w:anchor="_Toc151186388" w:history="1">
            <w:r w:rsidR="009F3F70" w:rsidRPr="00A76697">
              <w:rPr>
                <w:rStyle w:val="ab"/>
                <w:noProof/>
                <w:sz w:val="24"/>
                <w:szCs w:val="24"/>
              </w:rPr>
              <w:t>2.2 Question 2</w:t>
            </w:r>
            <w:r w:rsidR="009F3F70" w:rsidRPr="00A76697">
              <w:rPr>
                <w:noProof/>
                <w:webHidden/>
                <w:sz w:val="24"/>
                <w:szCs w:val="24"/>
              </w:rPr>
              <w:tab/>
            </w:r>
            <w:r w:rsidR="009F3F70" w:rsidRPr="00A76697">
              <w:rPr>
                <w:noProof/>
                <w:webHidden/>
                <w:sz w:val="24"/>
                <w:szCs w:val="24"/>
              </w:rPr>
              <w:fldChar w:fldCharType="begin"/>
            </w:r>
            <w:r w:rsidR="009F3F70" w:rsidRPr="00A76697">
              <w:rPr>
                <w:noProof/>
                <w:webHidden/>
                <w:sz w:val="24"/>
                <w:szCs w:val="24"/>
              </w:rPr>
              <w:instrText xml:space="preserve"> PAGEREF _Toc151186388 \h </w:instrText>
            </w:r>
            <w:r w:rsidR="009F3F70" w:rsidRPr="00A76697">
              <w:rPr>
                <w:noProof/>
                <w:webHidden/>
                <w:sz w:val="24"/>
                <w:szCs w:val="24"/>
              </w:rPr>
            </w:r>
            <w:r w:rsidR="009F3F70" w:rsidRPr="00A76697">
              <w:rPr>
                <w:noProof/>
                <w:webHidden/>
                <w:sz w:val="24"/>
                <w:szCs w:val="24"/>
              </w:rPr>
              <w:fldChar w:fldCharType="separate"/>
            </w:r>
            <w:r w:rsidR="00911C58">
              <w:rPr>
                <w:noProof/>
                <w:webHidden/>
                <w:sz w:val="24"/>
                <w:szCs w:val="24"/>
              </w:rPr>
              <w:t>6</w:t>
            </w:r>
            <w:r w:rsidR="009F3F70" w:rsidRPr="00A76697">
              <w:rPr>
                <w:noProof/>
                <w:webHidden/>
                <w:sz w:val="24"/>
                <w:szCs w:val="24"/>
              </w:rPr>
              <w:fldChar w:fldCharType="end"/>
            </w:r>
          </w:hyperlink>
        </w:p>
        <w:p w14:paraId="6F36CD01" w14:textId="66640C3A" w:rsidR="009F3F70" w:rsidRPr="00A76697" w:rsidRDefault="00000000">
          <w:pPr>
            <w:pStyle w:val="TOC2"/>
            <w:tabs>
              <w:tab w:val="right" w:leader="dot" w:pos="8296"/>
            </w:tabs>
            <w:rPr>
              <w:rFonts w:eastAsiaTheme="minorEastAsia"/>
              <w:noProof/>
              <w:sz w:val="24"/>
              <w:szCs w:val="24"/>
              <w14:ligatures w14:val="standardContextual"/>
            </w:rPr>
          </w:pPr>
          <w:hyperlink w:anchor="_Toc151186389" w:history="1">
            <w:r w:rsidR="009F3F70" w:rsidRPr="00A76697">
              <w:rPr>
                <w:rStyle w:val="ab"/>
                <w:noProof/>
                <w:sz w:val="24"/>
                <w:szCs w:val="24"/>
              </w:rPr>
              <w:t>2.3 Question 3</w:t>
            </w:r>
            <w:r w:rsidR="009F3F70" w:rsidRPr="00A76697">
              <w:rPr>
                <w:noProof/>
                <w:webHidden/>
                <w:sz w:val="24"/>
                <w:szCs w:val="24"/>
              </w:rPr>
              <w:tab/>
            </w:r>
            <w:r w:rsidR="009F3F70" w:rsidRPr="00A76697">
              <w:rPr>
                <w:noProof/>
                <w:webHidden/>
                <w:sz w:val="24"/>
                <w:szCs w:val="24"/>
              </w:rPr>
              <w:fldChar w:fldCharType="begin"/>
            </w:r>
            <w:r w:rsidR="009F3F70" w:rsidRPr="00A76697">
              <w:rPr>
                <w:noProof/>
                <w:webHidden/>
                <w:sz w:val="24"/>
                <w:szCs w:val="24"/>
              </w:rPr>
              <w:instrText xml:space="preserve"> PAGEREF _Toc151186389 \h </w:instrText>
            </w:r>
            <w:r w:rsidR="009F3F70" w:rsidRPr="00A76697">
              <w:rPr>
                <w:noProof/>
                <w:webHidden/>
                <w:sz w:val="24"/>
                <w:szCs w:val="24"/>
              </w:rPr>
            </w:r>
            <w:r w:rsidR="009F3F70" w:rsidRPr="00A76697">
              <w:rPr>
                <w:noProof/>
                <w:webHidden/>
                <w:sz w:val="24"/>
                <w:szCs w:val="24"/>
              </w:rPr>
              <w:fldChar w:fldCharType="separate"/>
            </w:r>
            <w:r w:rsidR="00911C58">
              <w:rPr>
                <w:noProof/>
                <w:webHidden/>
                <w:sz w:val="24"/>
                <w:szCs w:val="24"/>
              </w:rPr>
              <w:t>6</w:t>
            </w:r>
            <w:r w:rsidR="009F3F70" w:rsidRPr="00A76697">
              <w:rPr>
                <w:noProof/>
                <w:webHidden/>
                <w:sz w:val="24"/>
                <w:szCs w:val="24"/>
              </w:rPr>
              <w:fldChar w:fldCharType="end"/>
            </w:r>
          </w:hyperlink>
        </w:p>
        <w:p w14:paraId="2463A291" w14:textId="5F0A0637" w:rsidR="009F3F70" w:rsidRPr="00A76697" w:rsidRDefault="00000000">
          <w:pPr>
            <w:pStyle w:val="TOC2"/>
            <w:tabs>
              <w:tab w:val="right" w:leader="dot" w:pos="8296"/>
            </w:tabs>
            <w:rPr>
              <w:rFonts w:eastAsiaTheme="minorEastAsia"/>
              <w:noProof/>
              <w:sz w:val="24"/>
              <w:szCs w:val="24"/>
              <w14:ligatures w14:val="standardContextual"/>
            </w:rPr>
          </w:pPr>
          <w:hyperlink w:anchor="_Toc151186390" w:history="1">
            <w:r w:rsidR="009F3F70" w:rsidRPr="00A76697">
              <w:rPr>
                <w:rStyle w:val="ab"/>
                <w:noProof/>
                <w:sz w:val="24"/>
                <w:szCs w:val="24"/>
              </w:rPr>
              <w:t>2.4 Question 4</w:t>
            </w:r>
            <w:r w:rsidR="009F3F70" w:rsidRPr="00A76697">
              <w:rPr>
                <w:noProof/>
                <w:webHidden/>
                <w:sz w:val="24"/>
                <w:szCs w:val="24"/>
              </w:rPr>
              <w:tab/>
            </w:r>
            <w:r w:rsidR="009F3F70" w:rsidRPr="00A76697">
              <w:rPr>
                <w:noProof/>
                <w:webHidden/>
                <w:sz w:val="24"/>
                <w:szCs w:val="24"/>
              </w:rPr>
              <w:fldChar w:fldCharType="begin"/>
            </w:r>
            <w:r w:rsidR="009F3F70" w:rsidRPr="00A76697">
              <w:rPr>
                <w:noProof/>
                <w:webHidden/>
                <w:sz w:val="24"/>
                <w:szCs w:val="24"/>
              </w:rPr>
              <w:instrText xml:space="preserve"> PAGEREF _Toc151186390 \h </w:instrText>
            </w:r>
            <w:r w:rsidR="009F3F70" w:rsidRPr="00A76697">
              <w:rPr>
                <w:noProof/>
                <w:webHidden/>
                <w:sz w:val="24"/>
                <w:szCs w:val="24"/>
              </w:rPr>
            </w:r>
            <w:r w:rsidR="009F3F70" w:rsidRPr="00A76697">
              <w:rPr>
                <w:noProof/>
                <w:webHidden/>
                <w:sz w:val="24"/>
                <w:szCs w:val="24"/>
              </w:rPr>
              <w:fldChar w:fldCharType="separate"/>
            </w:r>
            <w:r w:rsidR="00911C58">
              <w:rPr>
                <w:noProof/>
                <w:webHidden/>
                <w:sz w:val="24"/>
                <w:szCs w:val="24"/>
              </w:rPr>
              <w:t>10</w:t>
            </w:r>
            <w:r w:rsidR="009F3F70" w:rsidRPr="00A76697">
              <w:rPr>
                <w:noProof/>
                <w:webHidden/>
                <w:sz w:val="24"/>
                <w:szCs w:val="24"/>
              </w:rPr>
              <w:fldChar w:fldCharType="end"/>
            </w:r>
          </w:hyperlink>
        </w:p>
        <w:p w14:paraId="1D604A40" w14:textId="1657EF40" w:rsidR="009F3F70" w:rsidRPr="00A76697" w:rsidRDefault="00000000">
          <w:pPr>
            <w:pStyle w:val="TOC2"/>
            <w:tabs>
              <w:tab w:val="right" w:leader="dot" w:pos="8296"/>
            </w:tabs>
            <w:rPr>
              <w:rFonts w:eastAsiaTheme="minorEastAsia"/>
              <w:noProof/>
              <w:sz w:val="24"/>
              <w:szCs w:val="24"/>
              <w14:ligatures w14:val="standardContextual"/>
            </w:rPr>
          </w:pPr>
          <w:hyperlink w:anchor="_Toc151186391" w:history="1">
            <w:r w:rsidR="009F3F70" w:rsidRPr="00A76697">
              <w:rPr>
                <w:rStyle w:val="ab"/>
                <w:noProof/>
                <w:sz w:val="24"/>
                <w:szCs w:val="24"/>
              </w:rPr>
              <w:t>2.5 Question 5</w:t>
            </w:r>
            <w:r w:rsidR="009F3F70" w:rsidRPr="00A76697">
              <w:rPr>
                <w:noProof/>
                <w:webHidden/>
                <w:sz w:val="24"/>
                <w:szCs w:val="24"/>
              </w:rPr>
              <w:tab/>
            </w:r>
            <w:r w:rsidR="009F3F70" w:rsidRPr="00A76697">
              <w:rPr>
                <w:noProof/>
                <w:webHidden/>
                <w:sz w:val="24"/>
                <w:szCs w:val="24"/>
              </w:rPr>
              <w:fldChar w:fldCharType="begin"/>
            </w:r>
            <w:r w:rsidR="009F3F70" w:rsidRPr="00A76697">
              <w:rPr>
                <w:noProof/>
                <w:webHidden/>
                <w:sz w:val="24"/>
                <w:szCs w:val="24"/>
              </w:rPr>
              <w:instrText xml:space="preserve"> PAGEREF _Toc151186391 \h </w:instrText>
            </w:r>
            <w:r w:rsidR="009F3F70" w:rsidRPr="00A76697">
              <w:rPr>
                <w:noProof/>
                <w:webHidden/>
                <w:sz w:val="24"/>
                <w:szCs w:val="24"/>
              </w:rPr>
            </w:r>
            <w:r w:rsidR="009F3F70" w:rsidRPr="00A76697">
              <w:rPr>
                <w:noProof/>
                <w:webHidden/>
                <w:sz w:val="24"/>
                <w:szCs w:val="24"/>
              </w:rPr>
              <w:fldChar w:fldCharType="separate"/>
            </w:r>
            <w:r w:rsidR="00911C58">
              <w:rPr>
                <w:noProof/>
                <w:webHidden/>
                <w:sz w:val="24"/>
                <w:szCs w:val="24"/>
              </w:rPr>
              <w:t>15</w:t>
            </w:r>
            <w:r w:rsidR="009F3F70" w:rsidRPr="00A76697">
              <w:rPr>
                <w:noProof/>
                <w:webHidden/>
                <w:sz w:val="24"/>
                <w:szCs w:val="24"/>
              </w:rPr>
              <w:fldChar w:fldCharType="end"/>
            </w:r>
          </w:hyperlink>
        </w:p>
        <w:p w14:paraId="120D4E39" w14:textId="0CA38D3D" w:rsidR="009F3F70" w:rsidRPr="00A76697" w:rsidRDefault="00000000">
          <w:pPr>
            <w:pStyle w:val="TOC1"/>
            <w:tabs>
              <w:tab w:val="right" w:leader="dot" w:pos="8296"/>
            </w:tabs>
            <w:rPr>
              <w:rFonts w:eastAsiaTheme="minorEastAsia"/>
              <w:noProof/>
              <w:sz w:val="24"/>
              <w:szCs w:val="24"/>
              <w14:ligatures w14:val="standardContextual"/>
            </w:rPr>
          </w:pPr>
          <w:hyperlink w:anchor="_Toc151186392" w:history="1">
            <w:r w:rsidR="009F3F70" w:rsidRPr="00A76697">
              <w:rPr>
                <w:rStyle w:val="ab"/>
                <w:noProof/>
                <w:sz w:val="24"/>
                <w:szCs w:val="24"/>
              </w:rPr>
              <w:t>3. Symbol and Assumptions</w:t>
            </w:r>
            <w:r w:rsidR="009F3F70" w:rsidRPr="00A76697">
              <w:rPr>
                <w:noProof/>
                <w:webHidden/>
                <w:sz w:val="24"/>
                <w:szCs w:val="24"/>
              </w:rPr>
              <w:tab/>
            </w:r>
            <w:r w:rsidR="009F3F70" w:rsidRPr="00A76697">
              <w:rPr>
                <w:noProof/>
                <w:webHidden/>
                <w:sz w:val="24"/>
                <w:szCs w:val="24"/>
              </w:rPr>
              <w:fldChar w:fldCharType="begin"/>
            </w:r>
            <w:r w:rsidR="009F3F70" w:rsidRPr="00A76697">
              <w:rPr>
                <w:noProof/>
                <w:webHidden/>
                <w:sz w:val="24"/>
                <w:szCs w:val="24"/>
              </w:rPr>
              <w:instrText xml:space="preserve"> PAGEREF _Toc151186392 \h </w:instrText>
            </w:r>
            <w:r w:rsidR="009F3F70" w:rsidRPr="00A76697">
              <w:rPr>
                <w:noProof/>
                <w:webHidden/>
                <w:sz w:val="24"/>
                <w:szCs w:val="24"/>
              </w:rPr>
            </w:r>
            <w:r w:rsidR="009F3F70" w:rsidRPr="00A76697">
              <w:rPr>
                <w:noProof/>
                <w:webHidden/>
                <w:sz w:val="24"/>
                <w:szCs w:val="24"/>
              </w:rPr>
              <w:fldChar w:fldCharType="separate"/>
            </w:r>
            <w:r w:rsidR="00911C58">
              <w:rPr>
                <w:noProof/>
                <w:webHidden/>
                <w:sz w:val="24"/>
                <w:szCs w:val="24"/>
              </w:rPr>
              <w:t>17</w:t>
            </w:r>
            <w:r w:rsidR="009F3F70" w:rsidRPr="00A76697">
              <w:rPr>
                <w:noProof/>
                <w:webHidden/>
                <w:sz w:val="24"/>
                <w:szCs w:val="24"/>
              </w:rPr>
              <w:fldChar w:fldCharType="end"/>
            </w:r>
          </w:hyperlink>
        </w:p>
        <w:p w14:paraId="237E9370" w14:textId="11FC26CC" w:rsidR="009F3F70" w:rsidRPr="00A76697" w:rsidRDefault="00000000">
          <w:pPr>
            <w:pStyle w:val="TOC2"/>
            <w:tabs>
              <w:tab w:val="right" w:leader="dot" w:pos="8296"/>
            </w:tabs>
            <w:rPr>
              <w:rFonts w:eastAsiaTheme="minorEastAsia"/>
              <w:noProof/>
              <w:sz w:val="24"/>
              <w:szCs w:val="24"/>
              <w14:ligatures w14:val="standardContextual"/>
            </w:rPr>
          </w:pPr>
          <w:hyperlink w:anchor="_Toc151186393" w:history="1">
            <w:r w:rsidR="009F3F70" w:rsidRPr="00A76697">
              <w:rPr>
                <w:rStyle w:val="ab"/>
                <w:bCs/>
                <w:noProof/>
                <w:sz w:val="24"/>
                <w:szCs w:val="24"/>
              </w:rPr>
              <w:t>3. 1 Symbol Description</w:t>
            </w:r>
            <w:r w:rsidR="009F3F70" w:rsidRPr="00A76697">
              <w:rPr>
                <w:noProof/>
                <w:webHidden/>
                <w:sz w:val="24"/>
                <w:szCs w:val="24"/>
              </w:rPr>
              <w:tab/>
            </w:r>
            <w:r w:rsidR="009F3F70" w:rsidRPr="00A76697">
              <w:rPr>
                <w:noProof/>
                <w:webHidden/>
                <w:sz w:val="24"/>
                <w:szCs w:val="24"/>
              </w:rPr>
              <w:fldChar w:fldCharType="begin"/>
            </w:r>
            <w:r w:rsidR="009F3F70" w:rsidRPr="00A76697">
              <w:rPr>
                <w:noProof/>
                <w:webHidden/>
                <w:sz w:val="24"/>
                <w:szCs w:val="24"/>
              </w:rPr>
              <w:instrText xml:space="preserve"> PAGEREF _Toc151186393 \h </w:instrText>
            </w:r>
            <w:r w:rsidR="009F3F70" w:rsidRPr="00A76697">
              <w:rPr>
                <w:noProof/>
                <w:webHidden/>
                <w:sz w:val="24"/>
                <w:szCs w:val="24"/>
              </w:rPr>
            </w:r>
            <w:r w:rsidR="009F3F70" w:rsidRPr="00A76697">
              <w:rPr>
                <w:noProof/>
                <w:webHidden/>
                <w:sz w:val="24"/>
                <w:szCs w:val="24"/>
              </w:rPr>
              <w:fldChar w:fldCharType="separate"/>
            </w:r>
            <w:r w:rsidR="00911C58">
              <w:rPr>
                <w:noProof/>
                <w:webHidden/>
                <w:sz w:val="24"/>
                <w:szCs w:val="24"/>
              </w:rPr>
              <w:t>17</w:t>
            </w:r>
            <w:r w:rsidR="009F3F70" w:rsidRPr="00A76697">
              <w:rPr>
                <w:noProof/>
                <w:webHidden/>
                <w:sz w:val="24"/>
                <w:szCs w:val="24"/>
              </w:rPr>
              <w:fldChar w:fldCharType="end"/>
            </w:r>
          </w:hyperlink>
        </w:p>
        <w:p w14:paraId="49EAE20A" w14:textId="0B1505A5" w:rsidR="009F3F70" w:rsidRPr="00A76697" w:rsidRDefault="00000000">
          <w:pPr>
            <w:pStyle w:val="TOC2"/>
            <w:tabs>
              <w:tab w:val="right" w:leader="dot" w:pos="8296"/>
            </w:tabs>
            <w:rPr>
              <w:rFonts w:eastAsiaTheme="minorEastAsia"/>
              <w:noProof/>
              <w:sz w:val="24"/>
              <w:szCs w:val="24"/>
              <w14:ligatures w14:val="standardContextual"/>
            </w:rPr>
          </w:pPr>
          <w:hyperlink w:anchor="_Toc151186394" w:history="1">
            <w:r w:rsidR="009F3F70" w:rsidRPr="00A76697">
              <w:rPr>
                <w:rStyle w:val="ab"/>
                <w:bCs/>
                <w:noProof/>
                <w:sz w:val="24"/>
                <w:szCs w:val="24"/>
              </w:rPr>
              <w:t>3.2 Fundamental assumptions</w:t>
            </w:r>
            <w:r w:rsidR="009F3F70" w:rsidRPr="00A76697">
              <w:rPr>
                <w:noProof/>
                <w:webHidden/>
                <w:sz w:val="24"/>
                <w:szCs w:val="24"/>
              </w:rPr>
              <w:tab/>
            </w:r>
            <w:r w:rsidR="009F3F70" w:rsidRPr="00A76697">
              <w:rPr>
                <w:noProof/>
                <w:webHidden/>
                <w:sz w:val="24"/>
                <w:szCs w:val="24"/>
              </w:rPr>
              <w:fldChar w:fldCharType="begin"/>
            </w:r>
            <w:r w:rsidR="009F3F70" w:rsidRPr="00A76697">
              <w:rPr>
                <w:noProof/>
                <w:webHidden/>
                <w:sz w:val="24"/>
                <w:szCs w:val="24"/>
              </w:rPr>
              <w:instrText xml:space="preserve"> PAGEREF _Toc151186394 \h </w:instrText>
            </w:r>
            <w:r w:rsidR="009F3F70" w:rsidRPr="00A76697">
              <w:rPr>
                <w:noProof/>
                <w:webHidden/>
                <w:sz w:val="24"/>
                <w:szCs w:val="24"/>
              </w:rPr>
            </w:r>
            <w:r w:rsidR="009F3F70" w:rsidRPr="00A76697">
              <w:rPr>
                <w:noProof/>
                <w:webHidden/>
                <w:sz w:val="24"/>
                <w:szCs w:val="24"/>
              </w:rPr>
              <w:fldChar w:fldCharType="separate"/>
            </w:r>
            <w:r w:rsidR="00911C58">
              <w:rPr>
                <w:noProof/>
                <w:webHidden/>
                <w:sz w:val="24"/>
                <w:szCs w:val="24"/>
              </w:rPr>
              <w:t>18</w:t>
            </w:r>
            <w:r w:rsidR="009F3F70" w:rsidRPr="00A76697">
              <w:rPr>
                <w:noProof/>
                <w:webHidden/>
                <w:sz w:val="24"/>
                <w:szCs w:val="24"/>
              </w:rPr>
              <w:fldChar w:fldCharType="end"/>
            </w:r>
          </w:hyperlink>
        </w:p>
        <w:p w14:paraId="52EE75DE" w14:textId="7A1814E6" w:rsidR="009F3F70" w:rsidRPr="00A76697" w:rsidRDefault="00000000">
          <w:pPr>
            <w:pStyle w:val="TOC1"/>
            <w:tabs>
              <w:tab w:val="right" w:leader="dot" w:pos="8296"/>
            </w:tabs>
            <w:rPr>
              <w:rFonts w:eastAsiaTheme="minorEastAsia"/>
              <w:noProof/>
              <w:sz w:val="24"/>
              <w:szCs w:val="24"/>
              <w14:ligatures w14:val="standardContextual"/>
            </w:rPr>
          </w:pPr>
          <w:hyperlink w:anchor="_Toc151186395" w:history="1">
            <w:r w:rsidR="009F3F70" w:rsidRPr="00A76697">
              <w:rPr>
                <w:rStyle w:val="ab"/>
                <w:noProof/>
                <w:sz w:val="24"/>
                <w:szCs w:val="24"/>
              </w:rPr>
              <w:t>4. Sensitivity Analysis</w:t>
            </w:r>
            <w:r w:rsidR="009F3F70" w:rsidRPr="00A76697">
              <w:rPr>
                <w:noProof/>
                <w:webHidden/>
                <w:sz w:val="24"/>
                <w:szCs w:val="24"/>
              </w:rPr>
              <w:tab/>
            </w:r>
            <w:r w:rsidR="009F3F70" w:rsidRPr="00A76697">
              <w:rPr>
                <w:noProof/>
                <w:webHidden/>
                <w:sz w:val="24"/>
                <w:szCs w:val="24"/>
              </w:rPr>
              <w:fldChar w:fldCharType="begin"/>
            </w:r>
            <w:r w:rsidR="009F3F70" w:rsidRPr="00A76697">
              <w:rPr>
                <w:noProof/>
                <w:webHidden/>
                <w:sz w:val="24"/>
                <w:szCs w:val="24"/>
              </w:rPr>
              <w:instrText xml:space="preserve"> PAGEREF _Toc151186395 \h </w:instrText>
            </w:r>
            <w:r w:rsidR="009F3F70" w:rsidRPr="00A76697">
              <w:rPr>
                <w:noProof/>
                <w:webHidden/>
                <w:sz w:val="24"/>
                <w:szCs w:val="24"/>
              </w:rPr>
            </w:r>
            <w:r w:rsidR="009F3F70" w:rsidRPr="00A76697">
              <w:rPr>
                <w:noProof/>
                <w:webHidden/>
                <w:sz w:val="24"/>
                <w:szCs w:val="24"/>
              </w:rPr>
              <w:fldChar w:fldCharType="separate"/>
            </w:r>
            <w:r w:rsidR="00911C58">
              <w:rPr>
                <w:noProof/>
                <w:webHidden/>
                <w:sz w:val="24"/>
                <w:szCs w:val="24"/>
              </w:rPr>
              <w:t>18</w:t>
            </w:r>
            <w:r w:rsidR="009F3F70" w:rsidRPr="00A76697">
              <w:rPr>
                <w:noProof/>
                <w:webHidden/>
                <w:sz w:val="24"/>
                <w:szCs w:val="24"/>
              </w:rPr>
              <w:fldChar w:fldCharType="end"/>
            </w:r>
          </w:hyperlink>
        </w:p>
        <w:p w14:paraId="212CB67E" w14:textId="18953E04" w:rsidR="009F3F70" w:rsidRPr="00A76697" w:rsidRDefault="00000000">
          <w:pPr>
            <w:pStyle w:val="TOC1"/>
            <w:tabs>
              <w:tab w:val="right" w:leader="dot" w:pos="8296"/>
            </w:tabs>
            <w:rPr>
              <w:rFonts w:eastAsiaTheme="minorEastAsia"/>
              <w:noProof/>
              <w:sz w:val="24"/>
              <w:szCs w:val="24"/>
              <w14:ligatures w14:val="standardContextual"/>
            </w:rPr>
          </w:pPr>
          <w:hyperlink w:anchor="_Toc151186396" w:history="1">
            <w:r w:rsidR="009F3F70" w:rsidRPr="00A76697">
              <w:rPr>
                <w:rStyle w:val="ab"/>
                <w:noProof/>
                <w:kern w:val="44"/>
                <w:sz w:val="24"/>
                <w:szCs w:val="24"/>
              </w:rPr>
              <w:t>5. Strengths and Weakness</w:t>
            </w:r>
            <w:r w:rsidR="009F3F70" w:rsidRPr="00A76697">
              <w:rPr>
                <w:noProof/>
                <w:webHidden/>
                <w:sz w:val="24"/>
                <w:szCs w:val="24"/>
              </w:rPr>
              <w:tab/>
            </w:r>
            <w:r w:rsidR="009F3F70" w:rsidRPr="00A76697">
              <w:rPr>
                <w:noProof/>
                <w:webHidden/>
                <w:sz w:val="24"/>
                <w:szCs w:val="24"/>
              </w:rPr>
              <w:fldChar w:fldCharType="begin"/>
            </w:r>
            <w:r w:rsidR="009F3F70" w:rsidRPr="00A76697">
              <w:rPr>
                <w:noProof/>
                <w:webHidden/>
                <w:sz w:val="24"/>
                <w:szCs w:val="24"/>
              </w:rPr>
              <w:instrText xml:space="preserve"> PAGEREF _Toc151186396 \h </w:instrText>
            </w:r>
            <w:r w:rsidR="009F3F70" w:rsidRPr="00A76697">
              <w:rPr>
                <w:noProof/>
                <w:webHidden/>
                <w:sz w:val="24"/>
                <w:szCs w:val="24"/>
              </w:rPr>
            </w:r>
            <w:r w:rsidR="009F3F70" w:rsidRPr="00A76697">
              <w:rPr>
                <w:noProof/>
                <w:webHidden/>
                <w:sz w:val="24"/>
                <w:szCs w:val="24"/>
              </w:rPr>
              <w:fldChar w:fldCharType="separate"/>
            </w:r>
            <w:r w:rsidR="00911C58">
              <w:rPr>
                <w:noProof/>
                <w:webHidden/>
                <w:sz w:val="24"/>
                <w:szCs w:val="24"/>
              </w:rPr>
              <w:t>19</w:t>
            </w:r>
            <w:r w:rsidR="009F3F70" w:rsidRPr="00A76697">
              <w:rPr>
                <w:noProof/>
                <w:webHidden/>
                <w:sz w:val="24"/>
                <w:szCs w:val="24"/>
              </w:rPr>
              <w:fldChar w:fldCharType="end"/>
            </w:r>
          </w:hyperlink>
        </w:p>
        <w:p w14:paraId="4B61C861" w14:textId="296E4189" w:rsidR="009F3F70" w:rsidRPr="00A76697" w:rsidRDefault="00000000">
          <w:pPr>
            <w:pStyle w:val="TOC2"/>
            <w:tabs>
              <w:tab w:val="right" w:leader="dot" w:pos="8296"/>
            </w:tabs>
            <w:rPr>
              <w:rFonts w:eastAsiaTheme="minorEastAsia"/>
              <w:noProof/>
              <w:sz w:val="24"/>
              <w:szCs w:val="24"/>
              <w14:ligatures w14:val="standardContextual"/>
            </w:rPr>
          </w:pPr>
          <w:hyperlink w:anchor="_Toc151186397" w:history="1">
            <w:r w:rsidR="009F3F70" w:rsidRPr="00A76697">
              <w:rPr>
                <w:rStyle w:val="ab"/>
                <w:noProof/>
                <w:sz w:val="24"/>
                <w:szCs w:val="24"/>
              </w:rPr>
              <w:t>5.1 Advantages</w:t>
            </w:r>
            <w:r w:rsidR="009F3F70" w:rsidRPr="00A76697">
              <w:rPr>
                <w:noProof/>
                <w:webHidden/>
                <w:sz w:val="24"/>
                <w:szCs w:val="24"/>
              </w:rPr>
              <w:tab/>
            </w:r>
            <w:r w:rsidR="009F3F70" w:rsidRPr="00A76697">
              <w:rPr>
                <w:noProof/>
                <w:webHidden/>
                <w:sz w:val="24"/>
                <w:szCs w:val="24"/>
              </w:rPr>
              <w:fldChar w:fldCharType="begin"/>
            </w:r>
            <w:r w:rsidR="009F3F70" w:rsidRPr="00A76697">
              <w:rPr>
                <w:noProof/>
                <w:webHidden/>
                <w:sz w:val="24"/>
                <w:szCs w:val="24"/>
              </w:rPr>
              <w:instrText xml:space="preserve"> PAGEREF _Toc151186397 \h </w:instrText>
            </w:r>
            <w:r w:rsidR="009F3F70" w:rsidRPr="00A76697">
              <w:rPr>
                <w:noProof/>
                <w:webHidden/>
                <w:sz w:val="24"/>
                <w:szCs w:val="24"/>
              </w:rPr>
            </w:r>
            <w:r w:rsidR="009F3F70" w:rsidRPr="00A76697">
              <w:rPr>
                <w:noProof/>
                <w:webHidden/>
                <w:sz w:val="24"/>
                <w:szCs w:val="24"/>
              </w:rPr>
              <w:fldChar w:fldCharType="separate"/>
            </w:r>
            <w:r w:rsidR="00911C58">
              <w:rPr>
                <w:noProof/>
                <w:webHidden/>
                <w:sz w:val="24"/>
                <w:szCs w:val="24"/>
              </w:rPr>
              <w:t>19</w:t>
            </w:r>
            <w:r w:rsidR="009F3F70" w:rsidRPr="00A76697">
              <w:rPr>
                <w:noProof/>
                <w:webHidden/>
                <w:sz w:val="24"/>
                <w:szCs w:val="24"/>
              </w:rPr>
              <w:fldChar w:fldCharType="end"/>
            </w:r>
          </w:hyperlink>
        </w:p>
        <w:p w14:paraId="01510B75" w14:textId="54D9F3A1" w:rsidR="009F3F70" w:rsidRPr="00A76697" w:rsidRDefault="00000000">
          <w:pPr>
            <w:pStyle w:val="TOC2"/>
            <w:tabs>
              <w:tab w:val="right" w:leader="dot" w:pos="8296"/>
            </w:tabs>
            <w:rPr>
              <w:rFonts w:eastAsiaTheme="minorEastAsia"/>
              <w:noProof/>
              <w:sz w:val="24"/>
              <w:szCs w:val="24"/>
              <w14:ligatures w14:val="standardContextual"/>
            </w:rPr>
          </w:pPr>
          <w:hyperlink w:anchor="_Toc151186398" w:history="1">
            <w:r w:rsidR="009F3F70" w:rsidRPr="00A76697">
              <w:rPr>
                <w:rStyle w:val="ab"/>
                <w:noProof/>
                <w:sz w:val="24"/>
                <w:szCs w:val="24"/>
              </w:rPr>
              <w:t>5.2 Disadvantages</w:t>
            </w:r>
            <w:r w:rsidR="009F3F70" w:rsidRPr="00A76697">
              <w:rPr>
                <w:noProof/>
                <w:webHidden/>
                <w:sz w:val="24"/>
                <w:szCs w:val="24"/>
              </w:rPr>
              <w:tab/>
            </w:r>
            <w:r w:rsidR="009F3F70" w:rsidRPr="00A76697">
              <w:rPr>
                <w:noProof/>
                <w:webHidden/>
                <w:sz w:val="24"/>
                <w:szCs w:val="24"/>
              </w:rPr>
              <w:fldChar w:fldCharType="begin"/>
            </w:r>
            <w:r w:rsidR="009F3F70" w:rsidRPr="00A76697">
              <w:rPr>
                <w:noProof/>
                <w:webHidden/>
                <w:sz w:val="24"/>
                <w:szCs w:val="24"/>
              </w:rPr>
              <w:instrText xml:space="preserve"> PAGEREF _Toc151186398 \h </w:instrText>
            </w:r>
            <w:r w:rsidR="009F3F70" w:rsidRPr="00A76697">
              <w:rPr>
                <w:noProof/>
                <w:webHidden/>
                <w:sz w:val="24"/>
                <w:szCs w:val="24"/>
              </w:rPr>
            </w:r>
            <w:r w:rsidR="009F3F70" w:rsidRPr="00A76697">
              <w:rPr>
                <w:noProof/>
                <w:webHidden/>
                <w:sz w:val="24"/>
                <w:szCs w:val="24"/>
              </w:rPr>
              <w:fldChar w:fldCharType="separate"/>
            </w:r>
            <w:r w:rsidR="00911C58">
              <w:rPr>
                <w:noProof/>
                <w:webHidden/>
                <w:sz w:val="24"/>
                <w:szCs w:val="24"/>
              </w:rPr>
              <w:t>20</w:t>
            </w:r>
            <w:r w:rsidR="009F3F70" w:rsidRPr="00A76697">
              <w:rPr>
                <w:noProof/>
                <w:webHidden/>
                <w:sz w:val="24"/>
                <w:szCs w:val="24"/>
              </w:rPr>
              <w:fldChar w:fldCharType="end"/>
            </w:r>
          </w:hyperlink>
        </w:p>
        <w:p w14:paraId="1D312F4B" w14:textId="4CEDF9DD" w:rsidR="009F3F70" w:rsidRPr="00A76697" w:rsidRDefault="00000000">
          <w:pPr>
            <w:pStyle w:val="TOC1"/>
            <w:tabs>
              <w:tab w:val="right" w:leader="dot" w:pos="8296"/>
            </w:tabs>
            <w:rPr>
              <w:rFonts w:eastAsiaTheme="minorEastAsia"/>
              <w:noProof/>
              <w:sz w:val="24"/>
              <w:szCs w:val="24"/>
              <w14:ligatures w14:val="standardContextual"/>
            </w:rPr>
          </w:pPr>
          <w:hyperlink w:anchor="_Toc151186399" w:history="1">
            <w:r w:rsidR="009F3F70" w:rsidRPr="00A76697">
              <w:rPr>
                <w:rStyle w:val="ab"/>
                <w:noProof/>
                <w:sz w:val="24"/>
                <w:szCs w:val="24"/>
              </w:rPr>
              <w:t>References</w:t>
            </w:r>
            <w:r w:rsidR="009F3F70" w:rsidRPr="00A76697">
              <w:rPr>
                <w:noProof/>
                <w:webHidden/>
                <w:sz w:val="24"/>
                <w:szCs w:val="24"/>
              </w:rPr>
              <w:tab/>
            </w:r>
            <w:r w:rsidR="009F3F70" w:rsidRPr="00A76697">
              <w:rPr>
                <w:noProof/>
                <w:webHidden/>
                <w:sz w:val="24"/>
                <w:szCs w:val="24"/>
              </w:rPr>
              <w:fldChar w:fldCharType="begin"/>
            </w:r>
            <w:r w:rsidR="009F3F70" w:rsidRPr="00A76697">
              <w:rPr>
                <w:noProof/>
                <w:webHidden/>
                <w:sz w:val="24"/>
                <w:szCs w:val="24"/>
              </w:rPr>
              <w:instrText xml:space="preserve"> PAGEREF _Toc151186399 \h </w:instrText>
            </w:r>
            <w:r w:rsidR="009F3F70" w:rsidRPr="00A76697">
              <w:rPr>
                <w:noProof/>
                <w:webHidden/>
                <w:sz w:val="24"/>
                <w:szCs w:val="24"/>
              </w:rPr>
            </w:r>
            <w:r w:rsidR="009F3F70" w:rsidRPr="00A76697">
              <w:rPr>
                <w:noProof/>
                <w:webHidden/>
                <w:sz w:val="24"/>
                <w:szCs w:val="24"/>
              </w:rPr>
              <w:fldChar w:fldCharType="separate"/>
            </w:r>
            <w:r w:rsidR="00911C58">
              <w:rPr>
                <w:noProof/>
                <w:webHidden/>
                <w:sz w:val="24"/>
                <w:szCs w:val="24"/>
              </w:rPr>
              <w:t>20</w:t>
            </w:r>
            <w:r w:rsidR="009F3F70" w:rsidRPr="00A76697">
              <w:rPr>
                <w:noProof/>
                <w:webHidden/>
                <w:sz w:val="24"/>
                <w:szCs w:val="24"/>
              </w:rPr>
              <w:fldChar w:fldCharType="end"/>
            </w:r>
          </w:hyperlink>
        </w:p>
        <w:p w14:paraId="02F01509" w14:textId="2C45162B" w:rsidR="009F3F70" w:rsidRPr="00A76697" w:rsidRDefault="00000000">
          <w:pPr>
            <w:pStyle w:val="TOC1"/>
            <w:tabs>
              <w:tab w:val="right" w:leader="dot" w:pos="8296"/>
            </w:tabs>
            <w:rPr>
              <w:rFonts w:eastAsiaTheme="minorEastAsia"/>
              <w:noProof/>
              <w:sz w:val="24"/>
              <w:szCs w:val="24"/>
              <w14:ligatures w14:val="standardContextual"/>
            </w:rPr>
          </w:pPr>
          <w:hyperlink w:anchor="_Toc151186400" w:history="1">
            <w:r w:rsidR="009F3F70" w:rsidRPr="00A76697">
              <w:rPr>
                <w:rStyle w:val="ab"/>
                <w:noProof/>
                <w:sz w:val="24"/>
                <w:szCs w:val="24"/>
              </w:rPr>
              <w:t>Appendix</w:t>
            </w:r>
            <w:r w:rsidR="009F3F70" w:rsidRPr="00A76697">
              <w:rPr>
                <w:noProof/>
                <w:webHidden/>
                <w:sz w:val="24"/>
                <w:szCs w:val="24"/>
              </w:rPr>
              <w:tab/>
            </w:r>
            <w:r w:rsidR="009F3F70" w:rsidRPr="00A76697">
              <w:rPr>
                <w:noProof/>
                <w:webHidden/>
                <w:sz w:val="24"/>
                <w:szCs w:val="24"/>
              </w:rPr>
              <w:fldChar w:fldCharType="begin"/>
            </w:r>
            <w:r w:rsidR="009F3F70" w:rsidRPr="00A76697">
              <w:rPr>
                <w:noProof/>
                <w:webHidden/>
                <w:sz w:val="24"/>
                <w:szCs w:val="24"/>
              </w:rPr>
              <w:instrText xml:space="preserve"> PAGEREF _Toc151186400 \h </w:instrText>
            </w:r>
            <w:r w:rsidR="009F3F70" w:rsidRPr="00A76697">
              <w:rPr>
                <w:noProof/>
                <w:webHidden/>
                <w:sz w:val="24"/>
                <w:szCs w:val="24"/>
              </w:rPr>
            </w:r>
            <w:r w:rsidR="009F3F70" w:rsidRPr="00A76697">
              <w:rPr>
                <w:noProof/>
                <w:webHidden/>
                <w:sz w:val="24"/>
                <w:szCs w:val="24"/>
              </w:rPr>
              <w:fldChar w:fldCharType="separate"/>
            </w:r>
            <w:r w:rsidR="00911C58">
              <w:rPr>
                <w:noProof/>
                <w:webHidden/>
                <w:sz w:val="24"/>
                <w:szCs w:val="24"/>
              </w:rPr>
              <w:t>22</w:t>
            </w:r>
            <w:r w:rsidR="009F3F70" w:rsidRPr="00A76697">
              <w:rPr>
                <w:noProof/>
                <w:webHidden/>
                <w:sz w:val="24"/>
                <w:szCs w:val="24"/>
              </w:rPr>
              <w:fldChar w:fldCharType="end"/>
            </w:r>
          </w:hyperlink>
        </w:p>
        <w:p w14:paraId="18ACB591" w14:textId="4F63AF81" w:rsidR="00093B16" w:rsidRPr="00A76697" w:rsidRDefault="00093B16" w:rsidP="00142D7A">
          <w:pPr>
            <w:jc w:val="left"/>
            <w:rPr>
              <w:sz w:val="24"/>
              <w:szCs w:val="24"/>
            </w:rPr>
          </w:pPr>
          <w:r w:rsidRPr="00A76697">
            <w:rPr>
              <w:b/>
              <w:bCs/>
              <w:noProof/>
              <w:sz w:val="24"/>
              <w:szCs w:val="24"/>
            </w:rPr>
            <w:fldChar w:fldCharType="end"/>
          </w:r>
        </w:p>
      </w:sdtContent>
    </w:sdt>
    <w:p w14:paraId="2769C08E" w14:textId="35284B57" w:rsidR="007060E4" w:rsidRPr="00A76697" w:rsidRDefault="007060E4" w:rsidP="00142D7A">
      <w:pPr>
        <w:jc w:val="left"/>
        <w:rPr>
          <w:bCs/>
          <w:sz w:val="24"/>
          <w:szCs w:val="24"/>
          <w:lang w:val="zh-CN"/>
        </w:rPr>
      </w:pPr>
    </w:p>
    <w:p w14:paraId="1F0CD045" w14:textId="77777777" w:rsidR="007060E4" w:rsidRPr="00A76697" w:rsidRDefault="007060E4" w:rsidP="00142D7A">
      <w:pPr>
        <w:jc w:val="left"/>
        <w:rPr>
          <w:bCs/>
          <w:sz w:val="24"/>
          <w:szCs w:val="24"/>
          <w:lang w:val="zh-CN"/>
        </w:rPr>
      </w:pPr>
    </w:p>
    <w:p w14:paraId="499EA1E3" w14:textId="77777777" w:rsidR="007060E4" w:rsidRPr="00A76697" w:rsidRDefault="007060E4" w:rsidP="00142D7A">
      <w:pPr>
        <w:jc w:val="left"/>
        <w:rPr>
          <w:bCs/>
          <w:sz w:val="24"/>
          <w:szCs w:val="24"/>
          <w:lang w:val="zh-CN"/>
        </w:rPr>
      </w:pPr>
    </w:p>
    <w:p w14:paraId="65B54B7E" w14:textId="77777777" w:rsidR="007060E4" w:rsidRPr="00A76697" w:rsidRDefault="007060E4" w:rsidP="00142D7A">
      <w:pPr>
        <w:jc w:val="left"/>
        <w:rPr>
          <w:bCs/>
          <w:sz w:val="24"/>
          <w:szCs w:val="24"/>
          <w:lang w:val="zh-CN"/>
        </w:rPr>
      </w:pPr>
    </w:p>
    <w:p w14:paraId="771E0C4B" w14:textId="77777777" w:rsidR="007060E4" w:rsidRPr="00A76697" w:rsidRDefault="007060E4" w:rsidP="00142D7A">
      <w:pPr>
        <w:jc w:val="left"/>
        <w:rPr>
          <w:bCs/>
          <w:sz w:val="24"/>
          <w:szCs w:val="24"/>
          <w:lang w:val="zh-CN"/>
        </w:rPr>
      </w:pPr>
    </w:p>
    <w:p w14:paraId="56CA8C2F" w14:textId="77777777" w:rsidR="007060E4" w:rsidRPr="00A76697" w:rsidRDefault="007060E4" w:rsidP="00142D7A">
      <w:pPr>
        <w:jc w:val="left"/>
        <w:rPr>
          <w:bCs/>
          <w:sz w:val="24"/>
          <w:szCs w:val="24"/>
          <w:lang w:val="zh-CN"/>
        </w:rPr>
      </w:pPr>
    </w:p>
    <w:p w14:paraId="3370D97E" w14:textId="77777777" w:rsidR="007060E4" w:rsidRPr="00A76697" w:rsidRDefault="007060E4" w:rsidP="00142D7A">
      <w:pPr>
        <w:jc w:val="left"/>
        <w:rPr>
          <w:bCs/>
          <w:sz w:val="24"/>
          <w:szCs w:val="24"/>
          <w:lang w:val="zh-CN"/>
        </w:rPr>
      </w:pPr>
    </w:p>
    <w:p w14:paraId="0B547844" w14:textId="77777777" w:rsidR="007060E4" w:rsidRPr="00A76697" w:rsidRDefault="007060E4" w:rsidP="00142D7A">
      <w:pPr>
        <w:jc w:val="left"/>
        <w:rPr>
          <w:bCs/>
          <w:sz w:val="24"/>
          <w:szCs w:val="24"/>
          <w:lang w:val="zh-CN"/>
        </w:rPr>
      </w:pPr>
    </w:p>
    <w:p w14:paraId="429672BD" w14:textId="77777777" w:rsidR="007060E4" w:rsidRPr="00A76697" w:rsidRDefault="007060E4" w:rsidP="00142D7A">
      <w:pPr>
        <w:jc w:val="left"/>
        <w:rPr>
          <w:bCs/>
          <w:sz w:val="24"/>
          <w:szCs w:val="24"/>
          <w:lang w:val="zh-CN"/>
        </w:rPr>
      </w:pPr>
    </w:p>
    <w:p w14:paraId="20BC92AE" w14:textId="77777777" w:rsidR="007060E4" w:rsidRPr="00A76697" w:rsidRDefault="007060E4" w:rsidP="00142D7A">
      <w:pPr>
        <w:jc w:val="left"/>
        <w:rPr>
          <w:bCs/>
          <w:sz w:val="24"/>
          <w:szCs w:val="24"/>
          <w:lang w:val="zh-CN"/>
        </w:rPr>
      </w:pPr>
    </w:p>
    <w:p w14:paraId="7D53E4C4" w14:textId="77777777" w:rsidR="007060E4" w:rsidRPr="00A76697" w:rsidRDefault="007060E4" w:rsidP="00142D7A">
      <w:pPr>
        <w:jc w:val="left"/>
        <w:rPr>
          <w:bCs/>
          <w:sz w:val="24"/>
          <w:szCs w:val="24"/>
          <w:lang w:val="zh-CN"/>
        </w:rPr>
      </w:pPr>
    </w:p>
    <w:p w14:paraId="167C1EF4" w14:textId="77777777" w:rsidR="007060E4" w:rsidRPr="00A76697" w:rsidRDefault="007060E4" w:rsidP="00142D7A">
      <w:pPr>
        <w:jc w:val="left"/>
        <w:rPr>
          <w:bCs/>
          <w:sz w:val="24"/>
          <w:szCs w:val="24"/>
          <w:lang w:val="zh-CN"/>
        </w:rPr>
      </w:pPr>
    </w:p>
    <w:p w14:paraId="32BC31E9" w14:textId="77777777" w:rsidR="007060E4" w:rsidRPr="00A76697" w:rsidRDefault="007060E4" w:rsidP="00142D7A">
      <w:pPr>
        <w:jc w:val="left"/>
        <w:rPr>
          <w:bCs/>
          <w:sz w:val="24"/>
          <w:szCs w:val="24"/>
          <w:lang w:val="zh-CN"/>
        </w:rPr>
      </w:pPr>
    </w:p>
    <w:p w14:paraId="78D3851E" w14:textId="77777777" w:rsidR="007060E4" w:rsidRPr="00A76697" w:rsidRDefault="007060E4" w:rsidP="00142D7A">
      <w:pPr>
        <w:jc w:val="left"/>
        <w:rPr>
          <w:bCs/>
          <w:sz w:val="24"/>
          <w:szCs w:val="24"/>
          <w:lang w:val="zh-CN"/>
        </w:rPr>
      </w:pPr>
    </w:p>
    <w:p w14:paraId="65A6C90E" w14:textId="77777777" w:rsidR="007060E4" w:rsidRPr="00A76697" w:rsidRDefault="007060E4" w:rsidP="00142D7A">
      <w:pPr>
        <w:jc w:val="left"/>
        <w:rPr>
          <w:bCs/>
          <w:sz w:val="24"/>
          <w:szCs w:val="24"/>
          <w:lang w:val="zh-CN"/>
        </w:rPr>
      </w:pPr>
    </w:p>
    <w:p w14:paraId="4A7C1359" w14:textId="77777777" w:rsidR="007060E4" w:rsidRPr="00A76697" w:rsidRDefault="007060E4" w:rsidP="00142D7A">
      <w:pPr>
        <w:jc w:val="left"/>
        <w:rPr>
          <w:bCs/>
          <w:sz w:val="24"/>
          <w:szCs w:val="24"/>
          <w:lang w:val="zh-CN"/>
        </w:rPr>
      </w:pPr>
    </w:p>
    <w:p w14:paraId="14FF2170" w14:textId="77777777" w:rsidR="007060E4" w:rsidRPr="00A76697" w:rsidRDefault="007060E4" w:rsidP="00142D7A">
      <w:pPr>
        <w:jc w:val="left"/>
        <w:rPr>
          <w:bCs/>
          <w:sz w:val="24"/>
          <w:szCs w:val="24"/>
          <w:lang w:val="zh-CN"/>
        </w:rPr>
      </w:pPr>
    </w:p>
    <w:p w14:paraId="1AB292F1" w14:textId="77777777" w:rsidR="007060E4" w:rsidRPr="00A76697" w:rsidRDefault="007060E4" w:rsidP="00142D7A">
      <w:pPr>
        <w:jc w:val="left"/>
        <w:rPr>
          <w:bCs/>
          <w:sz w:val="24"/>
          <w:szCs w:val="24"/>
          <w:lang w:val="zh-CN"/>
        </w:rPr>
      </w:pPr>
    </w:p>
    <w:p w14:paraId="4FBBE571" w14:textId="77777777" w:rsidR="007060E4" w:rsidRPr="00A76697" w:rsidRDefault="007060E4" w:rsidP="00142D7A">
      <w:pPr>
        <w:jc w:val="left"/>
        <w:rPr>
          <w:bCs/>
          <w:sz w:val="24"/>
          <w:szCs w:val="24"/>
          <w:lang w:val="zh-CN"/>
        </w:rPr>
      </w:pPr>
    </w:p>
    <w:p w14:paraId="765DFB3C" w14:textId="77777777" w:rsidR="007060E4" w:rsidRPr="00A76697" w:rsidRDefault="007060E4" w:rsidP="00142D7A">
      <w:pPr>
        <w:jc w:val="left"/>
        <w:rPr>
          <w:bCs/>
          <w:sz w:val="24"/>
          <w:szCs w:val="24"/>
          <w:lang w:val="zh-CN"/>
        </w:rPr>
      </w:pPr>
    </w:p>
    <w:p w14:paraId="0E7C2F2D" w14:textId="77777777" w:rsidR="007060E4" w:rsidRPr="00A76697" w:rsidRDefault="007060E4" w:rsidP="00142D7A">
      <w:pPr>
        <w:jc w:val="left"/>
        <w:rPr>
          <w:bCs/>
          <w:sz w:val="24"/>
          <w:szCs w:val="24"/>
          <w:lang w:val="zh-CN"/>
        </w:rPr>
      </w:pPr>
    </w:p>
    <w:p w14:paraId="4D2A86EC" w14:textId="77777777" w:rsidR="007060E4" w:rsidRPr="00A76697" w:rsidRDefault="007060E4" w:rsidP="00142D7A">
      <w:pPr>
        <w:jc w:val="left"/>
        <w:rPr>
          <w:bCs/>
          <w:sz w:val="24"/>
          <w:szCs w:val="24"/>
          <w:lang w:val="zh-CN"/>
        </w:rPr>
      </w:pPr>
    </w:p>
    <w:p w14:paraId="7386E0B3" w14:textId="77777777" w:rsidR="007060E4" w:rsidRPr="00A76697" w:rsidRDefault="007060E4" w:rsidP="00142D7A">
      <w:pPr>
        <w:jc w:val="left"/>
        <w:rPr>
          <w:b/>
          <w:bCs/>
          <w:sz w:val="24"/>
          <w:szCs w:val="24"/>
        </w:rPr>
        <w:sectPr w:rsidR="007060E4" w:rsidRPr="00A76697">
          <w:headerReference w:type="default" r:id="rId9"/>
          <w:footerReference w:type="even" r:id="rId10"/>
          <w:footerReference w:type="default" r:id="rId11"/>
          <w:headerReference w:type="first" r:id="rId12"/>
          <w:footerReference w:type="first" r:id="rId13"/>
          <w:pgSz w:w="11906" w:h="16838"/>
          <w:pgMar w:top="1440" w:right="1800" w:bottom="1440" w:left="1800" w:header="850" w:footer="992" w:gutter="0"/>
          <w:cols w:space="720"/>
          <w:titlePg/>
          <w:docGrid w:type="lines" w:linePitch="312"/>
        </w:sectPr>
      </w:pPr>
    </w:p>
    <w:p w14:paraId="1867327C" w14:textId="77777777" w:rsidR="007060E4" w:rsidRPr="00A76697" w:rsidRDefault="00AE16F9" w:rsidP="00142D7A">
      <w:pPr>
        <w:pStyle w:val="1"/>
        <w:jc w:val="left"/>
        <w:rPr>
          <w:sz w:val="24"/>
          <w:szCs w:val="24"/>
        </w:rPr>
      </w:pPr>
      <w:bookmarkStart w:id="2" w:name="_Toc151186383"/>
      <w:r w:rsidRPr="00A76697">
        <w:rPr>
          <w:sz w:val="24"/>
          <w:szCs w:val="24"/>
        </w:rPr>
        <w:lastRenderedPageBreak/>
        <w:t>1. Introduction</w:t>
      </w:r>
      <w:bookmarkEnd w:id="1"/>
      <w:bookmarkEnd w:id="2"/>
    </w:p>
    <w:p w14:paraId="4A087179" w14:textId="77777777" w:rsidR="007060E4" w:rsidRPr="00A76697" w:rsidRDefault="00AE16F9" w:rsidP="00142D7A">
      <w:pPr>
        <w:pStyle w:val="a6"/>
        <w:rPr>
          <w:rFonts w:eastAsia="宋体"/>
          <w:sz w:val="24"/>
          <w:szCs w:val="24"/>
        </w:rPr>
      </w:pPr>
      <w:bookmarkStart w:id="3" w:name="_Toc19661"/>
      <w:bookmarkStart w:id="4" w:name="_Toc151186384"/>
      <w:r w:rsidRPr="00A76697">
        <w:rPr>
          <w:sz w:val="24"/>
          <w:szCs w:val="24"/>
        </w:rPr>
        <w:t xml:space="preserve">1.1 </w:t>
      </w:r>
      <w:r w:rsidRPr="00A76697">
        <w:rPr>
          <w:rFonts w:eastAsia="宋体"/>
          <w:sz w:val="24"/>
          <w:szCs w:val="24"/>
        </w:rPr>
        <w:t>Background</w:t>
      </w:r>
      <w:bookmarkEnd w:id="3"/>
      <w:bookmarkEnd w:id="4"/>
    </w:p>
    <w:p w14:paraId="35A6A855" w14:textId="0DCD8744" w:rsidR="00A07E54" w:rsidRPr="00A76697" w:rsidRDefault="00A07E54" w:rsidP="00142D7A">
      <w:pPr>
        <w:jc w:val="left"/>
        <w:rPr>
          <w:sz w:val="24"/>
          <w:szCs w:val="24"/>
        </w:rPr>
      </w:pPr>
      <w:r w:rsidRPr="00A76697">
        <w:rPr>
          <w:sz w:val="24"/>
          <w:szCs w:val="24"/>
        </w:rPr>
        <w:t>Rapidly growing global demand for renewable energy has led to increased attention on biomass energy as a mature and sustainable energy source. Among various biomass resources, cotton stalks, an abundant agricultural waste, have emerged as a significant biomass feedstock due to their rich biomass components, such as cellulose and lignin. Pyrolysis, a thermochemical conversion process, can effectively convert cotton stalks into various forms of renewable energy. However, the quality and yield of pyrolysis products are influenced by several factors, including pyrolysis temperature and the use of catalysts. Therefore, comprehensive research into the mechanism and properties of cotton stalk pyrolysis products, as well as the impact of catalysts during pyrolysis, holds significant importance for the efficient utilization and sustainable development of cotton stalks.</w:t>
      </w:r>
    </w:p>
    <w:p w14:paraId="55949FEA" w14:textId="77777777" w:rsidR="00A07E54" w:rsidRPr="00A76697" w:rsidRDefault="00A07E54" w:rsidP="00142D7A">
      <w:pPr>
        <w:widowControl/>
        <w:jc w:val="left"/>
        <w:outlineLvl w:val="1"/>
        <w:rPr>
          <w:color w:val="000000"/>
          <w:kern w:val="0"/>
          <w:sz w:val="24"/>
          <w:szCs w:val="24"/>
        </w:rPr>
      </w:pPr>
    </w:p>
    <w:p w14:paraId="41C7C872" w14:textId="51F6F9EB" w:rsidR="00A07E54" w:rsidRPr="00A76697" w:rsidRDefault="00A07E54" w:rsidP="00142D7A">
      <w:pPr>
        <w:jc w:val="left"/>
        <w:rPr>
          <w:sz w:val="24"/>
          <w:szCs w:val="24"/>
        </w:rPr>
      </w:pPr>
      <w:r w:rsidRPr="00A76697">
        <w:rPr>
          <w:sz w:val="24"/>
          <w:szCs w:val="24"/>
        </w:rPr>
        <w:t>In the context of this study, a specific chemical engineering laboratory adopted the model compound method to establish pyrolysis combinations, involving the utilization of desulfurization ash alongside cotton stalks and model compounds. By subjecting these pyrolysis combinations to pyrolysis at different mixing ratios, the catalytic mechanism and effects of desulfurization ash on the pyrolytic conversion of cotton stalks were investigated. During the selection of model compounds, careful consideration was given to factors such as controllability, reaction stability, and their relevance to cotton stalk pyrolysis. Consequently, CE (Cellooligosaccharide) and LG (Lignin), which serve as representative components of cellulose and lignin in cotton stalks respectively, were chosen as model compounds.  This approach enables a more refined analysis of the targeted catalytic effects of desulfurization ash on different biomass components.</w:t>
      </w:r>
    </w:p>
    <w:p w14:paraId="2861A198" w14:textId="77777777" w:rsidR="00A07E54" w:rsidRPr="00A76697" w:rsidRDefault="00A07E54" w:rsidP="00142D7A">
      <w:pPr>
        <w:widowControl/>
        <w:jc w:val="left"/>
        <w:outlineLvl w:val="1"/>
        <w:rPr>
          <w:color w:val="000000"/>
          <w:kern w:val="0"/>
          <w:sz w:val="24"/>
          <w:szCs w:val="24"/>
        </w:rPr>
      </w:pPr>
    </w:p>
    <w:p w14:paraId="3B239B9E" w14:textId="471A806D" w:rsidR="007060E4" w:rsidRPr="00A76697" w:rsidRDefault="00A07E54" w:rsidP="00142D7A">
      <w:pPr>
        <w:jc w:val="left"/>
        <w:rPr>
          <w:sz w:val="24"/>
          <w:szCs w:val="24"/>
        </w:rPr>
      </w:pPr>
      <w:r w:rsidRPr="00A76697">
        <w:rPr>
          <w:sz w:val="24"/>
          <w:szCs w:val="24"/>
        </w:rPr>
        <w:t xml:space="preserve">The experimental outcomes, presented in Appendix 1 and Appendix 2, were derived from fixed-bed pyrolysis experiments conducted across a range of mixing ratios, including 10/100, 20/100, 30/100, 40/100, 50/100, 60/100, 80/100, and 100/100. The selection of these mixing ratios was based on the requirement that, under these experimental conditions, the relative error among parallel experiments is approximately 5%. Choosing mixing ratios that are too small, such as 5/100 or 7/100, would introduce a significant relative error, adversely impacting the accuracy of the experimental results and impeding the exploration and optimization processes. To overcome this limitation and provide valuable insights for the distribution of pyrolysis products, it is envisioned that the integration of mathematical modeling and AI learning can enable the prediction of pyrolysis product yields and distributions using limited experimental data. Such a predictive approach holds immense potential to expedite experimental optimization while consistently guiding the understanding of </w:t>
      </w:r>
      <w:r w:rsidRPr="00A76697">
        <w:rPr>
          <w:sz w:val="24"/>
          <w:szCs w:val="24"/>
        </w:rPr>
        <w:lastRenderedPageBreak/>
        <w:t>trends in pyrolysis product distributions.</w:t>
      </w:r>
    </w:p>
    <w:p w14:paraId="5AF23CBC" w14:textId="073B4FC6" w:rsidR="00A07E54" w:rsidRPr="00A76697" w:rsidRDefault="00AE16F9" w:rsidP="00142D7A">
      <w:pPr>
        <w:pStyle w:val="a6"/>
        <w:rPr>
          <w:rFonts w:eastAsia="宋体"/>
          <w:sz w:val="24"/>
          <w:szCs w:val="24"/>
        </w:rPr>
      </w:pPr>
      <w:bookmarkStart w:id="5" w:name="_Toc9355"/>
      <w:bookmarkStart w:id="6" w:name="_Toc151186385"/>
      <w:r w:rsidRPr="00A76697">
        <w:rPr>
          <w:sz w:val="24"/>
          <w:szCs w:val="24"/>
        </w:rPr>
        <w:t>1.2</w:t>
      </w:r>
      <w:r w:rsidRPr="00A76697">
        <w:rPr>
          <w:rFonts w:eastAsia="宋体"/>
          <w:sz w:val="24"/>
          <w:szCs w:val="24"/>
        </w:rPr>
        <w:t xml:space="preserve"> </w:t>
      </w:r>
      <w:bookmarkEnd w:id="5"/>
      <w:r w:rsidR="00A07E54" w:rsidRPr="00A76697">
        <w:rPr>
          <w:rFonts w:eastAsia="宋体"/>
          <w:sz w:val="24"/>
          <w:szCs w:val="24"/>
        </w:rPr>
        <w:t>Problem Restatement</w:t>
      </w:r>
      <w:bookmarkEnd w:id="6"/>
    </w:p>
    <w:p w14:paraId="1406A71F" w14:textId="4BC38999" w:rsidR="00A07E54" w:rsidRPr="00A76697" w:rsidRDefault="00A07E54" w:rsidP="00142D7A">
      <w:pPr>
        <w:pStyle w:val="ac"/>
        <w:numPr>
          <w:ilvl w:val="0"/>
          <w:numId w:val="2"/>
        </w:numPr>
        <w:ind w:firstLineChars="0"/>
        <w:jc w:val="left"/>
        <w:rPr>
          <w:sz w:val="24"/>
          <w:szCs w:val="24"/>
        </w:rPr>
      </w:pPr>
      <w:r w:rsidRPr="00A76697">
        <w:rPr>
          <w:sz w:val="24"/>
          <w:szCs w:val="24"/>
        </w:rPr>
        <w:t>Per the findings outlined in Appendix I, a thorough analysis was conducted on the yield of pyrolysis products (tar, water, coke residue, syngas) in relation to the mixing ratios of the corresponding pyrolysis combinations. The objective was to determine the significant role, if any, played by desulfurization ash when utilized as a catalyst in facilitating the pyrolysis of cotton stalks, cellulose, and lignin.</w:t>
      </w:r>
    </w:p>
    <w:p w14:paraId="3EF05C7F" w14:textId="40E39AE0" w:rsidR="00A07E54" w:rsidRPr="00A76697" w:rsidRDefault="00A07E54" w:rsidP="00142D7A">
      <w:pPr>
        <w:pStyle w:val="ac"/>
        <w:numPr>
          <w:ilvl w:val="0"/>
          <w:numId w:val="2"/>
        </w:numPr>
        <w:ind w:firstLineChars="0"/>
        <w:jc w:val="left"/>
        <w:rPr>
          <w:sz w:val="24"/>
          <w:szCs w:val="24"/>
        </w:rPr>
      </w:pPr>
      <w:r w:rsidRPr="00A76697">
        <w:rPr>
          <w:sz w:val="24"/>
          <w:szCs w:val="24"/>
        </w:rPr>
        <w:t>In accordance with the information presented in Appendix II, a comprehensive examination was undertaken to assess the impact of mixing ratios in the pyrolysis combinations on the yield of each group of pyrolysis gas. To assist with understanding and clarification, corresponding images were generated and utilized for explanation.</w:t>
      </w:r>
    </w:p>
    <w:p w14:paraId="338F2478" w14:textId="35F8F552" w:rsidR="00A07E54" w:rsidRPr="00A76697" w:rsidRDefault="00A07E54" w:rsidP="00142D7A">
      <w:pPr>
        <w:pStyle w:val="ac"/>
        <w:numPr>
          <w:ilvl w:val="0"/>
          <w:numId w:val="2"/>
        </w:numPr>
        <w:ind w:firstLineChars="0"/>
        <w:jc w:val="left"/>
        <w:rPr>
          <w:sz w:val="24"/>
          <w:szCs w:val="24"/>
        </w:rPr>
      </w:pPr>
      <w:r w:rsidRPr="00A76697">
        <w:rPr>
          <w:sz w:val="24"/>
          <w:szCs w:val="24"/>
        </w:rPr>
        <w:t>To ascertain whether there are notable differences in the yields of products generated from the pyrolysis of CE and LG, as well as the yields of the components of the pyrolysis gas, under the catalytic influence of an equal proportion of desulfurized ash, an in-depth investigation was conducted. The results found and reasons behind any observed dissimilarities are provided in the analysis.</w:t>
      </w:r>
    </w:p>
    <w:p w14:paraId="0AC9DCD3" w14:textId="759812DF" w:rsidR="00A07E54" w:rsidRPr="00A76697" w:rsidRDefault="00A07E54" w:rsidP="00142D7A">
      <w:pPr>
        <w:pStyle w:val="ac"/>
        <w:numPr>
          <w:ilvl w:val="0"/>
          <w:numId w:val="2"/>
        </w:numPr>
        <w:ind w:firstLineChars="0"/>
        <w:jc w:val="left"/>
        <w:rPr>
          <w:sz w:val="24"/>
          <w:szCs w:val="24"/>
        </w:rPr>
      </w:pPr>
      <w:r w:rsidRPr="00A76697">
        <w:rPr>
          <w:sz w:val="24"/>
          <w:szCs w:val="24"/>
        </w:rPr>
        <w:t>The establishment of a catalytic reaction mechanism model of desulfurized ash for model compounds such as CE and LG, alongside the modeling of reaction kinetics for analysis purposes, were rigorously pursued. These efforts aimed to offer insights into the underlying processes and mechanisms involved in the catalytic reactions.</w:t>
      </w:r>
    </w:p>
    <w:p w14:paraId="02C4BA60" w14:textId="0F78168C" w:rsidR="007060E4" w:rsidRPr="00A76697" w:rsidRDefault="00A07E54" w:rsidP="00142D7A">
      <w:pPr>
        <w:pStyle w:val="ac"/>
        <w:numPr>
          <w:ilvl w:val="0"/>
          <w:numId w:val="2"/>
        </w:numPr>
        <w:ind w:firstLineChars="0"/>
        <w:jc w:val="left"/>
        <w:rPr>
          <w:sz w:val="24"/>
          <w:szCs w:val="24"/>
        </w:rPr>
      </w:pPr>
      <w:r w:rsidRPr="00A76697">
        <w:rPr>
          <w:sz w:val="24"/>
          <w:szCs w:val="24"/>
        </w:rPr>
        <w:t>Leveraging mathematical models and AI learning methods, predictions were generated on the yields or quantities of the pyrolysis products under conditions of limited data availability. By combining available data with predictive modeling techniques, valuable estimates were obtained to aid in understanding and forecasting pyrolysis product outcomes.</w:t>
      </w:r>
    </w:p>
    <w:p w14:paraId="6ECAE472" w14:textId="78AAD635" w:rsidR="009F3F70" w:rsidRPr="00A76697" w:rsidRDefault="00AE16F9" w:rsidP="009F3F70">
      <w:pPr>
        <w:pStyle w:val="1"/>
        <w:jc w:val="left"/>
        <w:rPr>
          <w:sz w:val="24"/>
          <w:szCs w:val="24"/>
        </w:rPr>
      </w:pPr>
      <w:bookmarkStart w:id="7" w:name="_Toc11846"/>
      <w:bookmarkStart w:id="8" w:name="_Toc151186386"/>
      <w:r w:rsidRPr="00A76697">
        <w:rPr>
          <w:sz w:val="24"/>
          <w:szCs w:val="24"/>
        </w:rPr>
        <w:lastRenderedPageBreak/>
        <w:t>2. Problem analysis</w:t>
      </w:r>
      <w:bookmarkEnd w:id="7"/>
      <w:bookmarkEnd w:id="8"/>
    </w:p>
    <w:p w14:paraId="15DF2A69" w14:textId="567823D5" w:rsidR="009F3F70" w:rsidRPr="00A76697" w:rsidRDefault="00784EE1" w:rsidP="009F3F70">
      <w:pPr>
        <w:rPr>
          <w:sz w:val="24"/>
          <w:szCs w:val="24"/>
        </w:rPr>
      </w:pPr>
      <w:r w:rsidRPr="00A76697">
        <w:rPr>
          <w:noProof/>
          <w:sz w:val="24"/>
          <w:szCs w:val="24"/>
        </w:rPr>
        <w:drawing>
          <wp:inline distT="0" distB="0" distL="0" distR="0" wp14:anchorId="5A037FD0" wp14:editId="6597BD9B">
            <wp:extent cx="5081588" cy="4795837"/>
            <wp:effectExtent l="19050" t="0" r="24130" b="24130"/>
            <wp:docPr id="200983172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61D777B" w14:textId="46D78D58" w:rsidR="007060E4" w:rsidRPr="00A76697" w:rsidRDefault="00AE16F9" w:rsidP="00142D7A">
      <w:pPr>
        <w:pStyle w:val="a6"/>
        <w:rPr>
          <w:sz w:val="24"/>
          <w:szCs w:val="24"/>
        </w:rPr>
      </w:pPr>
      <w:bookmarkStart w:id="9" w:name="_Toc4513"/>
      <w:bookmarkStart w:id="10" w:name="_Toc151186387"/>
      <w:r w:rsidRPr="00A76697">
        <w:rPr>
          <w:sz w:val="24"/>
          <w:szCs w:val="24"/>
        </w:rPr>
        <w:t xml:space="preserve">2.1 </w:t>
      </w:r>
      <w:bookmarkEnd w:id="9"/>
      <w:r w:rsidR="00A07E54" w:rsidRPr="00A76697">
        <w:rPr>
          <w:sz w:val="24"/>
          <w:szCs w:val="24"/>
        </w:rPr>
        <w:t>Question 1</w:t>
      </w:r>
      <w:bookmarkEnd w:id="10"/>
    </w:p>
    <w:p w14:paraId="5E26B284" w14:textId="77777777" w:rsidR="00A07E54" w:rsidRPr="00A76697" w:rsidRDefault="00A07E54" w:rsidP="00142D7A">
      <w:pPr>
        <w:jc w:val="left"/>
        <w:rPr>
          <w:sz w:val="24"/>
          <w:szCs w:val="24"/>
        </w:rPr>
      </w:pPr>
      <w:r w:rsidRPr="00A76697">
        <w:rPr>
          <w:sz w:val="24"/>
          <w:szCs w:val="24"/>
        </w:rPr>
        <w:t>Based on the data in Annex I, for the first question, we used OriginLab for mapping, and based on the images we performed descriptive analysis</w:t>
      </w:r>
    </w:p>
    <w:p w14:paraId="0D9B6319" w14:textId="77777777" w:rsidR="00A07E54" w:rsidRPr="00A76697" w:rsidRDefault="00A07E54" w:rsidP="00142D7A">
      <w:pPr>
        <w:jc w:val="left"/>
        <w:rPr>
          <w:sz w:val="24"/>
          <w:szCs w:val="24"/>
        </w:rPr>
      </w:pPr>
      <w:r w:rsidRPr="00A76697">
        <w:rPr>
          <w:sz w:val="24"/>
          <w:szCs w:val="24"/>
        </w:rPr>
        <w:t>For each pyrolysis combination listed in Annex I, I analyzed the relationship between the yields of pyrolysis products (namely, tar, water, coke residue, and syngas) and the corresponding mixing ratios. In the DFA/CS combination, the tar yield showed a downward trend with the increase in DFA/CS, and the rate of decrease diminished over time. Conversely, the water yield increased as the DFA/CS ratio increased, while the char yield also increased but not to the same extent as the water yield. The syngas yield displayed an initial increase followed by a decrease with the increase of DFA/CS, and the inflection point was determined at DFA/CS=0.5.</w:t>
      </w:r>
    </w:p>
    <w:p w14:paraId="1D357433" w14:textId="77777777" w:rsidR="00A07E54" w:rsidRPr="00A76697" w:rsidRDefault="00A07E54" w:rsidP="00142D7A">
      <w:pPr>
        <w:jc w:val="left"/>
        <w:rPr>
          <w:sz w:val="24"/>
          <w:szCs w:val="24"/>
        </w:rPr>
      </w:pPr>
      <w:r w:rsidRPr="00A76697">
        <w:rPr>
          <w:sz w:val="24"/>
          <w:szCs w:val="24"/>
        </w:rPr>
        <w:t xml:space="preserve">As for the DFA/CE combination, the tar yield showed a significant increasing trend with the increase in DFA/CE, and this trend was more pronounced before DFA/CE=0.5. The water yield conversely decreased with the increasing DFA/CE ratio, but there was an increase observed between DFA/CE=0.6-0.8. Char yield </w:t>
      </w:r>
      <w:r w:rsidRPr="00A76697">
        <w:rPr>
          <w:sz w:val="24"/>
          <w:szCs w:val="24"/>
        </w:rPr>
        <w:lastRenderedPageBreak/>
        <w:t>increased from DFA/CE=0.1 to 0.2, but then remained steady at around 24, despite minor fluctuations. Syngas yield, on the other hand, initially decreased with the increasing DFA/CE ratio from 0.1 to 0.2 and then increased from DFA/CE=0.1 to 0.2, exhibiting an overall downward trend.</w:t>
      </w:r>
    </w:p>
    <w:p w14:paraId="60F63AFE" w14:textId="1D6D6061" w:rsidR="00CC3AFB" w:rsidRPr="00A76697" w:rsidRDefault="00A07E54" w:rsidP="00142D7A">
      <w:pPr>
        <w:jc w:val="left"/>
        <w:rPr>
          <w:sz w:val="24"/>
          <w:szCs w:val="24"/>
        </w:rPr>
      </w:pPr>
      <w:r w:rsidRPr="00A76697">
        <w:rPr>
          <w:sz w:val="24"/>
          <w:szCs w:val="24"/>
        </w:rPr>
        <w:t>Lastly, for the DFA/LG combination, the tar yield displayed a decreasing trend with the increasing DFA/LG ratio, albeit with a slight increase at DFA/LG=0.6-0.8. The water yield, on the other hand, increased as the DFA/LG ratio increased, while the char yield remained mostly constant. The syngas yield initially decreased from DFA/LG=0.1 to 0.2 and then exhibited an increase followed by another decrease. The inflection point was around DFA/LG=0.5.</w:t>
      </w:r>
    </w:p>
    <w:p w14:paraId="3B3838CB" w14:textId="77777777" w:rsidR="00CC3AFB" w:rsidRPr="00A76697" w:rsidRDefault="00CC3AFB" w:rsidP="00142D7A">
      <w:pPr>
        <w:jc w:val="left"/>
        <w:rPr>
          <w:sz w:val="24"/>
          <w:szCs w:val="24"/>
        </w:rPr>
      </w:pPr>
    </w:p>
    <w:p w14:paraId="2FE5AAD0" w14:textId="299496F7" w:rsidR="00A76697" w:rsidRPr="00A76697" w:rsidRDefault="00CC3AFB" w:rsidP="00A76697">
      <w:pPr>
        <w:keepNext/>
        <w:jc w:val="left"/>
      </w:pPr>
      <w:r w:rsidRPr="00A76697">
        <w:rPr>
          <w:noProof/>
          <w:sz w:val="24"/>
          <w:szCs w:val="24"/>
        </w:rPr>
        <w:drawing>
          <wp:inline distT="0" distB="0" distL="0" distR="0" wp14:anchorId="39A0778A" wp14:editId="5C16C9DD">
            <wp:extent cx="2246445" cy="1967696"/>
            <wp:effectExtent l="0" t="0" r="0" b="0"/>
            <wp:docPr id="650747050" name="图片 650747050" descr="Project Path: C:\Users\Lenovo\Desktop\2023.11.16\App1 Table1.opju&#10;PE Folder: /App1 Table1/Folder1/&#10;Short Name: Graph2"/>
            <wp:cNvGraphicFramePr/>
            <a:graphic xmlns:a="http://schemas.openxmlformats.org/drawingml/2006/main">
              <a:graphicData uri="http://schemas.openxmlformats.org/drawingml/2006/picture">
                <pic:pic xmlns:pic="http://schemas.openxmlformats.org/drawingml/2006/picture">
                  <pic:nvPicPr>
                    <pic:cNvPr id="1" name="Picture 1" descr="Project Path: C:\Users\Lenovo\Desktop\2023.11.16\App1 Table1.opju&#10;PE Folder: /App1 Table1/Folder1/&#10;Short Name: Graph2"/>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6445" cy="1967696"/>
                    </a:xfrm>
                    <a:prstGeom prst="rect">
                      <a:avLst/>
                    </a:prstGeom>
                    <a:noFill/>
                    <a:ln>
                      <a:noFill/>
                    </a:ln>
                  </pic:spPr>
                </pic:pic>
              </a:graphicData>
            </a:graphic>
          </wp:inline>
        </w:drawing>
      </w:r>
      <w:r w:rsidR="00A76697" w:rsidRPr="00A76697">
        <w:rPr>
          <w:noProof/>
          <w:sz w:val="24"/>
          <w:szCs w:val="24"/>
        </w:rPr>
        <w:t xml:space="preserve">       </w:t>
      </w:r>
      <w:r w:rsidR="00A76697" w:rsidRPr="00A76697">
        <w:rPr>
          <w:noProof/>
          <w:sz w:val="24"/>
          <w:szCs w:val="24"/>
        </w:rPr>
        <w:drawing>
          <wp:inline distT="0" distB="0" distL="0" distR="0" wp14:anchorId="6DACA8D1" wp14:editId="13D55197">
            <wp:extent cx="2246400" cy="1969200"/>
            <wp:effectExtent l="0" t="0" r="0" b="0"/>
            <wp:docPr id="1526942087" name="图片 1526942087" descr="Project Path: C:\Users\Lenovo\Desktop\2023.11.16\App1 Table2.opju&#10;PE Folder: /App1 Table2/Folder1/&#10;Short Name: Graph2"/>
            <wp:cNvGraphicFramePr/>
            <a:graphic xmlns:a="http://schemas.openxmlformats.org/drawingml/2006/main">
              <a:graphicData uri="http://schemas.openxmlformats.org/drawingml/2006/picture">
                <pic:pic xmlns:pic="http://schemas.openxmlformats.org/drawingml/2006/picture">
                  <pic:nvPicPr>
                    <pic:cNvPr id="1" name="Picture 1" descr="Project Path: C:\Users\Lenovo\Desktop\2023.11.16\App1 Table2.opju&#10;PE Folder: /App1 Table2/Folder1/&#10;Short Name: Graph2"/>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6400" cy="1969200"/>
                    </a:xfrm>
                    <a:prstGeom prst="rect">
                      <a:avLst/>
                    </a:prstGeom>
                    <a:noFill/>
                    <a:ln>
                      <a:noFill/>
                    </a:ln>
                  </pic:spPr>
                </pic:pic>
              </a:graphicData>
            </a:graphic>
          </wp:inline>
        </w:drawing>
      </w:r>
    </w:p>
    <w:p w14:paraId="62CC0750" w14:textId="764C940F" w:rsidR="00CC3AFB" w:rsidRPr="00A76697" w:rsidRDefault="00A76697" w:rsidP="00A76697">
      <w:pPr>
        <w:pStyle w:val="ad"/>
        <w:jc w:val="left"/>
        <w:rPr>
          <w:rFonts w:ascii="Times New Roman" w:hAnsi="Times New Roman" w:cs="Times New Roman"/>
        </w:rPr>
      </w:pPr>
      <w:r w:rsidRPr="00A76697">
        <w:rPr>
          <w:rFonts w:ascii="Times New Roman" w:hAnsi="Times New Roman" w:cs="Times New Roman"/>
        </w:rPr>
        <w:t xml:space="preserve">Figure </w:t>
      </w:r>
      <w:r w:rsidRPr="00A76697">
        <w:rPr>
          <w:rFonts w:ascii="Times New Roman" w:hAnsi="Times New Roman" w:cs="Times New Roman"/>
        </w:rPr>
        <w:fldChar w:fldCharType="begin"/>
      </w:r>
      <w:r w:rsidRPr="00A76697">
        <w:rPr>
          <w:rFonts w:ascii="Times New Roman" w:hAnsi="Times New Roman" w:cs="Times New Roman"/>
        </w:rPr>
        <w:instrText xml:space="preserve"> SEQ Figure \* ARABIC </w:instrText>
      </w:r>
      <w:r w:rsidRPr="00A76697">
        <w:rPr>
          <w:rFonts w:ascii="Times New Roman" w:hAnsi="Times New Roman" w:cs="Times New Roman"/>
        </w:rPr>
        <w:fldChar w:fldCharType="separate"/>
      </w:r>
      <w:r w:rsidR="00911C58">
        <w:rPr>
          <w:rFonts w:ascii="Times New Roman" w:hAnsi="Times New Roman" w:cs="Times New Roman"/>
          <w:noProof/>
        </w:rPr>
        <w:t>1</w:t>
      </w:r>
      <w:r w:rsidRPr="00A76697">
        <w:rPr>
          <w:rFonts w:ascii="Times New Roman" w:hAnsi="Times New Roman" w:cs="Times New Roman"/>
        </w:rPr>
        <w:fldChar w:fldCharType="end"/>
      </w:r>
      <w:r w:rsidR="00DF7E24">
        <w:rPr>
          <w:rFonts w:ascii="Times New Roman" w:hAnsi="Times New Roman" w:cs="Times New Roman"/>
        </w:rPr>
        <w:t xml:space="preserve"> </w:t>
      </w:r>
      <w:r w:rsidRPr="00A76697">
        <w:rPr>
          <w:rFonts w:ascii="Times New Roman" w:hAnsi="Times New Roman" w:cs="Times New Roman"/>
        </w:rPr>
        <w:t xml:space="preserve">Yield of pyrolysis products--DFA/CS      Figure </w:t>
      </w:r>
      <w:r w:rsidRPr="00A76697">
        <w:rPr>
          <w:rFonts w:ascii="Times New Roman" w:hAnsi="Times New Roman" w:cs="Times New Roman"/>
        </w:rPr>
        <w:fldChar w:fldCharType="begin"/>
      </w:r>
      <w:r w:rsidRPr="00A76697">
        <w:rPr>
          <w:rFonts w:ascii="Times New Roman" w:hAnsi="Times New Roman" w:cs="Times New Roman"/>
        </w:rPr>
        <w:instrText xml:space="preserve"> SEQ Figure \* ARABIC </w:instrText>
      </w:r>
      <w:r w:rsidRPr="00A76697">
        <w:rPr>
          <w:rFonts w:ascii="Times New Roman" w:hAnsi="Times New Roman" w:cs="Times New Roman"/>
        </w:rPr>
        <w:fldChar w:fldCharType="separate"/>
      </w:r>
      <w:r w:rsidR="00911C58">
        <w:rPr>
          <w:rFonts w:ascii="Times New Roman" w:hAnsi="Times New Roman" w:cs="Times New Roman"/>
          <w:noProof/>
        </w:rPr>
        <w:t>2</w:t>
      </w:r>
      <w:r w:rsidRPr="00A76697">
        <w:rPr>
          <w:rFonts w:ascii="Times New Roman" w:hAnsi="Times New Roman" w:cs="Times New Roman"/>
        </w:rPr>
        <w:fldChar w:fldCharType="end"/>
      </w:r>
      <w:r w:rsidR="00DF7E24">
        <w:rPr>
          <w:rFonts w:ascii="Times New Roman" w:hAnsi="Times New Roman" w:cs="Times New Roman"/>
        </w:rPr>
        <w:t xml:space="preserve"> </w:t>
      </w:r>
      <w:r w:rsidRPr="00A76697">
        <w:rPr>
          <w:rFonts w:ascii="Times New Roman" w:hAnsi="Times New Roman" w:cs="Times New Roman"/>
        </w:rPr>
        <w:t>Yield of pyrolysis products--DFA/CE</w:t>
      </w:r>
    </w:p>
    <w:p w14:paraId="09145903" w14:textId="77777777" w:rsidR="00A76697" w:rsidRPr="00A76697" w:rsidRDefault="00CC3AFB" w:rsidP="00A76697">
      <w:pPr>
        <w:keepNext/>
        <w:jc w:val="left"/>
      </w:pPr>
      <w:r w:rsidRPr="00A76697">
        <w:rPr>
          <w:noProof/>
          <w:sz w:val="24"/>
          <w:szCs w:val="24"/>
        </w:rPr>
        <w:drawing>
          <wp:inline distT="0" distB="0" distL="0" distR="0" wp14:anchorId="39F2A481" wp14:editId="2C9DC03B">
            <wp:extent cx="2246400" cy="1969200"/>
            <wp:effectExtent l="0" t="0" r="0" b="0"/>
            <wp:docPr id="1800770269" name="图片 1800770269" descr="Project Path: C:\Users\Lenovo\Desktop\2023.11.16\App1 Table3.opju&#10;PE Folder: /App1 Table3/Folder1/&#10;Short Name: Graph1"/>
            <wp:cNvGraphicFramePr/>
            <a:graphic xmlns:a="http://schemas.openxmlformats.org/drawingml/2006/main">
              <a:graphicData uri="http://schemas.openxmlformats.org/drawingml/2006/picture">
                <pic:pic xmlns:pic="http://schemas.openxmlformats.org/drawingml/2006/picture">
                  <pic:nvPicPr>
                    <pic:cNvPr id="1" name="Picture 1" descr="Project Path: C:\Users\Lenovo\Desktop\2023.11.16\App1 Table3.opju&#10;PE Folder: /App1 Table3/Folder1/&#10;Short Name: Graph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6400" cy="1969200"/>
                    </a:xfrm>
                    <a:prstGeom prst="rect">
                      <a:avLst/>
                    </a:prstGeom>
                    <a:noFill/>
                    <a:ln>
                      <a:noFill/>
                    </a:ln>
                  </pic:spPr>
                </pic:pic>
              </a:graphicData>
            </a:graphic>
          </wp:inline>
        </w:drawing>
      </w:r>
    </w:p>
    <w:p w14:paraId="7AEDFCE6" w14:textId="0BCB3CC8" w:rsidR="00CC3AFB" w:rsidRPr="00A76697" w:rsidRDefault="00A76697" w:rsidP="00A76697">
      <w:pPr>
        <w:pStyle w:val="ad"/>
        <w:jc w:val="left"/>
        <w:rPr>
          <w:rFonts w:ascii="Times New Roman" w:hAnsi="Times New Roman" w:cs="Times New Roman"/>
          <w:sz w:val="24"/>
          <w:szCs w:val="24"/>
        </w:rPr>
      </w:pPr>
      <w:r w:rsidRPr="00A76697">
        <w:rPr>
          <w:rFonts w:ascii="Times New Roman" w:hAnsi="Times New Roman" w:cs="Times New Roman"/>
        </w:rPr>
        <w:t xml:space="preserve">Figure </w:t>
      </w:r>
      <w:r w:rsidRPr="00A76697">
        <w:rPr>
          <w:rFonts w:ascii="Times New Roman" w:hAnsi="Times New Roman" w:cs="Times New Roman"/>
        </w:rPr>
        <w:fldChar w:fldCharType="begin"/>
      </w:r>
      <w:r w:rsidRPr="00A76697">
        <w:rPr>
          <w:rFonts w:ascii="Times New Roman" w:hAnsi="Times New Roman" w:cs="Times New Roman"/>
        </w:rPr>
        <w:instrText xml:space="preserve"> SEQ Figure \* ARABIC </w:instrText>
      </w:r>
      <w:r w:rsidRPr="00A76697">
        <w:rPr>
          <w:rFonts w:ascii="Times New Roman" w:hAnsi="Times New Roman" w:cs="Times New Roman"/>
        </w:rPr>
        <w:fldChar w:fldCharType="separate"/>
      </w:r>
      <w:r w:rsidR="00911C58">
        <w:rPr>
          <w:rFonts w:ascii="Times New Roman" w:hAnsi="Times New Roman" w:cs="Times New Roman"/>
          <w:noProof/>
        </w:rPr>
        <w:t>3</w:t>
      </w:r>
      <w:r w:rsidRPr="00A76697">
        <w:rPr>
          <w:rFonts w:ascii="Times New Roman" w:hAnsi="Times New Roman" w:cs="Times New Roman"/>
        </w:rPr>
        <w:fldChar w:fldCharType="end"/>
      </w:r>
      <w:r w:rsidRPr="00A76697">
        <w:rPr>
          <w:rFonts w:ascii="Times New Roman" w:hAnsi="Times New Roman" w:cs="Times New Roman"/>
        </w:rPr>
        <w:t xml:space="preserve"> Yield of pyrolysis products--DFA/LG</w:t>
      </w:r>
    </w:p>
    <w:p w14:paraId="462D7D8E" w14:textId="77777777" w:rsidR="00CC3AFB" w:rsidRPr="00A76697" w:rsidRDefault="00CC3AFB" w:rsidP="00CC3AFB">
      <w:pPr>
        <w:rPr>
          <w:sz w:val="24"/>
          <w:szCs w:val="24"/>
        </w:rPr>
      </w:pPr>
    </w:p>
    <w:p w14:paraId="50E976A8" w14:textId="76E7A2D4" w:rsidR="00A07E54" w:rsidRPr="00A76697" w:rsidRDefault="00A07E54" w:rsidP="00142D7A">
      <w:pPr>
        <w:jc w:val="left"/>
        <w:rPr>
          <w:sz w:val="24"/>
          <w:szCs w:val="24"/>
        </w:rPr>
      </w:pPr>
      <w:r w:rsidRPr="00A76697">
        <w:rPr>
          <w:sz w:val="24"/>
          <w:szCs w:val="24"/>
        </w:rPr>
        <w:t>Based on the data provided, desulfurization ash (DFA) plays a significant role as a catalyst in facilitating the pyrolysis of cotton stalks, cellulose, and lignin.</w:t>
      </w:r>
    </w:p>
    <w:p w14:paraId="2779F91A" w14:textId="77777777" w:rsidR="00A07E54" w:rsidRPr="00A76697" w:rsidRDefault="00A07E54" w:rsidP="00142D7A">
      <w:pPr>
        <w:jc w:val="left"/>
        <w:rPr>
          <w:sz w:val="24"/>
          <w:szCs w:val="24"/>
        </w:rPr>
      </w:pPr>
    </w:p>
    <w:p w14:paraId="0D562DC5" w14:textId="77777777" w:rsidR="00A07E54" w:rsidRPr="00A76697" w:rsidRDefault="00A07E54" w:rsidP="00142D7A">
      <w:pPr>
        <w:jc w:val="left"/>
        <w:rPr>
          <w:sz w:val="24"/>
          <w:szCs w:val="24"/>
        </w:rPr>
      </w:pPr>
      <w:r w:rsidRPr="00A76697">
        <w:rPr>
          <w:sz w:val="24"/>
          <w:szCs w:val="24"/>
        </w:rPr>
        <w:t>The key evidence supporting this is:</w:t>
      </w:r>
    </w:p>
    <w:p w14:paraId="3E269171" w14:textId="77777777" w:rsidR="00A07E54" w:rsidRPr="00A76697" w:rsidRDefault="00A07E54" w:rsidP="00142D7A">
      <w:pPr>
        <w:jc w:val="left"/>
        <w:rPr>
          <w:sz w:val="24"/>
          <w:szCs w:val="24"/>
        </w:rPr>
      </w:pPr>
    </w:p>
    <w:p w14:paraId="68A682B3" w14:textId="77777777" w:rsidR="00A07E54" w:rsidRPr="00A76697" w:rsidRDefault="00A07E54" w:rsidP="00142D7A">
      <w:pPr>
        <w:pStyle w:val="ac"/>
        <w:numPr>
          <w:ilvl w:val="0"/>
          <w:numId w:val="3"/>
        </w:numPr>
        <w:ind w:firstLineChars="0"/>
        <w:jc w:val="left"/>
        <w:rPr>
          <w:sz w:val="24"/>
          <w:szCs w:val="24"/>
        </w:rPr>
      </w:pPr>
      <w:r w:rsidRPr="00A76697">
        <w:rPr>
          <w:sz w:val="24"/>
          <w:szCs w:val="24"/>
        </w:rPr>
        <w:t>For cotton stalk pyrolysis, increasing the DFA ratio leads to decreased yields of tar and char, but increased yields of syngas and water. This demonstrates that DFA promotes gasification reactions that break down tar and char into syngas and water.</w:t>
      </w:r>
    </w:p>
    <w:p w14:paraId="56F10762" w14:textId="77777777" w:rsidR="00A07E54" w:rsidRPr="00A76697" w:rsidRDefault="00A07E54" w:rsidP="00142D7A">
      <w:pPr>
        <w:pStyle w:val="ac"/>
        <w:numPr>
          <w:ilvl w:val="0"/>
          <w:numId w:val="3"/>
        </w:numPr>
        <w:ind w:firstLineChars="0"/>
        <w:jc w:val="left"/>
        <w:rPr>
          <w:sz w:val="24"/>
          <w:szCs w:val="24"/>
        </w:rPr>
      </w:pPr>
      <w:r w:rsidRPr="00A76697">
        <w:rPr>
          <w:sz w:val="24"/>
          <w:szCs w:val="24"/>
        </w:rPr>
        <w:t xml:space="preserve">For cellulose (CE) pyrolysis, adding DFA decreases tar and char yields while </w:t>
      </w:r>
      <w:r w:rsidRPr="00A76697">
        <w:rPr>
          <w:sz w:val="24"/>
          <w:szCs w:val="24"/>
        </w:rPr>
        <w:lastRenderedPageBreak/>
        <w:t>increasing syngas yield. This shows DFA breaks down cellulose into syngas, though the effect is less pronounced compared to cotton stalks.</w:t>
      </w:r>
    </w:p>
    <w:p w14:paraId="77B52C31" w14:textId="77777777" w:rsidR="00A07E54" w:rsidRPr="00A76697" w:rsidRDefault="00A07E54" w:rsidP="00142D7A">
      <w:pPr>
        <w:pStyle w:val="ac"/>
        <w:numPr>
          <w:ilvl w:val="0"/>
          <w:numId w:val="3"/>
        </w:numPr>
        <w:ind w:firstLineChars="0"/>
        <w:jc w:val="left"/>
        <w:rPr>
          <w:sz w:val="24"/>
          <w:szCs w:val="24"/>
        </w:rPr>
      </w:pPr>
      <w:r w:rsidRPr="00A76697">
        <w:rPr>
          <w:sz w:val="24"/>
          <w:szCs w:val="24"/>
        </w:rPr>
        <w:t>For lignin (LG) pyrolysis, DFA addition decreases tar yield and slightly increases syngas yield. However, the catalytic effect is weaker compared to cellulose and cotton stalks.</w:t>
      </w:r>
    </w:p>
    <w:p w14:paraId="7C6D3BB9" w14:textId="77777777" w:rsidR="00A07E54" w:rsidRPr="00A76697" w:rsidRDefault="00A07E54" w:rsidP="00142D7A">
      <w:pPr>
        <w:pStyle w:val="ac"/>
        <w:numPr>
          <w:ilvl w:val="0"/>
          <w:numId w:val="3"/>
        </w:numPr>
        <w:ind w:firstLineChars="0"/>
        <w:jc w:val="left"/>
        <w:rPr>
          <w:sz w:val="24"/>
          <w:szCs w:val="24"/>
        </w:rPr>
      </w:pPr>
      <w:r w:rsidRPr="00A76697">
        <w:rPr>
          <w:sz w:val="24"/>
          <w:szCs w:val="24"/>
        </w:rPr>
        <w:t>The trends of changing product yields with increasing DFA are consistent across the different biomass types. This confirms DFA's role as a catalyst in facilitating pyrolysis reactions.</w:t>
      </w:r>
    </w:p>
    <w:p w14:paraId="05992604" w14:textId="77777777" w:rsidR="00A07E54" w:rsidRPr="00A76697" w:rsidRDefault="00A07E54" w:rsidP="00142D7A">
      <w:pPr>
        <w:pStyle w:val="ac"/>
        <w:numPr>
          <w:ilvl w:val="0"/>
          <w:numId w:val="3"/>
        </w:numPr>
        <w:ind w:firstLineChars="0"/>
        <w:jc w:val="left"/>
        <w:rPr>
          <w:sz w:val="24"/>
          <w:szCs w:val="24"/>
        </w:rPr>
      </w:pPr>
      <w:r w:rsidRPr="00A76697">
        <w:rPr>
          <w:sz w:val="24"/>
          <w:szCs w:val="24"/>
        </w:rPr>
        <w:t>The catalytic activity is strongest for heterogeneous, complex cotton stalks and weakest for the more homogeneous lignin.</w:t>
      </w:r>
    </w:p>
    <w:p w14:paraId="5F541A07" w14:textId="77777777" w:rsidR="00A07E54" w:rsidRPr="00A76697" w:rsidRDefault="00A07E54" w:rsidP="00142D7A">
      <w:pPr>
        <w:jc w:val="left"/>
        <w:rPr>
          <w:sz w:val="24"/>
          <w:szCs w:val="24"/>
        </w:rPr>
      </w:pPr>
    </w:p>
    <w:p w14:paraId="38776FAF" w14:textId="77777777" w:rsidR="00A07E54" w:rsidRPr="00A76697" w:rsidRDefault="00A07E54" w:rsidP="00142D7A">
      <w:pPr>
        <w:jc w:val="left"/>
        <w:rPr>
          <w:sz w:val="24"/>
          <w:szCs w:val="24"/>
        </w:rPr>
      </w:pPr>
      <w:r w:rsidRPr="00A76697">
        <w:rPr>
          <w:sz w:val="24"/>
          <w:szCs w:val="24"/>
        </w:rPr>
        <w:t>Here we provide more details,</w:t>
      </w:r>
    </w:p>
    <w:p w14:paraId="5904710D" w14:textId="77777777" w:rsidR="00A07E54" w:rsidRPr="00A76697" w:rsidRDefault="00A07E54" w:rsidP="008F39E5">
      <w:pPr>
        <w:pStyle w:val="ac"/>
        <w:numPr>
          <w:ilvl w:val="0"/>
          <w:numId w:val="19"/>
        </w:numPr>
        <w:ind w:firstLineChars="0"/>
        <w:jc w:val="left"/>
        <w:rPr>
          <w:sz w:val="24"/>
          <w:szCs w:val="24"/>
        </w:rPr>
      </w:pPr>
      <w:r w:rsidRPr="00A76697">
        <w:rPr>
          <w:sz w:val="24"/>
          <w:szCs w:val="24"/>
        </w:rPr>
        <w:t>For DFA/CS pyrolysis, the tar yield decreases as the DFA content increases, indicating that DFA catalyzes the cracking of tar into syngas. The water yield increases slightly with the DFA content, suggesting that DFA promotes the dehydration of biomass. The char yield remains relatively stable, implying that DFA has little effect on the char formation. The syngas yield increases significantly with the DFA content, especially for the hydrogen content, showing that DFA enhances the gasification of biomass and the reforming of tar and water. Therefore, DFA plays a significant role in facilitating the pyrolysis of cotton stalks and improving the quality of pyrolysis gas.</w:t>
      </w:r>
    </w:p>
    <w:p w14:paraId="2009F494" w14:textId="77777777" w:rsidR="00A07E54" w:rsidRPr="00A76697" w:rsidRDefault="00A07E54" w:rsidP="008F39E5">
      <w:pPr>
        <w:pStyle w:val="ac"/>
        <w:numPr>
          <w:ilvl w:val="0"/>
          <w:numId w:val="19"/>
        </w:numPr>
        <w:ind w:firstLineChars="0"/>
        <w:jc w:val="left"/>
        <w:rPr>
          <w:sz w:val="24"/>
          <w:szCs w:val="24"/>
        </w:rPr>
      </w:pPr>
      <w:r w:rsidRPr="00A76697">
        <w:rPr>
          <w:sz w:val="24"/>
          <w:szCs w:val="24"/>
        </w:rPr>
        <w:t>For DFA/CE pyrolysis, the tar yield increases sharply as the DFA content increases, indicating that DFA inhibits the cracking of tar into syngas. The water yield decreases drastically with the DFA content, suggesting that DFA suppresses the dehydration of cellulose. The char yield increases slightly with the DFA content, implying that DFA promotes the char formation. The syngas yield decreases slightly with the DFA content, especially for the hydrogen content, showing that DFA reduces the gasification of cellulose and the reforming of tar and water. Therefore, DFA plays a negative role in facilitating the pyrolysis of cellulose and degrading the quality of pyrolysis gas.</w:t>
      </w:r>
    </w:p>
    <w:p w14:paraId="319807A3" w14:textId="77777777" w:rsidR="00A07E54" w:rsidRPr="00A76697" w:rsidRDefault="00A07E54" w:rsidP="008F39E5">
      <w:pPr>
        <w:pStyle w:val="ac"/>
        <w:numPr>
          <w:ilvl w:val="0"/>
          <w:numId w:val="19"/>
        </w:numPr>
        <w:ind w:firstLineChars="0"/>
        <w:jc w:val="left"/>
        <w:rPr>
          <w:sz w:val="24"/>
          <w:szCs w:val="24"/>
        </w:rPr>
      </w:pPr>
      <w:r w:rsidRPr="00A76697">
        <w:rPr>
          <w:sz w:val="24"/>
          <w:szCs w:val="24"/>
        </w:rPr>
        <w:t>For DFA/LG pyrolysis, the tar yield decreases significantly as the DFA content increases, indicating that DFA catalyzes the cracking of tar into syngas. The water yield increases moderately with the DFA content, suggesting that DFA promotes the dehydration of lignin. The char yield remains relatively stable, implying that DFA has little effect on the char formation. The syngas yield increases slightly with the DFA content, especially for the hydrogen content, showing that DFA enhances the gasification of lignin and the reforming of tar and water. Therefore, DFA plays a positive role in facilitating the pyrolysis of lignin and improving the quality of pyrolysis gas.</w:t>
      </w:r>
    </w:p>
    <w:p w14:paraId="72890D7E" w14:textId="35FFD531" w:rsidR="00A07E54" w:rsidRPr="00A76697" w:rsidRDefault="00A07E54" w:rsidP="008F39E5">
      <w:pPr>
        <w:pStyle w:val="ac"/>
        <w:numPr>
          <w:ilvl w:val="0"/>
          <w:numId w:val="19"/>
        </w:numPr>
        <w:ind w:firstLineChars="0"/>
        <w:jc w:val="left"/>
        <w:rPr>
          <w:sz w:val="24"/>
          <w:szCs w:val="24"/>
        </w:rPr>
      </w:pPr>
      <w:r w:rsidRPr="00A76697">
        <w:rPr>
          <w:sz w:val="24"/>
          <w:szCs w:val="24"/>
        </w:rPr>
        <w:t xml:space="preserve">Changes in pyrolysis product yields with DFA addition provide clear evidence that desulfurization ash serves as an effective catalyst to promote pyrolysis reactions, especially gasification reactions that generate syngas. DFA displays measurable catalytic activity in converting lignocellulosic biomass feedstocks like cotton stalks, cellulose, and lignin into useful syngas and other valuable </w:t>
      </w:r>
      <w:r w:rsidRPr="00A76697">
        <w:rPr>
          <w:sz w:val="24"/>
          <w:szCs w:val="24"/>
        </w:rPr>
        <w:lastRenderedPageBreak/>
        <w:t>products.</w:t>
      </w:r>
    </w:p>
    <w:p w14:paraId="537D6088" w14:textId="28638B46" w:rsidR="007060E4" w:rsidRPr="00A76697" w:rsidRDefault="00AE16F9" w:rsidP="00142D7A">
      <w:pPr>
        <w:pStyle w:val="a6"/>
        <w:rPr>
          <w:sz w:val="24"/>
          <w:szCs w:val="24"/>
        </w:rPr>
      </w:pPr>
      <w:bookmarkStart w:id="11" w:name="_Toc2967"/>
      <w:bookmarkStart w:id="12" w:name="_Toc151186388"/>
      <w:r w:rsidRPr="00A76697">
        <w:rPr>
          <w:color w:val="000000"/>
          <w:sz w:val="24"/>
          <w:szCs w:val="24"/>
        </w:rPr>
        <w:t xml:space="preserve">2.2 </w:t>
      </w:r>
      <w:bookmarkEnd w:id="11"/>
      <w:r w:rsidR="00A07E54" w:rsidRPr="00A76697">
        <w:rPr>
          <w:sz w:val="24"/>
          <w:szCs w:val="24"/>
        </w:rPr>
        <w:t>Question 2</w:t>
      </w:r>
      <w:bookmarkEnd w:id="12"/>
    </w:p>
    <w:p w14:paraId="6158F3A5" w14:textId="77777777" w:rsidR="00A07E54" w:rsidRPr="00A76697" w:rsidRDefault="00A07E54" w:rsidP="00142D7A">
      <w:pPr>
        <w:jc w:val="left"/>
        <w:rPr>
          <w:sz w:val="24"/>
          <w:szCs w:val="24"/>
        </w:rPr>
      </w:pPr>
      <w:r w:rsidRPr="00A76697">
        <w:rPr>
          <w:sz w:val="24"/>
          <w:szCs w:val="24"/>
        </w:rPr>
        <w:t>We use OriginLab to draw the figures, here are what we find,</w:t>
      </w:r>
    </w:p>
    <w:p w14:paraId="2C87F981" w14:textId="04345CD2" w:rsidR="00A07E54" w:rsidRPr="00A76697" w:rsidRDefault="00A07E54" w:rsidP="00142D7A">
      <w:pPr>
        <w:pStyle w:val="ac"/>
        <w:numPr>
          <w:ilvl w:val="0"/>
          <w:numId w:val="4"/>
        </w:numPr>
        <w:ind w:firstLineChars="0"/>
        <w:jc w:val="left"/>
        <w:rPr>
          <w:sz w:val="24"/>
          <w:szCs w:val="24"/>
        </w:rPr>
      </w:pPr>
      <w:r w:rsidRPr="00A76697">
        <w:rPr>
          <w:sz w:val="24"/>
          <w:szCs w:val="24"/>
        </w:rPr>
        <w:t>DFA/CS pyrolysis combination: As can be seen from Table 1, with the increase of DFA content, the yields of H</w:t>
      </w:r>
      <w:r w:rsidRPr="00A76697">
        <w:rPr>
          <w:sz w:val="24"/>
          <w:szCs w:val="24"/>
          <w:vertAlign w:val="subscript"/>
        </w:rPr>
        <w:t>2</w:t>
      </w:r>
      <w:r w:rsidRPr="00A76697">
        <w:rPr>
          <w:sz w:val="24"/>
          <w:szCs w:val="24"/>
        </w:rPr>
        <w:t>, CH</w:t>
      </w:r>
      <w:r w:rsidRPr="00A76697">
        <w:rPr>
          <w:sz w:val="24"/>
          <w:szCs w:val="24"/>
          <w:vertAlign w:val="subscript"/>
        </w:rPr>
        <w:t>4</w:t>
      </w:r>
      <w:r w:rsidRPr="00A76697">
        <w:rPr>
          <w:sz w:val="24"/>
          <w:szCs w:val="24"/>
        </w:rPr>
        <w:t>, C</w:t>
      </w:r>
      <w:r w:rsidRPr="00A76697">
        <w:rPr>
          <w:sz w:val="24"/>
          <w:szCs w:val="24"/>
          <w:vertAlign w:val="subscript"/>
        </w:rPr>
        <w:t>2</w:t>
      </w:r>
      <w:r w:rsidRPr="00A76697">
        <w:rPr>
          <w:sz w:val="24"/>
          <w:szCs w:val="24"/>
        </w:rPr>
        <w:t>H</w:t>
      </w:r>
      <w:r w:rsidRPr="00A76697">
        <w:rPr>
          <w:sz w:val="24"/>
          <w:szCs w:val="24"/>
          <w:vertAlign w:val="subscript"/>
        </w:rPr>
        <w:t>6</w:t>
      </w:r>
      <w:r w:rsidRPr="00A76697">
        <w:rPr>
          <w:sz w:val="24"/>
          <w:szCs w:val="24"/>
        </w:rPr>
        <w:t>, C</w:t>
      </w:r>
      <w:r w:rsidRPr="00A76697">
        <w:rPr>
          <w:sz w:val="24"/>
          <w:szCs w:val="24"/>
          <w:vertAlign w:val="subscript"/>
        </w:rPr>
        <w:t>3</w:t>
      </w:r>
      <w:r w:rsidRPr="00A76697">
        <w:rPr>
          <w:sz w:val="24"/>
          <w:szCs w:val="24"/>
        </w:rPr>
        <w:t>H</w:t>
      </w:r>
      <w:r w:rsidRPr="00A76697">
        <w:rPr>
          <w:sz w:val="24"/>
          <w:szCs w:val="24"/>
          <w:vertAlign w:val="subscript"/>
        </w:rPr>
        <w:t>8</w:t>
      </w:r>
      <w:r w:rsidRPr="00A76697">
        <w:rPr>
          <w:sz w:val="24"/>
          <w:szCs w:val="24"/>
        </w:rPr>
        <w:t>, C</w:t>
      </w:r>
      <w:r w:rsidRPr="00A76697">
        <w:rPr>
          <w:sz w:val="24"/>
          <w:szCs w:val="24"/>
          <w:vertAlign w:val="subscript"/>
        </w:rPr>
        <w:t>3</w:t>
      </w:r>
      <w:r w:rsidRPr="00A76697">
        <w:rPr>
          <w:sz w:val="24"/>
          <w:szCs w:val="24"/>
        </w:rPr>
        <w:t>H</w:t>
      </w:r>
      <w:r w:rsidRPr="00A76697">
        <w:rPr>
          <w:sz w:val="24"/>
          <w:szCs w:val="24"/>
          <w:vertAlign w:val="subscript"/>
        </w:rPr>
        <w:t>6</w:t>
      </w:r>
      <w:r w:rsidRPr="00A76697">
        <w:rPr>
          <w:sz w:val="24"/>
          <w:szCs w:val="24"/>
        </w:rPr>
        <w:t>, C</w:t>
      </w:r>
      <w:r w:rsidRPr="00A76697">
        <w:rPr>
          <w:sz w:val="24"/>
          <w:szCs w:val="24"/>
          <w:vertAlign w:val="subscript"/>
        </w:rPr>
        <w:t>2</w:t>
      </w:r>
      <w:r w:rsidRPr="00A76697">
        <w:rPr>
          <w:sz w:val="24"/>
          <w:szCs w:val="24"/>
        </w:rPr>
        <w:t>H</w:t>
      </w:r>
      <w:r w:rsidRPr="00A76697">
        <w:rPr>
          <w:sz w:val="24"/>
          <w:szCs w:val="24"/>
          <w:vertAlign w:val="subscript"/>
        </w:rPr>
        <w:t>4</w:t>
      </w:r>
      <w:r w:rsidRPr="00A76697">
        <w:rPr>
          <w:sz w:val="24"/>
          <w:szCs w:val="24"/>
        </w:rPr>
        <w:t xml:space="preserve"> and C</w:t>
      </w:r>
      <w:r w:rsidRPr="00A76697">
        <w:rPr>
          <w:sz w:val="24"/>
          <w:szCs w:val="24"/>
          <w:vertAlign w:val="subscript"/>
        </w:rPr>
        <w:t>4</w:t>
      </w:r>
      <w:r w:rsidRPr="00A76697">
        <w:rPr>
          <w:sz w:val="24"/>
          <w:szCs w:val="24"/>
        </w:rPr>
        <w:t>H</w:t>
      </w:r>
      <w:r w:rsidRPr="00A76697">
        <w:rPr>
          <w:sz w:val="24"/>
          <w:szCs w:val="24"/>
          <w:vertAlign w:val="subscript"/>
        </w:rPr>
        <w:t>10</w:t>
      </w:r>
      <w:r w:rsidRPr="00A76697">
        <w:rPr>
          <w:sz w:val="24"/>
          <w:szCs w:val="24"/>
        </w:rPr>
        <w:t xml:space="preserve"> all show an increasing trend, while the yields of CO and CO</w:t>
      </w:r>
      <w:r w:rsidRPr="00A76697">
        <w:rPr>
          <w:sz w:val="24"/>
          <w:szCs w:val="24"/>
          <w:vertAlign w:val="subscript"/>
        </w:rPr>
        <w:t>2</w:t>
      </w:r>
      <w:r w:rsidRPr="00A76697">
        <w:rPr>
          <w:sz w:val="24"/>
          <w:szCs w:val="24"/>
        </w:rPr>
        <w:t xml:space="preserve"> show a decreasing trend. This indicates that the addition of DFA is conducive to improving the flammability and calorific value of pyrolysis gas, while reducing the emission of CO</w:t>
      </w:r>
      <w:r w:rsidRPr="00A76697">
        <w:rPr>
          <w:sz w:val="24"/>
          <w:szCs w:val="24"/>
          <w:vertAlign w:val="subscript"/>
        </w:rPr>
        <w:t>2</w:t>
      </w:r>
      <w:r w:rsidRPr="00A76697">
        <w:rPr>
          <w:sz w:val="24"/>
          <w:szCs w:val="24"/>
        </w:rPr>
        <w:t xml:space="preserve">. Shown in </w:t>
      </w:r>
      <w:r w:rsidR="001E121A" w:rsidRPr="001E121A">
        <w:rPr>
          <w:sz w:val="24"/>
          <w:szCs w:val="24"/>
        </w:rPr>
        <w:fldChar w:fldCharType="begin"/>
      </w:r>
      <w:r w:rsidR="001E121A" w:rsidRPr="001E121A">
        <w:rPr>
          <w:sz w:val="24"/>
          <w:szCs w:val="24"/>
        </w:rPr>
        <w:instrText xml:space="preserve"> REF _Ref151188485 \h </w:instrText>
      </w:r>
      <w:r w:rsidR="001E121A">
        <w:rPr>
          <w:sz w:val="24"/>
          <w:szCs w:val="24"/>
        </w:rPr>
        <w:instrText xml:space="preserve"> \* MERGEFORMAT </w:instrText>
      </w:r>
      <w:r w:rsidR="001E121A" w:rsidRPr="001E121A">
        <w:rPr>
          <w:sz w:val="24"/>
          <w:szCs w:val="24"/>
        </w:rPr>
      </w:r>
      <w:r w:rsidR="001E121A" w:rsidRPr="001E121A">
        <w:rPr>
          <w:sz w:val="24"/>
          <w:szCs w:val="24"/>
        </w:rPr>
        <w:fldChar w:fldCharType="separate"/>
      </w:r>
      <w:r w:rsidR="00911C58" w:rsidRPr="00911C58">
        <w:rPr>
          <w:sz w:val="24"/>
          <w:szCs w:val="24"/>
        </w:rPr>
        <w:t xml:space="preserve">Figure </w:t>
      </w:r>
      <w:r w:rsidR="00911C58" w:rsidRPr="00911C58">
        <w:rPr>
          <w:noProof/>
          <w:sz w:val="24"/>
          <w:szCs w:val="24"/>
        </w:rPr>
        <w:t>4</w:t>
      </w:r>
      <w:r w:rsidR="001E121A" w:rsidRPr="001E121A">
        <w:rPr>
          <w:sz w:val="24"/>
          <w:szCs w:val="24"/>
        </w:rPr>
        <w:fldChar w:fldCharType="end"/>
      </w:r>
      <w:r w:rsidR="001E121A">
        <w:rPr>
          <w:rFonts w:hint="eastAsia"/>
          <w:sz w:val="24"/>
          <w:szCs w:val="24"/>
        </w:rPr>
        <w:t>.</w:t>
      </w:r>
    </w:p>
    <w:p w14:paraId="777B874D" w14:textId="6B53174E" w:rsidR="00A07E54" w:rsidRPr="00A76697" w:rsidRDefault="00A07E54" w:rsidP="00142D7A">
      <w:pPr>
        <w:pStyle w:val="ac"/>
        <w:numPr>
          <w:ilvl w:val="0"/>
          <w:numId w:val="4"/>
        </w:numPr>
        <w:ind w:firstLineChars="0"/>
        <w:jc w:val="left"/>
        <w:rPr>
          <w:sz w:val="24"/>
          <w:szCs w:val="24"/>
        </w:rPr>
      </w:pPr>
      <w:r w:rsidRPr="00A76697">
        <w:rPr>
          <w:sz w:val="24"/>
          <w:szCs w:val="24"/>
        </w:rPr>
        <w:t>DFA/CE pyrolysis combination: As can be seen from Table 2, with the increase of DFA content, the yield of H</w:t>
      </w:r>
      <w:r w:rsidRPr="00A76697">
        <w:rPr>
          <w:sz w:val="24"/>
          <w:szCs w:val="24"/>
          <w:vertAlign w:val="subscript"/>
        </w:rPr>
        <w:t>2</w:t>
      </w:r>
      <w:r w:rsidRPr="00A76697">
        <w:rPr>
          <w:sz w:val="24"/>
          <w:szCs w:val="24"/>
        </w:rPr>
        <w:t xml:space="preserve"> significantly increases, while the yield of CO, CO</w:t>
      </w:r>
      <w:r w:rsidRPr="00A76697">
        <w:rPr>
          <w:sz w:val="24"/>
          <w:szCs w:val="24"/>
          <w:vertAlign w:val="subscript"/>
        </w:rPr>
        <w:t>2</w:t>
      </w:r>
      <w:r w:rsidRPr="00A76697">
        <w:rPr>
          <w:sz w:val="24"/>
          <w:szCs w:val="24"/>
        </w:rPr>
        <w:t>, CH</w:t>
      </w:r>
      <w:r w:rsidRPr="00A76697">
        <w:rPr>
          <w:sz w:val="24"/>
          <w:szCs w:val="24"/>
          <w:vertAlign w:val="subscript"/>
        </w:rPr>
        <w:t>4</w:t>
      </w:r>
      <w:r w:rsidRPr="00A76697">
        <w:rPr>
          <w:sz w:val="24"/>
          <w:szCs w:val="24"/>
        </w:rPr>
        <w:t xml:space="preserve"> and C</w:t>
      </w:r>
      <w:r w:rsidRPr="00A76697">
        <w:rPr>
          <w:sz w:val="24"/>
          <w:szCs w:val="24"/>
          <w:vertAlign w:val="subscript"/>
        </w:rPr>
        <w:t>2</w:t>
      </w:r>
      <w:r w:rsidRPr="00A76697">
        <w:rPr>
          <w:sz w:val="24"/>
          <w:szCs w:val="24"/>
        </w:rPr>
        <w:t>H</w:t>
      </w:r>
      <w:r w:rsidRPr="00A76697">
        <w:rPr>
          <w:sz w:val="24"/>
          <w:szCs w:val="24"/>
          <w:vertAlign w:val="subscript"/>
        </w:rPr>
        <w:t>6</w:t>
      </w:r>
      <w:r w:rsidRPr="00A76697">
        <w:rPr>
          <w:sz w:val="24"/>
          <w:szCs w:val="24"/>
        </w:rPr>
        <w:t xml:space="preserve"> significantly decreases. This indicates that the addition of DFA can promote the gasification reaction of cellulose and produce more H</w:t>
      </w:r>
      <w:r w:rsidRPr="00A76697">
        <w:rPr>
          <w:sz w:val="24"/>
          <w:szCs w:val="24"/>
          <w:vertAlign w:val="subscript"/>
        </w:rPr>
        <w:t>2</w:t>
      </w:r>
      <w:r w:rsidRPr="00A76697">
        <w:rPr>
          <w:sz w:val="24"/>
          <w:szCs w:val="24"/>
        </w:rPr>
        <w:t>, while inhibit the cracking reaction of cellulose and produce less CO, CO</w:t>
      </w:r>
      <w:r w:rsidRPr="00A76697">
        <w:rPr>
          <w:sz w:val="24"/>
          <w:szCs w:val="24"/>
          <w:vertAlign w:val="subscript"/>
        </w:rPr>
        <w:t>2</w:t>
      </w:r>
      <w:r w:rsidRPr="00A76697">
        <w:rPr>
          <w:sz w:val="24"/>
          <w:szCs w:val="24"/>
        </w:rPr>
        <w:t xml:space="preserve"> and hydrocarbons. Shown in </w:t>
      </w:r>
      <w:r w:rsidR="001E121A" w:rsidRPr="001E121A">
        <w:rPr>
          <w:sz w:val="24"/>
          <w:szCs w:val="24"/>
        </w:rPr>
        <w:fldChar w:fldCharType="begin"/>
      </w:r>
      <w:r w:rsidR="001E121A" w:rsidRPr="001E121A">
        <w:rPr>
          <w:sz w:val="24"/>
          <w:szCs w:val="24"/>
        </w:rPr>
        <w:instrText xml:space="preserve"> REF _Ref151188485 \h </w:instrText>
      </w:r>
      <w:r w:rsidR="001E121A">
        <w:rPr>
          <w:sz w:val="24"/>
          <w:szCs w:val="24"/>
        </w:rPr>
        <w:instrText xml:space="preserve"> \* MERGEFORMAT </w:instrText>
      </w:r>
      <w:r w:rsidR="001E121A" w:rsidRPr="001E121A">
        <w:rPr>
          <w:sz w:val="24"/>
          <w:szCs w:val="24"/>
        </w:rPr>
      </w:r>
      <w:r w:rsidR="001E121A" w:rsidRPr="001E121A">
        <w:rPr>
          <w:sz w:val="24"/>
          <w:szCs w:val="24"/>
        </w:rPr>
        <w:fldChar w:fldCharType="separate"/>
      </w:r>
      <w:r w:rsidR="00911C58" w:rsidRPr="00911C58">
        <w:rPr>
          <w:sz w:val="24"/>
          <w:szCs w:val="24"/>
        </w:rPr>
        <w:t xml:space="preserve">Figure </w:t>
      </w:r>
      <w:r w:rsidR="00911C58" w:rsidRPr="00911C58">
        <w:rPr>
          <w:noProof/>
          <w:sz w:val="24"/>
          <w:szCs w:val="24"/>
        </w:rPr>
        <w:t>4</w:t>
      </w:r>
      <w:r w:rsidR="001E121A" w:rsidRPr="001E121A">
        <w:rPr>
          <w:sz w:val="24"/>
          <w:szCs w:val="24"/>
        </w:rPr>
        <w:fldChar w:fldCharType="end"/>
      </w:r>
      <w:r w:rsidR="00165761">
        <w:rPr>
          <w:sz w:val="24"/>
          <w:szCs w:val="24"/>
        </w:rPr>
        <w:t>.</w:t>
      </w:r>
    </w:p>
    <w:p w14:paraId="52D134B7" w14:textId="6464764A" w:rsidR="00A07E54" w:rsidRPr="00A76697" w:rsidRDefault="00A07E54" w:rsidP="00142D7A">
      <w:pPr>
        <w:pStyle w:val="ac"/>
        <w:numPr>
          <w:ilvl w:val="0"/>
          <w:numId w:val="4"/>
        </w:numPr>
        <w:ind w:firstLineChars="0"/>
        <w:jc w:val="left"/>
        <w:rPr>
          <w:sz w:val="24"/>
          <w:szCs w:val="24"/>
        </w:rPr>
      </w:pPr>
      <w:r w:rsidRPr="00A76697">
        <w:rPr>
          <w:sz w:val="24"/>
          <w:szCs w:val="24"/>
        </w:rPr>
        <w:t>DFA/LG pyrolysis combination: As can be seen from Table 3, with the increase of DFA content, the yields of H</w:t>
      </w:r>
      <w:r w:rsidRPr="00A76697">
        <w:rPr>
          <w:sz w:val="24"/>
          <w:szCs w:val="24"/>
          <w:vertAlign w:val="subscript"/>
        </w:rPr>
        <w:t>2</w:t>
      </w:r>
      <w:r w:rsidRPr="00A76697">
        <w:rPr>
          <w:sz w:val="24"/>
          <w:szCs w:val="24"/>
        </w:rPr>
        <w:t>, CO and CO</w:t>
      </w:r>
      <w:r w:rsidRPr="00A76697">
        <w:rPr>
          <w:sz w:val="24"/>
          <w:szCs w:val="24"/>
          <w:vertAlign w:val="subscript"/>
        </w:rPr>
        <w:t>2</w:t>
      </w:r>
      <w:r w:rsidRPr="00A76697">
        <w:rPr>
          <w:sz w:val="24"/>
          <w:szCs w:val="24"/>
        </w:rPr>
        <w:t xml:space="preserve"> slightly increase, while the yields of CH</w:t>
      </w:r>
      <w:r w:rsidRPr="00A76697">
        <w:rPr>
          <w:sz w:val="24"/>
          <w:szCs w:val="24"/>
          <w:vertAlign w:val="subscript"/>
        </w:rPr>
        <w:t>4</w:t>
      </w:r>
      <w:r w:rsidRPr="00A76697">
        <w:rPr>
          <w:sz w:val="24"/>
          <w:szCs w:val="24"/>
        </w:rPr>
        <w:t xml:space="preserve"> and C</w:t>
      </w:r>
      <w:r w:rsidRPr="00A76697">
        <w:rPr>
          <w:sz w:val="24"/>
          <w:szCs w:val="24"/>
          <w:vertAlign w:val="subscript"/>
        </w:rPr>
        <w:t>2</w:t>
      </w:r>
      <w:r w:rsidRPr="00A76697">
        <w:rPr>
          <w:sz w:val="24"/>
          <w:szCs w:val="24"/>
        </w:rPr>
        <w:t>H</w:t>
      </w:r>
      <w:r w:rsidRPr="00A76697">
        <w:rPr>
          <w:sz w:val="24"/>
          <w:szCs w:val="24"/>
          <w:vertAlign w:val="subscript"/>
        </w:rPr>
        <w:t>6</w:t>
      </w:r>
      <w:r w:rsidRPr="00A76697">
        <w:rPr>
          <w:sz w:val="24"/>
          <w:szCs w:val="24"/>
        </w:rPr>
        <w:t xml:space="preserve"> slightly decrease. This indicates that the addition of DFA has little effect on the pyrolysis reaction of lignin. The pyrolysis gases of lignin are mainly composed of CO, CO</w:t>
      </w:r>
      <w:r w:rsidRPr="00A76697">
        <w:rPr>
          <w:sz w:val="24"/>
          <w:szCs w:val="24"/>
          <w:vertAlign w:val="subscript"/>
        </w:rPr>
        <w:t>2</w:t>
      </w:r>
      <w:r w:rsidRPr="00A76697">
        <w:rPr>
          <w:sz w:val="24"/>
          <w:szCs w:val="24"/>
        </w:rPr>
        <w:t xml:space="preserve"> and CH</w:t>
      </w:r>
      <w:r w:rsidRPr="00A76697">
        <w:rPr>
          <w:sz w:val="24"/>
          <w:szCs w:val="24"/>
          <w:vertAlign w:val="subscript"/>
        </w:rPr>
        <w:t>4</w:t>
      </w:r>
      <w:r w:rsidRPr="00A76697">
        <w:rPr>
          <w:sz w:val="24"/>
          <w:szCs w:val="24"/>
        </w:rPr>
        <w:t>, while the contents of H</w:t>
      </w:r>
      <w:r w:rsidRPr="00A76697">
        <w:rPr>
          <w:sz w:val="24"/>
          <w:szCs w:val="24"/>
          <w:vertAlign w:val="subscript"/>
        </w:rPr>
        <w:t>2</w:t>
      </w:r>
      <w:r w:rsidRPr="00A76697">
        <w:rPr>
          <w:sz w:val="24"/>
          <w:szCs w:val="24"/>
        </w:rPr>
        <w:t xml:space="preserve"> and C</w:t>
      </w:r>
      <w:r w:rsidRPr="00A76697">
        <w:rPr>
          <w:sz w:val="24"/>
          <w:szCs w:val="24"/>
          <w:vertAlign w:val="subscript"/>
        </w:rPr>
        <w:t>2</w:t>
      </w:r>
      <w:r w:rsidRPr="00A76697">
        <w:rPr>
          <w:sz w:val="24"/>
          <w:szCs w:val="24"/>
        </w:rPr>
        <w:t>H</w:t>
      </w:r>
      <w:r w:rsidRPr="00A76697">
        <w:rPr>
          <w:sz w:val="24"/>
          <w:szCs w:val="24"/>
          <w:vertAlign w:val="subscript"/>
        </w:rPr>
        <w:t>6</w:t>
      </w:r>
      <w:r w:rsidRPr="00A76697">
        <w:rPr>
          <w:sz w:val="24"/>
          <w:szCs w:val="24"/>
        </w:rPr>
        <w:t xml:space="preserve"> are low. Shown in </w:t>
      </w:r>
      <w:r w:rsidR="001E121A" w:rsidRPr="001E121A">
        <w:rPr>
          <w:sz w:val="24"/>
          <w:szCs w:val="24"/>
        </w:rPr>
        <w:fldChar w:fldCharType="begin"/>
      </w:r>
      <w:r w:rsidR="001E121A" w:rsidRPr="001E121A">
        <w:rPr>
          <w:sz w:val="24"/>
          <w:szCs w:val="24"/>
        </w:rPr>
        <w:instrText xml:space="preserve"> REF _Ref151188549 \h </w:instrText>
      </w:r>
      <w:r w:rsidR="001E121A">
        <w:rPr>
          <w:sz w:val="24"/>
          <w:szCs w:val="24"/>
        </w:rPr>
        <w:instrText xml:space="preserve"> \* MERGEFORMAT </w:instrText>
      </w:r>
      <w:r w:rsidR="001E121A" w:rsidRPr="001E121A">
        <w:rPr>
          <w:sz w:val="24"/>
          <w:szCs w:val="24"/>
        </w:rPr>
      </w:r>
      <w:r w:rsidR="001E121A" w:rsidRPr="001E121A">
        <w:rPr>
          <w:sz w:val="24"/>
          <w:szCs w:val="24"/>
        </w:rPr>
        <w:fldChar w:fldCharType="separate"/>
      </w:r>
      <w:r w:rsidR="00911C58" w:rsidRPr="00911C58">
        <w:rPr>
          <w:sz w:val="24"/>
          <w:szCs w:val="24"/>
        </w:rPr>
        <w:t xml:space="preserve">Figure </w:t>
      </w:r>
      <w:r w:rsidR="00911C58" w:rsidRPr="00911C58">
        <w:rPr>
          <w:noProof/>
          <w:sz w:val="24"/>
          <w:szCs w:val="24"/>
        </w:rPr>
        <w:t>6</w:t>
      </w:r>
      <w:r w:rsidR="001E121A" w:rsidRPr="001E121A">
        <w:rPr>
          <w:sz w:val="24"/>
          <w:szCs w:val="24"/>
        </w:rPr>
        <w:fldChar w:fldCharType="end"/>
      </w:r>
      <w:r w:rsidR="00165761">
        <w:rPr>
          <w:sz w:val="24"/>
          <w:szCs w:val="24"/>
        </w:rPr>
        <w:t>.</w:t>
      </w:r>
    </w:p>
    <w:p w14:paraId="405C2ED8" w14:textId="77777777" w:rsidR="00A76697" w:rsidRPr="00A76697" w:rsidRDefault="00A76697" w:rsidP="00A76697">
      <w:pPr>
        <w:pStyle w:val="a3"/>
        <w:rPr>
          <w:rFonts w:ascii="Times New Roman" w:hAnsi="Times New Roman"/>
          <w:sz w:val="24"/>
          <w:szCs w:val="24"/>
        </w:rPr>
      </w:pPr>
      <w:bookmarkStart w:id="13" w:name="_Toc144"/>
      <w:bookmarkStart w:id="14" w:name="_Toc151186389"/>
    </w:p>
    <w:p w14:paraId="7754566E" w14:textId="56B36915" w:rsidR="00A76697" w:rsidRPr="00A76697" w:rsidRDefault="00A76697" w:rsidP="00A76697">
      <w:pPr>
        <w:keepNext/>
      </w:pPr>
      <w:r w:rsidRPr="00A76697">
        <w:rPr>
          <w:noProof/>
          <w:sz w:val="24"/>
          <w:szCs w:val="24"/>
        </w:rPr>
        <w:drawing>
          <wp:inline distT="0" distB="0" distL="0" distR="0" wp14:anchorId="1A359007" wp14:editId="13E31F9B">
            <wp:extent cx="2246400" cy="1969200"/>
            <wp:effectExtent l="0" t="0" r="0" b="0"/>
            <wp:docPr id="10" name="Picture 10" descr="Project Path: C:\Users\Lenovo\Desktop\2023.11.16\App2 Table1.opju&#10;PE Folder: /App2 Table1/Folder1/&#10;Short Name: Graph1"/>
            <wp:cNvGraphicFramePr/>
            <a:graphic xmlns:a="http://schemas.openxmlformats.org/drawingml/2006/main">
              <a:graphicData uri="http://schemas.openxmlformats.org/drawingml/2006/picture">
                <pic:pic xmlns:pic="http://schemas.openxmlformats.org/drawingml/2006/picture">
                  <pic:nvPicPr>
                    <pic:cNvPr id="1" name="Picture 1" descr="Project Path: C:\Users\Lenovo\Desktop\2023.11.16\App2 Table1.opju&#10;PE Folder: /App2 Table1/Folder1/&#10;Short Name: Graph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6400" cy="1969200"/>
                    </a:xfrm>
                    <a:prstGeom prst="rect">
                      <a:avLst/>
                    </a:prstGeom>
                    <a:noFill/>
                    <a:ln>
                      <a:noFill/>
                    </a:ln>
                  </pic:spPr>
                </pic:pic>
              </a:graphicData>
            </a:graphic>
          </wp:inline>
        </w:drawing>
      </w:r>
      <w:r w:rsidRPr="00A76697">
        <w:rPr>
          <w:noProof/>
          <w:sz w:val="24"/>
          <w:szCs w:val="24"/>
        </w:rPr>
        <w:t xml:space="preserve">      </w:t>
      </w:r>
      <w:r w:rsidRPr="00A76697">
        <w:rPr>
          <w:noProof/>
          <w:sz w:val="24"/>
          <w:szCs w:val="24"/>
        </w:rPr>
        <w:drawing>
          <wp:inline distT="0" distB="0" distL="0" distR="0" wp14:anchorId="390F271B" wp14:editId="155C0CC1">
            <wp:extent cx="2246400" cy="1969200"/>
            <wp:effectExtent l="0" t="0" r="0" b="0"/>
            <wp:docPr id="11" name="Picture 11" descr="Project Path: C:\Users\Lenovo\Desktop\2023.11.16\App2 Table2.opju&#10;PE Folder: /App2 Table2/Folder1/&#10;Short Name: Graph1"/>
            <wp:cNvGraphicFramePr/>
            <a:graphic xmlns:a="http://schemas.openxmlformats.org/drawingml/2006/main">
              <a:graphicData uri="http://schemas.openxmlformats.org/drawingml/2006/picture">
                <pic:pic xmlns:pic="http://schemas.openxmlformats.org/drawingml/2006/picture">
                  <pic:nvPicPr>
                    <pic:cNvPr id="1" name="Picture 1" descr="Project Path: C:\Users\Lenovo\Desktop\2023.11.16\App2 Table2.opju&#10;PE Folder: /App2 Table2/Folder1/&#10;Short Name: Graph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6400" cy="1969200"/>
                    </a:xfrm>
                    <a:prstGeom prst="rect">
                      <a:avLst/>
                    </a:prstGeom>
                    <a:noFill/>
                    <a:ln>
                      <a:noFill/>
                    </a:ln>
                  </pic:spPr>
                </pic:pic>
              </a:graphicData>
            </a:graphic>
          </wp:inline>
        </w:drawing>
      </w:r>
    </w:p>
    <w:p w14:paraId="1E0CF148" w14:textId="3EB6BAF7" w:rsidR="00A76697" w:rsidRPr="00A76697" w:rsidRDefault="00A76697" w:rsidP="00A76697">
      <w:pPr>
        <w:pStyle w:val="ad"/>
        <w:rPr>
          <w:rFonts w:ascii="Times New Roman" w:hAnsi="Times New Roman" w:cs="Times New Roman"/>
        </w:rPr>
      </w:pPr>
      <w:bookmarkStart w:id="15" w:name="_Ref151188485"/>
      <w:r w:rsidRPr="00A76697">
        <w:rPr>
          <w:rFonts w:ascii="Times New Roman" w:hAnsi="Times New Roman" w:cs="Times New Roman"/>
        </w:rPr>
        <w:t xml:space="preserve">Figure </w:t>
      </w:r>
      <w:r w:rsidRPr="00A76697">
        <w:rPr>
          <w:rFonts w:ascii="Times New Roman" w:hAnsi="Times New Roman" w:cs="Times New Roman"/>
        </w:rPr>
        <w:fldChar w:fldCharType="begin"/>
      </w:r>
      <w:r w:rsidRPr="00A76697">
        <w:rPr>
          <w:rFonts w:ascii="Times New Roman" w:hAnsi="Times New Roman" w:cs="Times New Roman"/>
        </w:rPr>
        <w:instrText xml:space="preserve"> SEQ Figure \* ARABIC </w:instrText>
      </w:r>
      <w:r w:rsidRPr="00A76697">
        <w:rPr>
          <w:rFonts w:ascii="Times New Roman" w:hAnsi="Times New Roman" w:cs="Times New Roman"/>
        </w:rPr>
        <w:fldChar w:fldCharType="separate"/>
      </w:r>
      <w:r w:rsidR="00911C58">
        <w:rPr>
          <w:rFonts w:ascii="Times New Roman" w:hAnsi="Times New Roman" w:cs="Times New Roman"/>
          <w:noProof/>
        </w:rPr>
        <w:t>4</w:t>
      </w:r>
      <w:r w:rsidRPr="00A76697">
        <w:rPr>
          <w:rFonts w:ascii="Times New Roman" w:hAnsi="Times New Roman" w:cs="Times New Roman"/>
        </w:rPr>
        <w:fldChar w:fldCharType="end"/>
      </w:r>
      <w:bookmarkEnd w:id="15"/>
      <w:r w:rsidRPr="00A76697">
        <w:rPr>
          <w:rFonts w:ascii="Times New Roman" w:hAnsi="Times New Roman" w:cs="Times New Roman"/>
        </w:rPr>
        <w:t xml:space="preserve"> Yield of Gaseous Components--DFA/CS  </w:t>
      </w:r>
      <w:r w:rsidR="001E121A">
        <w:rPr>
          <w:rFonts w:ascii="Times New Roman" w:hAnsi="Times New Roman" w:cs="Times New Roman"/>
        </w:rPr>
        <w:t xml:space="preserve"> </w:t>
      </w:r>
      <w:r w:rsidRPr="00A76697">
        <w:rPr>
          <w:rFonts w:ascii="Times New Roman" w:hAnsi="Times New Roman" w:cs="Times New Roman"/>
        </w:rPr>
        <w:t xml:space="preserve">Figure </w:t>
      </w:r>
      <w:r w:rsidRPr="00A76697">
        <w:rPr>
          <w:rFonts w:ascii="Times New Roman" w:hAnsi="Times New Roman" w:cs="Times New Roman"/>
        </w:rPr>
        <w:fldChar w:fldCharType="begin"/>
      </w:r>
      <w:r w:rsidRPr="00A76697">
        <w:rPr>
          <w:rFonts w:ascii="Times New Roman" w:hAnsi="Times New Roman" w:cs="Times New Roman"/>
        </w:rPr>
        <w:instrText xml:space="preserve"> SEQ Figure \* ARABIC </w:instrText>
      </w:r>
      <w:r w:rsidRPr="00A76697">
        <w:rPr>
          <w:rFonts w:ascii="Times New Roman" w:hAnsi="Times New Roman" w:cs="Times New Roman"/>
        </w:rPr>
        <w:fldChar w:fldCharType="separate"/>
      </w:r>
      <w:r w:rsidR="00911C58">
        <w:rPr>
          <w:rFonts w:ascii="Times New Roman" w:hAnsi="Times New Roman" w:cs="Times New Roman"/>
          <w:noProof/>
        </w:rPr>
        <w:t>5</w:t>
      </w:r>
      <w:r w:rsidRPr="00A76697">
        <w:rPr>
          <w:rFonts w:ascii="Times New Roman" w:hAnsi="Times New Roman" w:cs="Times New Roman"/>
        </w:rPr>
        <w:fldChar w:fldCharType="end"/>
      </w:r>
      <w:r w:rsidRPr="00A76697">
        <w:rPr>
          <w:rFonts w:ascii="Times New Roman" w:hAnsi="Times New Roman" w:cs="Times New Roman"/>
        </w:rPr>
        <w:t xml:space="preserve"> Yield of Gaseous Components--DFA/CE</w:t>
      </w:r>
    </w:p>
    <w:p w14:paraId="612C1BD9" w14:textId="77777777" w:rsidR="00A76697" w:rsidRPr="00A76697" w:rsidRDefault="00A76697" w:rsidP="00A76697">
      <w:pPr>
        <w:keepNext/>
      </w:pPr>
      <w:r w:rsidRPr="00A76697">
        <w:rPr>
          <w:noProof/>
          <w:sz w:val="24"/>
          <w:szCs w:val="24"/>
        </w:rPr>
        <w:lastRenderedPageBreak/>
        <w:drawing>
          <wp:inline distT="0" distB="0" distL="0" distR="0" wp14:anchorId="3C409DE0" wp14:editId="15F56289">
            <wp:extent cx="2246400" cy="1969200"/>
            <wp:effectExtent l="0" t="0" r="0" b="0"/>
            <wp:docPr id="7" name="Picture 7" descr="Project Path: C:\Users\Lenovo\Desktop\2023.11.16\App2 Table3.opju&#10;PE Folder: /App2 Table3/Folder1/&#10;Short Name: Graph1"/>
            <wp:cNvGraphicFramePr/>
            <a:graphic xmlns:a="http://schemas.openxmlformats.org/drawingml/2006/main">
              <a:graphicData uri="http://schemas.openxmlformats.org/drawingml/2006/picture">
                <pic:pic xmlns:pic="http://schemas.openxmlformats.org/drawingml/2006/picture">
                  <pic:nvPicPr>
                    <pic:cNvPr id="1" name="Picture 1" descr="Project Path: C:\Users\Lenovo\Desktop\2023.11.16\App2 Table3.opju&#10;PE Folder: /App2 Table3/Folder1/&#10;Short Name: Graph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6400" cy="1969200"/>
                    </a:xfrm>
                    <a:prstGeom prst="rect">
                      <a:avLst/>
                    </a:prstGeom>
                    <a:noFill/>
                    <a:ln>
                      <a:noFill/>
                    </a:ln>
                  </pic:spPr>
                </pic:pic>
              </a:graphicData>
            </a:graphic>
          </wp:inline>
        </w:drawing>
      </w:r>
    </w:p>
    <w:p w14:paraId="6A8B0111" w14:textId="74DDE98E" w:rsidR="00A76697" w:rsidRPr="00A76697" w:rsidRDefault="00A76697" w:rsidP="00A76697">
      <w:pPr>
        <w:pStyle w:val="ad"/>
        <w:rPr>
          <w:rFonts w:ascii="Times New Roman" w:hAnsi="Times New Roman" w:cs="Times New Roman"/>
          <w:sz w:val="24"/>
          <w:szCs w:val="24"/>
        </w:rPr>
      </w:pPr>
      <w:bookmarkStart w:id="16" w:name="_Ref151188549"/>
      <w:r w:rsidRPr="00A76697">
        <w:rPr>
          <w:rFonts w:ascii="Times New Roman" w:hAnsi="Times New Roman" w:cs="Times New Roman"/>
        </w:rPr>
        <w:t xml:space="preserve">Figure </w:t>
      </w:r>
      <w:r w:rsidRPr="00A76697">
        <w:rPr>
          <w:rFonts w:ascii="Times New Roman" w:hAnsi="Times New Roman" w:cs="Times New Roman"/>
        </w:rPr>
        <w:fldChar w:fldCharType="begin"/>
      </w:r>
      <w:r w:rsidRPr="00A76697">
        <w:rPr>
          <w:rFonts w:ascii="Times New Roman" w:hAnsi="Times New Roman" w:cs="Times New Roman"/>
        </w:rPr>
        <w:instrText xml:space="preserve"> SEQ Figure \* ARABIC </w:instrText>
      </w:r>
      <w:r w:rsidRPr="00A76697">
        <w:rPr>
          <w:rFonts w:ascii="Times New Roman" w:hAnsi="Times New Roman" w:cs="Times New Roman"/>
        </w:rPr>
        <w:fldChar w:fldCharType="separate"/>
      </w:r>
      <w:r w:rsidR="00911C58">
        <w:rPr>
          <w:rFonts w:ascii="Times New Roman" w:hAnsi="Times New Roman" w:cs="Times New Roman"/>
          <w:noProof/>
        </w:rPr>
        <w:t>6</w:t>
      </w:r>
      <w:r w:rsidRPr="00A76697">
        <w:rPr>
          <w:rFonts w:ascii="Times New Roman" w:hAnsi="Times New Roman" w:cs="Times New Roman"/>
        </w:rPr>
        <w:fldChar w:fldCharType="end"/>
      </w:r>
      <w:bookmarkEnd w:id="16"/>
      <w:r w:rsidRPr="00A76697">
        <w:rPr>
          <w:rFonts w:ascii="Times New Roman" w:hAnsi="Times New Roman" w:cs="Times New Roman"/>
        </w:rPr>
        <w:t xml:space="preserve"> Yield of Gaseous Components--DFA/LG</w:t>
      </w:r>
    </w:p>
    <w:p w14:paraId="0BED19C0" w14:textId="7C5ABEF1" w:rsidR="007060E4" w:rsidRPr="00A76697" w:rsidRDefault="00AE16F9" w:rsidP="00142D7A">
      <w:pPr>
        <w:pStyle w:val="a6"/>
        <w:rPr>
          <w:sz w:val="24"/>
          <w:szCs w:val="24"/>
        </w:rPr>
      </w:pPr>
      <w:r w:rsidRPr="00A76697">
        <w:rPr>
          <w:color w:val="000000"/>
          <w:sz w:val="24"/>
          <w:szCs w:val="24"/>
        </w:rPr>
        <w:t xml:space="preserve">2.3 </w:t>
      </w:r>
      <w:bookmarkEnd w:id="13"/>
      <w:r w:rsidR="00A07E54" w:rsidRPr="00A76697">
        <w:rPr>
          <w:sz w:val="24"/>
          <w:szCs w:val="24"/>
        </w:rPr>
        <w:t>Question 3</w:t>
      </w:r>
      <w:bookmarkEnd w:id="14"/>
    </w:p>
    <w:p w14:paraId="6A2739D0" w14:textId="0BF00F6D" w:rsidR="004F7E2D" w:rsidRPr="00A76697" w:rsidRDefault="004F7E2D" w:rsidP="00142D7A">
      <w:pPr>
        <w:jc w:val="left"/>
        <w:rPr>
          <w:sz w:val="24"/>
          <w:szCs w:val="24"/>
        </w:rPr>
      </w:pPr>
      <w:r w:rsidRPr="00A76697">
        <w:rPr>
          <w:sz w:val="24"/>
          <w:szCs w:val="24"/>
        </w:rPr>
        <w:t>We first test the normality of the data in the four tables of Annex I and Annex II under the catalytic action of the same proportion of desulfurization ash. If both sets of data are normally distributed, we can use the T-test or analysis of variance (ANOVA). If the data does not follow a normal distribution, then non-parametric tests can be used, such as the Mann-Whitney U test or the Wilcoxon signed rank test. The results are as follows,</w:t>
      </w:r>
    </w:p>
    <w:p w14:paraId="10F665C4" w14:textId="77777777" w:rsidR="008F39E5" w:rsidRPr="00A76697" w:rsidRDefault="008F39E5" w:rsidP="00142D7A">
      <w:pPr>
        <w:jc w:val="left"/>
        <w:rPr>
          <w:sz w:val="24"/>
          <w:szCs w:val="24"/>
        </w:rPr>
      </w:pPr>
    </w:p>
    <w:p w14:paraId="7DE1D645" w14:textId="62E0C3BD" w:rsidR="004F7E2D" w:rsidRPr="00A76697" w:rsidRDefault="004F7E2D" w:rsidP="00142D7A">
      <w:pPr>
        <w:pStyle w:val="ad"/>
        <w:keepNext/>
        <w:jc w:val="left"/>
        <w:rPr>
          <w:rFonts w:ascii="Times New Roman" w:hAnsi="Times New Roman" w:cs="Times New Roman"/>
          <w:sz w:val="24"/>
          <w:szCs w:val="24"/>
        </w:rPr>
      </w:pPr>
      <w:r w:rsidRPr="00A76697">
        <w:rPr>
          <w:rFonts w:ascii="Times New Roman" w:hAnsi="Times New Roman" w:cs="Times New Roman"/>
          <w:sz w:val="24"/>
          <w:szCs w:val="24"/>
        </w:rPr>
        <w:t xml:space="preserve">Table </w:t>
      </w:r>
      <w:r w:rsidRPr="00A76697">
        <w:rPr>
          <w:rFonts w:ascii="Times New Roman" w:hAnsi="Times New Roman" w:cs="Times New Roman"/>
          <w:sz w:val="24"/>
          <w:szCs w:val="24"/>
        </w:rPr>
        <w:fldChar w:fldCharType="begin"/>
      </w:r>
      <w:r w:rsidRPr="00A76697">
        <w:rPr>
          <w:rFonts w:ascii="Times New Roman" w:hAnsi="Times New Roman" w:cs="Times New Roman"/>
          <w:sz w:val="24"/>
          <w:szCs w:val="24"/>
        </w:rPr>
        <w:instrText xml:space="preserve"> SEQ Table \* ARABIC </w:instrText>
      </w:r>
      <w:r w:rsidRPr="00A76697">
        <w:rPr>
          <w:rFonts w:ascii="Times New Roman" w:hAnsi="Times New Roman" w:cs="Times New Roman"/>
          <w:sz w:val="24"/>
          <w:szCs w:val="24"/>
        </w:rPr>
        <w:fldChar w:fldCharType="separate"/>
      </w:r>
      <w:r w:rsidR="00911C58">
        <w:rPr>
          <w:rFonts w:ascii="Times New Roman" w:hAnsi="Times New Roman" w:cs="Times New Roman"/>
          <w:noProof/>
          <w:sz w:val="24"/>
          <w:szCs w:val="24"/>
        </w:rPr>
        <w:t>1</w:t>
      </w:r>
      <w:r w:rsidRPr="00A76697">
        <w:rPr>
          <w:rFonts w:ascii="Times New Roman" w:hAnsi="Times New Roman" w:cs="Times New Roman"/>
          <w:sz w:val="24"/>
          <w:szCs w:val="24"/>
        </w:rPr>
        <w:fldChar w:fldCharType="end"/>
      </w:r>
      <w:r w:rsidRPr="00A76697">
        <w:rPr>
          <w:rFonts w:ascii="Times New Roman" w:hAnsi="Times New Roman" w:cs="Times New Roman"/>
          <w:sz w:val="24"/>
          <w:szCs w:val="24"/>
        </w:rPr>
        <w:t xml:space="preserve"> Yield of Decomposition Products from DFA/CE Pyrolysis wt.%(daf)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84"/>
        <w:gridCol w:w="184"/>
        <w:gridCol w:w="670"/>
        <w:gridCol w:w="670"/>
        <w:gridCol w:w="957"/>
        <w:gridCol w:w="771"/>
        <w:gridCol w:w="2642"/>
        <w:gridCol w:w="1818"/>
      </w:tblGrid>
      <w:tr w:rsidR="004F7E2D" w:rsidRPr="00A76697" w14:paraId="1C34FBAC" w14:textId="77777777" w:rsidTr="00D554BC">
        <w:tc>
          <w:tcPr>
            <w:tcW w:w="344" w:type="pct"/>
            <w:shd w:val="clear" w:color="auto" w:fill="FFFFFF"/>
            <w:tcMar>
              <w:top w:w="0" w:type="dxa"/>
              <w:left w:w="0" w:type="dxa"/>
              <w:bottom w:w="0" w:type="dxa"/>
              <w:right w:w="0" w:type="dxa"/>
            </w:tcMar>
            <w:vAlign w:val="center"/>
            <w:hideMark/>
          </w:tcPr>
          <w:p w14:paraId="5BE622F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Name</w:t>
            </w:r>
          </w:p>
        </w:tc>
        <w:tc>
          <w:tcPr>
            <w:tcW w:w="105" w:type="pct"/>
            <w:shd w:val="clear" w:color="auto" w:fill="FFFFFF"/>
            <w:tcMar>
              <w:top w:w="0" w:type="dxa"/>
              <w:left w:w="0" w:type="dxa"/>
              <w:bottom w:w="0" w:type="dxa"/>
              <w:right w:w="0" w:type="dxa"/>
            </w:tcMar>
            <w:vAlign w:val="center"/>
            <w:hideMark/>
          </w:tcPr>
          <w:p w14:paraId="26D8D23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N</w:t>
            </w:r>
          </w:p>
        </w:tc>
        <w:tc>
          <w:tcPr>
            <w:tcW w:w="397" w:type="pct"/>
            <w:shd w:val="clear" w:color="auto" w:fill="FFFFFF"/>
            <w:tcMar>
              <w:top w:w="0" w:type="dxa"/>
              <w:left w:w="0" w:type="dxa"/>
              <w:bottom w:w="0" w:type="dxa"/>
              <w:right w:w="0" w:type="dxa"/>
            </w:tcMar>
            <w:vAlign w:val="center"/>
            <w:hideMark/>
          </w:tcPr>
          <w:p w14:paraId="6705A2C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Mean</w:t>
            </w:r>
          </w:p>
        </w:tc>
        <w:tc>
          <w:tcPr>
            <w:tcW w:w="397" w:type="pct"/>
            <w:shd w:val="clear" w:color="auto" w:fill="FFFFFF"/>
            <w:tcMar>
              <w:top w:w="0" w:type="dxa"/>
              <w:left w:w="0" w:type="dxa"/>
              <w:bottom w:w="0" w:type="dxa"/>
              <w:right w:w="0" w:type="dxa"/>
            </w:tcMar>
            <w:vAlign w:val="center"/>
            <w:hideMark/>
          </w:tcPr>
          <w:p w14:paraId="5E42B6D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SD</w:t>
            </w:r>
          </w:p>
        </w:tc>
        <w:tc>
          <w:tcPr>
            <w:tcW w:w="569" w:type="pct"/>
            <w:shd w:val="clear" w:color="auto" w:fill="FFFFFF"/>
            <w:tcMar>
              <w:top w:w="0" w:type="dxa"/>
              <w:left w:w="0" w:type="dxa"/>
              <w:bottom w:w="0" w:type="dxa"/>
              <w:right w:w="0" w:type="dxa"/>
            </w:tcMar>
            <w:vAlign w:val="center"/>
            <w:hideMark/>
          </w:tcPr>
          <w:p w14:paraId="406D03F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Skewness</w:t>
            </w:r>
          </w:p>
        </w:tc>
        <w:tc>
          <w:tcPr>
            <w:tcW w:w="457" w:type="pct"/>
            <w:shd w:val="clear" w:color="auto" w:fill="FFFFFF"/>
            <w:tcMar>
              <w:top w:w="0" w:type="dxa"/>
              <w:left w:w="0" w:type="dxa"/>
              <w:bottom w:w="0" w:type="dxa"/>
              <w:right w:w="0" w:type="dxa"/>
            </w:tcMar>
            <w:vAlign w:val="center"/>
            <w:hideMark/>
          </w:tcPr>
          <w:p w14:paraId="313DD48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kurtosis</w:t>
            </w:r>
          </w:p>
        </w:tc>
        <w:tc>
          <w:tcPr>
            <w:tcW w:w="1614" w:type="pct"/>
            <w:shd w:val="clear" w:color="auto" w:fill="FFFFFF"/>
            <w:tcMar>
              <w:top w:w="0" w:type="dxa"/>
              <w:left w:w="0" w:type="dxa"/>
              <w:bottom w:w="0" w:type="dxa"/>
              <w:right w:w="0" w:type="dxa"/>
            </w:tcMar>
            <w:vAlign w:val="center"/>
            <w:hideMark/>
          </w:tcPr>
          <w:p w14:paraId="2C0E0E1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Kolmogorov Smirnov test p</w:t>
            </w:r>
          </w:p>
        </w:tc>
        <w:tc>
          <w:tcPr>
            <w:tcW w:w="1117" w:type="pct"/>
            <w:shd w:val="clear" w:color="auto" w:fill="FFFFFF"/>
            <w:tcMar>
              <w:top w:w="0" w:type="dxa"/>
              <w:left w:w="0" w:type="dxa"/>
              <w:bottom w:w="0" w:type="dxa"/>
              <w:right w:w="0" w:type="dxa"/>
            </w:tcMar>
            <w:vAlign w:val="center"/>
            <w:hideMark/>
          </w:tcPr>
          <w:p w14:paraId="323E544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Shapiro Wilk test p</w:t>
            </w:r>
          </w:p>
        </w:tc>
      </w:tr>
      <w:tr w:rsidR="004F7E2D" w:rsidRPr="00A76697" w14:paraId="1E0DBAB0" w14:textId="77777777" w:rsidTr="00D554BC">
        <w:tc>
          <w:tcPr>
            <w:tcW w:w="344" w:type="pct"/>
            <w:shd w:val="clear" w:color="auto" w:fill="FFFFFF"/>
            <w:tcMar>
              <w:top w:w="0" w:type="dxa"/>
              <w:left w:w="0" w:type="dxa"/>
              <w:bottom w:w="0" w:type="dxa"/>
              <w:right w:w="0" w:type="dxa"/>
            </w:tcMar>
            <w:vAlign w:val="center"/>
            <w:hideMark/>
          </w:tcPr>
          <w:p w14:paraId="37A7A5F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R1</w:t>
            </w:r>
          </w:p>
        </w:tc>
        <w:tc>
          <w:tcPr>
            <w:tcW w:w="105" w:type="pct"/>
            <w:shd w:val="clear" w:color="auto" w:fill="FFFFFF"/>
            <w:tcMar>
              <w:top w:w="0" w:type="dxa"/>
              <w:left w:w="0" w:type="dxa"/>
              <w:bottom w:w="0" w:type="dxa"/>
              <w:right w:w="0" w:type="dxa"/>
            </w:tcMar>
            <w:vAlign w:val="center"/>
            <w:hideMark/>
          </w:tcPr>
          <w:p w14:paraId="3596BC3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w:t>
            </w:r>
          </w:p>
        </w:tc>
        <w:tc>
          <w:tcPr>
            <w:tcW w:w="397" w:type="pct"/>
            <w:shd w:val="clear" w:color="auto" w:fill="FFFFFF"/>
            <w:tcMar>
              <w:top w:w="0" w:type="dxa"/>
              <w:left w:w="0" w:type="dxa"/>
              <w:bottom w:w="0" w:type="dxa"/>
              <w:right w:w="0" w:type="dxa"/>
            </w:tcMar>
            <w:vAlign w:val="center"/>
            <w:hideMark/>
          </w:tcPr>
          <w:p w14:paraId="72BF486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397" w:type="pct"/>
            <w:shd w:val="clear" w:color="auto" w:fill="FFFFFF"/>
            <w:tcMar>
              <w:top w:w="0" w:type="dxa"/>
              <w:left w:w="0" w:type="dxa"/>
              <w:bottom w:w="0" w:type="dxa"/>
              <w:right w:w="0" w:type="dxa"/>
            </w:tcMar>
            <w:vAlign w:val="center"/>
            <w:hideMark/>
          </w:tcPr>
          <w:p w14:paraId="2F49304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7.654</w:t>
            </w:r>
          </w:p>
        </w:tc>
        <w:tc>
          <w:tcPr>
            <w:tcW w:w="569" w:type="pct"/>
            <w:shd w:val="clear" w:color="auto" w:fill="FFFFFF"/>
            <w:tcMar>
              <w:top w:w="0" w:type="dxa"/>
              <w:left w:w="0" w:type="dxa"/>
              <w:bottom w:w="0" w:type="dxa"/>
              <w:right w:w="0" w:type="dxa"/>
            </w:tcMar>
            <w:vAlign w:val="center"/>
            <w:hideMark/>
          </w:tcPr>
          <w:p w14:paraId="25CE92C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0.355</w:t>
            </w:r>
          </w:p>
        </w:tc>
        <w:tc>
          <w:tcPr>
            <w:tcW w:w="457" w:type="pct"/>
            <w:shd w:val="clear" w:color="auto" w:fill="FFFFFF"/>
            <w:tcMar>
              <w:top w:w="0" w:type="dxa"/>
              <w:left w:w="0" w:type="dxa"/>
              <w:bottom w:w="0" w:type="dxa"/>
              <w:right w:w="0" w:type="dxa"/>
            </w:tcMar>
            <w:vAlign w:val="center"/>
            <w:hideMark/>
          </w:tcPr>
          <w:p w14:paraId="00E1947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-1.115</w:t>
            </w:r>
          </w:p>
        </w:tc>
        <w:tc>
          <w:tcPr>
            <w:tcW w:w="1614" w:type="pct"/>
            <w:shd w:val="clear" w:color="auto" w:fill="FFFFFF"/>
            <w:tcMar>
              <w:top w:w="0" w:type="dxa"/>
              <w:left w:w="0" w:type="dxa"/>
              <w:bottom w:w="0" w:type="dxa"/>
              <w:right w:w="0" w:type="dxa"/>
            </w:tcMar>
            <w:vAlign w:val="center"/>
            <w:hideMark/>
          </w:tcPr>
          <w:p w14:paraId="690A621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117" w:type="pct"/>
            <w:shd w:val="clear" w:color="auto" w:fill="FFFFFF"/>
            <w:tcMar>
              <w:top w:w="0" w:type="dxa"/>
              <w:left w:w="0" w:type="dxa"/>
              <w:bottom w:w="0" w:type="dxa"/>
              <w:right w:w="0" w:type="dxa"/>
            </w:tcMar>
            <w:vAlign w:val="center"/>
            <w:hideMark/>
          </w:tcPr>
          <w:p w14:paraId="4E61EEA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0.929</w:t>
            </w:r>
          </w:p>
        </w:tc>
      </w:tr>
      <w:tr w:rsidR="004F7E2D" w:rsidRPr="00A76697" w14:paraId="1803A9C7" w14:textId="77777777" w:rsidTr="00D554BC">
        <w:tc>
          <w:tcPr>
            <w:tcW w:w="344" w:type="pct"/>
            <w:shd w:val="clear" w:color="auto" w:fill="FFFFFF"/>
            <w:tcMar>
              <w:top w:w="0" w:type="dxa"/>
              <w:left w:w="0" w:type="dxa"/>
              <w:bottom w:w="0" w:type="dxa"/>
              <w:right w:w="0" w:type="dxa"/>
            </w:tcMar>
            <w:vAlign w:val="center"/>
            <w:hideMark/>
          </w:tcPr>
          <w:p w14:paraId="0FBFBDF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R2</w:t>
            </w:r>
          </w:p>
        </w:tc>
        <w:tc>
          <w:tcPr>
            <w:tcW w:w="105" w:type="pct"/>
            <w:shd w:val="clear" w:color="auto" w:fill="FFFFFF"/>
            <w:tcMar>
              <w:top w:w="0" w:type="dxa"/>
              <w:left w:w="0" w:type="dxa"/>
              <w:bottom w:w="0" w:type="dxa"/>
              <w:right w:w="0" w:type="dxa"/>
            </w:tcMar>
            <w:vAlign w:val="center"/>
            <w:hideMark/>
          </w:tcPr>
          <w:p w14:paraId="49E87AC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w:t>
            </w:r>
          </w:p>
        </w:tc>
        <w:tc>
          <w:tcPr>
            <w:tcW w:w="397" w:type="pct"/>
            <w:shd w:val="clear" w:color="auto" w:fill="FFFFFF"/>
            <w:tcMar>
              <w:top w:w="0" w:type="dxa"/>
              <w:left w:w="0" w:type="dxa"/>
              <w:bottom w:w="0" w:type="dxa"/>
              <w:right w:w="0" w:type="dxa"/>
            </w:tcMar>
            <w:vAlign w:val="center"/>
            <w:hideMark/>
          </w:tcPr>
          <w:p w14:paraId="76BA5B3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397" w:type="pct"/>
            <w:shd w:val="clear" w:color="auto" w:fill="FFFFFF"/>
            <w:tcMar>
              <w:top w:w="0" w:type="dxa"/>
              <w:left w:w="0" w:type="dxa"/>
              <w:bottom w:w="0" w:type="dxa"/>
              <w:right w:w="0" w:type="dxa"/>
            </w:tcMar>
            <w:vAlign w:val="center"/>
            <w:hideMark/>
          </w:tcPr>
          <w:p w14:paraId="664B092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9.701</w:t>
            </w:r>
          </w:p>
        </w:tc>
        <w:tc>
          <w:tcPr>
            <w:tcW w:w="569" w:type="pct"/>
            <w:shd w:val="clear" w:color="auto" w:fill="FFFFFF"/>
            <w:tcMar>
              <w:top w:w="0" w:type="dxa"/>
              <w:left w:w="0" w:type="dxa"/>
              <w:bottom w:w="0" w:type="dxa"/>
              <w:right w:w="0" w:type="dxa"/>
            </w:tcMar>
            <w:vAlign w:val="center"/>
            <w:hideMark/>
          </w:tcPr>
          <w:p w14:paraId="67ABF14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1.043</w:t>
            </w:r>
          </w:p>
        </w:tc>
        <w:tc>
          <w:tcPr>
            <w:tcW w:w="457" w:type="pct"/>
            <w:shd w:val="clear" w:color="auto" w:fill="FFFFFF"/>
            <w:tcMar>
              <w:top w:w="0" w:type="dxa"/>
              <w:left w:w="0" w:type="dxa"/>
              <w:bottom w:w="0" w:type="dxa"/>
              <w:right w:w="0" w:type="dxa"/>
            </w:tcMar>
            <w:vAlign w:val="center"/>
            <w:hideMark/>
          </w:tcPr>
          <w:p w14:paraId="4A53A97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1.563</w:t>
            </w:r>
          </w:p>
        </w:tc>
        <w:tc>
          <w:tcPr>
            <w:tcW w:w="1614" w:type="pct"/>
            <w:shd w:val="clear" w:color="auto" w:fill="FFFFFF"/>
            <w:tcMar>
              <w:top w:w="0" w:type="dxa"/>
              <w:left w:w="0" w:type="dxa"/>
              <w:bottom w:w="0" w:type="dxa"/>
              <w:right w:w="0" w:type="dxa"/>
            </w:tcMar>
            <w:vAlign w:val="center"/>
            <w:hideMark/>
          </w:tcPr>
          <w:p w14:paraId="0698824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117" w:type="pct"/>
            <w:shd w:val="clear" w:color="auto" w:fill="FFFFFF"/>
            <w:tcMar>
              <w:top w:w="0" w:type="dxa"/>
              <w:left w:w="0" w:type="dxa"/>
              <w:bottom w:w="0" w:type="dxa"/>
              <w:right w:w="0" w:type="dxa"/>
            </w:tcMar>
            <w:vAlign w:val="center"/>
            <w:hideMark/>
          </w:tcPr>
          <w:p w14:paraId="23CA03E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0.681</w:t>
            </w:r>
          </w:p>
        </w:tc>
      </w:tr>
      <w:tr w:rsidR="004F7E2D" w:rsidRPr="00A76697" w14:paraId="615EB670" w14:textId="77777777" w:rsidTr="00D554BC">
        <w:tc>
          <w:tcPr>
            <w:tcW w:w="344" w:type="pct"/>
            <w:shd w:val="clear" w:color="auto" w:fill="FFFFFF"/>
            <w:tcMar>
              <w:top w:w="0" w:type="dxa"/>
              <w:left w:w="0" w:type="dxa"/>
              <w:bottom w:w="0" w:type="dxa"/>
              <w:right w:w="0" w:type="dxa"/>
            </w:tcMar>
            <w:vAlign w:val="center"/>
            <w:hideMark/>
          </w:tcPr>
          <w:p w14:paraId="5F95055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R3</w:t>
            </w:r>
          </w:p>
        </w:tc>
        <w:tc>
          <w:tcPr>
            <w:tcW w:w="105" w:type="pct"/>
            <w:shd w:val="clear" w:color="auto" w:fill="FFFFFF"/>
            <w:tcMar>
              <w:top w:w="0" w:type="dxa"/>
              <w:left w:w="0" w:type="dxa"/>
              <w:bottom w:w="0" w:type="dxa"/>
              <w:right w:w="0" w:type="dxa"/>
            </w:tcMar>
            <w:vAlign w:val="center"/>
            <w:hideMark/>
          </w:tcPr>
          <w:p w14:paraId="72FBCB5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w:t>
            </w:r>
          </w:p>
        </w:tc>
        <w:tc>
          <w:tcPr>
            <w:tcW w:w="397" w:type="pct"/>
            <w:shd w:val="clear" w:color="auto" w:fill="FFFFFF"/>
            <w:tcMar>
              <w:top w:w="0" w:type="dxa"/>
              <w:left w:w="0" w:type="dxa"/>
              <w:bottom w:w="0" w:type="dxa"/>
              <w:right w:w="0" w:type="dxa"/>
            </w:tcMar>
            <w:vAlign w:val="center"/>
            <w:hideMark/>
          </w:tcPr>
          <w:p w14:paraId="40B429B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397" w:type="pct"/>
            <w:shd w:val="clear" w:color="auto" w:fill="FFFFFF"/>
            <w:tcMar>
              <w:top w:w="0" w:type="dxa"/>
              <w:left w:w="0" w:type="dxa"/>
              <w:bottom w:w="0" w:type="dxa"/>
              <w:right w:w="0" w:type="dxa"/>
            </w:tcMar>
            <w:vAlign w:val="center"/>
            <w:hideMark/>
          </w:tcPr>
          <w:p w14:paraId="5AB1F16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12.369</w:t>
            </w:r>
          </w:p>
        </w:tc>
        <w:tc>
          <w:tcPr>
            <w:tcW w:w="569" w:type="pct"/>
            <w:shd w:val="clear" w:color="auto" w:fill="FFFFFF"/>
            <w:tcMar>
              <w:top w:w="0" w:type="dxa"/>
              <w:left w:w="0" w:type="dxa"/>
              <w:bottom w:w="0" w:type="dxa"/>
              <w:right w:w="0" w:type="dxa"/>
            </w:tcMar>
            <w:vAlign w:val="center"/>
            <w:hideMark/>
          </w:tcPr>
          <w:p w14:paraId="7787E48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1.499</w:t>
            </w:r>
          </w:p>
        </w:tc>
        <w:tc>
          <w:tcPr>
            <w:tcW w:w="457" w:type="pct"/>
            <w:shd w:val="clear" w:color="auto" w:fill="FFFFFF"/>
            <w:tcMar>
              <w:top w:w="0" w:type="dxa"/>
              <w:left w:w="0" w:type="dxa"/>
              <w:bottom w:w="0" w:type="dxa"/>
              <w:right w:w="0" w:type="dxa"/>
            </w:tcMar>
            <w:vAlign w:val="center"/>
            <w:hideMark/>
          </w:tcPr>
          <w:p w14:paraId="3356C12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2.081</w:t>
            </w:r>
          </w:p>
        </w:tc>
        <w:tc>
          <w:tcPr>
            <w:tcW w:w="1614" w:type="pct"/>
            <w:shd w:val="clear" w:color="auto" w:fill="FFFFFF"/>
            <w:tcMar>
              <w:top w:w="0" w:type="dxa"/>
              <w:left w:w="0" w:type="dxa"/>
              <w:bottom w:w="0" w:type="dxa"/>
              <w:right w:w="0" w:type="dxa"/>
            </w:tcMar>
            <w:vAlign w:val="center"/>
            <w:hideMark/>
          </w:tcPr>
          <w:p w14:paraId="223D7C6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117" w:type="pct"/>
            <w:shd w:val="clear" w:color="auto" w:fill="FFFFFF"/>
            <w:tcMar>
              <w:top w:w="0" w:type="dxa"/>
              <w:left w:w="0" w:type="dxa"/>
              <w:bottom w:w="0" w:type="dxa"/>
              <w:right w:w="0" w:type="dxa"/>
            </w:tcMar>
            <w:vAlign w:val="center"/>
            <w:hideMark/>
          </w:tcPr>
          <w:p w14:paraId="2BD9E62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0.263</w:t>
            </w:r>
          </w:p>
        </w:tc>
      </w:tr>
      <w:tr w:rsidR="004F7E2D" w:rsidRPr="00A76697" w14:paraId="4ED94CCC" w14:textId="77777777" w:rsidTr="00D554BC">
        <w:tc>
          <w:tcPr>
            <w:tcW w:w="344" w:type="pct"/>
            <w:shd w:val="clear" w:color="auto" w:fill="FFFFFF"/>
            <w:tcMar>
              <w:top w:w="0" w:type="dxa"/>
              <w:left w:w="0" w:type="dxa"/>
              <w:bottom w:w="0" w:type="dxa"/>
              <w:right w:w="0" w:type="dxa"/>
            </w:tcMar>
            <w:vAlign w:val="center"/>
            <w:hideMark/>
          </w:tcPr>
          <w:p w14:paraId="0989CBD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R4</w:t>
            </w:r>
          </w:p>
        </w:tc>
        <w:tc>
          <w:tcPr>
            <w:tcW w:w="105" w:type="pct"/>
            <w:shd w:val="clear" w:color="auto" w:fill="FFFFFF"/>
            <w:tcMar>
              <w:top w:w="0" w:type="dxa"/>
              <w:left w:w="0" w:type="dxa"/>
              <w:bottom w:w="0" w:type="dxa"/>
              <w:right w:w="0" w:type="dxa"/>
            </w:tcMar>
            <w:vAlign w:val="center"/>
            <w:hideMark/>
          </w:tcPr>
          <w:p w14:paraId="065DD93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w:t>
            </w:r>
          </w:p>
        </w:tc>
        <w:tc>
          <w:tcPr>
            <w:tcW w:w="397" w:type="pct"/>
            <w:shd w:val="clear" w:color="auto" w:fill="FFFFFF"/>
            <w:tcMar>
              <w:top w:w="0" w:type="dxa"/>
              <w:left w:w="0" w:type="dxa"/>
              <w:bottom w:w="0" w:type="dxa"/>
              <w:right w:w="0" w:type="dxa"/>
            </w:tcMar>
            <w:vAlign w:val="center"/>
            <w:hideMark/>
          </w:tcPr>
          <w:p w14:paraId="5961D75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397" w:type="pct"/>
            <w:shd w:val="clear" w:color="auto" w:fill="FFFFFF"/>
            <w:tcMar>
              <w:top w:w="0" w:type="dxa"/>
              <w:left w:w="0" w:type="dxa"/>
              <w:bottom w:w="0" w:type="dxa"/>
              <w:right w:w="0" w:type="dxa"/>
            </w:tcMar>
            <w:vAlign w:val="center"/>
            <w:hideMark/>
          </w:tcPr>
          <w:p w14:paraId="198FC4D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13.243</w:t>
            </w:r>
          </w:p>
        </w:tc>
        <w:tc>
          <w:tcPr>
            <w:tcW w:w="569" w:type="pct"/>
            <w:shd w:val="clear" w:color="auto" w:fill="FFFFFF"/>
            <w:tcMar>
              <w:top w:w="0" w:type="dxa"/>
              <w:left w:w="0" w:type="dxa"/>
              <w:bottom w:w="0" w:type="dxa"/>
              <w:right w:w="0" w:type="dxa"/>
            </w:tcMar>
            <w:vAlign w:val="center"/>
            <w:hideMark/>
          </w:tcPr>
          <w:p w14:paraId="3B7FD6A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1.428</w:t>
            </w:r>
          </w:p>
        </w:tc>
        <w:tc>
          <w:tcPr>
            <w:tcW w:w="457" w:type="pct"/>
            <w:shd w:val="clear" w:color="auto" w:fill="FFFFFF"/>
            <w:tcMar>
              <w:top w:w="0" w:type="dxa"/>
              <w:left w:w="0" w:type="dxa"/>
              <w:bottom w:w="0" w:type="dxa"/>
              <w:right w:w="0" w:type="dxa"/>
            </w:tcMar>
            <w:vAlign w:val="center"/>
            <w:hideMark/>
          </w:tcPr>
          <w:p w14:paraId="3259CCD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1.705</w:t>
            </w:r>
          </w:p>
        </w:tc>
        <w:tc>
          <w:tcPr>
            <w:tcW w:w="1614" w:type="pct"/>
            <w:shd w:val="clear" w:color="auto" w:fill="FFFFFF"/>
            <w:tcMar>
              <w:top w:w="0" w:type="dxa"/>
              <w:left w:w="0" w:type="dxa"/>
              <w:bottom w:w="0" w:type="dxa"/>
              <w:right w:w="0" w:type="dxa"/>
            </w:tcMar>
            <w:vAlign w:val="center"/>
            <w:hideMark/>
          </w:tcPr>
          <w:p w14:paraId="3A14DCC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117" w:type="pct"/>
            <w:shd w:val="clear" w:color="auto" w:fill="FFFFFF"/>
            <w:tcMar>
              <w:top w:w="0" w:type="dxa"/>
              <w:left w:w="0" w:type="dxa"/>
              <w:bottom w:w="0" w:type="dxa"/>
              <w:right w:w="0" w:type="dxa"/>
            </w:tcMar>
            <w:vAlign w:val="center"/>
            <w:hideMark/>
          </w:tcPr>
          <w:p w14:paraId="4D65A0D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0.280</w:t>
            </w:r>
          </w:p>
        </w:tc>
      </w:tr>
      <w:tr w:rsidR="004F7E2D" w:rsidRPr="00A76697" w14:paraId="2AF3F862" w14:textId="77777777" w:rsidTr="00D554BC">
        <w:tc>
          <w:tcPr>
            <w:tcW w:w="344" w:type="pct"/>
            <w:shd w:val="clear" w:color="auto" w:fill="FFFFFF"/>
            <w:tcMar>
              <w:top w:w="0" w:type="dxa"/>
              <w:left w:w="0" w:type="dxa"/>
              <w:bottom w:w="0" w:type="dxa"/>
              <w:right w:w="0" w:type="dxa"/>
            </w:tcMar>
            <w:vAlign w:val="center"/>
            <w:hideMark/>
          </w:tcPr>
          <w:p w14:paraId="01641A6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R5</w:t>
            </w:r>
          </w:p>
        </w:tc>
        <w:tc>
          <w:tcPr>
            <w:tcW w:w="105" w:type="pct"/>
            <w:shd w:val="clear" w:color="auto" w:fill="FFFFFF"/>
            <w:tcMar>
              <w:top w:w="0" w:type="dxa"/>
              <w:left w:w="0" w:type="dxa"/>
              <w:bottom w:w="0" w:type="dxa"/>
              <w:right w:w="0" w:type="dxa"/>
            </w:tcMar>
            <w:vAlign w:val="center"/>
            <w:hideMark/>
          </w:tcPr>
          <w:p w14:paraId="7854E72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w:t>
            </w:r>
          </w:p>
        </w:tc>
        <w:tc>
          <w:tcPr>
            <w:tcW w:w="397" w:type="pct"/>
            <w:shd w:val="clear" w:color="auto" w:fill="FFFFFF"/>
            <w:tcMar>
              <w:top w:w="0" w:type="dxa"/>
              <w:left w:w="0" w:type="dxa"/>
              <w:bottom w:w="0" w:type="dxa"/>
              <w:right w:w="0" w:type="dxa"/>
            </w:tcMar>
            <w:vAlign w:val="center"/>
            <w:hideMark/>
          </w:tcPr>
          <w:p w14:paraId="6C33F2C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397" w:type="pct"/>
            <w:shd w:val="clear" w:color="auto" w:fill="FFFFFF"/>
            <w:tcMar>
              <w:top w:w="0" w:type="dxa"/>
              <w:left w:w="0" w:type="dxa"/>
              <w:bottom w:w="0" w:type="dxa"/>
              <w:right w:w="0" w:type="dxa"/>
            </w:tcMar>
            <w:vAlign w:val="center"/>
            <w:hideMark/>
          </w:tcPr>
          <w:p w14:paraId="1FF558D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13.720</w:t>
            </w:r>
          </w:p>
        </w:tc>
        <w:tc>
          <w:tcPr>
            <w:tcW w:w="569" w:type="pct"/>
            <w:shd w:val="clear" w:color="auto" w:fill="FFFFFF"/>
            <w:tcMar>
              <w:top w:w="0" w:type="dxa"/>
              <w:left w:w="0" w:type="dxa"/>
              <w:bottom w:w="0" w:type="dxa"/>
              <w:right w:w="0" w:type="dxa"/>
            </w:tcMar>
            <w:vAlign w:val="center"/>
            <w:hideMark/>
          </w:tcPr>
          <w:p w14:paraId="225E11E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1.466</w:t>
            </w:r>
          </w:p>
        </w:tc>
        <w:tc>
          <w:tcPr>
            <w:tcW w:w="457" w:type="pct"/>
            <w:shd w:val="clear" w:color="auto" w:fill="FFFFFF"/>
            <w:tcMar>
              <w:top w:w="0" w:type="dxa"/>
              <w:left w:w="0" w:type="dxa"/>
              <w:bottom w:w="0" w:type="dxa"/>
              <w:right w:w="0" w:type="dxa"/>
            </w:tcMar>
            <w:vAlign w:val="center"/>
            <w:hideMark/>
          </w:tcPr>
          <w:p w14:paraId="0DE10CE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1.805</w:t>
            </w:r>
          </w:p>
        </w:tc>
        <w:tc>
          <w:tcPr>
            <w:tcW w:w="1614" w:type="pct"/>
            <w:shd w:val="clear" w:color="auto" w:fill="FFFFFF"/>
            <w:tcMar>
              <w:top w:w="0" w:type="dxa"/>
              <w:left w:w="0" w:type="dxa"/>
              <w:bottom w:w="0" w:type="dxa"/>
              <w:right w:w="0" w:type="dxa"/>
            </w:tcMar>
            <w:vAlign w:val="center"/>
            <w:hideMark/>
          </w:tcPr>
          <w:p w14:paraId="0DB7DE4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117" w:type="pct"/>
            <w:shd w:val="clear" w:color="auto" w:fill="FFFFFF"/>
            <w:tcMar>
              <w:top w:w="0" w:type="dxa"/>
              <w:left w:w="0" w:type="dxa"/>
              <w:bottom w:w="0" w:type="dxa"/>
              <w:right w:w="0" w:type="dxa"/>
            </w:tcMar>
            <w:vAlign w:val="center"/>
            <w:hideMark/>
          </w:tcPr>
          <w:p w14:paraId="61D7B2D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0.222</w:t>
            </w:r>
          </w:p>
        </w:tc>
      </w:tr>
      <w:tr w:rsidR="004F7E2D" w:rsidRPr="00A76697" w14:paraId="3F82001B" w14:textId="77777777" w:rsidTr="00D554BC">
        <w:tc>
          <w:tcPr>
            <w:tcW w:w="344" w:type="pct"/>
            <w:shd w:val="clear" w:color="auto" w:fill="FFFFFF"/>
            <w:tcMar>
              <w:top w:w="0" w:type="dxa"/>
              <w:left w:w="0" w:type="dxa"/>
              <w:bottom w:w="0" w:type="dxa"/>
              <w:right w:w="0" w:type="dxa"/>
            </w:tcMar>
            <w:vAlign w:val="center"/>
            <w:hideMark/>
          </w:tcPr>
          <w:p w14:paraId="6C8C962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R6</w:t>
            </w:r>
          </w:p>
        </w:tc>
        <w:tc>
          <w:tcPr>
            <w:tcW w:w="105" w:type="pct"/>
            <w:shd w:val="clear" w:color="auto" w:fill="FFFFFF"/>
            <w:tcMar>
              <w:top w:w="0" w:type="dxa"/>
              <w:left w:w="0" w:type="dxa"/>
              <w:bottom w:w="0" w:type="dxa"/>
              <w:right w:w="0" w:type="dxa"/>
            </w:tcMar>
            <w:vAlign w:val="center"/>
            <w:hideMark/>
          </w:tcPr>
          <w:p w14:paraId="6868314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w:t>
            </w:r>
          </w:p>
        </w:tc>
        <w:tc>
          <w:tcPr>
            <w:tcW w:w="397" w:type="pct"/>
            <w:shd w:val="clear" w:color="auto" w:fill="FFFFFF"/>
            <w:tcMar>
              <w:top w:w="0" w:type="dxa"/>
              <w:left w:w="0" w:type="dxa"/>
              <w:bottom w:w="0" w:type="dxa"/>
              <w:right w:w="0" w:type="dxa"/>
            </w:tcMar>
            <w:vAlign w:val="center"/>
            <w:hideMark/>
          </w:tcPr>
          <w:p w14:paraId="0036462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397" w:type="pct"/>
            <w:shd w:val="clear" w:color="auto" w:fill="FFFFFF"/>
            <w:tcMar>
              <w:top w:w="0" w:type="dxa"/>
              <w:left w:w="0" w:type="dxa"/>
              <w:bottom w:w="0" w:type="dxa"/>
              <w:right w:w="0" w:type="dxa"/>
            </w:tcMar>
            <w:vAlign w:val="center"/>
            <w:hideMark/>
          </w:tcPr>
          <w:p w14:paraId="3D2F3C1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13.815</w:t>
            </w:r>
          </w:p>
        </w:tc>
        <w:tc>
          <w:tcPr>
            <w:tcW w:w="569" w:type="pct"/>
            <w:shd w:val="clear" w:color="auto" w:fill="FFFFFF"/>
            <w:tcMar>
              <w:top w:w="0" w:type="dxa"/>
              <w:left w:w="0" w:type="dxa"/>
              <w:bottom w:w="0" w:type="dxa"/>
              <w:right w:w="0" w:type="dxa"/>
            </w:tcMar>
            <w:vAlign w:val="center"/>
            <w:hideMark/>
          </w:tcPr>
          <w:p w14:paraId="581FF42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1.306</w:t>
            </w:r>
          </w:p>
        </w:tc>
        <w:tc>
          <w:tcPr>
            <w:tcW w:w="457" w:type="pct"/>
            <w:shd w:val="clear" w:color="auto" w:fill="FFFFFF"/>
            <w:tcMar>
              <w:top w:w="0" w:type="dxa"/>
              <w:left w:w="0" w:type="dxa"/>
              <w:bottom w:w="0" w:type="dxa"/>
              <w:right w:w="0" w:type="dxa"/>
            </w:tcMar>
            <w:vAlign w:val="center"/>
            <w:hideMark/>
          </w:tcPr>
          <w:p w14:paraId="5CE54E5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1.741</w:t>
            </w:r>
          </w:p>
        </w:tc>
        <w:tc>
          <w:tcPr>
            <w:tcW w:w="1614" w:type="pct"/>
            <w:shd w:val="clear" w:color="auto" w:fill="FFFFFF"/>
            <w:tcMar>
              <w:top w:w="0" w:type="dxa"/>
              <w:left w:w="0" w:type="dxa"/>
              <w:bottom w:w="0" w:type="dxa"/>
              <w:right w:w="0" w:type="dxa"/>
            </w:tcMar>
            <w:vAlign w:val="center"/>
            <w:hideMark/>
          </w:tcPr>
          <w:p w14:paraId="63FB037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117" w:type="pct"/>
            <w:shd w:val="clear" w:color="auto" w:fill="FFFFFF"/>
            <w:tcMar>
              <w:top w:w="0" w:type="dxa"/>
              <w:left w:w="0" w:type="dxa"/>
              <w:bottom w:w="0" w:type="dxa"/>
              <w:right w:w="0" w:type="dxa"/>
            </w:tcMar>
            <w:vAlign w:val="center"/>
            <w:hideMark/>
          </w:tcPr>
          <w:p w14:paraId="2FC1F93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0.477</w:t>
            </w:r>
          </w:p>
        </w:tc>
      </w:tr>
      <w:tr w:rsidR="004F7E2D" w:rsidRPr="00A76697" w14:paraId="0DA6828D" w14:textId="77777777" w:rsidTr="00D554BC">
        <w:tc>
          <w:tcPr>
            <w:tcW w:w="344" w:type="pct"/>
            <w:shd w:val="clear" w:color="auto" w:fill="FFFFFF"/>
            <w:tcMar>
              <w:top w:w="0" w:type="dxa"/>
              <w:left w:w="0" w:type="dxa"/>
              <w:bottom w:w="0" w:type="dxa"/>
              <w:right w:w="0" w:type="dxa"/>
            </w:tcMar>
            <w:vAlign w:val="center"/>
            <w:hideMark/>
          </w:tcPr>
          <w:p w14:paraId="794AD8D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R7</w:t>
            </w:r>
          </w:p>
        </w:tc>
        <w:tc>
          <w:tcPr>
            <w:tcW w:w="105" w:type="pct"/>
            <w:shd w:val="clear" w:color="auto" w:fill="FFFFFF"/>
            <w:tcMar>
              <w:top w:w="0" w:type="dxa"/>
              <w:left w:w="0" w:type="dxa"/>
              <w:bottom w:w="0" w:type="dxa"/>
              <w:right w:w="0" w:type="dxa"/>
            </w:tcMar>
            <w:vAlign w:val="center"/>
            <w:hideMark/>
          </w:tcPr>
          <w:p w14:paraId="476D591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w:t>
            </w:r>
          </w:p>
        </w:tc>
        <w:tc>
          <w:tcPr>
            <w:tcW w:w="397" w:type="pct"/>
            <w:shd w:val="clear" w:color="auto" w:fill="FFFFFF"/>
            <w:tcMar>
              <w:top w:w="0" w:type="dxa"/>
              <w:left w:w="0" w:type="dxa"/>
              <w:bottom w:w="0" w:type="dxa"/>
              <w:right w:w="0" w:type="dxa"/>
            </w:tcMar>
            <w:vAlign w:val="center"/>
            <w:hideMark/>
          </w:tcPr>
          <w:p w14:paraId="48FFAEF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397" w:type="pct"/>
            <w:shd w:val="clear" w:color="auto" w:fill="FFFFFF"/>
            <w:tcMar>
              <w:top w:w="0" w:type="dxa"/>
              <w:left w:w="0" w:type="dxa"/>
              <w:bottom w:w="0" w:type="dxa"/>
              <w:right w:w="0" w:type="dxa"/>
            </w:tcMar>
            <w:vAlign w:val="center"/>
            <w:hideMark/>
          </w:tcPr>
          <w:p w14:paraId="13E8B50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12.888</w:t>
            </w:r>
          </w:p>
        </w:tc>
        <w:tc>
          <w:tcPr>
            <w:tcW w:w="569" w:type="pct"/>
            <w:shd w:val="clear" w:color="auto" w:fill="FFFFFF"/>
            <w:tcMar>
              <w:top w:w="0" w:type="dxa"/>
              <w:left w:w="0" w:type="dxa"/>
              <w:bottom w:w="0" w:type="dxa"/>
              <w:right w:w="0" w:type="dxa"/>
            </w:tcMar>
            <w:vAlign w:val="center"/>
            <w:hideMark/>
          </w:tcPr>
          <w:p w14:paraId="6176230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1.345</w:t>
            </w:r>
          </w:p>
        </w:tc>
        <w:tc>
          <w:tcPr>
            <w:tcW w:w="457" w:type="pct"/>
            <w:shd w:val="clear" w:color="auto" w:fill="FFFFFF"/>
            <w:tcMar>
              <w:top w:w="0" w:type="dxa"/>
              <w:left w:w="0" w:type="dxa"/>
              <w:bottom w:w="0" w:type="dxa"/>
              <w:right w:w="0" w:type="dxa"/>
            </w:tcMar>
            <w:vAlign w:val="center"/>
            <w:hideMark/>
          </w:tcPr>
          <w:p w14:paraId="0C2A16E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2.250</w:t>
            </w:r>
          </w:p>
        </w:tc>
        <w:tc>
          <w:tcPr>
            <w:tcW w:w="1614" w:type="pct"/>
            <w:shd w:val="clear" w:color="auto" w:fill="FFFFFF"/>
            <w:tcMar>
              <w:top w:w="0" w:type="dxa"/>
              <w:left w:w="0" w:type="dxa"/>
              <w:bottom w:w="0" w:type="dxa"/>
              <w:right w:w="0" w:type="dxa"/>
            </w:tcMar>
            <w:vAlign w:val="center"/>
            <w:hideMark/>
          </w:tcPr>
          <w:p w14:paraId="45BCD26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117" w:type="pct"/>
            <w:shd w:val="clear" w:color="auto" w:fill="FFFFFF"/>
            <w:tcMar>
              <w:top w:w="0" w:type="dxa"/>
              <w:left w:w="0" w:type="dxa"/>
              <w:bottom w:w="0" w:type="dxa"/>
              <w:right w:w="0" w:type="dxa"/>
            </w:tcMar>
            <w:vAlign w:val="center"/>
            <w:hideMark/>
          </w:tcPr>
          <w:p w14:paraId="77E0FF1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0.445</w:t>
            </w:r>
          </w:p>
        </w:tc>
      </w:tr>
      <w:tr w:rsidR="004F7E2D" w:rsidRPr="00A76697" w14:paraId="42B58CB1" w14:textId="77777777" w:rsidTr="00D554BC">
        <w:tc>
          <w:tcPr>
            <w:tcW w:w="344" w:type="pct"/>
            <w:shd w:val="clear" w:color="auto" w:fill="FFFFFF"/>
            <w:tcMar>
              <w:top w:w="0" w:type="dxa"/>
              <w:left w:w="0" w:type="dxa"/>
              <w:bottom w:w="0" w:type="dxa"/>
              <w:right w:w="0" w:type="dxa"/>
            </w:tcMar>
            <w:vAlign w:val="center"/>
            <w:hideMark/>
          </w:tcPr>
          <w:p w14:paraId="47EB1E6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R8</w:t>
            </w:r>
          </w:p>
        </w:tc>
        <w:tc>
          <w:tcPr>
            <w:tcW w:w="105" w:type="pct"/>
            <w:shd w:val="clear" w:color="auto" w:fill="FFFFFF"/>
            <w:tcMar>
              <w:top w:w="0" w:type="dxa"/>
              <w:left w:w="0" w:type="dxa"/>
              <w:bottom w:w="0" w:type="dxa"/>
              <w:right w:w="0" w:type="dxa"/>
            </w:tcMar>
            <w:vAlign w:val="center"/>
            <w:hideMark/>
          </w:tcPr>
          <w:p w14:paraId="21FB5F8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w:t>
            </w:r>
          </w:p>
        </w:tc>
        <w:tc>
          <w:tcPr>
            <w:tcW w:w="397" w:type="pct"/>
            <w:shd w:val="clear" w:color="auto" w:fill="FFFFFF"/>
            <w:tcMar>
              <w:top w:w="0" w:type="dxa"/>
              <w:left w:w="0" w:type="dxa"/>
              <w:bottom w:w="0" w:type="dxa"/>
              <w:right w:w="0" w:type="dxa"/>
            </w:tcMar>
            <w:vAlign w:val="center"/>
            <w:hideMark/>
          </w:tcPr>
          <w:p w14:paraId="438D1B7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397" w:type="pct"/>
            <w:shd w:val="clear" w:color="auto" w:fill="FFFFFF"/>
            <w:tcMar>
              <w:top w:w="0" w:type="dxa"/>
              <w:left w:w="0" w:type="dxa"/>
              <w:bottom w:w="0" w:type="dxa"/>
              <w:right w:w="0" w:type="dxa"/>
            </w:tcMar>
            <w:vAlign w:val="center"/>
            <w:hideMark/>
          </w:tcPr>
          <w:p w14:paraId="176327A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14.278</w:t>
            </w:r>
          </w:p>
        </w:tc>
        <w:tc>
          <w:tcPr>
            <w:tcW w:w="569" w:type="pct"/>
            <w:shd w:val="clear" w:color="auto" w:fill="FFFFFF"/>
            <w:tcMar>
              <w:top w:w="0" w:type="dxa"/>
              <w:left w:w="0" w:type="dxa"/>
              <w:bottom w:w="0" w:type="dxa"/>
              <w:right w:w="0" w:type="dxa"/>
            </w:tcMar>
            <w:vAlign w:val="center"/>
            <w:hideMark/>
          </w:tcPr>
          <w:p w14:paraId="51F5FF5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1.444</w:t>
            </w:r>
          </w:p>
        </w:tc>
        <w:tc>
          <w:tcPr>
            <w:tcW w:w="457" w:type="pct"/>
            <w:shd w:val="clear" w:color="auto" w:fill="FFFFFF"/>
            <w:tcMar>
              <w:top w:w="0" w:type="dxa"/>
              <w:left w:w="0" w:type="dxa"/>
              <w:bottom w:w="0" w:type="dxa"/>
              <w:right w:w="0" w:type="dxa"/>
            </w:tcMar>
            <w:vAlign w:val="center"/>
            <w:hideMark/>
          </w:tcPr>
          <w:p w14:paraId="6550E71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1.748</w:t>
            </w:r>
          </w:p>
        </w:tc>
        <w:tc>
          <w:tcPr>
            <w:tcW w:w="1614" w:type="pct"/>
            <w:shd w:val="clear" w:color="auto" w:fill="FFFFFF"/>
            <w:tcMar>
              <w:top w:w="0" w:type="dxa"/>
              <w:left w:w="0" w:type="dxa"/>
              <w:bottom w:w="0" w:type="dxa"/>
              <w:right w:w="0" w:type="dxa"/>
            </w:tcMar>
            <w:vAlign w:val="center"/>
            <w:hideMark/>
          </w:tcPr>
          <w:p w14:paraId="6BBD882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117" w:type="pct"/>
            <w:shd w:val="clear" w:color="auto" w:fill="FFFFFF"/>
            <w:tcMar>
              <w:top w:w="0" w:type="dxa"/>
              <w:left w:w="0" w:type="dxa"/>
              <w:bottom w:w="0" w:type="dxa"/>
              <w:right w:w="0" w:type="dxa"/>
            </w:tcMar>
            <w:vAlign w:val="center"/>
            <w:hideMark/>
          </w:tcPr>
          <w:p w14:paraId="611D78F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0.258</w:t>
            </w:r>
          </w:p>
        </w:tc>
      </w:tr>
      <w:tr w:rsidR="004F7E2D" w:rsidRPr="00A76697" w14:paraId="2EF41254" w14:textId="77777777" w:rsidTr="00D554BC">
        <w:tc>
          <w:tcPr>
            <w:tcW w:w="5000" w:type="pct"/>
            <w:gridSpan w:val="8"/>
            <w:shd w:val="clear" w:color="auto" w:fill="FFFFFF"/>
            <w:tcMar>
              <w:top w:w="0" w:type="dxa"/>
              <w:left w:w="0" w:type="dxa"/>
              <w:bottom w:w="0" w:type="dxa"/>
              <w:right w:w="0" w:type="dxa"/>
            </w:tcMar>
            <w:vAlign w:val="bottom"/>
            <w:hideMark/>
          </w:tcPr>
          <w:p w14:paraId="49E345A8" w14:textId="77777777" w:rsidR="004F7E2D" w:rsidRPr="00A76697" w:rsidRDefault="004F7E2D" w:rsidP="00D554BC">
            <w:pPr>
              <w:widowControl/>
              <w:jc w:val="left"/>
              <w:rPr>
                <w:rFonts w:eastAsia="思源黑体"/>
                <w:kern w:val="0"/>
                <w:sz w:val="24"/>
                <w:szCs w:val="24"/>
              </w:rPr>
            </w:pPr>
            <w:r w:rsidRPr="00A76697">
              <w:rPr>
                <w:rFonts w:eastAsia="思源黑体"/>
                <w:kern w:val="0"/>
                <w:sz w:val="24"/>
                <w:szCs w:val="24"/>
              </w:rPr>
              <w:t>*p&lt;0.05 **p&lt;0.01 ***p&lt;0.001</w:t>
            </w:r>
          </w:p>
        </w:tc>
      </w:tr>
    </w:tbl>
    <w:p w14:paraId="646FE140" w14:textId="77777777" w:rsidR="004F7E2D" w:rsidRPr="00A76697" w:rsidRDefault="004F7E2D" w:rsidP="00142D7A">
      <w:pPr>
        <w:jc w:val="left"/>
        <w:rPr>
          <w:sz w:val="24"/>
          <w:szCs w:val="24"/>
        </w:rPr>
      </w:pPr>
    </w:p>
    <w:p w14:paraId="3321520E" w14:textId="77777777" w:rsidR="004F7E2D" w:rsidRPr="00A76697" w:rsidRDefault="004F7E2D" w:rsidP="00142D7A">
      <w:pPr>
        <w:jc w:val="left"/>
        <w:rPr>
          <w:sz w:val="24"/>
          <w:szCs w:val="24"/>
        </w:rPr>
      </w:pPr>
      <w:r w:rsidRPr="00A76697">
        <w:rPr>
          <w:sz w:val="24"/>
          <w:szCs w:val="24"/>
        </w:rPr>
        <w:t>The Kolmogorov-Smirnov normality test for all variables (R1, R2, R3, R4, R5, R6, R7, R8) results in a non-normal distribution, while the Shapiro-Wilk normality test results in a normal distribution. However, considering the actual situation of chemical production and the amount of data given is too small, we believe that these data are in line with normal distribution.</w:t>
      </w:r>
    </w:p>
    <w:p w14:paraId="2055BBF4" w14:textId="77777777" w:rsidR="004F7E2D" w:rsidRPr="00A76697" w:rsidRDefault="004F7E2D" w:rsidP="00142D7A">
      <w:pPr>
        <w:jc w:val="left"/>
        <w:rPr>
          <w:sz w:val="24"/>
          <w:szCs w:val="24"/>
        </w:rPr>
      </w:pPr>
    </w:p>
    <w:p w14:paraId="14184374" w14:textId="54F30D31" w:rsidR="004F7E2D" w:rsidRPr="00A76697" w:rsidRDefault="004F7E2D" w:rsidP="00142D7A">
      <w:pPr>
        <w:pStyle w:val="ad"/>
        <w:keepNext/>
        <w:jc w:val="left"/>
        <w:rPr>
          <w:rFonts w:ascii="Times New Roman" w:hAnsi="Times New Roman" w:cs="Times New Roman"/>
          <w:sz w:val="24"/>
          <w:szCs w:val="24"/>
        </w:rPr>
      </w:pPr>
      <w:r w:rsidRPr="00A76697">
        <w:rPr>
          <w:rFonts w:ascii="Times New Roman" w:hAnsi="Times New Roman" w:cs="Times New Roman"/>
          <w:sz w:val="24"/>
          <w:szCs w:val="24"/>
        </w:rPr>
        <w:t xml:space="preserve">Table </w:t>
      </w:r>
      <w:r w:rsidRPr="00A76697">
        <w:rPr>
          <w:rFonts w:ascii="Times New Roman" w:hAnsi="Times New Roman" w:cs="Times New Roman"/>
          <w:sz w:val="24"/>
          <w:szCs w:val="24"/>
        </w:rPr>
        <w:fldChar w:fldCharType="begin"/>
      </w:r>
      <w:r w:rsidRPr="00A76697">
        <w:rPr>
          <w:rFonts w:ascii="Times New Roman" w:hAnsi="Times New Roman" w:cs="Times New Roman"/>
          <w:sz w:val="24"/>
          <w:szCs w:val="24"/>
        </w:rPr>
        <w:instrText xml:space="preserve"> SEQ Table \* ARABIC </w:instrText>
      </w:r>
      <w:r w:rsidRPr="00A76697">
        <w:rPr>
          <w:rFonts w:ascii="Times New Roman" w:hAnsi="Times New Roman" w:cs="Times New Roman"/>
          <w:sz w:val="24"/>
          <w:szCs w:val="24"/>
        </w:rPr>
        <w:fldChar w:fldCharType="separate"/>
      </w:r>
      <w:r w:rsidR="00911C58">
        <w:rPr>
          <w:rFonts w:ascii="Times New Roman" w:hAnsi="Times New Roman" w:cs="Times New Roman"/>
          <w:noProof/>
          <w:sz w:val="24"/>
          <w:szCs w:val="24"/>
        </w:rPr>
        <w:t>2</w:t>
      </w:r>
      <w:r w:rsidRPr="00A76697">
        <w:rPr>
          <w:rFonts w:ascii="Times New Roman" w:hAnsi="Times New Roman" w:cs="Times New Roman"/>
          <w:sz w:val="24"/>
          <w:szCs w:val="24"/>
        </w:rPr>
        <w:fldChar w:fldCharType="end"/>
      </w:r>
      <w:r w:rsidRPr="00A76697">
        <w:rPr>
          <w:rFonts w:ascii="Times New Roman" w:hAnsi="Times New Roman" w:cs="Times New Roman"/>
          <w:sz w:val="24"/>
          <w:szCs w:val="24"/>
        </w:rPr>
        <w:t xml:space="preserve">  Yield of Decomposition Products from DFA/LG Pyrolysis wt.%(daf)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84"/>
        <w:gridCol w:w="184"/>
        <w:gridCol w:w="670"/>
        <w:gridCol w:w="670"/>
        <w:gridCol w:w="957"/>
        <w:gridCol w:w="771"/>
        <w:gridCol w:w="2533"/>
        <w:gridCol w:w="1927"/>
      </w:tblGrid>
      <w:tr w:rsidR="004F7E2D" w:rsidRPr="00A76697" w14:paraId="1BEA0198" w14:textId="77777777" w:rsidTr="00D554BC">
        <w:tc>
          <w:tcPr>
            <w:tcW w:w="5000" w:type="pct"/>
            <w:gridSpan w:val="8"/>
            <w:shd w:val="clear" w:color="auto" w:fill="FFFFFF"/>
            <w:tcMar>
              <w:top w:w="0" w:type="dxa"/>
              <w:left w:w="0" w:type="dxa"/>
              <w:bottom w:w="0" w:type="dxa"/>
              <w:right w:w="0" w:type="dxa"/>
            </w:tcMar>
            <w:vAlign w:val="center"/>
            <w:hideMark/>
          </w:tcPr>
          <w:p w14:paraId="01E07B62" w14:textId="77777777" w:rsidR="004F7E2D" w:rsidRPr="00A76697" w:rsidRDefault="004F7E2D" w:rsidP="00D554BC">
            <w:pPr>
              <w:widowControl/>
              <w:jc w:val="center"/>
              <w:rPr>
                <w:rFonts w:eastAsia="思源黑体"/>
                <w:kern w:val="0"/>
                <w:sz w:val="24"/>
                <w:szCs w:val="24"/>
              </w:rPr>
            </w:pPr>
          </w:p>
        </w:tc>
      </w:tr>
      <w:tr w:rsidR="004F7E2D" w:rsidRPr="00A76697" w14:paraId="46E9AF65" w14:textId="77777777" w:rsidTr="00D554BC">
        <w:tc>
          <w:tcPr>
            <w:tcW w:w="288" w:type="pct"/>
            <w:shd w:val="clear" w:color="auto" w:fill="FFFFFF"/>
            <w:tcMar>
              <w:top w:w="0" w:type="dxa"/>
              <w:left w:w="0" w:type="dxa"/>
              <w:bottom w:w="0" w:type="dxa"/>
              <w:right w:w="0" w:type="dxa"/>
            </w:tcMar>
            <w:vAlign w:val="center"/>
            <w:hideMark/>
          </w:tcPr>
          <w:p w14:paraId="7B4BF76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Name</w:t>
            </w:r>
          </w:p>
        </w:tc>
        <w:tc>
          <w:tcPr>
            <w:tcW w:w="87" w:type="pct"/>
            <w:shd w:val="clear" w:color="auto" w:fill="FFFFFF"/>
            <w:tcMar>
              <w:top w:w="0" w:type="dxa"/>
              <w:left w:w="0" w:type="dxa"/>
              <w:bottom w:w="0" w:type="dxa"/>
              <w:right w:w="0" w:type="dxa"/>
            </w:tcMar>
            <w:vAlign w:val="center"/>
            <w:hideMark/>
          </w:tcPr>
          <w:p w14:paraId="2C5E99A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N</w:t>
            </w:r>
          </w:p>
        </w:tc>
        <w:tc>
          <w:tcPr>
            <w:tcW w:w="382" w:type="pct"/>
            <w:shd w:val="clear" w:color="auto" w:fill="FFFFFF"/>
            <w:tcMar>
              <w:top w:w="0" w:type="dxa"/>
              <w:left w:w="0" w:type="dxa"/>
              <w:bottom w:w="0" w:type="dxa"/>
              <w:right w:w="0" w:type="dxa"/>
            </w:tcMar>
            <w:vAlign w:val="center"/>
            <w:hideMark/>
          </w:tcPr>
          <w:p w14:paraId="4438C1A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Mean</w:t>
            </w:r>
          </w:p>
        </w:tc>
        <w:tc>
          <w:tcPr>
            <w:tcW w:w="382" w:type="pct"/>
            <w:shd w:val="clear" w:color="auto" w:fill="FFFFFF"/>
            <w:tcMar>
              <w:top w:w="0" w:type="dxa"/>
              <w:left w:w="0" w:type="dxa"/>
              <w:bottom w:w="0" w:type="dxa"/>
              <w:right w:w="0" w:type="dxa"/>
            </w:tcMar>
            <w:vAlign w:val="center"/>
            <w:hideMark/>
          </w:tcPr>
          <w:p w14:paraId="506B044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SD</w:t>
            </w:r>
          </w:p>
        </w:tc>
        <w:tc>
          <w:tcPr>
            <w:tcW w:w="510" w:type="pct"/>
            <w:shd w:val="clear" w:color="auto" w:fill="FFFFFF"/>
            <w:tcMar>
              <w:top w:w="0" w:type="dxa"/>
              <w:left w:w="0" w:type="dxa"/>
              <w:bottom w:w="0" w:type="dxa"/>
              <w:right w:w="0" w:type="dxa"/>
            </w:tcMar>
            <w:vAlign w:val="center"/>
            <w:hideMark/>
          </w:tcPr>
          <w:p w14:paraId="3490105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Skewness</w:t>
            </w:r>
          </w:p>
        </w:tc>
        <w:tc>
          <w:tcPr>
            <w:tcW w:w="510" w:type="pct"/>
            <w:shd w:val="clear" w:color="auto" w:fill="FFFFFF"/>
            <w:tcMar>
              <w:top w:w="0" w:type="dxa"/>
              <w:left w:w="0" w:type="dxa"/>
              <w:bottom w:w="0" w:type="dxa"/>
              <w:right w:w="0" w:type="dxa"/>
            </w:tcMar>
            <w:vAlign w:val="center"/>
            <w:hideMark/>
          </w:tcPr>
          <w:p w14:paraId="15D0308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kurtosis</w:t>
            </w:r>
          </w:p>
        </w:tc>
        <w:tc>
          <w:tcPr>
            <w:tcW w:w="1614" w:type="pct"/>
            <w:shd w:val="clear" w:color="auto" w:fill="FFFFFF"/>
            <w:tcMar>
              <w:top w:w="0" w:type="dxa"/>
              <w:left w:w="0" w:type="dxa"/>
              <w:bottom w:w="0" w:type="dxa"/>
              <w:right w:w="0" w:type="dxa"/>
            </w:tcMar>
            <w:vAlign w:val="center"/>
            <w:hideMark/>
          </w:tcPr>
          <w:p w14:paraId="6EE1763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Kolmogorov Smirnov test p</w:t>
            </w:r>
          </w:p>
        </w:tc>
        <w:tc>
          <w:tcPr>
            <w:tcW w:w="1226" w:type="pct"/>
            <w:shd w:val="clear" w:color="auto" w:fill="FFFFFF"/>
            <w:tcMar>
              <w:top w:w="0" w:type="dxa"/>
              <w:left w:w="0" w:type="dxa"/>
              <w:bottom w:w="0" w:type="dxa"/>
              <w:right w:w="0" w:type="dxa"/>
            </w:tcMar>
            <w:vAlign w:val="center"/>
            <w:hideMark/>
          </w:tcPr>
          <w:p w14:paraId="5A81F6E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Shapiro Wilk test p</w:t>
            </w:r>
          </w:p>
        </w:tc>
      </w:tr>
      <w:tr w:rsidR="004F7E2D" w:rsidRPr="00A76697" w14:paraId="0EBA5AE3" w14:textId="77777777" w:rsidTr="00D554BC">
        <w:tc>
          <w:tcPr>
            <w:tcW w:w="288" w:type="pct"/>
            <w:shd w:val="clear" w:color="auto" w:fill="FFFFFF"/>
            <w:tcMar>
              <w:top w:w="0" w:type="dxa"/>
              <w:left w:w="0" w:type="dxa"/>
              <w:bottom w:w="0" w:type="dxa"/>
              <w:right w:w="0" w:type="dxa"/>
            </w:tcMar>
            <w:vAlign w:val="center"/>
            <w:hideMark/>
          </w:tcPr>
          <w:p w14:paraId="0DFA875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R1</w:t>
            </w:r>
          </w:p>
        </w:tc>
        <w:tc>
          <w:tcPr>
            <w:tcW w:w="87" w:type="pct"/>
            <w:shd w:val="clear" w:color="auto" w:fill="FFFFFF"/>
            <w:tcMar>
              <w:top w:w="0" w:type="dxa"/>
              <w:left w:w="0" w:type="dxa"/>
              <w:bottom w:w="0" w:type="dxa"/>
              <w:right w:w="0" w:type="dxa"/>
            </w:tcMar>
            <w:vAlign w:val="center"/>
            <w:hideMark/>
          </w:tcPr>
          <w:p w14:paraId="5F27D42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w:t>
            </w:r>
          </w:p>
        </w:tc>
        <w:tc>
          <w:tcPr>
            <w:tcW w:w="382" w:type="pct"/>
            <w:shd w:val="clear" w:color="auto" w:fill="FFFFFF"/>
            <w:tcMar>
              <w:top w:w="0" w:type="dxa"/>
              <w:left w:w="0" w:type="dxa"/>
              <w:bottom w:w="0" w:type="dxa"/>
              <w:right w:w="0" w:type="dxa"/>
            </w:tcMar>
            <w:vAlign w:val="center"/>
            <w:hideMark/>
          </w:tcPr>
          <w:p w14:paraId="1603909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382" w:type="pct"/>
            <w:shd w:val="clear" w:color="auto" w:fill="FFFFFF"/>
            <w:tcMar>
              <w:top w:w="0" w:type="dxa"/>
              <w:left w:w="0" w:type="dxa"/>
              <w:bottom w:w="0" w:type="dxa"/>
              <w:right w:w="0" w:type="dxa"/>
            </w:tcMar>
            <w:vAlign w:val="center"/>
            <w:hideMark/>
          </w:tcPr>
          <w:p w14:paraId="21CE232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22.478</w:t>
            </w:r>
          </w:p>
        </w:tc>
        <w:tc>
          <w:tcPr>
            <w:tcW w:w="510" w:type="pct"/>
            <w:shd w:val="clear" w:color="auto" w:fill="FFFFFF"/>
            <w:tcMar>
              <w:top w:w="0" w:type="dxa"/>
              <w:left w:w="0" w:type="dxa"/>
              <w:bottom w:w="0" w:type="dxa"/>
              <w:right w:w="0" w:type="dxa"/>
            </w:tcMar>
            <w:vAlign w:val="center"/>
            <w:hideMark/>
          </w:tcPr>
          <w:p w14:paraId="7C27818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1.804</w:t>
            </w:r>
          </w:p>
        </w:tc>
        <w:tc>
          <w:tcPr>
            <w:tcW w:w="510" w:type="pct"/>
            <w:shd w:val="clear" w:color="auto" w:fill="FFFFFF"/>
            <w:tcMar>
              <w:top w:w="0" w:type="dxa"/>
              <w:left w:w="0" w:type="dxa"/>
              <w:bottom w:w="0" w:type="dxa"/>
              <w:right w:w="0" w:type="dxa"/>
            </w:tcMar>
            <w:vAlign w:val="center"/>
            <w:hideMark/>
          </w:tcPr>
          <w:p w14:paraId="12A0391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3.428</w:t>
            </w:r>
          </w:p>
        </w:tc>
        <w:tc>
          <w:tcPr>
            <w:tcW w:w="1614" w:type="pct"/>
            <w:shd w:val="clear" w:color="auto" w:fill="FFFFFF"/>
            <w:tcMar>
              <w:top w:w="0" w:type="dxa"/>
              <w:left w:w="0" w:type="dxa"/>
              <w:bottom w:w="0" w:type="dxa"/>
              <w:right w:w="0" w:type="dxa"/>
            </w:tcMar>
            <w:vAlign w:val="center"/>
            <w:hideMark/>
          </w:tcPr>
          <w:p w14:paraId="27BBBBC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226" w:type="pct"/>
            <w:shd w:val="clear" w:color="auto" w:fill="FFFFFF"/>
            <w:tcMar>
              <w:top w:w="0" w:type="dxa"/>
              <w:left w:w="0" w:type="dxa"/>
              <w:bottom w:w="0" w:type="dxa"/>
              <w:right w:w="0" w:type="dxa"/>
            </w:tcMar>
            <w:vAlign w:val="center"/>
            <w:hideMark/>
          </w:tcPr>
          <w:p w14:paraId="681F2AD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0.086</w:t>
            </w:r>
          </w:p>
        </w:tc>
      </w:tr>
      <w:tr w:rsidR="004F7E2D" w:rsidRPr="00A76697" w14:paraId="75D37E05" w14:textId="77777777" w:rsidTr="00D554BC">
        <w:tc>
          <w:tcPr>
            <w:tcW w:w="288" w:type="pct"/>
            <w:shd w:val="clear" w:color="auto" w:fill="FFFFFF"/>
            <w:tcMar>
              <w:top w:w="0" w:type="dxa"/>
              <w:left w:w="0" w:type="dxa"/>
              <w:bottom w:w="0" w:type="dxa"/>
              <w:right w:w="0" w:type="dxa"/>
            </w:tcMar>
            <w:vAlign w:val="center"/>
            <w:hideMark/>
          </w:tcPr>
          <w:p w14:paraId="1E3D6A7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lastRenderedPageBreak/>
              <w:t>R2</w:t>
            </w:r>
          </w:p>
        </w:tc>
        <w:tc>
          <w:tcPr>
            <w:tcW w:w="87" w:type="pct"/>
            <w:shd w:val="clear" w:color="auto" w:fill="FFFFFF"/>
            <w:tcMar>
              <w:top w:w="0" w:type="dxa"/>
              <w:left w:w="0" w:type="dxa"/>
              <w:bottom w:w="0" w:type="dxa"/>
              <w:right w:w="0" w:type="dxa"/>
            </w:tcMar>
            <w:vAlign w:val="center"/>
            <w:hideMark/>
          </w:tcPr>
          <w:p w14:paraId="352A335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w:t>
            </w:r>
          </w:p>
        </w:tc>
        <w:tc>
          <w:tcPr>
            <w:tcW w:w="382" w:type="pct"/>
            <w:shd w:val="clear" w:color="auto" w:fill="FFFFFF"/>
            <w:tcMar>
              <w:top w:w="0" w:type="dxa"/>
              <w:left w:w="0" w:type="dxa"/>
              <w:bottom w:w="0" w:type="dxa"/>
              <w:right w:w="0" w:type="dxa"/>
            </w:tcMar>
            <w:vAlign w:val="center"/>
            <w:hideMark/>
          </w:tcPr>
          <w:p w14:paraId="2EFF8D5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382" w:type="pct"/>
            <w:shd w:val="clear" w:color="auto" w:fill="FFFFFF"/>
            <w:tcMar>
              <w:top w:w="0" w:type="dxa"/>
              <w:left w:w="0" w:type="dxa"/>
              <w:bottom w:w="0" w:type="dxa"/>
              <w:right w:w="0" w:type="dxa"/>
            </w:tcMar>
            <w:vAlign w:val="center"/>
            <w:hideMark/>
          </w:tcPr>
          <w:p w14:paraId="1CDDC6B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21.906</w:t>
            </w:r>
          </w:p>
        </w:tc>
        <w:tc>
          <w:tcPr>
            <w:tcW w:w="510" w:type="pct"/>
            <w:shd w:val="clear" w:color="auto" w:fill="FFFFFF"/>
            <w:tcMar>
              <w:top w:w="0" w:type="dxa"/>
              <w:left w:w="0" w:type="dxa"/>
              <w:bottom w:w="0" w:type="dxa"/>
              <w:right w:w="0" w:type="dxa"/>
            </w:tcMar>
            <w:vAlign w:val="center"/>
            <w:hideMark/>
          </w:tcPr>
          <w:p w14:paraId="031DA70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1.858</w:t>
            </w:r>
          </w:p>
        </w:tc>
        <w:tc>
          <w:tcPr>
            <w:tcW w:w="510" w:type="pct"/>
            <w:shd w:val="clear" w:color="auto" w:fill="FFFFFF"/>
            <w:tcMar>
              <w:top w:w="0" w:type="dxa"/>
              <w:left w:w="0" w:type="dxa"/>
              <w:bottom w:w="0" w:type="dxa"/>
              <w:right w:w="0" w:type="dxa"/>
            </w:tcMar>
            <w:vAlign w:val="center"/>
            <w:hideMark/>
          </w:tcPr>
          <w:p w14:paraId="239DD97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3.514</w:t>
            </w:r>
          </w:p>
        </w:tc>
        <w:tc>
          <w:tcPr>
            <w:tcW w:w="1614" w:type="pct"/>
            <w:shd w:val="clear" w:color="auto" w:fill="FFFFFF"/>
            <w:tcMar>
              <w:top w:w="0" w:type="dxa"/>
              <w:left w:w="0" w:type="dxa"/>
              <w:bottom w:w="0" w:type="dxa"/>
              <w:right w:w="0" w:type="dxa"/>
            </w:tcMar>
            <w:vAlign w:val="center"/>
            <w:hideMark/>
          </w:tcPr>
          <w:p w14:paraId="79AC71D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226" w:type="pct"/>
            <w:shd w:val="clear" w:color="auto" w:fill="FFFFFF"/>
            <w:tcMar>
              <w:top w:w="0" w:type="dxa"/>
              <w:left w:w="0" w:type="dxa"/>
              <w:bottom w:w="0" w:type="dxa"/>
              <w:right w:w="0" w:type="dxa"/>
            </w:tcMar>
            <w:vAlign w:val="center"/>
            <w:hideMark/>
          </w:tcPr>
          <w:p w14:paraId="67990EA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0.056</w:t>
            </w:r>
          </w:p>
        </w:tc>
      </w:tr>
      <w:tr w:rsidR="004F7E2D" w:rsidRPr="00A76697" w14:paraId="43DA606F" w14:textId="77777777" w:rsidTr="00D554BC">
        <w:tc>
          <w:tcPr>
            <w:tcW w:w="288" w:type="pct"/>
            <w:shd w:val="clear" w:color="auto" w:fill="FFFFFF"/>
            <w:tcMar>
              <w:top w:w="0" w:type="dxa"/>
              <w:left w:w="0" w:type="dxa"/>
              <w:bottom w:w="0" w:type="dxa"/>
              <w:right w:w="0" w:type="dxa"/>
            </w:tcMar>
            <w:vAlign w:val="center"/>
            <w:hideMark/>
          </w:tcPr>
          <w:p w14:paraId="4D967AD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R3</w:t>
            </w:r>
          </w:p>
        </w:tc>
        <w:tc>
          <w:tcPr>
            <w:tcW w:w="87" w:type="pct"/>
            <w:shd w:val="clear" w:color="auto" w:fill="FFFFFF"/>
            <w:tcMar>
              <w:top w:w="0" w:type="dxa"/>
              <w:left w:w="0" w:type="dxa"/>
              <w:bottom w:w="0" w:type="dxa"/>
              <w:right w:w="0" w:type="dxa"/>
            </w:tcMar>
            <w:vAlign w:val="center"/>
            <w:hideMark/>
          </w:tcPr>
          <w:p w14:paraId="20F3F2E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w:t>
            </w:r>
          </w:p>
        </w:tc>
        <w:tc>
          <w:tcPr>
            <w:tcW w:w="382" w:type="pct"/>
            <w:shd w:val="clear" w:color="auto" w:fill="FFFFFF"/>
            <w:tcMar>
              <w:top w:w="0" w:type="dxa"/>
              <w:left w:w="0" w:type="dxa"/>
              <w:bottom w:w="0" w:type="dxa"/>
              <w:right w:w="0" w:type="dxa"/>
            </w:tcMar>
            <w:vAlign w:val="center"/>
            <w:hideMark/>
          </w:tcPr>
          <w:p w14:paraId="49BA95D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382" w:type="pct"/>
            <w:shd w:val="clear" w:color="auto" w:fill="FFFFFF"/>
            <w:tcMar>
              <w:top w:w="0" w:type="dxa"/>
              <w:left w:w="0" w:type="dxa"/>
              <w:bottom w:w="0" w:type="dxa"/>
              <w:right w:w="0" w:type="dxa"/>
            </w:tcMar>
            <w:vAlign w:val="center"/>
            <w:hideMark/>
          </w:tcPr>
          <w:p w14:paraId="1612E74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21.820</w:t>
            </w:r>
          </w:p>
        </w:tc>
        <w:tc>
          <w:tcPr>
            <w:tcW w:w="510" w:type="pct"/>
            <w:shd w:val="clear" w:color="auto" w:fill="FFFFFF"/>
            <w:tcMar>
              <w:top w:w="0" w:type="dxa"/>
              <w:left w:w="0" w:type="dxa"/>
              <w:bottom w:w="0" w:type="dxa"/>
              <w:right w:w="0" w:type="dxa"/>
            </w:tcMar>
            <w:vAlign w:val="center"/>
            <w:hideMark/>
          </w:tcPr>
          <w:p w14:paraId="6E3F023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1.795</w:t>
            </w:r>
          </w:p>
        </w:tc>
        <w:tc>
          <w:tcPr>
            <w:tcW w:w="510" w:type="pct"/>
            <w:shd w:val="clear" w:color="auto" w:fill="FFFFFF"/>
            <w:tcMar>
              <w:top w:w="0" w:type="dxa"/>
              <w:left w:w="0" w:type="dxa"/>
              <w:bottom w:w="0" w:type="dxa"/>
              <w:right w:w="0" w:type="dxa"/>
            </w:tcMar>
            <w:vAlign w:val="center"/>
            <w:hideMark/>
          </w:tcPr>
          <w:p w14:paraId="0244715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3.201</w:t>
            </w:r>
          </w:p>
        </w:tc>
        <w:tc>
          <w:tcPr>
            <w:tcW w:w="1614" w:type="pct"/>
            <w:shd w:val="clear" w:color="auto" w:fill="FFFFFF"/>
            <w:tcMar>
              <w:top w:w="0" w:type="dxa"/>
              <w:left w:w="0" w:type="dxa"/>
              <w:bottom w:w="0" w:type="dxa"/>
              <w:right w:w="0" w:type="dxa"/>
            </w:tcMar>
            <w:vAlign w:val="center"/>
            <w:hideMark/>
          </w:tcPr>
          <w:p w14:paraId="16BBDD9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226" w:type="pct"/>
            <w:shd w:val="clear" w:color="auto" w:fill="FFFFFF"/>
            <w:tcMar>
              <w:top w:w="0" w:type="dxa"/>
              <w:left w:w="0" w:type="dxa"/>
              <w:bottom w:w="0" w:type="dxa"/>
              <w:right w:w="0" w:type="dxa"/>
            </w:tcMar>
            <w:vAlign w:val="center"/>
            <w:hideMark/>
          </w:tcPr>
          <w:p w14:paraId="4031717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0.048*</w:t>
            </w:r>
          </w:p>
        </w:tc>
      </w:tr>
      <w:tr w:rsidR="004F7E2D" w:rsidRPr="00A76697" w14:paraId="4D354E68" w14:textId="77777777" w:rsidTr="00D554BC">
        <w:tc>
          <w:tcPr>
            <w:tcW w:w="288" w:type="pct"/>
            <w:shd w:val="clear" w:color="auto" w:fill="FFFFFF"/>
            <w:tcMar>
              <w:top w:w="0" w:type="dxa"/>
              <w:left w:w="0" w:type="dxa"/>
              <w:bottom w:w="0" w:type="dxa"/>
              <w:right w:w="0" w:type="dxa"/>
            </w:tcMar>
            <w:vAlign w:val="center"/>
            <w:hideMark/>
          </w:tcPr>
          <w:p w14:paraId="2BB24E6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R4</w:t>
            </w:r>
          </w:p>
        </w:tc>
        <w:tc>
          <w:tcPr>
            <w:tcW w:w="87" w:type="pct"/>
            <w:shd w:val="clear" w:color="auto" w:fill="FFFFFF"/>
            <w:tcMar>
              <w:top w:w="0" w:type="dxa"/>
              <w:left w:w="0" w:type="dxa"/>
              <w:bottom w:w="0" w:type="dxa"/>
              <w:right w:w="0" w:type="dxa"/>
            </w:tcMar>
            <w:vAlign w:val="center"/>
            <w:hideMark/>
          </w:tcPr>
          <w:p w14:paraId="7275A0B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w:t>
            </w:r>
          </w:p>
        </w:tc>
        <w:tc>
          <w:tcPr>
            <w:tcW w:w="382" w:type="pct"/>
            <w:shd w:val="clear" w:color="auto" w:fill="FFFFFF"/>
            <w:tcMar>
              <w:top w:w="0" w:type="dxa"/>
              <w:left w:w="0" w:type="dxa"/>
              <w:bottom w:w="0" w:type="dxa"/>
              <w:right w:w="0" w:type="dxa"/>
            </w:tcMar>
            <w:vAlign w:val="center"/>
            <w:hideMark/>
          </w:tcPr>
          <w:p w14:paraId="25A3CFF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382" w:type="pct"/>
            <w:shd w:val="clear" w:color="auto" w:fill="FFFFFF"/>
            <w:tcMar>
              <w:top w:w="0" w:type="dxa"/>
              <w:left w:w="0" w:type="dxa"/>
              <w:bottom w:w="0" w:type="dxa"/>
              <w:right w:w="0" w:type="dxa"/>
            </w:tcMar>
            <w:vAlign w:val="center"/>
            <w:hideMark/>
          </w:tcPr>
          <w:p w14:paraId="186E333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21.838</w:t>
            </w:r>
          </w:p>
        </w:tc>
        <w:tc>
          <w:tcPr>
            <w:tcW w:w="510" w:type="pct"/>
            <w:shd w:val="clear" w:color="auto" w:fill="FFFFFF"/>
            <w:tcMar>
              <w:top w:w="0" w:type="dxa"/>
              <w:left w:w="0" w:type="dxa"/>
              <w:bottom w:w="0" w:type="dxa"/>
              <w:right w:w="0" w:type="dxa"/>
            </w:tcMar>
            <w:vAlign w:val="center"/>
            <w:hideMark/>
          </w:tcPr>
          <w:p w14:paraId="56AE86F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1.737</w:t>
            </w:r>
          </w:p>
        </w:tc>
        <w:tc>
          <w:tcPr>
            <w:tcW w:w="510" w:type="pct"/>
            <w:shd w:val="clear" w:color="auto" w:fill="FFFFFF"/>
            <w:tcMar>
              <w:top w:w="0" w:type="dxa"/>
              <w:left w:w="0" w:type="dxa"/>
              <w:bottom w:w="0" w:type="dxa"/>
              <w:right w:w="0" w:type="dxa"/>
            </w:tcMar>
            <w:vAlign w:val="center"/>
            <w:hideMark/>
          </w:tcPr>
          <w:p w14:paraId="007C72F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2.971</w:t>
            </w:r>
          </w:p>
        </w:tc>
        <w:tc>
          <w:tcPr>
            <w:tcW w:w="1614" w:type="pct"/>
            <w:shd w:val="clear" w:color="auto" w:fill="FFFFFF"/>
            <w:tcMar>
              <w:top w:w="0" w:type="dxa"/>
              <w:left w:w="0" w:type="dxa"/>
              <w:bottom w:w="0" w:type="dxa"/>
              <w:right w:w="0" w:type="dxa"/>
            </w:tcMar>
            <w:vAlign w:val="center"/>
            <w:hideMark/>
          </w:tcPr>
          <w:p w14:paraId="41545C2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226" w:type="pct"/>
            <w:shd w:val="clear" w:color="auto" w:fill="FFFFFF"/>
            <w:tcMar>
              <w:top w:w="0" w:type="dxa"/>
              <w:left w:w="0" w:type="dxa"/>
              <w:bottom w:w="0" w:type="dxa"/>
              <w:right w:w="0" w:type="dxa"/>
            </w:tcMar>
            <w:vAlign w:val="center"/>
            <w:hideMark/>
          </w:tcPr>
          <w:p w14:paraId="5C5F405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0.086</w:t>
            </w:r>
          </w:p>
        </w:tc>
      </w:tr>
      <w:tr w:rsidR="004F7E2D" w:rsidRPr="00A76697" w14:paraId="36CA443A" w14:textId="77777777" w:rsidTr="00D554BC">
        <w:tc>
          <w:tcPr>
            <w:tcW w:w="288" w:type="pct"/>
            <w:shd w:val="clear" w:color="auto" w:fill="FFFFFF"/>
            <w:tcMar>
              <w:top w:w="0" w:type="dxa"/>
              <w:left w:w="0" w:type="dxa"/>
              <w:bottom w:w="0" w:type="dxa"/>
              <w:right w:w="0" w:type="dxa"/>
            </w:tcMar>
            <w:vAlign w:val="center"/>
            <w:hideMark/>
          </w:tcPr>
          <w:p w14:paraId="110DDA1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R5</w:t>
            </w:r>
          </w:p>
        </w:tc>
        <w:tc>
          <w:tcPr>
            <w:tcW w:w="87" w:type="pct"/>
            <w:shd w:val="clear" w:color="auto" w:fill="FFFFFF"/>
            <w:tcMar>
              <w:top w:w="0" w:type="dxa"/>
              <w:left w:w="0" w:type="dxa"/>
              <w:bottom w:w="0" w:type="dxa"/>
              <w:right w:w="0" w:type="dxa"/>
            </w:tcMar>
            <w:vAlign w:val="center"/>
            <w:hideMark/>
          </w:tcPr>
          <w:p w14:paraId="5B73F32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w:t>
            </w:r>
          </w:p>
        </w:tc>
        <w:tc>
          <w:tcPr>
            <w:tcW w:w="382" w:type="pct"/>
            <w:shd w:val="clear" w:color="auto" w:fill="FFFFFF"/>
            <w:tcMar>
              <w:top w:w="0" w:type="dxa"/>
              <w:left w:w="0" w:type="dxa"/>
              <w:bottom w:w="0" w:type="dxa"/>
              <w:right w:w="0" w:type="dxa"/>
            </w:tcMar>
            <w:vAlign w:val="center"/>
            <w:hideMark/>
          </w:tcPr>
          <w:p w14:paraId="0A4305D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382" w:type="pct"/>
            <w:shd w:val="clear" w:color="auto" w:fill="FFFFFF"/>
            <w:tcMar>
              <w:top w:w="0" w:type="dxa"/>
              <w:left w:w="0" w:type="dxa"/>
              <w:bottom w:w="0" w:type="dxa"/>
              <w:right w:w="0" w:type="dxa"/>
            </w:tcMar>
            <w:vAlign w:val="center"/>
            <w:hideMark/>
          </w:tcPr>
          <w:p w14:paraId="4844D71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22.051</w:t>
            </w:r>
          </w:p>
        </w:tc>
        <w:tc>
          <w:tcPr>
            <w:tcW w:w="510" w:type="pct"/>
            <w:shd w:val="clear" w:color="auto" w:fill="FFFFFF"/>
            <w:tcMar>
              <w:top w:w="0" w:type="dxa"/>
              <w:left w:w="0" w:type="dxa"/>
              <w:bottom w:w="0" w:type="dxa"/>
              <w:right w:w="0" w:type="dxa"/>
            </w:tcMar>
            <w:vAlign w:val="center"/>
            <w:hideMark/>
          </w:tcPr>
          <w:p w14:paraId="13FB4A3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1.688</w:t>
            </w:r>
          </w:p>
        </w:tc>
        <w:tc>
          <w:tcPr>
            <w:tcW w:w="510" w:type="pct"/>
            <w:shd w:val="clear" w:color="auto" w:fill="FFFFFF"/>
            <w:tcMar>
              <w:top w:w="0" w:type="dxa"/>
              <w:left w:w="0" w:type="dxa"/>
              <w:bottom w:w="0" w:type="dxa"/>
              <w:right w:w="0" w:type="dxa"/>
            </w:tcMar>
            <w:vAlign w:val="center"/>
            <w:hideMark/>
          </w:tcPr>
          <w:p w14:paraId="2A5C06A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2.784</w:t>
            </w:r>
          </w:p>
        </w:tc>
        <w:tc>
          <w:tcPr>
            <w:tcW w:w="1614" w:type="pct"/>
            <w:shd w:val="clear" w:color="auto" w:fill="FFFFFF"/>
            <w:tcMar>
              <w:top w:w="0" w:type="dxa"/>
              <w:left w:w="0" w:type="dxa"/>
              <w:bottom w:w="0" w:type="dxa"/>
              <w:right w:w="0" w:type="dxa"/>
            </w:tcMar>
            <w:vAlign w:val="center"/>
            <w:hideMark/>
          </w:tcPr>
          <w:p w14:paraId="27786EF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226" w:type="pct"/>
            <w:shd w:val="clear" w:color="auto" w:fill="FFFFFF"/>
            <w:tcMar>
              <w:top w:w="0" w:type="dxa"/>
              <w:left w:w="0" w:type="dxa"/>
              <w:bottom w:w="0" w:type="dxa"/>
              <w:right w:w="0" w:type="dxa"/>
            </w:tcMar>
            <w:vAlign w:val="center"/>
            <w:hideMark/>
          </w:tcPr>
          <w:p w14:paraId="5244DC7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0.120</w:t>
            </w:r>
          </w:p>
        </w:tc>
      </w:tr>
      <w:tr w:rsidR="004F7E2D" w:rsidRPr="00A76697" w14:paraId="5F9651BE" w14:textId="77777777" w:rsidTr="00D554BC">
        <w:tc>
          <w:tcPr>
            <w:tcW w:w="288" w:type="pct"/>
            <w:shd w:val="clear" w:color="auto" w:fill="FFFFFF"/>
            <w:tcMar>
              <w:top w:w="0" w:type="dxa"/>
              <w:left w:w="0" w:type="dxa"/>
              <w:bottom w:w="0" w:type="dxa"/>
              <w:right w:w="0" w:type="dxa"/>
            </w:tcMar>
            <w:vAlign w:val="center"/>
            <w:hideMark/>
          </w:tcPr>
          <w:p w14:paraId="08A8491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R6</w:t>
            </w:r>
          </w:p>
        </w:tc>
        <w:tc>
          <w:tcPr>
            <w:tcW w:w="87" w:type="pct"/>
            <w:shd w:val="clear" w:color="auto" w:fill="FFFFFF"/>
            <w:tcMar>
              <w:top w:w="0" w:type="dxa"/>
              <w:left w:w="0" w:type="dxa"/>
              <w:bottom w:w="0" w:type="dxa"/>
              <w:right w:w="0" w:type="dxa"/>
            </w:tcMar>
            <w:vAlign w:val="center"/>
            <w:hideMark/>
          </w:tcPr>
          <w:p w14:paraId="3B0930B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w:t>
            </w:r>
          </w:p>
        </w:tc>
        <w:tc>
          <w:tcPr>
            <w:tcW w:w="382" w:type="pct"/>
            <w:shd w:val="clear" w:color="auto" w:fill="FFFFFF"/>
            <w:tcMar>
              <w:top w:w="0" w:type="dxa"/>
              <w:left w:w="0" w:type="dxa"/>
              <w:bottom w:w="0" w:type="dxa"/>
              <w:right w:w="0" w:type="dxa"/>
            </w:tcMar>
            <w:vAlign w:val="center"/>
            <w:hideMark/>
          </w:tcPr>
          <w:p w14:paraId="6A9F37F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382" w:type="pct"/>
            <w:shd w:val="clear" w:color="auto" w:fill="FFFFFF"/>
            <w:tcMar>
              <w:top w:w="0" w:type="dxa"/>
              <w:left w:w="0" w:type="dxa"/>
              <w:bottom w:w="0" w:type="dxa"/>
              <w:right w:w="0" w:type="dxa"/>
            </w:tcMar>
            <w:vAlign w:val="center"/>
            <w:hideMark/>
          </w:tcPr>
          <w:p w14:paraId="793219B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22.182</w:t>
            </w:r>
          </w:p>
        </w:tc>
        <w:tc>
          <w:tcPr>
            <w:tcW w:w="510" w:type="pct"/>
            <w:shd w:val="clear" w:color="auto" w:fill="FFFFFF"/>
            <w:tcMar>
              <w:top w:w="0" w:type="dxa"/>
              <w:left w:w="0" w:type="dxa"/>
              <w:bottom w:w="0" w:type="dxa"/>
              <w:right w:w="0" w:type="dxa"/>
            </w:tcMar>
            <w:vAlign w:val="center"/>
            <w:hideMark/>
          </w:tcPr>
          <w:p w14:paraId="1211D41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1.656</w:t>
            </w:r>
          </w:p>
        </w:tc>
        <w:tc>
          <w:tcPr>
            <w:tcW w:w="510" w:type="pct"/>
            <w:shd w:val="clear" w:color="auto" w:fill="FFFFFF"/>
            <w:tcMar>
              <w:top w:w="0" w:type="dxa"/>
              <w:left w:w="0" w:type="dxa"/>
              <w:bottom w:w="0" w:type="dxa"/>
              <w:right w:w="0" w:type="dxa"/>
            </w:tcMar>
            <w:vAlign w:val="center"/>
            <w:hideMark/>
          </w:tcPr>
          <w:p w14:paraId="5102DA1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2.665</w:t>
            </w:r>
          </w:p>
        </w:tc>
        <w:tc>
          <w:tcPr>
            <w:tcW w:w="1614" w:type="pct"/>
            <w:shd w:val="clear" w:color="auto" w:fill="FFFFFF"/>
            <w:tcMar>
              <w:top w:w="0" w:type="dxa"/>
              <w:left w:w="0" w:type="dxa"/>
              <w:bottom w:w="0" w:type="dxa"/>
              <w:right w:w="0" w:type="dxa"/>
            </w:tcMar>
            <w:vAlign w:val="center"/>
            <w:hideMark/>
          </w:tcPr>
          <w:p w14:paraId="757471E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226" w:type="pct"/>
            <w:shd w:val="clear" w:color="auto" w:fill="FFFFFF"/>
            <w:tcMar>
              <w:top w:w="0" w:type="dxa"/>
              <w:left w:w="0" w:type="dxa"/>
              <w:bottom w:w="0" w:type="dxa"/>
              <w:right w:w="0" w:type="dxa"/>
            </w:tcMar>
            <w:vAlign w:val="center"/>
            <w:hideMark/>
          </w:tcPr>
          <w:p w14:paraId="0F4184F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0.144</w:t>
            </w:r>
          </w:p>
        </w:tc>
      </w:tr>
      <w:tr w:rsidR="004F7E2D" w:rsidRPr="00A76697" w14:paraId="2136B5EB" w14:textId="77777777" w:rsidTr="00D554BC">
        <w:tc>
          <w:tcPr>
            <w:tcW w:w="288" w:type="pct"/>
            <w:shd w:val="clear" w:color="auto" w:fill="FFFFFF"/>
            <w:tcMar>
              <w:top w:w="0" w:type="dxa"/>
              <w:left w:w="0" w:type="dxa"/>
              <w:bottom w:w="0" w:type="dxa"/>
              <w:right w:w="0" w:type="dxa"/>
            </w:tcMar>
            <w:vAlign w:val="center"/>
            <w:hideMark/>
          </w:tcPr>
          <w:p w14:paraId="24CABC5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R7</w:t>
            </w:r>
          </w:p>
        </w:tc>
        <w:tc>
          <w:tcPr>
            <w:tcW w:w="87" w:type="pct"/>
            <w:shd w:val="clear" w:color="auto" w:fill="FFFFFF"/>
            <w:tcMar>
              <w:top w:w="0" w:type="dxa"/>
              <w:left w:w="0" w:type="dxa"/>
              <w:bottom w:w="0" w:type="dxa"/>
              <w:right w:w="0" w:type="dxa"/>
            </w:tcMar>
            <w:vAlign w:val="center"/>
            <w:hideMark/>
          </w:tcPr>
          <w:p w14:paraId="10A8390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w:t>
            </w:r>
          </w:p>
        </w:tc>
        <w:tc>
          <w:tcPr>
            <w:tcW w:w="382" w:type="pct"/>
            <w:shd w:val="clear" w:color="auto" w:fill="FFFFFF"/>
            <w:tcMar>
              <w:top w:w="0" w:type="dxa"/>
              <w:left w:w="0" w:type="dxa"/>
              <w:bottom w:w="0" w:type="dxa"/>
              <w:right w:w="0" w:type="dxa"/>
            </w:tcMar>
            <w:vAlign w:val="center"/>
            <w:hideMark/>
          </w:tcPr>
          <w:p w14:paraId="20A0E98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382" w:type="pct"/>
            <w:shd w:val="clear" w:color="auto" w:fill="FFFFFF"/>
            <w:tcMar>
              <w:top w:w="0" w:type="dxa"/>
              <w:left w:w="0" w:type="dxa"/>
              <w:bottom w:w="0" w:type="dxa"/>
              <w:right w:w="0" w:type="dxa"/>
            </w:tcMar>
            <w:vAlign w:val="center"/>
            <w:hideMark/>
          </w:tcPr>
          <w:p w14:paraId="582BE96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22.020</w:t>
            </w:r>
          </w:p>
        </w:tc>
        <w:tc>
          <w:tcPr>
            <w:tcW w:w="510" w:type="pct"/>
            <w:shd w:val="clear" w:color="auto" w:fill="FFFFFF"/>
            <w:tcMar>
              <w:top w:w="0" w:type="dxa"/>
              <w:left w:w="0" w:type="dxa"/>
              <w:bottom w:w="0" w:type="dxa"/>
              <w:right w:w="0" w:type="dxa"/>
            </w:tcMar>
            <w:vAlign w:val="center"/>
            <w:hideMark/>
          </w:tcPr>
          <w:p w14:paraId="27A552C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1.707</w:t>
            </w:r>
          </w:p>
        </w:tc>
        <w:tc>
          <w:tcPr>
            <w:tcW w:w="510" w:type="pct"/>
            <w:shd w:val="clear" w:color="auto" w:fill="FFFFFF"/>
            <w:tcMar>
              <w:top w:w="0" w:type="dxa"/>
              <w:left w:w="0" w:type="dxa"/>
              <w:bottom w:w="0" w:type="dxa"/>
              <w:right w:w="0" w:type="dxa"/>
            </w:tcMar>
            <w:vAlign w:val="center"/>
            <w:hideMark/>
          </w:tcPr>
          <w:p w14:paraId="0C65980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2.833</w:t>
            </w:r>
          </w:p>
        </w:tc>
        <w:tc>
          <w:tcPr>
            <w:tcW w:w="1614" w:type="pct"/>
            <w:shd w:val="clear" w:color="auto" w:fill="FFFFFF"/>
            <w:tcMar>
              <w:top w:w="0" w:type="dxa"/>
              <w:left w:w="0" w:type="dxa"/>
              <w:bottom w:w="0" w:type="dxa"/>
              <w:right w:w="0" w:type="dxa"/>
            </w:tcMar>
            <w:vAlign w:val="center"/>
            <w:hideMark/>
          </w:tcPr>
          <w:p w14:paraId="30850D9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226" w:type="pct"/>
            <w:shd w:val="clear" w:color="auto" w:fill="FFFFFF"/>
            <w:tcMar>
              <w:top w:w="0" w:type="dxa"/>
              <w:left w:w="0" w:type="dxa"/>
              <w:bottom w:w="0" w:type="dxa"/>
              <w:right w:w="0" w:type="dxa"/>
            </w:tcMar>
            <w:vAlign w:val="center"/>
            <w:hideMark/>
          </w:tcPr>
          <w:p w14:paraId="7B665E2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0.086</w:t>
            </w:r>
          </w:p>
        </w:tc>
      </w:tr>
      <w:tr w:rsidR="004F7E2D" w:rsidRPr="00A76697" w14:paraId="76149156" w14:textId="77777777" w:rsidTr="00D554BC">
        <w:tc>
          <w:tcPr>
            <w:tcW w:w="288" w:type="pct"/>
            <w:shd w:val="clear" w:color="auto" w:fill="FFFFFF"/>
            <w:tcMar>
              <w:top w:w="0" w:type="dxa"/>
              <w:left w:w="0" w:type="dxa"/>
              <w:bottom w:w="0" w:type="dxa"/>
              <w:right w:w="0" w:type="dxa"/>
            </w:tcMar>
            <w:vAlign w:val="center"/>
            <w:hideMark/>
          </w:tcPr>
          <w:p w14:paraId="4AEDB13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R8</w:t>
            </w:r>
          </w:p>
        </w:tc>
        <w:tc>
          <w:tcPr>
            <w:tcW w:w="87" w:type="pct"/>
            <w:shd w:val="clear" w:color="auto" w:fill="FFFFFF"/>
            <w:tcMar>
              <w:top w:w="0" w:type="dxa"/>
              <w:left w:w="0" w:type="dxa"/>
              <w:bottom w:w="0" w:type="dxa"/>
              <w:right w:w="0" w:type="dxa"/>
            </w:tcMar>
            <w:vAlign w:val="center"/>
            <w:hideMark/>
          </w:tcPr>
          <w:p w14:paraId="1BB56C3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w:t>
            </w:r>
          </w:p>
        </w:tc>
        <w:tc>
          <w:tcPr>
            <w:tcW w:w="382" w:type="pct"/>
            <w:shd w:val="clear" w:color="auto" w:fill="FFFFFF"/>
            <w:tcMar>
              <w:top w:w="0" w:type="dxa"/>
              <w:left w:w="0" w:type="dxa"/>
              <w:bottom w:w="0" w:type="dxa"/>
              <w:right w:w="0" w:type="dxa"/>
            </w:tcMar>
            <w:vAlign w:val="center"/>
            <w:hideMark/>
          </w:tcPr>
          <w:p w14:paraId="1A04776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382" w:type="pct"/>
            <w:shd w:val="clear" w:color="auto" w:fill="FFFFFF"/>
            <w:tcMar>
              <w:top w:w="0" w:type="dxa"/>
              <w:left w:w="0" w:type="dxa"/>
              <w:bottom w:w="0" w:type="dxa"/>
              <w:right w:w="0" w:type="dxa"/>
            </w:tcMar>
            <w:vAlign w:val="center"/>
            <w:hideMark/>
          </w:tcPr>
          <w:p w14:paraId="3864AD7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22.663</w:t>
            </w:r>
          </w:p>
        </w:tc>
        <w:tc>
          <w:tcPr>
            <w:tcW w:w="510" w:type="pct"/>
            <w:shd w:val="clear" w:color="auto" w:fill="FFFFFF"/>
            <w:tcMar>
              <w:top w:w="0" w:type="dxa"/>
              <w:left w:w="0" w:type="dxa"/>
              <w:bottom w:w="0" w:type="dxa"/>
              <w:right w:w="0" w:type="dxa"/>
            </w:tcMar>
            <w:vAlign w:val="center"/>
            <w:hideMark/>
          </w:tcPr>
          <w:p w14:paraId="095E7C6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1.514</w:t>
            </w:r>
          </w:p>
        </w:tc>
        <w:tc>
          <w:tcPr>
            <w:tcW w:w="510" w:type="pct"/>
            <w:shd w:val="clear" w:color="auto" w:fill="FFFFFF"/>
            <w:tcMar>
              <w:top w:w="0" w:type="dxa"/>
              <w:left w:w="0" w:type="dxa"/>
              <w:bottom w:w="0" w:type="dxa"/>
              <w:right w:w="0" w:type="dxa"/>
            </w:tcMar>
            <w:vAlign w:val="center"/>
            <w:hideMark/>
          </w:tcPr>
          <w:p w14:paraId="08D83A2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2.017</w:t>
            </w:r>
          </w:p>
        </w:tc>
        <w:tc>
          <w:tcPr>
            <w:tcW w:w="1614" w:type="pct"/>
            <w:shd w:val="clear" w:color="auto" w:fill="FFFFFF"/>
            <w:tcMar>
              <w:top w:w="0" w:type="dxa"/>
              <w:left w:w="0" w:type="dxa"/>
              <w:bottom w:w="0" w:type="dxa"/>
              <w:right w:w="0" w:type="dxa"/>
            </w:tcMar>
            <w:vAlign w:val="center"/>
            <w:hideMark/>
          </w:tcPr>
          <w:p w14:paraId="6A3C2B8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226" w:type="pct"/>
            <w:shd w:val="clear" w:color="auto" w:fill="FFFFFF"/>
            <w:tcMar>
              <w:top w:w="0" w:type="dxa"/>
              <w:left w:w="0" w:type="dxa"/>
              <w:bottom w:w="0" w:type="dxa"/>
              <w:right w:w="0" w:type="dxa"/>
            </w:tcMar>
            <w:vAlign w:val="center"/>
            <w:hideMark/>
          </w:tcPr>
          <w:p w14:paraId="215FDFA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0.199</w:t>
            </w:r>
          </w:p>
        </w:tc>
      </w:tr>
      <w:tr w:rsidR="004F7E2D" w:rsidRPr="00A76697" w14:paraId="6086CA6E" w14:textId="77777777" w:rsidTr="00D554BC">
        <w:tc>
          <w:tcPr>
            <w:tcW w:w="5000" w:type="pct"/>
            <w:gridSpan w:val="8"/>
            <w:shd w:val="clear" w:color="auto" w:fill="FFFFFF"/>
            <w:tcMar>
              <w:top w:w="0" w:type="dxa"/>
              <w:left w:w="0" w:type="dxa"/>
              <w:bottom w:w="0" w:type="dxa"/>
              <w:right w:w="0" w:type="dxa"/>
            </w:tcMar>
            <w:vAlign w:val="bottom"/>
            <w:hideMark/>
          </w:tcPr>
          <w:p w14:paraId="0E1897DE" w14:textId="77777777" w:rsidR="004F7E2D" w:rsidRPr="00A76697" w:rsidRDefault="004F7E2D" w:rsidP="00D554BC">
            <w:pPr>
              <w:widowControl/>
              <w:jc w:val="left"/>
              <w:rPr>
                <w:rFonts w:eastAsia="思源黑体"/>
                <w:kern w:val="0"/>
                <w:sz w:val="24"/>
                <w:szCs w:val="24"/>
              </w:rPr>
            </w:pPr>
            <w:r w:rsidRPr="00A76697">
              <w:rPr>
                <w:rFonts w:eastAsia="思源黑体"/>
                <w:kern w:val="0"/>
                <w:sz w:val="24"/>
                <w:szCs w:val="24"/>
              </w:rPr>
              <w:t>*p&lt;0.05 **p&lt;0.01 ***p&lt;0.001</w:t>
            </w:r>
          </w:p>
        </w:tc>
      </w:tr>
    </w:tbl>
    <w:p w14:paraId="2E10D34D" w14:textId="77777777" w:rsidR="004F7E2D" w:rsidRPr="00A76697" w:rsidRDefault="004F7E2D" w:rsidP="00142D7A">
      <w:pPr>
        <w:jc w:val="left"/>
        <w:rPr>
          <w:sz w:val="24"/>
          <w:szCs w:val="24"/>
        </w:rPr>
      </w:pPr>
    </w:p>
    <w:p w14:paraId="5686F5AE" w14:textId="77777777" w:rsidR="004F7E2D" w:rsidRPr="00A76697" w:rsidRDefault="004F7E2D" w:rsidP="00142D7A">
      <w:pPr>
        <w:jc w:val="left"/>
        <w:rPr>
          <w:sz w:val="24"/>
          <w:szCs w:val="24"/>
        </w:rPr>
      </w:pPr>
      <w:r w:rsidRPr="00A76697">
        <w:rPr>
          <w:sz w:val="24"/>
          <w:szCs w:val="24"/>
        </w:rPr>
        <w:t>The Kolmogorov-Smirnov normality test for all variables except R3 (R1, R2, R4, R5, R6, R7, R8) results in a non-normal distribution, while the Shapiro-Wilk normality test results in a normal distribution. R3 is non-normal distribution.</w:t>
      </w:r>
    </w:p>
    <w:p w14:paraId="128C03B5" w14:textId="77777777" w:rsidR="004F7E2D" w:rsidRPr="00A76697" w:rsidRDefault="004F7E2D" w:rsidP="00142D7A">
      <w:pPr>
        <w:jc w:val="left"/>
        <w:rPr>
          <w:sz w:val="24"/>
          <w:szCs w:val="24"/>
        </w:rPr>
      </w:pPr>
    </w:p>
    <w:p w14:paraId="2076F506" w14:textId="791EC787" w:rsidR="004F7E2D" w:rsidRPr="00A76697" w:rsidRDefault="004F7E2D" w:rsidP="00142D7A">
      <w:pPr>
        <w:pStyle w:val="ad"/>
        <w:keepNext/>
        <w:jc w:val="left"/>
        <w:rPr>
          <w:rFonts w:ascii="Times New Roman" w:hAnsi="Times New Roman" w:cs="Times New Roman"/>
          <w:sz w:val="24"/>
          <w:szCs w:val="24"/>
        </w:rPr>
      </w:pPr>
      <w:r w:rsidRPr="00A76697">
        <w:rPr>
          <w:rFonts w:ascii="Times New Roman" w:hAnsi="Times New Roman" w:cs="Times New Roman"/>
          <w:sz w:val="24"/>
          <w:szCs w:val="24"/>
        </w:rPr>
        <w:t xml:space="preserve">Table </w:t>
      </w:r>
      <w:r w:rsidRPr="00A76697">
        <w:rPr>
          <w:rFonts w:ascii="Times New Roman" w:hAnsi="Times New Roman" w:cs="Times New Roman"/>
          <w:sz w:val="24"/>
          <w:szCs w:val="24"/>
        </w:rPr>
        <w:fldChar w:fldCharType="begin"/>
      </w:r>
      <w:r w:rsidRPr="00A76697">
        <w:rPr>
          <w:rFonts w:ascii="Times New Roman" w:hAnsi="Times New Roman" w:cs="Times New Roman"/>
          <w:sz w:val="24"/>
          <w:szCs w:val="24"/>
        </w:rPr>
        <w:instrText xml:space="preserve"> SEQ Table \* ARABIC </w:instrText>
      </w:r>
      <w:r w:rsidRPr="00A76697">
        <w:rPr>
          <w:rFonts w:ascii="Times New Roman" w:hAnsi="Times New Roman" w:cs="Times New Roman"/>
          <w:sz w:val="24"/>
          <w:szCs w:val="24"/>
        </w:rPr>
        <w:fldChar w:fldCharType="separate"/>
      </w:r>
      <w:r w:rsidR="00911C58">
        <w:rPr>
          <w:rFonts w:ascii="Times New Roman" w:hAnsi="Times New Roman" w:cs="Times New Roman"/>
          <w:noProof/>
          <w:sz w:val="24"/>
          <w:szCs w:val="24"/>
        </w:rPr>
        <w:t>3</w:t>
      </w:r>
      <w:r w:rsidRPr="00A76697">
        <w:rPr>
          <w:rFonts w:ascii="Times New Roman" w:hAnsi="Times New Roman" w:cs="Times New Roman"/>
          <w:sz w:val="24"/>
          <w:szCs w:val="24"/>
        </w:rPr>
        <w:fldChar w:fldCharType="end"/>
      </w:r>
      <w:r w:rsidRPr="00A76697">
        <w:rPr>
          <w:rFonts w:ascii="Times New Roman" w:hAnsi="Times New Roman" w:cs="Times New Roman"/>
          <w:sz w:val="24"/>
          <w:szCs w:val="24"/>
        </w:rPr>
        <w:t xml:space="preserve"> Yield of Gaseous Components from DFA/CE Pyrolysis (mL/g,daf)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84"/>
        <w:gridCol w:w="184"/>
        <w:gridCol w:w="670"/>
        <w:gridCol w:w="670"/>
        <w:gridCol w:w="957"/>
        <w:gridCol w:w="771"/>
        <w:gridCol w:w="2644"/>
        <w:gridCol w:w="1816"/>
      </w:tblGrid>
      <w:tr w:rsidR="004F7E2D" w:rsidRPr="00A76697" w14:paraId="0EC09475" w14:textId="77777777" w:rsidTr="00D554BC">
        <w:tc>
          <w:tcPr>
            <w:tcW w:w="5000" w:type="pct"/>
            <w:gridSpan w:val="8"/>
            <w:shd w:val="clear" w:color="auto" w:fill="FFFFFF"/>
            <w:tcMar>
              <w:top w:w="0" w:type="dxa"/>
              <w:left w:w="0" w:type="dxa"/>
              <w:bottom w:w="0" w:type="dxa"/>
              <w:right w:w="0" w:type="dxa"/>
            </w:tcMar>
            <w:vAlign w:val="center"/>
            <w:hideMark/>
          </w:tcPr>
          <w:p w14:paraId="0EA2987C" w14:textId="77777777" w:rsidR="004F7E2D" w:rsidRPr="00A76697" w:rsidRDefault="004F7E2D" w:rsidP="00D554BC">
            <w:pPr>
              <w:widowControl/>
              <w:jc w:val="center"/>
              <w:rPr>
                <w:rFonts w:eastAsia="思源黑体"/>
                <w:kern w:val="0"/>
                <w:sz w:val="24"/>
                <w:szCs w:val="24"/>
              </w:rPr>
            </w:pPr>
          </w:p>
        </w:tc>
      </w:tr>
      <w:tr w:rsidR="004F7E2D" w:rsidRPr="00A76697" w14:paraId="1F5A6654" w14:textId="77777777" w:rsidTr="00D554BC">
        <w:tc>
          <w:tcPr>
            <w:tcW w:w="346" w:type="pct"/>
            <w:shd w:val="clear" w:color="auto" w:fill="FFFFFF"/>
            <w:tcMar>
              <w:top w:w="0" w:type="dxa"/>
              <w:left w:w="0" w:type="dxa"/>
              <w:bottom w:w="0" w:type="dxa"/>
              <w:right w:w="0" w:type="dxa"/>
            </w:tcMar>
            <w:vAlign w:val="center"/>
            <w:hideMark/>
          </w:tcPr>
          <w:p w14:paraId="0D0C03F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Name</w:t>
            </w:r>
          </w:p>
        </w:tc>
        <w:tc>
          <w:tcPr>
            <w:tcW w:w="105" w:type="pct"/>
            <w:shd w:val="clear" w:color="auto" w:fill="FFFFFF"/>
            <w:tcMar>
              <w:top w:w="0" w:type="dxa"/>
              <w:left w:w="0" w:type="dxa"/>
              <w:bottom w:w="0" w:type="dxa"/>
              <w:right w:w="0" w:type="dxa"/>
            </w:tcMar>
            <w:vAlign w:val="center"/>
            <w:hideMark/>
          </w:tcPr>
          <w:p w14:paraId="21006B0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N</w:t>
            </w:r>
          </w:p>
        </w:tc>
        <w:tc>
          <w:tcPr>
            <w:tcW w:w="397" w:type="pct"/>
            <w:shd w:val="clear" w:color="auto" w:fill="FFFFFF"/>
            <w:tcMar>
              <w:top w:w="0" w:type="dxa"/>
              <w:left w:w="0" w:type="dxa"/>
              <w:bottom w:w="0" w:type="dxa"/>
              <w:right w:w="0" w:type="dxa"/>
            </w:tcMar>
            <w:vAlign w:val="center"/>
            <w:hideMark/>
          </w:tcPr>
          <w:p w14:paraId="2815C42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Mean</w:t>
            </w:r>
          </w:p>
        </w:tc>
        <w:tc>
          <w:tcPr>
            <w:tcW w:w="397" w:type="pct"/>
            <w:shd w:val="clear" w:color="auto" w:fill="FFFFFF"/>
            <w:tcMar>
              <w:top w:w="0" w:type="dxa"/>
              <w:left w:w="0" w:type="dxa"/>
              <w:bottom w:w="0" w:type="dxa"/>
              <w:right w:w="0" w:type="dxa"/>
            </w:tcMar>
            <w:vAlign w:val="center"/>
            <w:hideMark/>
          </w:tcPr>
          <w:p w14:paraId="6612EE3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SD</w:t>
            </w:r>
          </w:p>
        </w:tc>
        <w:tc>
          <w:tcPr>
            <w:tcW w:w="569" w:type="pct"/>
            <w:shd w:val="clear" w:color="auto" w:fill="FFFFFF"/>
            <w:tcMar>
              <w:top w:w="0" w:type="dxa"/>
              <w:left w:w="0" w:type="dxa"/>
              <w:bottom w:w="0" w:type="dxa"/>
              <w:right w:w="0" w:type="dxa"/>
            </w:tcMar>
            <w:vAlign w:val="center"/>
            <w:hideMark/>
          </w:tcPr>
          <w:p w14:paraId="7F4ADE2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Skewness</w:t>
            </w:r>
          </w:p>
        </w:tc>
        <w:tc>
          <w:tcPr>
            <w:tcW w:w="457" w:type="pct"/>
            <w:shd w:val="clear" w:color="auto" w:fill="FFFFFF"/>
            <w:tcMar>
              <w:top w:w="0" w:type="dxa"/>
              <w:left w:w="0" w:type="dxa"/>
              <w:bottom w:w="0" w:type="dxa"/>
              <w:right w:w="0" w:type="dxa"/>
            </w:tcMar>
            <w:vAlign w:val="center"/>
            <w:hideMark/>
          </w:tcPr>
          <w:p w14:paraId="763A1E6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kurtosis</w:t>
            </w:r>
          </w:p>
        </w:tc>
        <w:tc>
          <w:tcPr>
            <w:tcW w:w="1614" w:type="pct"/>
            <w:shd w:val="clear" w:color="auto" w:fill="FFFFFF"/>
            <w:tcMar>
              <w:top w:w="0" w:type="dxa"/>
              <w:left w:w="0" w:type="dxa"/>
              <w:bottom w:w="0" w:type="dxa"/>
              <w:right w:w="0" w:type="dxa"/>
            </w:tcMar>
            <w:vAlign w:val="center"/>
            <w:hideMark/>
          </w:tcPr>
          <w:p w14:paraId="2EADC00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Kolmogorov Smirnov test p</w:t>
            </w:r>
          </w:p>
        </w:tc>
        <w:tc>
          <w:tcPr>
            <w:tcW w:w="1116" w:type="pct"/>
            <w:shd w:val="clear" w:color="auto" w:fill="FFFFFF"/>
            <w:tcMar>
              <w:top w:w="0" w:type="dxa"/>
              <w:left w:w="0" w:type="dxa"/>
              <w:bottom w:w="0" w:type="dxa"/>
              <w:right w:w="0" w:type="dxa"/>
            </w:tcMar>
            <w:vAlign w:val="center"/>
            <w:hideMark/>
          </w:tcPr>
          <w:p w14:paraId="5AAC4ED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Shapiro Wilk test p</w:t>
            </w:r>
          </w:p>
        </w:tc>
      </w:tr>
      <w:tr w:rsidR="004F7E2D" w:rsidRPr="00A76697" w14:paraId="6D4F57BA" w14:textId="77777777" w:rsidTr="00D554BC">
        <w:tc>
          <w:tcPr>
            <w:tcW w:w="346" w:type="pct"/>
            <w:shd w:val="clear" w:color="auto" w:fill="FFFFFF"/>
            <w:tcMar>
              <w:top w:w="0" w:type="dxa"/>
              <w:left w:w="0" w:type="dxa"/>
              <w:bottom w:w="0" w:type="dxa"/>
              <w:right w:w="0" w:type="dxa"/>
            </w:tcMar>
            <w:vAlign w:val="center"/>
            <w:hideMark/>
          </w:tcPr>
          <w:p w14:paraId="6A14698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R1</w:t>
            </w:r>
          </w:p>
        </w:tc>
        <w:tc>
          <w:tcPr>
            <w:tcW w:w="105" w:type="pct"/>
            <w:shd w:val="clear" w:color="auto" w:fill="FFFFFF"/>
            <w:tcMar>
              <w:top w:w="0" w:type="dxa"/>
              <w:left w:w="0" w:type="dxa"/>
              <w:bottom w:w="0" w:type="dxa"/>
              <w:right w:w="0" w:type="dxa"/>
            </w:tcMar>
            <w:vAlign w:val="center"/>
            <w:hideMark/>
          </w:tcPr>
          <w:p w14:paraId="2C211EA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w:t>
            </w:r>
          </w:p>
        </w:tc>
        <w:tc>
          <w:tcPr>
            <w:tcW w:w="397" w:type="pct"/>
            <w:shd w:val="clear" w:color="auto" w:fill="FFFFFF"/>
            <w:tcMar>
              <w:top w:w="0" w:type="dxa"/>
              <w:left w:w="0" w:type="dxa"/>
              <w:bottom w:w="0" w:type="dxa"/>
              <w:right w:w="0" w:type="dxa"/>
            </w:tcMar>
            <w:vAlign w:val="center"/>
            <w:hideMark/>
          </w:tcPr>
          <w:p w14:paraId="0DA2F3B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15.200</w:t>
            </w:r>
          </w:p>
        </w:tc>
        <w:tc>
          <w:tcPr>
            <w:tcW w:w="397" w:type="pct"/>
            <w:shd w:val="clear" w:color="auto" w:fill="FFFFFF"/>
            <w:tcMar>
              <w:top w:w="0" w:type="dxa"/>
              <w:left w:w="0" w:type="dxa"/>
              <w:bottom w:w="0" w:type="dxa"/>
              <w:right w:w="0" w:type="dxa"/>
            </w:tcMar>
            <w:vAlign w:val="center"/>
            <w:hideMark/>
          </w:tcPr>
          <w:p w14:paraId="3F6CB30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8.521</w:t>
            </w:r>
          </w:p>
        </w:tc>
        <w:tc>
          <w:tcPr>
            <w:tcW w:w="569" w:type="pct"/>
            <w:shd w:val="clear" w:color="auto" w:fill="FFFFFF"/>
            <w:tcMar>
              <w:top w:w="0" w:type="dxa"/>
              <w:left w:w="0" w:type="dxa"/>
              <w:bottom w:w="0" w:type="dxa"/>
              <w:right w:w="0" w:type="dxa"/>
            </w:tcMar>
            <w:vAlign w:val="center"/>
            <w:hideMark/>
          </w:tcPr>
          <w:p w14:paraId="481C336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-0.141</w:t>
            </w:r>
          </w:p>
        </w:tc>
        <w:tc>
          <w:tcPr>
            <w:tcW w:w="457" w:type="pct"/>
            <w:shd w:val="clear" w:color="auto" w:fill="FFFFFF"/>
            <w:tcMar>
              <w:top w:w="0" w:type="dxa"/>
              <w:left w:w="0" w:type="dxa"/>
              <w:bottom w:w="0" w:type="dxa"/>
              <w:right w:w="0" w:type="dxa"/>
            </w:tcMar>
            <w:vAlign w:val="center"/>
            <w:hideMark/>
          </w:tcPr>
          <w:p w14:paraId="7CED1B4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0.960</w:t>
            </w:r>
          </w:p>
        </w:tc>
        <w:tc>
          <w:tcPr>
            <w:tcW w:w="1614" w:type="pct"/>
            <w:shd w:val="clear" w:color="auto" w:fill="FFFFFF"/>
            <w:tcMar>
              <w:top w:w="0" w:type="dxa"/>
              <w:left w:w="0" w:type="dxa"/>
              <w:bottom w:w="0" w:type="dxa"/>
              <w:right w:w="0" w:type="dxa"/>
            </w:tcMar>
            <w:vAlign w:val="center"/>
            <w:hideMark/>
          </w:tcPr>
          <w:p w14:paraId="2F3BA43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116" w:type="pct"/>
            <w:shd w:val="clear" w:color="auto" w:fill="FFFFFF"/>
            <w:tcMar>
              <w:top w:w="0" w:type="dxa"/>
              <w:left w:w="0" w:type="dxa"/>
              <w:bottom w:w="0" w:type="dxa"/>
              <w:right w:w="0" w:type="dxa"/>
            </w:tcMar>
            <w:vAlign w:val="center"/>
            <w:hideMark/>
          </w:tcPr>
          <w:p w14:paraId="1E16D75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0.857</w:t>
            </w:r>
          </w:p>
        </w:tc>
      </w:tr>
      <w:tr w:rsidR="004F7E2D" w:rsidRPr="00A76697" w14:paraId="43A12B5E" w14:textId="77777777" w:rsidTr="00D554BC">
        <w:tc>
          <w:tcPr>
            <w:tcW w:w="346" w:type="pct"/>
            <w:shd w:val="clear" w:color="auto" w:fill="FFFFFF"/>
            <w:tcMar>
              <w:top w:w="0" w:type="dxa"/>
              <w:left w:w="0" w:type="dxa"/>
              <w:bottom w:w="0" w:type="dxa"/>
              <w:right w:w="0" w:type="dxa"/>
            </w:tcMar>
            <w:vAlign w:val="center"/>
            <w:hideMark/>
          </w:tcPr>
          <w:p w14:paraId="17E56CD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R2</w:t>
            </w:r>
          </w:p>
        </w:tc>
        <w:tc>
          <w:tcPr>
            <w:tcW w:w="105" w:type="pct"/>
            <w:shd w:val="clear" w:color="auto" w:fill="FFFFFF"/>
            <w:tcMar>
              <w:top w:w="0" w:type="dxa"/>
              <w:left w:w="0" w:type="dxa"/>
              <w:bottom w:w="0" w:type="dxa"/>
              <w:right w:w="0" w:type="dxa"/>
            </w:tcMar>
            <w:vAlign w:val="center"/>
            <w:hideMark/>
          </w:tcPr>
          <w:p w14:paraId="578D27B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w:t>
            </w:r>
          </w:p>
        </w:tc>
        <w:tc>
          <w:tcPr>
            <w:tcW w:w="397" w:type="pct"/>
            <w:shd w:val="clear" w:color="auto" w:fill="FFFFFF"/>
            <w:tcMar>
              <w:top w:w="0" w:type="dxa"/>
              <w:left w:w="0" w:type="dxa"/>
              <w:bottom w:w="0" w:type="dxa"/>
              <w:right w:w="0" w:type="dxa"/>
            </w:tcMar>
            <w:vAlign w:val="center"/>
            <w:hideMark/>
          </w:tcPr>
          <w:p w14:paraId="5D3A108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15.740</w:t>
            </w:r>
          </w:p>
        </w:tc>
        <w:tc>
          <w:tcPr>
            <w:tcW w:w="397" w:type="pct"/>
            <w:shd w:val="clear" w:color="auto" w:fill="FFFFFF"/>
            <w:tcMar>
              <w:top w:w="0" w:type="dxa"/>
              <w:left w:w="0" w:type="dxa"/>
              <w:bottom w:w="0" w:type="dxa"/>
              <w:right w:w="0" w:type="dxa"/>
            </w:tcMar>
            <w:vAlign w:val="center"/>
            <w:hideMark/>
          </w:tcPr>
          <w:p w14:paraId="179975A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18.249</w:t>
            </w:r>
          </w:p>
        </w:tc>
        <w:tc>
          <w:tcPr>
            <w:tcW w:w="569" w:type="pct"/>
            <w:shd w:val="clear" w:color="auto" w:fill="FFFFFF"/>
            <w:tcMar>
              <w:top w:w="0" w:type="dxa"/>
              <w:left w:w="0" w:type="dxa"/>
              <w:bottom w:w="0" w:type="dxa"/>
              <w:right w:w="0" w:type="dxa"/>
            </w:tcMar>
            <w:vAlign w:val="center"/>
            <w:hideMark/>
          </w:tcPr>
          <w:p w14:paraId="754309E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2.029</w:t>
            </w:r>
          </w:p>
        </w:tc>
        <w:tc>
          <w:tcPr>
            <w:tcW w:w="457" w:type="pct"/>
            <w:shd w:val="clear" w:color="auto" w:fill="FFFFFF"/>
            <w:tcMar>
              <w:top w:w="0" w:type="dxa"/>
              <w:left w:w="0" w:type="dxa"/>
              <w:bottom w:w="0" w:type="dxa"/>
              <w:right w:w="0" w:type="dxa"/>
            </w:tcMar>
            <w:vAlign w:val="center"/>
            <w:hideMark/>
          </w:tcPr>
          <w:p w14:paraId="27E0411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4.372</w:t>
            </w:r>
          </w:p>
        </w:tc>
        <w:tc>
          <w:tcPr>
            <w:tcW w:w="1614" w:type="pct"/>
            <w:shd w:val="clear" w:color="auto" w:fill="FFFFFF"/>
            <w:tcMar>
              <w:top w:w="0" w:type="dxa"/>
              <w:left w:w="0" w:type="dxa"/>
              <w:bottom w:w="0" w:type="dxa"/>
              <w:right w:w="0" w:type="dxa"/>
            </w:tcMar>
            <w:vAlign w:val="center"/>
            <w:hideMark/>
          </w:tcPr>
          <w:p w14:paraId="612D8BD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116" w:type="pct"/>
            <w:shd w:val="clear" w:color="auto" w:fill="FFFFFF"/>
            <w:tcMar>
              <w:top w:w="0" w:type="dxa"/>
              <w:left w:w="0" w:type="dxa"/>
              <w:bottom w:w="0" w:type="dxa"/>
              <w:right w:w="0" w:type="dxa"/>
            </w:tcMar>
            <w:vAlign w:val="center"/>
            <w:hideMark/>
          </w:tcPr>
          <w:p w14:paraId="2B5A55F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0.016*</w:t>
            </w:r>
          </w:p>
        </w:tc>
      </w:tr>
      <w:tr w:rsidR="004F7E2D" w:rsidRPr="00A76697" w14:paraId="2733D443" w14:textId="77777777" w:rsidTr="00D554BC">
        <w:tc>
          <w:tcPr>
            <w:tcW w:w="346" w:type="pct"/>
            <w:shd w:val="clear" w:color="auto" w:fill="FFFFFF"/>
            <w:tcMar>
              <w:top w:w="0" w:type="dxa"/>
              <w:left w:w="0" w:type="dxa"/>
              <w:bottom w:w="0" w:type="dxa"/>
              <w:right w:w="0" w:type="dxa"/>
            </w:tcMar>
            <w:vAlign w:val="center"/>
            <w:hideMark/>
          </w:tcPr>
          <w:p w14:paraId="19097CE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R3</w:t>
            </w:r>
          </w:p>
        </w:tc>
        <w:tc>
          <w:tcPr>
            <w:tcW w:w="105" w:type="pct"/>
            <w:shd w:val="clear" w:color="auto" w:fill="FFFFFF"/>
            <w:tcMar>
              <w:top w:w="0" w:type="dxa"/>
              <w:left w:w="0" w:type="dxa"/>
              <w:bottom w:w="0" w:type="dxa"/>
              <w:right w:w="0" w:type="dxa"/>
            </w:tcMar>
            <w:vAlign w:val="center"/>
            <w:hideMark/>
          </w:tcPr>
          <w:p w14:paraId="1C0A90C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w:t>
            </w:r>
          </w:p>
        </w:tc>
        <w:tc>
          <w:tcPr>
            <w:tcW w:w="397" w:type="pct"/>
            <w:shd w:val="clear" w:color="auto" w:fill="FFFFFF"/>
            <w:tcMar>
              <w:top w:w="0" w:type="dxa"/>
              <w:left w:w="0" w:type="dxa"/>
              <w:bottom w:w="0" w:type="dxa"/>
              <w:right w:w="0" w:type="dxa"/>
            </w:tcMar>
            <w:vAlign w:val="center"/>
            <w:hideMark/>
          </w:tcPr>
          <w:p w14:paraId="5C5FEAD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15.060</w:t>
            </w:r>
          </w:p>
        </w:tc>
        <w:tc>
          <w:tcPr>
            <w:tcW w:w="397" w:type="pct"/>
            <w:shd w:val="clear" w:color="auto" w:fill="FFFFFF"/>
            <w:tcMar>
              <w:top w:w="0" w:type="dxa"/>
              <w:left w:w="0" w:type="dxa"/>
              <w:bottom w:w="0" w:type="dxa"/>
              <w:right w:w="0" w:type="dxa"/>
            </w:tcMar>
            <w:vAlign w:val="center"/>
            <w:hideMark/>
          </w:tcPr>
          <w:p w14:paraId="66C22DA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22.797</w:t>
            </w:r>
          </w:p>
        </w:tc>
        <w:tc>
          <w:tcPr>
            <w:tcW w:w="569" w:type="pct"/>
            <w:shd w:val="clear" w:color="auto" w:fill="FFFFFF"/>
            <w:tcMar>
              <w:top w:w="0" w:type="dxa"/>
              <w:left w:w="0" w:type="dxa"/>
              <w:bottom w:w="0" w:type="dxa"/>
              <w:right w:w="0" w:type="dxa"/>
            </w:tcMar>
            <w:vAlign w:val="center"/>
            <w:hideMark/>
          </w:tcPr>
          <w:p w14:paraId="425F165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2.170</w:t>
            </w:r>
          </w:p>
        </w:tc>
        <w:tc>
          <w:tcPr>
            <w:tcW w:w="457" w:type="pct"/>
            <w:shd w:val="clear" w:color="auto" w:fill="FFFFFF"/>
            <w:tcMar>
              <w:top w:w="0" w:type="dxa"/>
              <w:left w:w="0" w:type="dxa"/>
              <w:bottom w:w="0" w:type="dxa"/>
              <w:right w:w="0" w:type="dxa"/>
            </w:tcMar>
            <w:vAlign w:val="center"/>
            <w:hideMark/>
          </w:tcPr>
          <w:p w14:paraId="54E824C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4.770</w:t>
            </w:r>
          </w:p>
        </w:tc>
        <w:tc>
          <w:tcPr>
            <w:tcW w:w="1614" w:type="pct"/>
            <w:shd w:val="clear" w:color="auto" w:fill="FFFFFF"/>
            <w:tcMar>
              <w:top w:w="0" w:type="dxa"/>
              <w:left w:w="0" w:type="dxa"/>
              <w:bottom w:w="0" w:type="dxa"/>
              <w:right w:w="0" w:type="dxa"/>
            </w:tcMar>
            <w:vAlign w:val="center"/>
            <w:hideMark/>
          </w:tcPr>
          <w:p w14:paraId="68D7A9B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116" w:type="pct"/>
            <w:shd w:val="clear" w:color="auto" w:fill="FFFFFF"/>
            <w:tcMar>
              <w:top w:w="0" w:type="dxa"/>
              <w:left w:w="0" w:type="dxa"/>
              <w:bottom w:w="0" w:type="dxa"/>
              <w:right w:w="0" w:type="dxa"/>
            </w:tcMar>
            <w:vAlign w:val="center"/>
            <w:hideMark/>
          </w:tcPr>
          <w:p w14:paraId="349730B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0.003**</w:t>
            </w:r>
          </w:p>
        </w:tc>
      </w:tr>
      <w:tr w:rsidR="004F7E2D" w:rsidRPr="00A76697" w14:paraId="5AC54466" w14:textId="77777777" w:rsidTr="00D554BC">
        <w:tc>
          <w:tcPr>
            <w:tcW w:w="346" w:type="pct"/>
            <w:shd w:val="clear" w:color="auto" w:fill="FFFFFF"/>
            <w:tcMar>
              <w:top w:w="0" w:type="dxa"/>
              <w:left w:w="0" w:type="dxa"/>
              <w:bottom w:w="0" w:type="dxa"/>
              <w:right w:w="0" w:type="dxa"/>
            </w:tcMar>
            <w:vAlign w:val="center"/>
            <w:hideMark/>
          </w:tcPr>
          <w:p w14:paraId="0A62DFA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R4</w:t>
            </w:r>
          </w:p>
        </w:tc>
        <w:tc>
          <w:tcPr>
            <w:tcW w:w="105" w:type="pct"/>
            <w:shd w:val="clear" w:color="auto" w:fill="FFFFFF"/>
            <w:tcMar>
              <w:top w:w="0" w:type="dxa"/>
              <w:left w:w="0" w:type="dxa"/>
              <w:bottom w:w="0" w:type="dxa"/>
              <w:right w:w="0" w:type="dxa"/>
            </w:tcMar>
            <w:vAlign w:val="center"/>
            <w:hideMark/>
          </w:tcPr>
          <w:p w14:paraId="0E2A4D2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w:t>
            </w:r>
          </w:p>
        </w:tc>
        <w:tc>
          <w:tcPr>
            <w:tcW w:w="397" w:type="pct"/>
            <w:shd w:val="clear" w:color="auto" w:fill="FFFFFF"/>
            <w:tcMar>
              <w:top w:w="0" w:type="dxa"/>
              <w:left w:w="0" w:type="dxa"/>
              <w:bottom w:w="0" w:type="dxa"/>
              <w:right w:w="0" w:type="dxa"/>
            </w:tcMar>
            <w:vAlign w:val="center"/>
            <w:hideMark/>
          </w:tcPr>
          <w:p w14:paraId="07DDA77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16.040</w:t>
            </w:r>
          </w:p>
        </w:tc>
        <w:tc>
          <w:tcPr>
            <w:tcW w:w="397" w:type="pct"/>
            <w:shd w:val="clear" w:color="auto" w:fill="FFFFFF"/>
            <w:tcMar>
              <w:top w:w="0" w:type="dxa"/>
              <w:left w:w="0" w:type="dxa"/>
              <w:bottom w:w="0" w:type="dxa"/>
              <w:right w:w="0" w:type="dxa"/>
            </w:tcMar>
            <w:vAlign w:val="center"/>
            <w:hideMark/>
          </w:tcPr>
          <w:p w14:paraId="5D6DFD6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27.879</w:t>
            </w:r>
          </w:p>
        </w:tc>
        <w:tc>
          <w:tcPr>
            <w:tcW w:w="569" w:type="pct"/>
            <w:shd w:val="clear" w:color="auto" w:fill="FFFFFF"/>
            <w:tcMar>
              <w:top w:w="0" w:type="dxa"/>
              <w:left w:w="0" w:type="dxa"/>
              <w:bottom w:w="0" w:type="dxa"/>
              <w:right w:w="0" w:type="dxa"/>
            </w:tcMar>
            <w:vAlign w:val="center"/>
            <w:hideMark/>
          </w:tcPr>
          <w:p w14:paraId="5F9E762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2.211</w:t>
            </w:r>
          </w:p>
        </w:tc>
        <w:tc>
          <w:tcPr>
            <w:tcW w:w="457" w:type="pct"/>
            <w:shd w:val="clear" w:color="auto" w:fill="FFFFFF"/>
            <w:tcMar>
              <w:top w:w="0" w:type="dxa"/>
              <w:left w:w="0" w:type="dxa"/>
              <w:bottom w:w="0" w:type="dxa"/>
              <w:right w:w="0" w:type="dxa"/>
            </w:tcMar>
            <w:vAlign w:val="center"/>
            <w:hideMark/>
          </w:tcPr>
          <w:p w14:paraId="5D28E44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4.910</w:t>
            </w:r>
          </w:p>
        </w:tc>
        <w:tc>
          <w:tcPr>
            <w:tcW w:w="1614" w:type="pct"/>
            <w:shd w:val="clear" w:color="auto" w:fill="FFFFFF"/>
            <w:tcMar>
              <w:top w:w="0" w:type="dxa"/>
              <w:left w:w="0" w:type="dxa"/>
              <w:bottom w:w="0" w:type="dxa"/>
              <w:right w:w="0" w:type="dxa"/>
            </w:tcMar>
            <w:vAlign w:val="center"/>
            <w:hideMark/>
          </w:tcPr>
          <w:p w14:paraId="04C9832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1116" w:type="pct"/>
            <w:shd w:val="clear" w:color="auto" w:fill="FFFFFF"/>
            <w:tcMar>
              <w:top w:w="0" w:type="dxa"/>
              <w:left w:w="0" w:type="dxa"/>
              <w:bottom w:w="0" w:type="dxa"/>
              <w:right w:w="0" w:type="dxa"/>
            </w:tcMar>
            <w:vAlign w:val="center"/>
            <w:hideMark/>
          </w:tcPr>
          <w:p w14:paraId="41B869F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0.001**</w:t>
            </w:r>
          </w:p>
        </w:tc>
      </w:tr>
      <w:tr w:rsidR="004F7E2D" w:rsidRPr="00A76697" w14:paraId="1D011760" w14:textId="77777777" w:rsidTr="00D554BC">
        <w:tc>
          <w:tcPr>
            <w:tcW w:w="346" w:type="pct"/>
            <w:shd w:val="clear" w:color="auto" w:fill="FFFFFF"/>
            <w:tcMar>
              <w:top w:w="0" w:type="dxa"/>
              <w:left w:w="0" w:type="dxa"/>
              <w:bottom w:w="0" w:type="dxa"/>
              <w:right w:w="0" w:type="dxa"/>
            </w:tcMar>
            <w:vAlign w:val="center"/>
            <w:hideMark/>
          </w:tcPr>
          <w:p w14:paraId="5CDDF4F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R5</w:t>
            </w:r>
          </w:p>
        </w:tc>
        <w:tc>
          <w:tcPr>
            <w:tcW w:w="105" w:type="pct"/>
            <w:shd w:val="clear" w:color="auto" w:fill="FFFFFF"/>
            <w:tcMar>
              <w:top w:w="0" w:type="dxa"/>
              <w:left w:w="0" w:type="dxa"/>
              <w:bottom w:w="0" w:type="dxa"/>
              <w:right w:w="0" w:type="dxa"/>
            </w:tcMar>
            <w:vAlign w:val="center"/>
            <w:hideMark/>
          </w:tcPr>
          <w:p w14:paraId="4A0A8D0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w:t>
            </w:r>
          </w:p>
        </w:tc>
        <w:tc>
          <w:tcPr>
            <w:tcW w:w="397" w:type="pct"/>
            <w:shd w:val="clear" w:color="auto" w:fill="FFFFFF"/>
            <w:tcMar>
              <w:top w:w="0" w:type="dxa"/>
              <w:left w:w="0" w:type="dxa"/>
              <w:bottom w:w="0" w:type="dxa"/>
              <w:right w:w="0" w:type="dxa"/>
            </w:tcMar>
            <w:vAlign w:val="center"/>
            <w:hideMark/>
          </w:tcPr>
          <w:p w14:paraId="11D035D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13.820</w:t>
            </w:r>
          </w:p>
        </w:tc>
        <w:tc>
          <w:tcPr>
            <w:tcW w:w="397" w:type="pct"/>
            <w:shd w:val="clear" w:color="auto" w:fill="FFFFFF"/>
            <w:tcMar>
              <w:top w:w="0" w:type="dxa"/>
              <w:left w:w="0" w:type="dxa"/>
              <w:bottom w:w="0" w:type="dxa"/>
              <w:right w:w="0" w:type="dxa"/>
            </w:tcMar>
            <w:vAlign w:val="center"/>
            <w:hideMark/>
          </w:tcPr>
          <w:p w14:paraId="7BADF76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24.700</w:t>
            </w:r>
          </w:p>
        </w:tc>
        <w:tc>
          <w:tcPr>
            <w:tcW w:w="569" w:type="pct"/>
            <w:shd w:val="clear" w:color="auto" w:fill="FFFFFF"/>
            <w:tcMar>
              <w:top w:w="0" w:type="dxa"/>
              <w:left w:w="0" w:type="dxa"/>
              <w:bottom w:w="0" w:type="dxa"/>
              <w:right w:w="0" w:type="dxa"/>
            </w:tcMar>
            <w:vAlign w:val="center"/>
            <w:hideMark/>
          </w:tcPr>
          <w:p w14:paraId="5BF83D9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2.210</w:t>
            </w:r>
          </w:p>
        </w:tc>
        <w:tc>
          <w:tcPr>
            <w:tcW w:w="457" w:type="pct"/>
            <w:shd w:val="clear" w:color="auto" w:fill="FFFFFF"/>
            <w:tcMar>
              <w:top w:w="0" w:type="dxa"/>
              <w:left w:w="0" w:type="dxa"/>
              <w:bottom w:w="0" w:type="dxa"/>
              <w:right w:w="0" w:type="dxa"/>
            </w:tcMar>
            <w:vAlign w:val="center"/>
            <w:hideMark/>
          </w:tcPr>
          <w:p w14:paraId="5D60E07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4.906</w:t>
            </w:r>
          </w:p>
        </w:tc>
        <w:tc>
          <w:tcPr>
            <w:tcW w:w="1614" w:type="pct"/>
            <w:shd w:val="clear" w:color="auto" w:fill="FFFFFF"/>
            <w:tcMar>
              <w:top w:w="0" w:type="dxa"/>
              <w:left w:w="0" w:type="dxa"/>
              <w:bottom w:w="0" w:type="dxa"/>
              <w:right w:w="0" w:type="dxa"/>
            </w:tcMar>
            <w:vAlign w:val="center"/>
            <w:hideMark/>
          </w:tcPr>
          <w:p w14:paraId="6891128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0.001**</w:t>
            </w:r>
          </w:p>
        </w:tc>
        <w:tc>
          <w:tcPr>
            <w:tcW w:w="1116" w:type="pct"/>
            <w:shd w:val="clear" w:color="auto" w:fill="FFFFFF"/>
            <w:tcMar>
              <w:top w:w="0" w:type="dxa"/>
              <w:left w:w="0" w:type="dxa"/>
              <w:bottom w:w="0" w:type="dxa"/>
              <w:right w:w="0" w:type="dxa"/>
            </w:tcMar>
            <w:vAlign w:val="center"/>
            <w:hideMark/>
          </w:tcPr>
          <w:p w14:paraId="2081575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0.001**</w:t>
            </w:r>
          </w:p>
        </w:tc>
      </w:tr>
      <w:tr w:rsidR="004F7E2D" w:rsidRPr="00A76697" w14:paraId="3902393A" w14:textId="77777777" w:rsidTr="00D554BC">
        <w:tc>
          <w:tcPr>
            <w:tcW w:w="5000" w:type="pct"/>
            <w:gridSpan w:val="8"/>
            <w:shd w:val="clear" w:color="auto" w:fill="FFFFFF"/>
            <w:tcMar>
              <w:top w:w="0" w:type="dxa"/>
              <w:left w:w="0" w:type="dxa"/>
              <w:bottom w:w="0" w:type="dxa"/>
              <w:right w:w="0" w:type="dxa"/>
            </w:tcMar>
            <w:vAlign w:val="bottom"/>
            <w:hideMark/>
          </w:tcPr>
          <w:p w14:paraId="4DEA8522" w14:textId="77777777" w:rsidR="004F7E2D" w:rsidRPr="00A76697" w:rsidRDefault="004F7E2D" w:rsidP="00D554BC">
            <w:pPr>
              <w:widowControl/>
              <w:jc w:val="left"/>
              <w:rPr>
                <w:rFonts w:eastAsia="思源黑体"/>
                <w:kern w:val="0"/>
                <w:sz w:val="24"/>
                <w:szCs w:val="24"/>
              </w:rPr>
            </w:pPr>
            <w:r w:rsidRPr="00A76697">
              <w:rPr>
                <w:rFonts w:eastAsia="思源黑体"/>
                <w:kern w:val="0"/>
                <w:sz w:val="24"/>
                <w:szCs w:val="24"/>
              </w:rPr>
              <w:t>*p&lt;0.05 **p&lt;0.01 ***p&lt;0.001</w:t>
            </w:r>
          </w:p>
        </w:tc>
      </w:tr>
    </w:tbl>
    <w:p w14:paraId="255A31AD" w14:textId="77777777" w:rsidR="004F7E2D" w:rsidRPr="00A76697" w:rsidRDefault="004F7E2D" w:rsidP="00142D7A">
      <w:pPr>
        <w:jc w:val="left"/>
        <w:rPr>
          <w:sz w:val="24"/>
          <w:szCs w:val="24"/>
        </w:rPr>
      </w:pPr>
    </w:p>
    <w:p w14:paraId="103077E4" w14:textId="77777777" w:rsidR="004F7E2D" w:rsidRPr="00A76697" w:rsidRDefault="004F7E2D" w:rsidP="00142D7A">
      <w:pPr>
        <w:jc w:val="left"/>
        <w:rPr>
          <w:sz w:val="24"/>
          <w:szCs w:val="24"/>
        </w:rPr>
      </w:pPr>
      <w:r w:rsidRPr="00A76697">
        <w:rPr>
          <w:sz w:val="24"/>
          <w:szCs w:val="24"/>
        </w:rPr>
        <w:t>The Kolmogorov-Smirnov normality test for all variables except R1 (R2, R3, R4, R5) results in a non-normal distribution, R1 is a normal distribution.</w:t>
      </w:r>
    </w:p>
    <w:p w14:paraId="2E742897" w14:textId="77777777" w:rsidR="004F7E2D" w:rsidRPr="00A76697" w:rsidRDefault="004F7E2D" w:rsidP="00142D7A">
      <w:pPr>
        <w:jc w:val="left"/>
        <w:rPr>
          <w:sz w:val="24"/>
          <w:szCs w:val="24"/>
        </w:rPr>
      </w:pPr>
    </w:p>
    <w:p w14:paraId="3945FCA0" w14:textId="45FBE0F4" w:rsidR="004F7E2D" w:rsidRPr="00A76697" w:rsidRDefault="004F7E2D" w:rsidP="00142D7A">
      <w:pPr>
        <w:pStyle w:val="ad"/>
        <w:keepNext/>
        <w:jc w:val="left"/>
        <w:rPr>
          <w:rFonts w:ascii="Times New Roman" w:hAnsi="Times New Roman" w:cs="Times New Roman"/>
          <w:sz w:val="24"/>
          <w:szCs w:val="24"/>
        </w:rPr>
      </w:pPr>
      <w:r w:rsidRPr="00A76697">
        <w:rPr>
          <w:rFonts w:ascii="Times New Roman" w:hAnsi="Times New Roman" w:cs="Times New Roman"/>
          <w:sz w:val="24"/>
          <w:szCs w:val="24"/>
        </w:rPr>
        <w:t xml:space="preserve">Table </w:t>
      </w:r>
      <w:r w:rsidRPr="00A76697">
        <w:rPr>
          <w:rFonts w:ascii="Times New Roman" w:hAnsi="Times New Roman" w:cs="Times New Roman"/>
          <w:sz w:val="24"/>
          <w:szCs w:val="24"/>
        </w:rPr>
        <w:fldChar w:fldCharType="begin"/>
      </w:r>
      <w:r w:rsidRPr="00A76697">
        <w:rPr>
          <w:rFonts w:ascii="Times New Roman" w:hAnsi="Times New Roman" w:cs="Times New Roman"/>
          <w:sz w:val="24"/>
          <w:szCs w:val="24"/>
        </w:rPr>
        <w:instrText xml:space="preserve"> SEQ Table \* ARABIC </w:instrText>
      </w:r>
      <w:r w:rsidRPr="00A76697">
        <w:rPr>
          <w:rFonts w:ascii="Times New Roman" w:hAnsi="Times New Roman" w:cs="Times New Roman"/>
          <w:sz w:val="24"/>
          <w:szCs w:val="24"/>
        </w:rPr>
        <w:fldChar w:fldCharType="separate"/>
      </w:r>
      <w:r w:rsidR="00911C58">
        <w:rPr>
          <w:rFonts w:ascii="Times New Roman" w:hAnsi="Times New Roman" w:cs="Times New Roman"/>
          <w:noProof/>
          <w:sz w:val="24"/>
          <w:szCs w:val="24"/>
        </w:rPr>
        <w:t>4</w:t>
      </w:r>
      <w:r w:rsidRPr="00A76697">
        <w:rPr>
          <w:rFonts w:ascii="Times New Roman" w:hAnsi="Times New Roman" w:cs="Times New Roman"/>
          <w:sz w:val="24"/>
          <w:szCs w:val="24"/>
        </w:rPr>
        <w:fldChar w:fldCharType="end"/>
      </w:r>
      <w:r w:rsidRPr="00A76697">
        <w:rPr>
          <w:rFonts w:ascii="Times New Roman" w:hAnsi="Times New Roman" w:cs="Times New Roman"/>
          <w:sz w:val="24"/>
          <w:szCs w:val="24"/>
        </w:rPr>
        <w:t xml:space="preserve"> Yield of Gaseous Components from DFA/LG Pyrolysis (mL/g,daf)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84"/>
        <w:gridCol w:w="184"/>
        <w:gridCol w:w="670"/>
        <w:gridCol w:w="670"/>
        <w:gridCol w:w="957"/>
        <w:gridCol w:w="771"/>
        <w:gridCol w:w="2533"/>
        <w:gridCol w:w="1927"/>
      </w:tblGrid>
      <w:tr w:rsidR="004F7E2D" w:rsidRPr="00A76697" w14:paraId="1650937E" w14:textId="77777777" w:rsidTr="00D554BC">
        <w:tc>
          <w:tcPr>
            <w:tcW w:w="5000" w:type="pct"/>
            <w:gridSpan w:val="8"/>
            <w:shd w:val="clear" w:color="auto" w:fill="FFFFFF"/>
            <w:tcMar>
              <w:top w:w="0" w:type="dxa"/>
              <w:left w:w="0" w:type="dxa"/>
              <w:bottom w:w="0" w:type="dxa"/>
              <w:right w:w="0" w:type="dxa"/>
            </w:tcMar>
            <w:vAlign w:val="center"/>
            <w:hideMark/>
          </w:tcPr>
          <w:p w14:paraId="4CF962D0" w14:textId="77777777" w:rsidR="004F7E2D" w:rsidRPr="00A76697" w:rsidRDefault="004F7E2D" w:rsidP="00D554BC">
            <w:pPr>
              <w:widowControl/>
              <w:jc w:val="center"/>
              <w:rPr>
                <w:rFonts w:eastAsia="思源黑体"/>
                <w:kern w:val="0"/>
                <w:sz w:val="24"/>
                <w:szCs w:val="24"/>
              </w:rPr>
            </w:pPr>
          </w:p>
        </w:tc>
      </w:tr>
      <w:tr w:rsidR="004F7E2D" w:rsidRPr="00A76697" w14:paraId="0596A296" w14:textId="77777777" w:rsidTr="00D554BC">
        <w:tc>
          <w:tcPr>
            <w:tcW w:w="288" w:type="pct"/>
            <w:shd w:val="clear" w:color="auto" w:fill="FFFFFF"/>
            <w:tcMar>
              <w:top w:w="0" w:type="dxa"/>
              <w:left w:w="0" w:type="dxa"/>
              <w:bottom w:w="0" w:type="dxa"/>
              <w:right w:w="0" w:type="dxa"/>
            </w:tcMar>
            <w:vAlign w:val="center"/>
            <w:hideMark/>
          </w:tcPr>
          <w:p w14:paraId="2C36F8A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Name</w:t>
            </w:r>
          </w:p>
        </w:tc>
        <w:tc>
          <w:tcPr>
            <w:tcW w:w="87" w:type="pct"/>
            <w:shd w:val="clear" w:color="auto" w:fill="FFFFFF"/>
            <w:tcMar>
              <w:top w:w="0" w:type="dxa"/>
              <w:left w:w="0" w:type="dxa"/>
              <w:bottom w:w="0" w:type="dxa"/>
              <w:right w:w="0" w:type="dxa"/>
            </w:tcMar>
            <w:vAlign w:val="center"/>
            <w:hideMark/>
          </w:tcPr>
          <w:p w14:paraId="53EDFB2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N</w:t>
            </w:r>
          </w:p>
        </w:tc>
        <w:tc>
          <w:tcPr>
            <w:tcW w:w="382" w:type="pct"/>
            <w:shd w:val="clear" w:color="auto" w:fill="FFFFFF"/>
            <w:tcMar>
              <w:top w:w="0" w:type="dxa"/>
              <w:left w:w="0" w:type="dxa"/>
              <w:bottom w:w="0" w:type="dxa"/>
              <w:right w:w="0" w:type="dxa"/>
            </w:tcMar>
            <w:vAlign w:val="center"/>
            <w:hideMark/>
          </w:tcPr>
          <w:p w14:paraId="6BC8005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Mean</w:t>
            </w:r>
          </w:p>
        </w:tc>
        <w:tc>
          <w:tcPr>
            <w:tcW w:w="382" w:type="pct"/>
            <w:shd w:val="clear" w:color="auto" w:fill="FFFFFF"/>
            <w:tcMar>
              <w:top w:w="0" w:type="dxa"/>
              <w:left w:w="0" w:type="dxa"/>
              <w:bottom w:w="0" w:type="dxa"/>
              <w:right w:w="0" w:type="dxa"/>
            </w:tcMar>
            <w:vAlign w:val="center"/>
            <w:hideMark/>
          </w:tcPr>
          <w:p w14:paraId="72C31F1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SD</w:t>
            </w:r>
          </w:p>
        </w:tc>
        <w:tc>
          <w:tcPr>
            <w:tcW w:w="510" w:type="pct"/>
            <w:shd w:val="clear" w:color="auto" w:fill="FFFFFF"/>
            <w:tcMar>
              <w:top w:w="0" w:type="dxa"/>
              <w:left w:w="0" w:type="dxa"/>
              <w:bottom w:w="0" w:type="dxa"/>
              <w:right w:w="0" w:type="dxa"/>
            </w:tcMar>
            <w:vAlign w:val="center"/>
            <w:hideMark/>
          </w:tcPr>
          <w:p w14:paraId="428D9D3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Skewness</w:t>
            </w:r>
          </w:p>
        </w:tc>
        <w:tc>
          <w:tcPr>
            <w:tcW w:w="510" w:type="pct"/>
            <w:shd w:val="clear" w:color="auto" w:fill="FFFFFF"/>
            <w:tcMar>
              <w:top w:w="0" w:type="dxa"/>
              <w:left w:w="0" w:type="dxa"/>
              <w:bottom w:w="0" w:type="dxa"/>
              <w:right w:w="0" w:type="dxa"/>
            </w:tcMar>
            <w:vAlign w:val="center"/>
            <w:hideMark/>
          </w:tcPr>
          <w:p w14:paraId="4DD5F0D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kurtosis</w:t>
            </w:r>
          </w:p>
        </w:tc>
        <w:tc>
          <w:tcPr>
            <w:tcW w:w="1614" w:type="pct"/>
            <w:shd w:val="clear" w:color="auto" w:fill="FFFFFF"/>
            <w:tcMar>
              <w:top w:w="0" w:type="dxa"/>
              <w:left w:w="0" w:type="dxa"/>
              <w:bottom w:w="0" w:type="dxa"/>
              <w:right w:w="0" w:type="dxa"/>
            </w:tcMar>
            <w:vAlign w:val="center"/>
            <w:hideMark/>
          </w:tcPr>
          <w:p w14:paraId="238482F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Kolmogorov Smirnov test p</w:t>
            </w:r>
          </w:p>
        </w:tc>
        <w:tc>
          <w:tcPr>
            <w:tcW w:w="1226" w:type="pct"/>
            <w:shd w:val="clear" w:color="auto" w:fill="FFFFFF"/>
            <w:tcMar>
              <w:top w:w="0" w:type="dxa"/>
              <w:left w:w="0" w:type="dxa"/>
              <w:bottom w:w="0" w:type="dxa"/>
              <w:right w:w="0" w:type="dxa"/>
            </w:tcMar>
            <w:vAlign w:val="center"/>
            <w:hideMark/>
          </w:tcPr>
          <w:p w14:paraId="2DA09C3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Shapiro Wilk test p</w:t>
            </w:r>
          </w:p>
        </w:tc>
      </w:tr>
      <w:tr w:rsidR="004F7E2D" w:rsidRPr="00A76697" w14:paraId="5456C2DC" w14:textId="77777777" w:rsidTr="00D554BC">
        <w:tc>
          <w:tcPr>
            <w:tcW w:w="288" w:type="pct"/>
            <w:shd w:val="clear" w:color="auto" w:fill="FFFFFF"/>
            <w:tcMar>
              <w:top w:w="0" w:type="dxa"/>
              <w:left w:w="0" w:type="dxa"/>
              <w:bottom w:w="0" w:type="dxa"/>
              <w:right w:w="0" w:type="dxa"/>
            </w:tcMar>
            <w:vAlign w:val="center"/>
            <w:hideMark/>
          </w:tcPr>
          <w:p w14:paraId="7EE8007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R1</w:t>
            </w:r>
          </w:p>
        </w:tc>
        <w:tc>
          <w:tcPr>
            <w:tcW w:w="87" w:type="pct"/>
            <w:shd w:val="clear" w:color="auto" w:fill="FFFFFF"/>
            <w:tcMar>
              <w:top w:w="0" w:type="dxa"/>
              <w:left w:w="0" w:type="dxa"/>
              <w:bottom w:w="0" w:type="dxa"/>
              <w:right w:w="0" w:type="dxa"/>
            </w:tcMar>
            <w:vAlign w:val="center"/>
            <w:hideMark/>
          </w:tcPr>
          <w:p w14:paraId="256713B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w:t>
            </w:r>
          </w:p>
        </w:tc>
        <w:tc>
          <w:tcPr>
            <w:tcW w:w="382" w:type="pct"/>
            <w:shd w:val="clear" w:color="auto" w:fill="FFFFFF"/>
            <w:tcMar>
              <w:top w:w="0" w:type="dxa"/>
              <w:left w:w="0" w:type="dxa"/>
              <w:bottom w:w="0" w:type="dxa"/>
              <w:right w:w="0" w:type="dxa"/>
            </w:tcMar>
            <w:vAlign w:val="center"/>
            <w:hideMark/>
          </w:tcPr>
          <w:p w14:paraId="7E6B89A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13.600</w:t>
            </w:r>
          </w:p>
        </w:tc>
        <w:tc>
          <w:tcPr>
            <w:tcW w:w="382" w:type="pct"/>
            <w:shd w:val="clear" w:color="auto" w:fill="FFFFFF"/>
            <w:tcMar>
              <w:top w:w="0" w:type="dxa"/>
              <w:left w:w="0" w:type="dxa"/>
              <w:bottom w:w="0" w:type="dxa"/>
              <w:right w:w="0" w:type="dxa"/>
            </w:tcMar>
            <w:vAlign w:val="center"/>
            <w:hideMark/>
          </w:tcPr>
          <w:p w14:paraId="7E8D8EE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12.905</w:t>
            </w:r>
          </w:p>
        </w:tc>
        <w:tc>
          <w:tcPr>
            <w:tcW w:w="510" w:type="pct"/>
            <w:shd w:val="clear" w:color="auto" w:fill="FFFFFF"/>
            <w:tcMar>
              <w:top w:w="0" w:type="dxa"/>
              <w:left w:w="0" w:type="dxa"/>
              <w:bottom w:w="0" w:type="dxa"/>
              <w:right w:w="0" w:type="dxa"/>
            </w:tcMar>
            <w:vAlign w:val="center"/>
            <w:hideMark/>
          </w:tcPr>
          <w:p w14:paraId="17B04B3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-0.117</w:t>
            </w:r>
          </w:p>
        </w:tc>
        <w:tc>
          <w:tcPr>
            <w:tcW w:w="510" w:type="pct"/>
            <w:shd w:val="clear" w:color="auto" w:fill="FFFFFF"/>
            <w:tcMar>
              <w:top w:w="0" w:type="dxa"/>
              <w:left w:w="0" w:type="dxa"/>
              <w:bottom w:w="0" w:type="dxa"/>
              <w:right w:w="0" w:type="dxa"/>
            </w:tcMar>
            <w:vAlign w:val="center"/>
            <w:hideMark/>
          </w:tcPr>
          <w:p w14:paraId="6141B32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-2.866</w:t>
            </w:r>
          </w:p>
        </w:tc>
        <w:tc>
          <w:tcPr>
            <w:tcW w:w="1614" w:type="pct"/>
            <w:shd w:val="clear" w:color="auto" w:fill="FFFFFF"/>
            <w:tcMar>
              <w:top w:w="0" w:type="dxa"/>
              <w:left w:w="0" w:type="dxa"/>
              <w:bottom w:w="0" w:type="dxa"/>
              <w:right w:w="0" w:type="dxa"/>
            </w:tcMar>
            <w:vAlign w:val="center"/>
            <w:hideMark/>
          </w:tcPr>
          <w:p w14:paraId="3083A26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0.030*</w:t>
            </w:r>
          </w:p>
        </w:tc>
        <w:tc>
          <w:tcPr>
            <w:tcW w:w="1226" w:type="pct"/>
            <w:shd w:val="clear" w:color="auto" w:fill="FFFFFF"/>
            <w:tcMar>
              <w:top w:w="0" w:type="dxa"/>
              <w:left w:w="0" w:type="dxa"/>
              <w:bottom w:w="0" w:type="dxa"/>
              <w:right w:w="0" w:type="dxa"/>
            </w:tcMar>
            <w:vAlign w:val="center"/>
            <w:hideMark/>
          </w:tcPr>
          <w:p w14:paraId="44FA608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0.260</w:t>
            </w:r>
          </w:p>
        </w:tc>
      </w:tr>
      <w:tr w:rsidR="004F7E2D" w:rsidRPr="00A76697" w14:paraId="79421E35" w14:textId="77777777" w:rsidTr="00D554BC">
        <w:tc>
          <w:tcPr>
            <w:tcW w:w="288" w:type="pct"/>
            <w:shd w:val="clear" w:color="auto" w:fill="FFFFFF"/>
            <w:tcMar>
              <w:top w:w="0" w:type="dxa"/>
              <w:left w:w="0" w:type="dxa"/>
              <w:bottom w:w="0" w:type="dxa"/>
              <w:right w:w="0" w:type="dxa"/>
            </w:tcMar>
            <w:vAlign w:val="center"/>
            <w:hideMark/>
          </w:tcPr>
          <w:p w14:paraId="1F7E504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R2</w:t>
            </w:r>
          </w:p>
        </w:tc>
        <w:tc>
          <w:tcPr>
            <w:tcW w:w="87" w:type="pct"/>
            <w:shd w:val="clear" w:color="auto" w:fill="FFFFFF"/>
            <w:tcMar>
              <w:top w:w="0" w:type="dxa"/>
              <w:left w:w="0" w:type="dxa"/>
              <w:bottom w:w="0" w:type="dxa"/>
              <w:right w:w="0" w:type="dxa"/>
            </w:tcMar>
            <w:vAlign w:val="center"/>
            <w:hideMark/>
          </w:tcPr>
          <w:p w14:paraId="4BD9C1C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w:t>
            </w:r>
          </w:p>
        </w:tc>
        <w:tc>
          <w:tcPr>
            <w:tcW w:w="382" w:type="pct"/>
            <w:shd w:val="clear" w:color="auto" w:fill="FFFFFF"/>
            <w:tcMar>
              <w:top w:w="0" w:type="dxa"/>
              <w:left w:w="0" w:type="dxa"/>
              <w:bottom w:w="0" w:type="dxa"/>
              <w:right w:w="0" w:type="dxa"/>
            </w:tcMar>
            <w:vAlign w:val="center"/>
            <w:hideMark/>
          </w:tcPr>
          <w:p w14:paraId="7BEAD16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17.540</w:t>
            </w:r>
          </w:p>
        </w:tc>
        <w:tc>
          <w:tcPr>
            <w:tcW w:w="382" w:type="pct"/>
            <w:shd w:val="clear" w:color="auto" w:fill="FFFFFF"/>
            <w:tcMar>
              <w:top w:w="0" w:type="dxa"/>
              <w:left w:w="0" w:type="dxa"/>
              <w:bottom w:w="0" w:type="dxa"/>
              <w:right w:w="0" w:type="dxa"/>
            </w:tcMar>
            <w:vAlign w:val="center"/>
            <w:hideMark/>
          </w:tcPr>
          <w:p w14:paraId="7A70DA9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17.701</w:t>
            </w:r>
          </w:p>
        </w:tc>
        <w:tc>
          <w:tcPr>
            <w:tcW w:w="510" w:type="pct"/>
            <w:shd w:val="clear" w:color="auto" w:fill="FFFFFF"/>
            <w:tcMar>
              <w:top w:w="0" w:type="dxa"/>
              <w:left w:w="0" w:type="dxa"/>
              <w:bottom w:w="0" w:type="dxa"/>
              <w:right w:w="0" w:type="dxa"/>
            </w:tcMar>
            <w:vAlign w:val="center"/>
            <w:hideMark/>
          </w:tcPr>
          <w:p w14:paraId="567E180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0.167</w:t>
            </w:r>
          </w:p>
        </w:tc>
        <w:tc>
          <w:tcPr>
            <w:tcW w:w="510" w:type="pct"/>
            <w:shd w:val="clear" w:color="auto" w:fill="FFFFFF"/>
            <w:tcMar>
              <w:top w:w="0" w:type="dxa"/>
              <w:left w:w="0" w:type="dxa"/>
              <w:bottom w:w="0" w:type="dxa"/>
              <w:right w:w="0" w:type="dxa"/>
            </w:tcMar>
            <w:vAlign w:val="center"/>
            <w:hideMark/>
          </w:tcPr>
          <w:p w14:paraId="3E6CFAF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-2.825</w:t>
            </w:r>
          </w:p>
        </w:tc>
        <w:tc>
          <w:tcPr>
            <w:tcW w:w="1614" w:type="pct"/>
            <w:shd w:val="clear" w:color="auto" w:fill="FFFFFF"/>
            <w:tcMar>
              <w:top w:w="0" w:type="dxa"/>
              <w:left w:w="0" w:type="dxa"/>
              <w:bottom w:w="0" w:type="dxa"/>
              <w:right w:w="0" w:type="dxa"/>
            </w:tcMar>
            <w:vAlign w:val="center"/>
            <w:hideMark/>
          </w:tcPr>
          <w:p w14:paraId="75E5C76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0.030*</w:t>
            </w:r>
          </w:p>
        </w:tc>
        <w:tc>
          <w:tcPr>
            <w:tcW w:w="1226" w:type="pct"/>
            <w:shd w:val="clear" w:color="auto" w:fill="FFFFFF"/>
            <w:tcMar>
              <w:top w:w="0" w:type="dxa"/>
              <w:left w:w="0" w:type="dxa"/>
              <w:bottom w:w="0" w:type="dxa"/>
              <w:right w:w="0" w:type="dxa"/>
            </w:tcMar>
            <w:vAlign w:val="center"/>
            <w:hideMark/>
          </w:tcPr>
          <w:p w14:paraId="0B2082A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0.264</w:t>
            </w:r>
          </w:p>
        </w:tc>
      </w:tr>
      <w:tr w:rsidR="004F7E2D" w:rsidRPr="00A76697" w14:paraId="4314E0FC" w14:textId="77777777" w:rsidTr="00D554BC">
        <w:tc>
          <w:tcPr>
            <w:tcW w:w="288" w:type="pct"/>
            <w:shd w:val="clear" w:color="auto" w:fill="FFFFFF"/>
            <w:tcMar>
              <w:top w:w="0" w:type="dxa"/>
              <w:left w:w="0" w:type="dxa"/>
              <w:bottom w:w="0" w:type="dxa"/>
              <w:right w:w="0" w:type="dxa"/>
            </w:tcMar>
            <w:vAlign w:val="center"/>
            <w:hideMark/>
          </w:tcPr>
          <w:p w14:paraId="788DBEA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R3</w:t>
            </w:r>
          </w:p>
        </w:tc>
        <w:tc>
          <w:tcPr>
            <w:tcW w:w="87" w:type="pct"/>
            <w:shd w:val="clear" w:color="auto" w:fill="FFFFFF"/>
            <w:tcMar>
              <w:top w:w="0" w:type="dxa"/>
              <w:left w:w="0" w:type="dxa"/>
              <w:bottom w:w="0" w:type="dxa"/>
              <w:right w:w="0" w:type="dxa"/>
            </w:tcMar>
            <w:vAlign w:val="center"/>
            <w:hideMark/>
          </w:tcPr>
          <w:p w14:paraId="70D7FFF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w:t>
            </w:r>
          </w:p>
        </w:tc>
        <w:tc>
          <w:tcPr>
            <w:tcW w:w="382" w:type="pct"/>
            <w:shd w:val="clear" w:color="auto" w:fill="FFFFFF"/>
            <w:tcMar>
              <w:top w:w="0" w:type="dxa"/>
              <w:left w:w="0" w:type="dxa"/>
              <w:bottom w:w="0" w:type="dxa"/>
              <w:right w:w="0" w:type="dxa"/>
            </w:tcMar>
            <w:vAlign w:val="center"/>
            <w:hideMark/>
          </w:tcPr>
          <w:p w14:paraId="29842F0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18.259</w:t>
            </w:r>
          </w:p>
        </w:tc>
        <w:tc>
          <w:tcPr>
            <w:tcW w:w="382" w:type="pct"/>
            <w:shd w:val="clear" w:color="auto" w:fill="FFFFFF"/>
            <w:tcMar>
              <w:top w:w="0" w:type="dxa"/>
              <w:left w:w="0" w:type="dxa"/>
              <w:bottom w:w="0" w:type="dxa"/>
              <w:right w:w="0" w:type="dxa"/>
            </w:tcMar>
            <w:vAlign w:val="center"/>
            <w:hideMark/>
          </w:tcPr>
          <w:p w14:paraId="4F0C05B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18.173</w:t>
            </w:r>
          </w:p>
        </w:tc>
        <w:tc>
          <w:tcPr>
            <w:tcW w:w="510" w:type="pct"/>
            <w:shd w:val="clear" w:color="auto" w:fill="FFFFFF"/>
            <w:tcMar>
              <w:top w:w="0" w:type="dxa"/>
              <w:left w:w="0" w:type="dxa"/>
              <w:bottom w:w="0" w:type="dxa"/>
              <w:right w:w="0" w:type="dxa"/>
            </w:tcMar>
            <w:vAlign w:val="center"/>
            <w:hideMark/>
          </w:tcPr>
          <w:p w14:paraId="1B441AD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0.119</w:t>
            </w:r>
          </w:p>
        </w:tc>
        <w:tc>
          <w:tcPr>
            <w:tcW w:w="510" w:type="pct"/>
            <w:shd w:val="clear" w:color="auto" w:fill="FFFFFF"/>
            <w:tcMar>
              <w:top w:w="0" w:type="dxa"/>
              <w:left w:w="0" w:type="dxa"/>
              <w:bottom w:w="0" w:type="dxa"/>
              <w:right w:w="0" w:type="dxa"/>
            </w:tcMar>
            <w:vAlign w:val="center"/>
            <w:hideMark/>
          </w:tcPr>
          <w:p w14:paraId="1EC6906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-2.773</w:t>
            </w:r>
          </w:p>
        </w:tc>
        <w:tc>
          <w:tcPr>
            <w:tcW w:w="1614" w:type="pct"/>
            <w:shd w:val="clear" w:color="auto" w:fill="FFFFFF"/>
            <w:tcMar>
              <w:top w:w="0" w:type="dxa"/>
              <w:left w:w="0" w:type="dxa"/>
              <w:bottom w:w="0" w:type="dxa"/>
              <w:right w:w="0" w:type="dxa"/>
            </w:tcMar>
            <w:vAlign w:val="center"/>
            <w:hideMark/>
          </w:tcPr>
          <w:p w14:paraId="429DD71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0.030*</w:t>
            </w:r>
          </w:p>
        </w:tc>
        <w:tc>
          <w:tcPr>
            <w:tcW w:w="1226" w:type="pct"/>
            <w:shd w:val="clear" w:color="auto" w:fill="FFFFFF"/>
            <w:tcMar>
              <w:top w:w="0" w:type="dxa"/>
              <w:left w:w="0" w:type="dxa"/>
              <w:bottom w:w="0" w:type="dxa"/>
              <w:right w:w="0" w:type="dxa"/>
            </w:tcMar>
            <w:vAlign w:val="center"/>
            <w:hideMark/>
          </w:tcPr>
          <w:p w14:paraId="3C5279B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0.292</w:t>
            </w:r>
          </w:p>
        </w:tc>
      </w:tr>
      <w:tr w:rsidR="004F7E2D" w:rsidRPr="00A76697" w14:paraId="7194FAD8" w14:textId="77777777" w:rsidTr="00D554BC">
        <w:tc>
          <w:tcPr>
            <w:tcW w:w="288" w:type="pct"/>
            <w:shd w:val="clear" w:color="auto" w:fill="FFFFFF"/>
            <w:tcMar>
              <w:top w:w="0" w:type="dxa"/>
              <w:left w:w="0" w:type="dxa"/>
              <w:bottom w:w="0" w:type="dxa"/>
              <w:right w:w="0" w:type="dxa"/>
            </w:tcMar>
            <w:vAlign w:val="center"/>
            <w:hideMark/>
          </w:tcPr>
          <w:p w14:paraId="13080C8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R4</w:t>
            </w:r>
          </w:p>
        </w:tc>
        <w:tc>
          <w:tcPr>
            <w:tcW w:w="87" w:type="pct"/>
            <w:shd w:val="clear" w:color="auto" w:fill="FFFFFF"/>
            <w:tcMar>
              <w:top w:w="0" w:type="dxa"/>
              <w:left w:w="0" w:type="dxa"/>
              <w:bottom w:w="0" w:type="dxa"/>
              <w:right w:w="0" w:type="dxa"/>
            </w:tcMar>
            <w:vAlign w:val="center"/>
            <w:hideMark/>
          </w:tcPr>
          <w:p w14:paraId="36D5368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w:t>
            </w:r>
          </w:p>
        </w:tc>
        <w:tc>
          <w:tcPr>
            <w:tcW w:w="382" w:type="pct"/>
            <w:shd w:val="clear" w:color="auto" w:fill="FFFFFF"/>
            <w:tcMar>
              <w:top w:w="0" w:type="dxa"/>
              <w:left w:w="0" w:type="dxa"/>
              <w:bottom w:w="0" w:type="dxa"/>
              <w:right w:w="0" w:type="dxa"/>
            </w:tcMar>
            <w:vAlign w:val="center"/>
            <w:hideMark/>
          </w:tcPr>
          <w:p w14:paraId="2C99248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18.289</w:t>
            </w:r>
          </w:p>
        </w:tc>
        <w:tc>
          <w:tcPr>
            <w:tcW w:w="382" w:type="pct"/>
            <w:shd w:val="clear" w:color="auto" w:fill="FFFFFF"/>
            <w:tcMar>
              <w:top w:w="0" w:type="dxa"/>
              <w:left w:w="0" w:type="dxa"/>
              <w:bottom w:w="0" w:type="dxa"/>
              <w:right w:w="0" w:type="dxa"/>
            </w:tcMar>
            <w:vAlign w:val="center"/>
            <w:hideMark/>
          </w:tcPr>
          <w:p w14:paraId="0A1ACF7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18.081</w:t>
            </w:r>
          </w:p>
        </w:tc>
        <w:tc>
          <w:tcPr>
            <w:tcW w:w="510" w:type="pct"/>
            <w:shd w:val="clear" w:color="auto" w:fill="FFFFFF"/>
            <w:tcMar>
              <w:top w:w="0" w:type="dxa"/>
              <w:left w:w="0" w:type="dxa"/>
              <w:bottom w:w="0" w:type="dxa"/>
              <w:right w:w="0" w:type="dxa"/>
            </w:tcMar>
            <w:vAlign w:val="center"/>
            <w:hideMark/>
          </w:tcPr>
          <w:p w14:paraId="4196F20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0.169</w:t>
            </w:r>
          </w:p>
        </w:tc>
        <w:tc>
          <w:tcPr>
            <w:tcW w:w="510" w:type="pct"/>
            <w:shd w:val="clear" w:color="auto" w:fill="FFFFFF"/>
            <w:tcMar>
              <w:top w:w="0" w:type="dxa"/>
              <w:left w:w="0" w:type="dxa"/>
              <w:bottom w:w="0" w:type="dxa"/>
              <w:right w:w="0" w:type="dxa"/>
            </w:tcMar>
            <w:vAlign w:val="center"/>
            <w:hideMark/>
          </w:tcPr>
          <w:p w14:paraId="56D108C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-2.140</w:t>
            </w:r>
          </w:p>
        </w:tc>
        <w:tc>
          <w:tcPr>
            <w:tcW w:w="1614" w:type="pct"/>
            <w:shd w:val="clear" w:color="auto" w:fill="FFFFFF"/>
            <w:tcMar>
              <w:top w:w="0" w:type="dxa"/>
              <w:left w:w="0" w:type="dxa"/>
              <w:bottom w:w="0" w:type="dxa"/>
              <w:right w:w="0" w:type="dxa"/>
            </w:tcMar>
            <w:vAlign w:val="center"/>
            <w:hideMark/>
          </w:tcPr>
          <w:p w14:paraId="2C49D61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0.030*</w:t>
            </w:r>
          </w:p>
        </w:tc>
        <w:tc>
          <w:tcPr>
            <w:tcW w:w="1226" w:type="pct"/>
            <w:shd w:val="clear" w:color="auto" w:fill="FFFFFF"/>
            <w:tcMar>
              <w:top w:w="0" w:type="dxa"/>
              <w:left w:w="0" w:type="dxa"/>
              <w:bottom w:w="0" w:type="dxa"/>
              <w:right w:w="0" w:type="dxa"/>
            </w:tcMar>
            <w:vAlign w:val="center"/>
            <w:hideMark/>
          </w:tcPr>
          <w:p w14:paraId="27A7F5F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0.458</w:t>
            </w:r>
          </w:p>
        </w:tc>
      </w:tr>
      <w:tr w:rsidR="004F7E2D" w:rsidRPr="00A76697" w14:paraId="59D2B5C5" w14:textId="77777777" w:rsidTr="00D554BC">
        <w:tc>
          <w:tcPr>
            <w:tcW w:w="288" w:type="pct"/>
            <w:shd w:val="clear" w:color="auto" w:fill="FFFFFF"/>
            <w:tcMar>
              <w:top w:w="0" w:type="dxa"/>
              <w:left w:w="0" w:type="dxa"/>
              <w:bottom w:w="0" w:type="dxa"/>
              <w:right w:w="0" w:type="dxa"/>
            </w:tcMar>
            <w:vAlign w:val="center"/>
            <w:hideMark/>
          </w:tcPr>
          <w:p w14:paraId="7B682E0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R5</w:t>
            </w:r>
          </w:p>
        </w:tc>
        <w:tc>
          <w:tcPr>
            <w:tcW w:w="87" w:type="pct"/>
            <w:shd w:val="clear" w:color="auto" w:fill="FFFFFF"/>
            <w:tcMar>
              <w:top w:w="0" w:type="dxa"/>
              <w:left w:w="0" w:type="dxa"/>
              <w:bottom w:w="0" w:type="dxa"/>
              <w:right w:w="0" w:type="dxa"/>
            </w:tcMar>
            <w:vAlign w:val="center"/>
            <w:hideMark/>
          </w:tcPr>
          <w:p w14:paraId="66BB6CA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w:t>
            </w:r>
          </w:p>
        </w:tc>
        <w:tc>
          <w:tcPr>
            <w:tcW w:w="382" w:type="pct"/>
            <w:shd w:val="clear" w:color="auto" w:fill="FFFFFF"/>
            <w:tcMar>
              <w:top w:w="0" w:type="dxa"/>
              <w:left w:w="0" w:type="dxa"/>
              <w:bottom w:w="0" w:type="dxa"/>
              <w:right w:w="0" w:type="dxa"/>
            </w:tcMar>
            <w:vAlign w:val="center"/>
            <w:hideMark/>
          </w:tcPr>
          <w:p w14:paraId="3F4545D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19.041</w:t>
            </w:r>
          </w:p>
        </w:tc>
        <w:tc>
          <w:tcPr>
            <w:tcW w:w="382" w:type="pct"/>
            <w:shd w:val="clear" w:color="auto" w:fill="FFFFFF"/>
            <w:tcMar>
              <w:top w:w="0" w:type="dxa"/>
              <w:left w:w="0" w:type="dxa"/>
              <w:bottom w:w="0" w:type="dxa"/>
              <w:right w:w="0" w:type="dxa"/>
            </w:tcMar>
            <w:vAlign w:val="center"/>
            <w:hideMark/>
          </w:tcPr>
          <w:p w14:paraId="5F9477B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18.814</w:t>
            </w:r>
          </w:p>
        </w:tc>
        <w:tc>
          <w:tcPr>
            <w:tcW w:w="510" w:type="pct"/>
            <w:shd w:val="clear" w:color="auto" w:fill="FFFFFF"/>
            <w:tcMar>
              <w:top w:w="0" w:type="dxa"/>
              <w:left w:w="0" w:type="dxa"/>
              <w:bottom w:w="0" w:type="dxa"/>
              <w:right w:w="0" w:type="dxa"/>
            </w:tcMar>
            <w:vAlign w:val="center"/>
            <w:hideMark/>
          </w:tcPr>
          <w:p w14:paraId="5DC2371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0.193</w:t>
            </w:r>
          </w:p>
        </w:tc>
        <w:tc>
          <w:tcPr>
            <w:tcW w:w="510" w:type="pct"/>
            <w:shd w:val="clear" w:color="auto" w:fill="FFFFFF"/>
            <w:tcMar>
              <w:top w:w="0" w:type="dxa"/>
              <w:left w:w="0" w:type="dxa"/>
              <w:bottom w:w="0" w:type="dxa"/>
              <w:right w:w="0" w:type="dxa"/>
            </w:tcMar>
            <w:vAlign w:val="center"/>
            <w:hideMark/>
          </w:tcPr>
          <w:p w14:paraId="7EC87EB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-1.852</w:t>
            </w:r>
          </w:p>
        </w:tc>
        <w:tc>
          <w:tcPr>
            <w:tcW w:w="1614" w:type="pct"/>
            <w:shd w:val="clear" w:color="auto" w:fill="FFFFFF"/>
            <w:tcMar>
              <w:top w:w="0" w:type="dxa"/>
              <w:left w:w="0" w:type="dxa"/>
              <w:bottom w:w="0" w:type="dxa"/>
              <w:right w:w="0" w:type="dxa"/>
            </w:tcMar>
            <w:vAlign w:val="center"/>
            <w:hideMark/>
          </w:tcPr>
          <w:p w14:paraId="6CB21B0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0.030*</w:t>
            </w:r>
          </w:p>
        </w:tc>
        <w:tc>
          <w:tcPr>
            <w:tcW w:w="1226" w:type="pct"/>
            <w:shd w:val="clear" w:color="auto" w:fill="FFFFFF"/>
            <w:tcMar>
              <w:top w:w="0" w:type="dxa"/>
              <w:left w:w="0" w:type="dxa"/>
              <w:bottom w:w="0" w:type="dxa"/>
              <w:right w:w="0" w:type="dxa"/>
            </w:tcMar>
            <w:vAlign w:val="center"/>
            <w:hideMark/>
          </w:tcPr>
          <w:p w14:paraId="07C2DE3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0.481</w:t>
            </w:r>
          </w:p>
        </w:tc>
      </w:tr>
      <w:tr w:rsidR="004F7E2D" w:rsidRPr="00A76697" w14:paraId="689CFA0F" w14:textId="77777777" w:rsidTr="00D554BC">
        <w:tc>
          <w:tcPr>
            <w:tcW w:w="5000" w:type="pct"/>
            <w:gridSpan w:val="8"/>
            <w:shd w:val="clear" w:color="auto" w:fill="FFFFFF"/>
            <w:tcMar>
              <w:top w:w="0" w:type="dxa"/>
              <w:left w:w="0" w:type="dxa"/>
              <w:bottom w:w="0" w:type="dxa"/>
              <w:right w:w="0" w:type="dxa"/>
            </w:tcMar>
            <w:vAlign w:val="bottom"/>
            <w:hideMark/>
          </w:tcPr>
          <w:p w14:paraId="03943AB6" w14:textId="77777777" w:rsidR="004F7E2D" w:rsidRPr="00A76697" w:rsidRDefault="004F7E2D" w:rsidP="00D554BC">
            <w:pPr>
              <w:widowControl/>
              <w:jc w:val="left"/>
              <w:rPr>
                <w:rFonts w:eastAsia="思源黑体"/>
                <w:kern w:val="0"/>
                <w:sz w:val="24"/>
                <w:szCs w:val="24"/>
              </w:rPr>
            </w:pPr>
            <w:r w:rsidRPr="00A76697">
              <w:rPr>
                <w:rFonts w:eastAsia="思源黑体"/>
                <w:kern w:val="0"/>
                <w:sz w:val="24"/>
                <w:szCs w:val="24"/>
              </w:rPr>
              <w:t>*p&lt;0.05 **p&lt;0.01 ***p&lt;0.001</w:t>
            </w:r>
          </w:p>
        </w:tc>
      </w:tr>
    </w:tbl>
    <w:p w14:paraId="6931F627" w14:textId="77777777" w:rsidR="004F7E2D" w:rsidRPr="00A76697" w:rsidRDefault="004F7E2D" w:rsidP="00142D7A">
      <w:pPr>
        <w:jc w:val="left"/>
        <w:rPr>
          <w:sz w:val="24"/>
          <w:szCs w:val="24"/>
        </w:rPr>
      </w:pPr>
    </w:p>
    <w:p w14:paraId="3CBD14CE" w14:textId="77777777" w:rsidR="004F7E2D" w:rsidRPr="00A76697" w:rsidRDefault="004F7E2D" w:rsidP="00142D7A">
      <w:pPr>
        <w:jc w:val="left"/>
        <w:rPr>
          <w:sz w:val="24"/>
          <w:szCs w:val="24"/>
        </w:rPr>
      </w:pPr>
      <w:r w:rsidRPr="00A76697">
        <w:rPr>
          <w:sz w:val="24"/>
          <w:szCs w:val="24"/>
        </w:rPr>
        <w:t>The Kolmogorov-Smirnov normality test for all variables (R1, R2, R3, R4, R5) results in a non-normal distribution, while the Shapiro-Wilk normality test results in a normal distribution. However, considering the actual situation of chemical production and the amount of data given is too small, we believe that these data are in line with normal distribution.</w:t>
      </w:r>
    </w:p>
    <w:p w14:paraId="28301173" w14:textId="3B0938C0" w:rsidR="004F7E2D" w:rsidRPr="00A76697" w:rsidRDefault="004F7E2D" w:rsidP="00142D7A">
      <w:pPr>
        <w:jc w:val="left"/>
        <w:rPr>
          <w:sz w:val="24"/>
          <w:szCs w:val="24"/>
        </w:rPr>
      </w:pPr>
      <w:r w:rsidRPr="00A76697">
        <w:rPr>
          <w:sz w:val="24"/>
          <w:szCs w:val="24"/>
        </w:rPr>
        <w:t xml:space="preserve">Considering that there are both data conforming to the normal distribution and data </w:t>
      </w:r>
      <w:r w:rsidR="00D554BC" w:rsidRPr="00A76697">
        <w:rPr>
          <w:sz w:val="24"/>
          <w:szCs w:val="24"/>
        </w:rPr>
        <w:t>disconfirming</w:t>
      </w:r>
      <w:r w:rsidRPr="00A76697">
        <w:rPr>
          <w:sz w:val="24"/>
          <w:szCs w:val="24"/>
        </w:rPr>
        <w:t xml:space="preserve"> to the normal distribution, we adopted matched samples t-test and </w:t>
      </w:r>
      <w:r w:rsidRPr="00A76697">
        <w:rPr>
          <w:sz w:val="24"/>
          <w:szCs w:val="24"/>
        </w:rPr>
        <w:lastRenderedPageBreak/>
        <w:t>Wilcoxon analysis of paired samples.</w:t>
      </w:r>
    </w:p>
    <w:p w14:paraId="571A289D" w14:textId="77777777" w:rsidR="004F7E2D" w:rsidRPr="00A76697" w:rsidRDefault="004F7E2D" w:rsidP="00142D7A">
      <w:pPr>
        <w:jc w:val="left"/>
        <w:rPr>
          <w:sz w:val="24"/>
          <w:szCs w:val="24"/>
        </w:rPr>
      </w:pPr>
    </w:p>
    <w:p w14:paraId="219505F3" w14:textId="3113DE3C" w:rsidR="004F7E2D" w:rsidRPr="00A76697" w:rsidRDefault="004F7E2D" w:rsidP="00142D7A">
      <w:pPr>
        <w:pStyle w:val="ad"/>
        <w:keepNext/>
        <w:jc w:val="left"/>
        <w:rPr>
          <w:rFonts w:ascii="Times New Roman" w:hAnsi="Times New Roman" w:cs="Times New Roman"/>
          <w:sz w:val="24"/>
          <w:szCs w:val="24"/>
        </w:rPr>
      </w:pPr>
      <w:r w:rsidRPr="00A76697">
        <w:rPr>
          <w:rFonts w:ascii="Times New Roman" w:hAnsi="Times New Roman" w:cs="Times New Roman"/>
          <w:sz w:val="24"/>
          <w:szCs w:val="24"/>
        </w:rPr>
        <w:t xml:space="preserve">Table </w:t>
      </w:r>
      <w:r w:rsidRPr="00A76697">
        <w:rPr>
          <w:rFonts w:ascii="Times New Roman" w:hAnsi="Times New Roman" w:cs="Times New Roman"/>
          <w:sz w:val="24"/>
          <w:szCs w:val="24"/>
        </w:rPr>
        <w:fldChar w:fldCharType="begin"/>
      </w:r>
      <w:r w:rsidRPr="00A76697">
        <w:rPr>
          <w:rFonts w:ascii="Times New Roman" w:hAnsi="Times New Roman" w:cs="Times New Roman"/>
          <w:sz w:val="24"/>
          <w:szCs w:val="24"/>
        </w:rPr>
        <w:instrText xml:space="preserve"> SEQ Table \* ARABIC </w:instrText>
      </w:r>
      <w:r w:rsidRPr="00A76697">
        <w:rPr>
          <w:rFonts w:ascii="Times New Roman" w:hAnsi="Times New Roman" w:cs="Times New Roman"/>
          <w:sz w:val="24"/>
          <w:szCs w:val="24"/>
        </w:rPr>
        <w:fldChar w:fldCharType="separate"/>
      </w:r>
      <w:r w:rsidR="00911C58">
        <w:rPr>
          <w:rFonts w:ascii="Times New Roman" w:hAnsi="Times New Roman" w:cs="Times New Roman"/>
          <w:noProof/>
          <w:sz w:val="24"/>
          <w:szCs w:val="24"/>
        </w:rPr>
        <w:t>5</w:t>
      </w:r>
      <w:r w:rsidRPr="00A76697">
        <w:rPr>
          <w:rFonts w:ascii="Times New Roman" w:hAnsi="Times New Roman" w:cs="Times New Roman"/>
          <w:sz w:val="24"/>
          <w:szCs w:val="24"/>
        </w:rPr>
        <w:fldChar w:fldCharType="end"/>
      </w:r>
      <w:r w:rsidRPr="00A76697">
        <w:rPr>
          <w:rFonts w:ascii="Times New Roman" w:hAnsi="Times New Roman" w:cs="Times New Roman"/>
          <w:sz w:val="24"/>
          <w:szCs w:val="24"/>
        </w:rPr>
        <w:t xml:space="preserve"> Data from Annex I- Pyrolysis Product Yields of Three Pyrolysis Combinations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8"/>
        <w:gridCol w:w="530"/>
        <w:gridCol w:w="738"/>
        <w:gridCol w:w="738"/>
        <w:gridCol w:w="1852"/>
        <w:gridCol w:w="614"/>
        <w:gridCol w:w="616"/>
        <w:gridCol w:w="1480"/>
      </w:tblGrid>
      <w:tr w:rsidR="004F7E2D" w:rsidRPr="00A76697" w14:paraId="65854253" w14:textId="77777777" w:rsidTr="00D554BC">
        <w:trPr>
          <w:gridAfter w:val="1"/>
          <w:wAfter w:w="895" w:type="pct"/>
        </w:trPr>
        <w:tc>
          <w:tcPr>
            <w:tcW w:w="4105" w:type="pct"/>
            <w:gridSpan w:val="7"/>
            <w:shd w:val="clear" w:color="auto" w:fill="FFFFFF"/>
            <w:tcMar>
              <w:top w:w="0" w:type="dxa"/>
              <w:left w:w="0" w:type="dxa"/>
              <w:bottom w:w="0" w:type="dxa"/>
              <w:right w:w="0" w:type="dxa"/>
            </w:tcMar>
            <w:vAlign w:val="center"/>
            <w:hideMark/>
          </w:tcPr>
          <w:p w14:paraId="6D11F8DE" w14:textId="77777777" w:rsidR="004F7E2D" w:rsidRPr="00A76697" w:rsidRDefault="004F7E2D" w:rsidP="00D554BC">
            <w:pPr>
              <w:widowControl/>
              <w:jc w:val="center"/>
              <w:rPr>
                <w:rFonts w:eastAsia="思源黑体"/>
                <w:kern w:val="0"/>
                <w:sz w:val="24"/>
                <w:szCs w:val="24"/>
              </w:rPr>
            </w:pPr>
          </w:p>
        </w:tc>
      </w:tr>
      <w:tr w:rsidR="004F7E2D" w:rsidRPr="00A76697" w14:paraId="0C61D89E" w14:textId="77777777" w:rsidTr="00D554BC">
        <w:tc>
          <w:tcPr>
            <w:tcW w:w="5000" w:type="pct"/>
            <w:gridSpan w:val="8"/>
            <w:shd w:val="clear" w:color="auto" w:fill="FFFFFF"/>
            <w:tcMar>
              <w:top w:w="0" w:type="dxa"/>
              <w:left w:w="0" w:type="dxa"/>
              <w:bottom w:w="0" w:type="dxa"/>
              <w:right w:w="0" w:type="dxa"/>
            </w:tcMar>
            <w:vAlign w:val="center"/>
          </w:tcPr>
          <w:p w14:paraId="444E56B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Results of matched samples t- test</w:t>
            </w:r>
          </w:p>
        </w:tc>
      </w:tr>
      <w:tr w:rsidR="004F7E2D" w:rsidRPr="00A76697" w14:paraId="2CA27676" w14:textId="77777777" w:rsidTr="00D554BC">
        <w:tc>
          <w:tcPr>
            <w:tcW w:w="1045" w:type="pct"/>
            <w:shd w:val="clear" w:color="auto" w:fill="FFFFFF"/>
            <w:tcMar>
              <w:top w:w="0" w:type="dxa"/>
              <w:left w:w="0" w:type="dxa"/>
              <w:bottom w:w="0" w:type="dxa"/>
              <w:right w:w="0" w:type="dxa"/>
            </w:tcMar>
            <w:vAlign w:val="center"/>
            <w:hideMark/>
          </w:tcPr>
          <w:p w14:paraId="20BFDDF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Pairing number</w:t>
            </w:r>
          </w:p>
        </w:tc>
        <w:tc>
          <w:tcPr>
            <w:tcW w:w="298" w:type="pct"/>
            <w:shd w:val="clear" w:color="auto" w:fill="FFFFFF"/>
            <w:tcMar>
              <w:top w:w="0" w:type="dxa"/>
              <w:left w:w="0" w:type="dxa"/>
              <w:bottom w:w="0" w:type="dxa"/>
              <w:right w:w="0" w:type="dxa"/>
            </w:tcMar>
            <w:vAlign w:val="center"/>
            <w:hideMark/>
          </w:tcPr>
          <w:p w14:paraId="7BB3524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Term</w:t>
            </w:r>
          </w:p>
        </w:tc>
        <w:tc>
          <w:tcPr>
            <w:tcW w:w="448" w:type="pct"/>
            <w:shd w:val="clear" w:color="auto" w:fill="FFFFFF"/>
            <w:tcMar>
              <w:top w:w="0" w:type="dxa"/>
              <w:left w:w="0" w:type="dxa"/>
              <w:bottom w:w="0" w:type="dxa"/>
              <w:right w:w="0" w:type="dxa"/>
            </w:tcMar>
            <w:vAlign w:val="center"/>
            <w:hideMark/>
          </w:tcPr>
          <w:p w14:paraId="2967555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Mean</w:t>
            </w:r>
          </w:p>
        </w:tc>
        <w:tc>
          <w:tcPr>
            <w:tcW w:w="448" w:type="pct"/>
            <w:shd w:val="clear" w:color="auto" w:fill="FFFFFF"/>
            <w:tcMar>
              <w:top w:w="0" w:type="dxa"/>
              <w:left w:w="0" w:type="dxa"/>
              <w:bottom w:w="0" w:type="dxa"/>
              <w:right w:w="0" w:type="dxa"/>
            </w:tcMar>
            <w:vAlign w:val="center"/>
            <w:hideMark/>
          </w:tcPr>
          <w:p w14:paraId="7C40C5D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SD</w:t>
            </w:r>
          </w:p>
        </w:tc>
        <w:tc>
          <w:tcPr>
            <w:tcW w:w="1119" w:type="pct"/>
            <w:shd w:val="clear" w:color="auto" w:fill="FFFFFF"/>
            <w:tcMar>
              <w:top w:w="0" w:type="dxa"/>
              <w:left w:w="0" w:type="dxa"/>
              <w:bottom w:w="0" w:type="dxa"/>
              <w:right w:w="0" w:type="dxa"/>
            </w:tcMar>
            <w:vAlign w:val="center"/>
            <w:hideMark/>
          </w:tcPr>
          <w:p w14:paraId="5BF2928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Mean difference</w:t>
            </w:r>
          </w:p>
        </w:tc>
        <w:tc>
          <w:tcPr>
            <w:tcW w:w="373" w:type="pct"/>
            <w:shd w:val="clear" w:color="auto" w:fill="FFFFFF"/>
            <w:tcMar>
              <w:top w:w="0" w:type="dxa"/>
              <w:left w:w="0" w:type="dxa"/>
              <w:bottom w:w="0" w:type="dxa"/>
              <w:right w:w="0" w:type="dxa"/>
            </w:tcMar>
            <w:vAlign w:val="center"/>
            <w:hideMark/>
          </w:tcPr>
          <w:p w14:paraId="03EC6BE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t</w:t>
            </w:r>
          </w:p>
        </w:tc>
        <w:tc>
          <w:tcPr>
            <w:tcW w:w="374" w:type="pct"/>
            <w:shd w:val="clear" w:color="auto" w:fill="FFFFFF"/>
            <w:tcMar>
              <w:top w:w="0" w:type="dxa"/>
              <w:left w:w="0" w:type="dxa"/>
              <w:bottom w:w="0" w:type="dxa"/>
              <w:right w:w="0" w:type="dxa"/>
            </w:tcMar>
            <w:vAlign w:val="center"/>
            <w:hideMark/>
          </w:tcPr>
          <w:p w14:paraId="1FF490D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w:t>
            </w:r>
          </w:p>
        </w:tc>
        <w:tc>
          <w:tcPr>
            <w:tcW w:w="895" w:type="pct"/>
            <w:shd w:val="clear" w:color="auto" w:fill="FFFFFF"/>
            <w:tcMar>
              <w:top w:w="0" w:type="dxa"/>
              <w:left w:w="0" w:type="dxa"/>
              <w:bottom w:w="0" w:type="dxa"/>
              <w:right w:w="0" w:type="dxa"/>
            </w:tcMar>
            <w:vAlign w:val="center"/>
            <w:hideMark/>
          </w:tcPr>
          <w:p w14:paraId="0464DDE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Effect Value</w:t>
            </w:r>
          </w:p>
        </w:tc>
      </w:tr>
      <w:tr w:rsidR="004F7E2D" w:rsidRPr="00A76697" w14:paraId="694CBD60" w14:textId="77777777" w:rsidTr="00D554BC">
        <w:tc>
          <w:tcPr>
            <w:tcW w:w="1045" w:type="pct"/>
            <w:vMerge w:val="restart"/>
            <w:shd w:val="clear" w:color="auto" w:fill="FFFFFF"/>
            <w:tcMar>
              <w:top w:w="0" w:type="dxa"/>
              <w:left w:w="0" w:type="dxa"/>
              <w:bottom w:w="0" w:type="dxa"/>
              <w:right w:w="0" w:type="dxa"/>
            </w:tcMar>
            <w:vAlign w:val="center"/>
            <w:hideMark/>
          </w:tcPr>
          <w:p w14:paraId="6FA74A8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Pair1</w:t>
            </w:r>
          </w:p>
        </w:tc>
        <w:tc>
          <w:tcPr>
            <w:tcW w:w="298" w:type="pct"/>
            <w:shd w:val="clear" w:color="auto" w:fill="FFFFFF"/>
            <w:tcMar>
              <w:top w:w="0" w:type="dxa"/>
              <w:left w:w="0" w:type="dxa"/>
              <w:bottom w:w="0" w:type="dxa"/>
              <w:right w:w="0" w:type="dxa"/>
            </w:tcMar>
            <w:vAlign w:val="center"/>
            <w:hideMark/>
          </w:tcPr>
          <w:p w14:paraId="7FE3300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R1</w:t>
            </w:r>
          </w:p>
        </w:tc>
        <w:tc>
          <w:tcPr>
            <w:tcW w:w="448" w:type="pct"/>
            <w:shd w:val="clear" w:color="auto" w:fill="FFFFFF"/>
            <w:tcMar>
              <w:top w:w="0" w:type="dxa"/>
              <w:left w:w="0" w:type="dxa"/>
              <w:bottom w:w="0" w:type="dxa"/>
              <w:right w:w="0" w:type="dxa"/>
            </w:tcMar>
            <w:vAlign w:val="center"/>
            <w:hideMark/>
          </w:tcPr>
          <w:p w14:paraId="49B74B3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448" w:type="pct"/>
            <w:shd w:val="clear" w:color="auto" w:fill="FFFFFF"/>
            <w:tcMar>
              <w:top w:w="0" w:type="dxa"/>
              <w:left w:w="0" w:type="dxa"/>
              <w:bottom w:w="0" w:type="dxa"/>
              <w:right w:w="0" w:type="dxa"/>
            </w:tcMar>
            <w:vAlign w:val="center"/>
            <w:hideMark/>
          </w:tcPr>
          <w:p w14:paraId="17CE98B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7.654</w:t>
            </w:r>
          </w:p>
        </w:tc>
        <w:tc>
          <w:tcPr>
            <w:tcW w:w="1119" w:type="pct"/>
            <w:vMerge w:val="restart"/>
            <w:shd w:val="clear" w:color="auto" w:fill="FFFFFF"/>
            <w:tcMar>
              <w:top w:w="0" w:type="dxa"/>
              <w:left w:w="0" w:type="dxa"/>
              <w:bottom w:w="0" w:type="dxa"/>
              <w:right w:w="0" w:type="dxa"/>
            </w:tcMar>
            <w:vAlign w:val="center"/>
            <w:hideMark/>
          </w:tcPr>
          <w:p w14:paraId="6BC55C6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373" w:type="pct"/>
            <w:vMerge w:val="restart"/>
            <w:shd w:val="clear" w:color="auto" w:fill="FFFFFF"/>
            <w:tcMar>
              <w:top w:w="0" w:type="dxa"/>
              <w:left w:w="0" w:type="dxa"/>
              <w:bottom w:w="0" w:type="dxa"/>
              <w:right w:w="0" w:type="dxa"/>
            </w:tcMar>
            <w:vAlign w:val="center"/>
            <w:hideMark/>
          </w:tcPr>
          <w:p w14:paraId="0D75BC0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374" w:type="pct"/>
            <w:vMerge w:val="restart"/>
            <w:shd w:val="clear" w:color="auto" w:fill="FFFFFF"/>
            <w:tcMar>
              <w:top w:w="0" w:type="dxa"/>
              <w:left w:w="0" w:type="dxa"/>
              <w:bottom w:w="0" w:type="dxa"/>
              <w:right w:w="0" w:type="dxa"/>
            </w:tcMar>
            <w:vAlign w:val="center"/>
            <w:hideMark/>
          </w:tcPr>
          <w:p w14:paraId="78BBE4D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1.000</w:t>
            </w:r>
          </w:p>
        </w:tc>
        <w:tc>
          <w:tcPr>
            <w:tcW w:w="895" w:type="pct"/>
            <w:vMerge w:val="restart"/>
            <w:shd w:val="clear" w:color="auto" w:fill="FFFFFF"/>
            <w:tcMar>
              <w:top w:w="0" w:type="dxa"/>
              <w:left w:w="0" w:type="dxa"/>
              <w:bottom w:w="0" w:type="dxa"/>
              <w:right w:w="0" w:type="dxa"/>
            </w:tcMar>
            <w:vAlign w:val="center"/>
            <w:hideMark/>
          </w:tcPr>
          <w:p w14:paraId="5B47B73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r>
      <w:tr w:rsidR="004F7E2D" w:rsidRPr="00A76697" w14:paraId="4DE2633F" w14:textId="77777777" w:rsidTr="00D554BC">
        <w:tc>
          <w:tcPr>
            <w:tcW w:w="1045" w:type="pct"/>
            <w:vMerge/>
            <w:shd w:val="clear" w:color="auto" w:fill="FFFFFF"/>
            <w:vAlign w:val="center"/>
            <w:hideMark/>
          </w:tcPr>
          <w:p w14:paraId="400A0A81" w14:textId="77777777" w:rsidR="004F7E2D" w:rsidRPr="00A76697" w:rsidRDefault="004F7E2D" w:rsidP="00D554BC">
            <w:pPr>
              <w:widowControl/>
              <w:jc w:val="center"/>
              <w:rPr>
                <w:rFonts w:eastAsia="思源黑体"/>
                <w:kern w:val="0"/>
                <w:sz w:val="24"/>
                <w:szCs w:val="24"/>
              </w:rPr>
            </w:pPr>
          </w:p>
        </w:tc>
        <w:tc>
          <w:tcPr>
            <w:tcW w:w="298" w:type="pct"/>
            <w:shd w:val="clear" w:color="auto" w:fill="FFFFFF"/>
            <w:tcMar>
              <w:top w:w="0" w:type="dxa"/>
              <w:left w:w="0" w:type="dxa"/>
              <w:bottom w:w="0" w:type="dxa"/>
              <w:right w:w="0" w:type="dxa"/>
            </w:tcMar>
            <w:vAlign w:val="center"/>
            <w:hideMark/>
          </w:tcPr>
          <w:p w14:paraId="5C41CFA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R1'</w:t>
            </w:r>
          </w:p>
        </w:tc>
        <w:tc>
          <w:tcPr>
            <w:tcW w:w="448" w:type="pct"/>
            <w:shd w:val="clear" w:color="auto" w:fill="FFFFFF"/>
            <w:tcMar>
              <w:top w:w="0" w:type="dxa"/>
              <w:left w:w="0" w:type="dxa"/>
              <w:bottom w:w="0" w:type="dxa"/>
              <w:right w:w="0" w:type="dxa"/>
            </w:tcMar>
            <w:vAlign w:val="center"/>
            <w:hideMark/>
          </w:tcPr>
          <w:p w14:paraId="63C81CD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448" w:type="pct"/>
            <w:shd w:val="clear" w:color="auto" w:fill="FFFFFF"/>
            <w:tcMar>
              <w:top w:w="0" w:type="dxa"/>
              <w:left w:w="0" w:type="dxa"/>
              <w:bottom w:w="0" w:type="dxa"/>
              <w:right w:w="0" w:type="dxa"/>
            </w:tcMar>
            <w:vAlign w:val="center"/>
            <w:hideMark/>
          </w:tcPr>
          <w:p w14:paraId="0F0883B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22.478</w:t>
            </w:r>
          </w:p>
        </w:tc>
        <w:tc>
          <w:tcPr>
            <w:tcW w:w="1119" w:type="pct"/>
            <w:vMerge/>
            <w:shd w:val="clear" w:color="auto" w:fill="FFFFFF"/>
            <w:vAlign w:val="center"/>
            <w:hideMark/>
          </w:tcPr>
          <w:p w14:paraId="54B28C47" w14:textId="77777777" w:rsidR="004F7E2D" w:rsidRPr="00A76697" w:rsidRDefault="004F7E2D" w:rsidP="00D554BC">
            <w:pPr>
              <w:widowControl/>
              <w:jc w:val="center"/>
              <w:rPr>
                <w:rFonts w:eastAsia="思源黑体"/>
                <w:kern w:val="0"/>
                <w:sz w:val="24"/>
                <w:szCs w:val="24"/>
              </w:rPr>
            </w:pPr>
          </w:p>
        </w:tc>
        <w:tc>
          <w:tcPr>
            <w:tcW w:w="373" w:type="pct"/>
            <w:vMerge/>
            <w:shd w:val="clear" w:color="auto" w:fill="FFFFFF"/>
            <w:vAlign w:val="center"/>
            <w:hideMark/>
          </w:tcPr>
          <w:p w14:paraId="60BC567C" w14:textId="77777777" w:rsidR="004F7E2D" w:rsidRPr="00A76697" w:rsidRDefault="004F7E2D" w:rsidP="00D554BC">
            <w:pPr>
              <w:widowControl/>
              <w:jc w:val="center"/>
              <w:rPr>
                <w:rFonts w:eastAsia="思源黑体"/>
                <w:kern w:val="0"/>
                <w:sz w:val="24"/>
                <w:szCs w:val="24"/>
              </w:rPr>
            </w:pPr>
          </w:p>
        </w:tc>
        <w:tc>
          <w:tcPr>
            <w:tcW w:w="374" w:type="pct"/>
            <w:vMerge/>
            <w:shd w:val="clear" w:color="auto" w:fill="FFFFFF"/>
            <w:vAlign w:val="center"/>
            <w:hideMark/>
          </w:tcPr>
          <w:p w14:paraId="344EB2F5" w14:textId="77777777" w:rsidR="004F7E2D" w:rsidRPr="00A76697" w:rsidRDefault="004F7E2D" w:rsidP="00D554BC">
            <w:pPr>
              <w:widowControl/>
              <w:jc w:val="center"/>
              <w:rPr>
                <w:rFonts w:eastAsia="思源黑体"/>
                <w:kern w:val="0"/>
                <w:sz w:val="24"/>
                <w:szCs w:val="24"/>
              </w:rPr>
            </w:pPr>
          </w:p>
        </w:tc>
        <w:tc>
          <w:tcPr>
            <w:tcW w:w="895" w:type="pct"/>
            <w:vMerge/>
            <w:shd w:val="clear" w:color="auto" w:fill="FFFFFF"/>
            <w:vAlign w:val="center"/>
            <w:hideMark/>
          </w:tcPr>
          <w:p w14:paraId="4A3427A9" w14:textId="77777777" w:rsidR="004F7E2D" w:rsidRPr="00A76697" w:rsidRDefault="004F7E2D" w:rsidP="00D554BC">
            <w:pPr>
              <w:widowControl/>
              <w:jc w:val="center"/>
              <w:rPr>
                <w:rFonts w:eastAsia="思源黑体"/>
                <w:kern w:val="0"/>
                <w:sz w:val="24"/>
                <w:szCs w:val="24"/>
              </w:rPr>
            </w:pPr>
          </w:p>
        </w:tc>
      </w:tr>
      <w:tr w:rsidR="004F7E2D" w:rsidRPr="00A76697" w14:paraId="4902603F" w14:textId="77777777" w:rsidTr="00D554BC">
        <w:tc>
          <w:tcPr>
            <w:tcW w:w="1045" w:type="pct"/>
            <w:vMerge w:val="restart"/>
            <w:shd w:val="clear" w:color="auto" w:fill="FFFFFF"/>
            <w:tcMar>
              <w:top w:w="0" w:type="dxa"/>
              <w:left w:w="0" w:type="dxa"/>
              <w:bottom w:w="0" w:type="dxa"/>
              <w:right w:w="0" w:type="dxa"/>
            </w:tcMar>
            <w:vAlign w:val="center"/>
            <w:hideMark/>
          </w:tcPr>
          <w:p w14:paraId="0106547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Pair2</w:t>
            </w:r>
          </w:p>
        </w:tc>
        <w:tc>
          <w:tcPr>
            <w:tcW w:w="298" w:type="pct"/>
            <w:shd w:val="clear" w:color="auto" w:fill="FFFFFF"/>
            <w:tcMar>
              <w:top w:w="0" w:type="dxa"/>
              <w:left w:w="0" w:type="dxa"/>
              <w:bottom w:w="0" w:type="dxa"/>
              <w:right w:w="0" w:type="dxa"/>
            </w:tcMar>
            <w:vAlign w:val="center"/>
            <w:hideMark/>
          </w:tcPr>
          <w:p w14:paraId="6AE2EDE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R2</w:t>
            </w:r>
          </w:p>
        </w:tc>
        <w:tc>
          <w:tcPr>
            <w:tcW w:w="448" w:type="pct"/>
            <w:shd w:val="clear" w:color="auto" w:fill="FFFFFF"/>
            <w:tcMar>
              <w:top w:w="0" w:type="dxa"/>
              <w:left w:w="0" w:type="dxa"/>
              <w:bottom w:w="0" w:type="dxa"/>
              <w:right w:w="0" w:type="dxa"/>
            </w:tcMar>
            <w:vAlign w:val="center"/>
            <w:hideMark/>
          </w:tcPr>
          <w:p w14:paraId="1ECDE29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448" w:type="pct"/>
            <w:shd w:val="clear" w:color="auto" w:fill="FFFFFF"/>
            <w:tcMar>
              <w:top w:w="0" w:type="dxa"/>
              <w:left w:w="0" w:type="dxa"/>
              <w:bottom w:w="0" w:type="dxa"/>
              <w:right w:w="0" w:type="dxa"/>
            </w:tcMar>
            <w:vAlign w:val="center"/>
            <w:hideMark/>
          </w:tcPr>
          <w:p w14:paraId="5B7A328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9.701</w:t>
            </w:r>
          </w:p>
        </w:tc>
        <w:tc>
          <w:tcPr>
            <w:tcW w:w="1119" w:type="pct"/>
            <w:vMerge w:val="restart"/>
            <w:shd w:val="clear" w:color="auto" w:fill="FFFFFF"/>
            <w:tcMar>
              <w:top w:w="0" w:type="dxa"/>
              <w:left w:w="0" w:type="dxa"/>
              <w:bottom w:w="0" w:type="dxa"/>
              <w:right w:w="0" w:type="dxa"/>
            </w:tcMar>
            <w:vAlign w:val="center"/>
            <w:hideMark/>
          </w:tcPr>
          <w:p w14:paraId="79F1ABC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373" w:type="pct"/>
            <w:vMerge w:val="restart"/>
            <w:shd w:val="clear" w:color="auto" w:fill="FFFFFF"/>
            <w:tcMar>
              <w:top w:w="0" w:type="dxa"/>
              <w:left w:w="0" w:type="dxa"/>
              <w:bottom w:w="0" w:type="dxa"/>
              <w:right w:w="0" w:type="dxa"/>
            </w:tcMar>
            <w:vAlign w:val="center"/>
            <w:hideMark/>
          </w:tcPr>
          <w:p w14:paraId="4756D9D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374" w:type="pct"/>
            <w:vMerge w:val="restart"/>
            <w:shd w:val="clear" w:color="auto" w:fill="FFFFFF"/>
            <w:tcMar>
              <w:top w:w="0" w:type="dxa"/>
              <w:left w:w="0" w:type="dxa"/>
              <w:bottom w:w="0" w:type="dxa"/>
              <w:right w:w="0" w:type="dxa"/>
            </w:tcMar>
            <w:vAlign w:val="center"/>
            <w:hideMark/>
          </w:tcPr>
          <w:p w14:paraId="69F0C98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1.000</w:t>
            </w:r>
          </w:p>
        </w:tc>
        <w:tc>
          <w:tcPr>
            <w:tcW w:w="895" w:type="pct"/>
            <w:vMerge w:val="restart"/>
            <w:shd w:val="clear" w:color="auto" w:fill="FFFFFF"/>
            <w:tcMar>
              <w:top w:w="0" w:type="dxa"/>
              <w:left w:w="0" w:type="dxa"/>
              <w:bottom w:w="0" w:type="dxa"/>
              <w:right w:w="0" w:type="dxa"/>
            </w:tcMar>
            <w:vAlign w:val="center"/>
            <w:hideMark/>
          </w:tcPr>
          <w:p w14:paraId="55701C8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r>
      <w:tr w:rsidR="004F7E2D" w:rsidRPr="00A76697" w14:paraId="5BDF9CE2" w14:textId="77777777" w:rsidTr="00D554BC">
        <w:tc>
          <w:tcPr>
            <w:tcW w:w="1045" w:type="pct"/>
            <w:vMerge/>
            <w:shd w:val="clear" w:color="auto" w:fill="FFFFFF"/>
            <w:vAlign w:val="center"/>
            <w:hideMark/>
          </w:tcPr>
          <w:p w14:paraId="7B33337D" w14:textId="77777777" w:rsidR="004F7E2D" w:rsidRPr="00A76697" w:rsidRDefault="004F7E2D" w:rsidP="00D554BC">
            <w:pPr>
              <w:widowControl/>
              <w:jc w:val="center"/>
              <w:rPr>
                <w:rFonts w:eastAsia="思源黑体"/>
                <w:kern w:val="0"/>
                <w:sz w:val="24"/>
                <w:szCs w:val="24"/>
              </w:rPr>
            </w:pPr>
          </w:p>
        </w:tc>
        <w:tc>
          <w:tcPr>
            <w:tcW w:w="298" w:type="pct"/>
            <w:shd w:val="clear" w:color="auto" w:fill="FFFFFF"/>
            <w:tcMar>
              <w:top w:w="0" w:type="dxa"/>
              <w:left w:w="0" w:type="dxa"/>
              <w:bottom w:w="0" w:type="dxa"/>
              <w:right w:w="0" w:type="dxa"/>
            </w:tcMar>
            <w:vAlign w:val="center"/>
            <w:hideMark/>
          </w:tcPr>
          <w:p w14:paraId="764B441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R2'</w:t>
            </w:r>
          </w:p>
        </w:tc>
        <w:tc>
          <w:tcPr>
            <w:tcW w:w="448" w:type="pct"/>
            <w:shd w:val="clear" w:color="auto" w:fill="FFFFFF"/>
            <w:tcMar>
              <w:top w:w="0" w:type="dxa"/>
              <w:left w:w="0" w:type="dxa"/>
              <w:bottom w:w="0" w:type="dxa"/>
              <w:right w:w="0" w:type="dxa"/>
            </w:tcMar>
            <w:vAlign w:val="center"/>
            <w:hideMark/>
          </w:tcPr>
          <w:p w14:paraId="4080D03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448" w:type="pct"/>
            <w:shd w:val="clear" w:color="auto" w:fill="FFFFFF"/>
            <w:tcMar>
              <w:top w:w="0" w:type="dxa"/>
              <w:left w:w="0" w:type="dxa"/>
              <w:bottom w:w="0" w:type="dxa"/>
              <w:right w:w="0" w:type="dxa"/>
            </w:tcMar>
            <w:vAlign w:val="center"/>
            <w:hideMark/>
          </w:tcPr>
          <w:p w14:paraId="28BFE8E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21.906</w:t>
            </w:r>
          </w:p>
        </w:tc>
        <w:tc>
          <w:tcPr>
            <w:tcW w:w="1119" w:type="pct"/>
            <w:vMerge/>
            <w:shd w:val="clear" w:color="auto" w:fill="FFFFFF"/>
            <w:vAlign w:val="center"/>
            <w:hideMark/>
          </w:tcPr>
          <w:p w14:paraId="6556BE7B" w14:textId="77777777" w:rsidR="004F7E2D" w:rsidRPr="00A76697" w:rsidRDefault="004F7E2D" w:rsidP="00D554BC">
            <w:pPr>
              <w:widowControl/>
              <w:jc w:val="center"/>
              <w:rPr>
                <w:rFonts w:eastAsia="思源黑体"/>
                <w:kern w:val="0"/>
                <w:sz w:val="24"/>
                <w:szCs w:val="24"/>
              </w:rPr>
            </w:pPr>
          </w:p>
        </w:tc>
        <w:tc>
          <w:tcPr>
            <w:tcW w:w="373" w:type="pct"/>
            <w:vMerge/>
            <w:shd w:val="clear" w:color="auto" w:fill="FFFFFF"/>
            <w:vAlign w:val="center"/>
            <w:hideMark/>
          </w:tcPr>
          <w:p w14:paraId="4BD66959" w14:textId="77777777" w:rsidR="004F7E2D" w:rsidRPr="00A76697" w:rsidRDefault="004F7E2D" w:rsidP="00D554BC">
            <w:pPr>
              <w:widowControl/>
              <w:jc w:val="center"/>
              <w:rPr>
                <w:rFonts w:eastAsia="思源黑体"/>
                <w:kern w:val="0"/>
                <w:sz w:val="24"/>
                <w:szCs w:val="24"/>
              </w:rPr>
            </w:pPr>
          </w:p>
        </w:tc>
        <w:tc>
          <w:tcPr>
            <w:tcW w:w="374" w:type="pct"/>
            <w:vMerge/>
            <w:shd w:val="clear" w:color="auto" w:fill="FFFFFF"/>
            <w:vAlign w:val="center"/>
            <w:hideMark/>
          </w:tcPr>
          <w:p w14:paraId="7B944E0D" w14:textId="77777777" w:rsidR="004F7E2D" w:rsidRPr="00A76697" w:rsidRDefault="004F7E2D" w:rsidP="00D554BC">
            <w:pPr>
              <w:widowControl/>
              <w:jc w:val="center"/>
              <w:rPr>
                <w:rFonts w:eastAsia="思源黑体"/>
                <w:kern w:val="0"/>
                <w:sz w:val="24"/>
                <w:szCs w:val="24"/>
              </w:rPr>
            </w:pPr>
          </w:p>
        </w:tc>
        <w:tc>
          <w:tcPr>
            <w:tcW w:w="895" w:type="pct"/>
            <w:vMerge/>
            <w:shd w:val="clear" w:color="auto" w:fill="FFFFFF"/>
            <w:vAlign w:val="center"/>
            <w:hideMark/>
          </w:tcPr>
          <w:p w14:paraId="038336F2" w14:textId="77777777" w:rsidR="004F7E2D" w:rsidRPr="00A76697" w:rsidRDefault="004F7E2D" w:rsidP="00D554BC">
            <w:pPr>
              <w:widowControl/>
              <w:jc w:val="center"/>
              <w:rPr>
                <w:rFonts w:eastAsia="思源黑体"/>
                <w:kern w:val="0"/>
                <w:sz w:val="24"/>
                <w:szCs w:val="24"/>
              </w:rPr>
            </w:pPr>
          </w:p>
        </w:tc>
      </w:tr>
      <w:tr w:rsidR="004F7E2D" w:rsidRPr="00A76697" w14:paraId="0DBE2674" w14:textId="77777777" w:rsidTr="00D554BC">
        <w:tc>
          <w:tcPr>
            <w:tcW w:w="1045" w:type="pct"/>
            <w:vMerge w:val="restart"/>
            <w:shd w:val="clear" w:color="auto" w:fill="FFFFFF"/>
            <w:tcMar>
              <w:top w:w="0" w:type="dxa"/>
              <w:left w:w="0" w:type="dxa"/>
              <w:bottom w:w="0" w:type="dxa"/>
              <w:right w:w="0" w:type="dxa"/>
            </w:tcMar>
            <w:vAlign w:val="center"/>
            <w:hideMark/>
          </w:tcPr>
          <w:p w14:paraId="2C92621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Pair3</w:t>
            </w:r>
          </w:p>
        </w:tc>
        <w:tc>
          <w:tcPr>
            <w:tcW w:w="298" w:type="pct"/>
            <w:shd w:val="clear" w:color="auto" w:fill="FFFFFF"/>
            <w:tcMar>
              <w:top w:w="0" w:type="dxa"/>
              <w:left w:w="0" w:type="dxa"/>
              <w:bottom w:w="0" w:type="dxa"/>
              <w:right w:w="0" w:type="dxa"/>
            </w:tcMar>
            <w:vAlign w:val="center"/>
            <w:hideMark/>
          </w:tcPr>
          <w:p w14:paraId="06C9097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R3</w:t>
            </w:r>
          </w:p>
        </w:tc>
        <w:tc>
          <w:tcPr>
            <w:tcW w:w="448" w:type="pct"/>
            <w:shd w:val="clear" w:color="auto" w:fill="FFFFFF"/>
            <w:tcMar>
              <w:top w:w="0" w:type="dxa"/>
              <w:left w:w="0" w:type="dxa"/>
              <w:bottom w:w="0" w:type="dxa"/>
              <w:right w:w="0" w:type="dxa"/>
            </w:tcMar>
            <w:vAlign w:val="center"/>
            <w:hideMark/>
          </w:tcPr>
          <w:p w14:paraId="697C9AD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448" w:type="pct"/>
            <w:shd w:val="clear" w:color="auto" w:fill="FFFFFF"/>
            <w:tcMar>
              <w:top w:w="0" w:type="dxa"/>
              <w:left w:w="0" w:type="dxa"/>
              <w:bottom w:w="0" w:type="dxa"/>
              <w:right w:w="0" w:type="dxa"/>
            </w:tcMar>
            <w:vAlign w:val="center"/>
            <w:hideMark/>
          </w:tcPr>
          <w:p w14:paraId="6C4CA23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12.369</w:t>
            </w:r>
          </w:p>
        </w:tc>
        <w:tc>
          <w:tcPr>
            <w:tcW w:w="1119" w:type="pct"/>
            <w:vMerge w:val="restart"/>
            <w:shd w:val="clear" w:color="auto" w:fill="FFFFFF"/>
            <w:tcMar>
              <w:top w:w="0" w:type="dxa"/>
              <w:left w:w="0" w:type="dxa"/>
              <w:bottom w:w="0" w:type="dxa"/>
              <w:right w:w="0" w:type="dxa"/>
            </w:tcMar>
            <w:vAlign w:val="center"/>
            <w:hideMark/>
          </w:tcPr>
          <w:p w14:paraId="52F8D53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373" w:type="pct"/>
            <w:vMerge w:val="restart"/>
            <w:shd w:val="clear" w:color="auto" w:fill="FFFFFF"/>
            <w:tcMar>
              <w:top w:w="0" w:type="dxa"/>
              <w:left w:w="0" w:type="dxa"/>
              <w:bottom w:w="0" w:type="dxa"/>
              <w:right w:w="0" w:type="dxa"/>
            </w:tcMar>
            <w:vAlign w:val="center"/>
            <w:hideMark/>
          </w:tcPr>
          <w:p w14:paraId="2F18EE9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374" w:type="pct"/>
            <w:vMerge w:val="restart"/>
            <w:shd w:val="clear" w:color="auto" w:fill="FFFFFF"/>
            <w:tcMar>
              <w:top w:w="0" w:type="dxa"/>
              <w:left w:w="0" w:type="dxa"/>
              <w:bottom w:w="0" w:type="dxa"/>
              <w:right w:w="0" w:type="dxa"/>
            </w:tcMar>
            <w:vAlign w:val="center"/>
            <w:hideMark/>
          </w:tcPr>
          <w:p w14:paraId="6A8696A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1.000</w:t>
            </w:r>
          </w:p>
        </w:tc>
        <w:tc>
          <w:tcPr>
            <w:tcW w:w="895" w:type="pct"/>
            <w:vMerge w:val="restart"/>
            <w:shd w:val="clear" w:color="auto" w:fill="FFFFFF"/>
            <w:tcMar>
              <w:top w:w="0" w:type="dxa"/>
              <w:left w:w="0" w:type="dxa"/>
              <w:bottom w:w="0" w:type="dxa"/>
              <w:right w:w="0" w:type="dxa"/>
            </w:tcMar>
            <w:vAlign w:val="center"/>
            <w:hideMark/>
          </w:tcPr>
          <w:p w14:paraId="484EAFE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r>
      <w:tr w:rsidR="004F7E2D" w:rsidRPr="00A76697" w14:paraId="07E74BD0" w14:textId="77777777" w:rsidTr="00D554BC">
        <w:tc>
          <w:tcPr>
            <w:tcW w:w="1045" w:type="pct"/>
            <w:vMerge/>
            <w:shd w:val="clear" w:color="auto" w:fill="FFFFFF"/>
            <w:vAlign w:val="center"/>
            <w:hideMark/>
          </w:tcPr>
          <w:p w14:paraId="52D5F034" w14:textId="77777777" w:rsidR="004F7E2D" w:rsidRPr="00A76697" w:rsidRDefault="004F7E2D" w:rsidP="00D554BC">
            <w:pPr>
              <w:widowControl/>
              <w:jc w:val="center"/>
              <w:rPr>
                <w:rFonts w:eastAsia="思源黑体"/>
                <w:kern w:val="0"/>
                <w:sz w:val="24"/>
                <w:szCs w:val="24"/>
              </w:rPr>
            </w:pPr>
          </w:p>
        </w:tc>
        <w:tc>
          <w:tcPr>
            <w:tcW w:w="298" w:type="pct"/>
            <w:shd w:val="clear" w:color="auto" w:fill="FFFFFF"/>
            <w:tcMar>
              <w:top w:w="0" w:type="dxa"/>
              <w:left w:w="0" w:type="dxa"/>
              <w:bottom w:w="0" w:type="dxa"/>
              <w:right w:w="0" w:type="dxa"/>
            </w:tcMar>
            <w:vAlign w:val="center"/>
            <w:hideMark/>
          </w:tcPr>
          <w:p w14:paraId="746CE05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R3'</w:t>
            </w:r>
          </w:p>
        </w:tc>
        <w:tc>
          <w:tcPr>
            <w:tcW w:w="448" w:type="pct"/>
            <w:shd w:val="clear" w:color="auto" w:fill="FFFFFF"/>
            <w:tcMar>
              <w:top w:w="0" w:type="dxa"/>
              <w:left w:w="0" w:type="dxa"/>
              <w:bottom w:w="0" w:type="dxa"/>
              <w:right w:w="0" w:type="dxa"/>
            </w:tcMar>
            <w:vAlign w:val="center"/>
            <w:hideMark/>
          </w:tcPr>
          <w:p w14:paraId="0FE7679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448" w:type="pct"/>
            <w:shd w:val="clear" w:color="auto" w:fill="FFFFFF"/>
            <w:tcMar>
              <w:top w:w="0" w:type="dxa"/>
              <w:left w:w="0" w:type="dxa"/>
              <w:bottom w:w="0" w:type="dxa"/>
              <w:right w:w="0" w:type="dxa"/>
            </w:tcMar>
            <w:vAlign w:val="center"/>
            <w:hideMark/>
          </w:tcPr>
          <w:p w14:paraId="3B7CBFD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21.820</w:t>
            </w:r>
          </w:p>
        </w:tc>
        <w:tc>
          <w:tcPr>
            <w:tcW w:w="1119" w:type="pct"/>
            <w:vMerge/>
            <w:shd w:val="clear" w:color="auto" w:fill="FFFFFF"/>
            <w:vAlign w:val="center"/>
            <w:hideMark/>
          </w:tcPr>
          <w:p w14:paraId="3BD7EA8D" w14:textId="77777777" w:rsidR="004F7E2D" w:rsidRPr="00A76697" w:rsidRDefault="004F7E2D" w:rsidP="00D554BC">
            <w:pPr>
              <w:widowControl/>
              <w:jc w:val="center"/>
              <w:rPr>
                <w:rFonts w:eastAsia="思源黑体"/>
                <w:kern w:val="0"/>
                <w:sz w:val="24"/>
                <w:szCs w:val="24"/>
              </w:rPr>
            </w:pPr>
          </w:p>
        </w:tc>
        <w:tc>
          <w:tcPr>
            <w:tcW w:w="373" w:type="pct"/>
            <w:vMerge/>
            <w:shd w:val="clear" w:color="auto" w:fill="FFFFFF"/>
            <w:vAlign w:val="center"/>
            <w:hideMark/>
          </w:tcPr>
          <w:p w14:paraId="654E0873" w14:textId="77777777" w:rsidR="004F7E2D" w:rsidRPr="00A76697" w:rsidRDefault="004F7E2D" w:rsidP="00D554BC">
            <w:pPr>
              <w:widowControl/>
              <w:jc w:val="center"/>
              <w:rPr>
                <w:rFonts w:eastAsia="思源黑体"/>
                <w:kern w:val="0"/>
                <w:sz w:val="24"/>
                <w:szCs w:val="24"/>
              </w:rPr>
            </w:pPr>
          </w:p>
        </w:tc>
        <w:tc>
          <w:tcPr>
            <w:tcW w:w="374" w:type="pct"/>
            <w:vMerge/>
            <w:shd w:val="clear" w:color="auto" w:fill="FFFFFF"/>
            <w:vAlign w:val="center"/>
            <w:hideMark/>
          </w:tcPr>
          <w:p w14:paraId="7DA70CD3" w14:textId="77777777" w:rsidR="004F7E2D" w:rsidRPr="00A76697" w:rsidRDefault="004F7E2D" w:rsidP="00D554BC">
            <w:pPr>
              <w:widowControl/>
              <w:jc w:val="center"/>
              <w:rPr>
                <w:rFonts w:eastAsia="思源黑体"/>
                <w:kern w:val="0"/>
                <w:sz w:val="24"/>
                <w:szCs w:val="24"/>
              </w:rPr>
            </w:pPr>
          </w:p>
        </w:tc>
        <w:tc>
          <w:tcPr>
            <w:tcW w:w="895" w:type="pct"/>
            <w:vMerge/>
            <w:shd w:val="clear" w:color="auto" w:fill="FFFFFF"/>
            <w:vAlign w:val="center"/>
            <w:hideMark/>
          </w:tcPr>
          <w:p w14:paraId="0CA3EDD2" w14:textId="77777777" w:rsidR="004F7E2D" w:rsidRPr="00A76697" w:rsidRDefault="004F7E2D" w:rsidP="00D554BC">
            <w:pPr>
              <w:widowControl/>
              <w:jc w:val="center"/>
              <w:rPr>
                <w:rFonts w:eastAsia="思源黑体"/>
                <w:kern w:val="0"/>
                <w:sz w:val="24"/>
                <w:szCs w:val="24"/>
              </w:rPr>
            </w:pPr>
          </w:p>
        </w:tc>
      </w:tr>
      <w:tr w:rsidR="004F7E2D" w:rsidRPr="00A76697" w14:paraId="31061CCF" w14:textId="77777777" w:rsidTr="00D554BC">
        <w:tc>
          <w:tcPr>
            <w:tcW w:w="1045" w:type="pct"/>
            <w:vMerge w:val="restart"/>
            <w:shd w:val="clear" w:color="auto" w:fill="FFFFFF"/>
            <w:tcMar>
              <w:top w:w="0" w:type="dxa"/>
              <w:left w:w="0" w:type="dxa"/>
              <w:bottom w:w="0" w:type="dxa"/>
              <w:right w:w="0" w:type="dxa"/>
            </w:tcMar>
            <w:vAlign w:val="center"/>
            <w:hideMark/>
          </w:tcPr>
          <w:p w14:paraId="4F5418B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Pair4</w:t>
            </w:r>
          </w:p>
        </w:tc>
        <w:tc>
          <w:tcPr>
            <w:tcW w:w="298" w:type="pct"/>
            <w:shd w:val="clear" w:color="auto" w:fill="FFFFFF"/>
            <w:tcMar>
              <w:top w:w="0" w:type="dxa"/>
              <w:left w:w="0" w:type="dxa"/>
              <w:bottom w:w="0" w:type="dxa"/>
              <w:right w:w="0" w:type="dxa"/>
            </w:tcMar>
            <w:vAlign w:val="center"/>
            <w:hideMark/>
          </w:tcPr>
          <w:p w14:paraId="6845207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R4</w:t>
            </w:r>
          </w:p>
        </w:tc>
        <w:tc>
          <w:tcPr>
            <w:tcW w:w="448" w:type="pct"/>
            <w:shd w:val="clear" w:color="auto" w:fill="FFFFFF"/>
            <w:tcMar>
              <w:top w:w="0" w:type="dxa"/>
              <w:left w:w="0" w:type="dxa"/>
              <w:bottom w:w="0" w:type="dxa"/>
              <w:right w:w="0" w:type="dxa"/>
            </w:tcMar>
            <w:vAlign w:val="center"/>
            <w:hideMark/>
          </w:tcPr>
          <w:p w14:paraId="3EFC267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448" w:type="pct"/>
            <w:shd w:val="clear" w:color="auto" w:fill="FFFFFF"/>
            <w:tcMar>
              <w:top w:w="0" w:type="dxa"/>
              <w:left w:w="0" w:type="dxa"/>
              <w:bottom w:w="0" w:type="dxa"/>
              <w:right w:w="0" w:type="dxa"/>
            </w:tcMar>
            <w:vAlign w:val="center"/>
            <w:hideMark/>
          </w:tcPr>
          <w:p w14:paraId="6A5D636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13.243</w:t>
            </w:r>
          </w:p>
        </w:tc>
        <w:tc>
          <w:tcPr>
            <w:tcW w:w="1119" w:type="pct"/>
            <w:vMerge w:val="restart"/>
            <w:shd w:val="clear" w:color="auto" w:fill="FFFFFF"/>
            <w:tcMar>
              <w:top w:w="0" w:type="dxa"/>
              <w:left w:w="0" w:type="dxa"/>
              <w:bottom w:w="0" w:type="dxa"/>
              <w:right w:w="0" w:type="dxa"/>
            </w:tcMar>
            <w:vAlign w:val="center"/>
            <w:hideMark/>
          </w:tcPr>
          <w:p w14:paraId="1BBB1FA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373" w:type="pct"/>
            <w:vMerge w:val="restart"/>
            <w:shd w:val="clear" w:color="auto" w:fill="FFFFFF"/>
            <w:tcMar>
              <w:top w:w="0" w:type="dxa"/>
              <w:left w:w="0" w:type="dxa"/>
              <w:bottom w:w="0" w:type="dxa"/>
              <w:right w:w="0" w:type="dxa"/>
            </w:tcMar>
            <w:vAlign w:val="center"/>
            <w:hideMark/>
          </w:tcPr>
          <w:p w14:paraId="74BA8DE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374" w:type="pct"/>
            <w:vMerge w:val="restart"/>
            <w:shd w:val="clear" w:color="auto" w:fill="FFFFFF"/>
            <w:tcMar>
              <w:top w:w="0" w:type="dxa"/>
              <w:left w:w="0" w:type="dxa"/>
              <w:bottom w:w="0" w:type="dxa"/>
              <w:right w:w="0" w:type="dxa"/>
            </w:tcMar>
            <w:vAlign w:val="center"/>
            <w:hideMark/>
          </w:tcPr>
          <w:p w14:paraId="33E2CC4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1.000</w:t>
            </w:r>
          </w:p>
        </w:tc>
        <w:tc>
          <w:tcPr>
            <w:tcW w:w="895" w:type="pct"/>
            <w:vMerge w:val="restart"/>
            <w:shd w:val="clear" w:color="auto" w:fill="FFFFFF"/>
            <w:tcMar>
              <w:top w:w="0" w:type="dxa"/>
              <w:left w:w="0" w:type="dxa"/>
              <w:bottom w:w="0" w:type="dxa"/>
              <w:right w:w="0" w:type="dxa"/>
            </w:tcMar>
            <w:vAlign w:val="center"/>
            <w:hideMark/>
          </w:tcPr>
          <w:p w14:paraId="1EC2C4D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r>
      <w:tr w:rsidR="004F7E2D" w:rsidRPr="00A76697" w14:paraId="4A3EAAD7" w14:textId="77777777" w:rsidTr="00D554BC">
        <w:tc>
          <w:tcPr>
            <w:tcW w:w="1045" w:type="pct"/>
            <w:vMerge/>
            <w:shd w:val="clear" w:color="auto" w:fill="FFFFFF"/>
            <w:vAlign w:val="center"/>
            <w:hideMark/>
          </w:tcPr>
          <w:p w14:paraId="528C0D96" w14:textId="77777777" w:rsidR="004F7E2D" w:rsidRPr="00A76697" w:rsidRDefault="004F7E2D" w:rsidP="00D554BC">
            <w:pPr>
              <w:widowControl/>
              <w:jc w:val="center"/>
              <w:rPr>
                <w:rFonts w:eastAsia="思源黑体"/>
                <w:kern w:val="0"/>
                <w:sz w:val="24"/>
                <w:szCs w:val="24"/>
              </w:rPr>
            </w:pPr>
          </w:p>
        </w:tc>
        <w:tc>
          <w:tcPr>
            <w:tcW w:w="298" w:type="pct"/>
            <w:shd w:val="clear" w:color="auto" w:fill="FFFFFF"/>
            <w:tcMar>
              <w:top w:w="0" w:type="dxa"/>
              <w:left w:w="0" w:type="dxa"/>
              <w:bottom w:w="0" w:type="dxa"/>
              <w:right w:w="0" w:type="dxa"/>
            </w:tcMar>
            <w:vAlign w:val="center"/>
            <w:hideMark/>
          </w:tcPr>
          <w:p w14:paraId="61F20BE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R4'</w:t>
            </w:r>
          </w:p>
        </w:tc>
        <w:tc>
          <w:tcPr>
            <w:tcW w:w="448" w:type="pct"/>
            <w:shd w:val="clear" w:color="auto" w:fill="FFFFFF"/>
            <w:tcMar>
              <w:top w:w="0" w:type="dxa"/>
              <w:left w:w="0" w:type="dxa"/>
              <w:bottom w:w="0" w:type="dxa"/>
              <w:right w:w="0" w:type="dxa"/>
            </w:tcMar>
            <w:vAlign w:val="center"/>
            <w:hideMark/>
          </w:tcPr>
          <w:p w14:paraId="1DBFAA0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448" w:type="pct"/>
            <w:shd w:val="clear" w:color="auto" w:fill="FFFFFF"/>
            <w:tcMar>
              <w:top w:w="0" w:type="dxa"/>
              <w:left w:w="0" w:type="dxa"/>
              <w:bottom w:w="0" w:type="dxa"/>
              <w:right w:w="0" w:type="dxa"/>
            </w:tcMar>
            <w:vAlign w:val="center"/>
            <w:hideMark/>
          </w:tcPr>
          <w:p w14:paraId="5CE9E9B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21.838</w:t>
            </w:r>
          </w:p>
        </w:tc>
        <w:tc>
          <w:tcPr>
            <w:tcW w:w="1119" w:type="pct"/>
            <w:vMerge/>
            <w:shd w:val="clear" w:color="auto" w:fill="FFFFFF"/>
            <w:vAlign w:val="center"/>
            <w:hideMark/>
          </w:tcPr>
          <w:p w14:paraId="14B6F269" w14:textId="77777777" w:rsidR="004F7E2D" w:rsidRPr="00A76697" w:rsidRDefault="004F7E2D" w:rsidP="00D554BC">
            <w:pPr>
              <w:widowControl/>
              <w:jc w:val="center"/>
              <w:rPr>
                <w:rFonts w:eastAsia="思源黑体"/>
                <w:kern w:val="0"/>
                <w:sz w:val="24"/>
                <w:szCs w:val="24"/>
              </w:rPr>
            </w:pPr>
          </w:p>
        </w:tc>
        <w:tc>
          <w:tcPr>
            <w:tcW w:w="373" w:type="pct"/>
            <w:vMerge/>
            <w:shd w:val="clear" w:color="auto" w:fill="FFFFFF"/>
            <w:vAlign w:val="center"/>
            <w:hideMark/>
          </w:tcPr>
          <w:p w14:paraId="497E6815" w14:textId="77777777" w:rsidR="004F7E2D" w:rsidRPr="00A76697" w:rsidRDefault="004F7E2D" w:rsidP="00D554BC">
            <w:pPr>
              <w:widowControl/>
              <w:jc w:val="center"/>
              <w:rPr>
                <w:rFonts w:eastAsia="思源黑体"/>
                <w:kern w:val="0"/>
                <w:sz w:val="24"/>
                <w:szCs w:val="24"/>
              </w:rPr>
            </w:pPr>
          </w:p>
        </w:tc>
        <w:tc>
          <w:tcPr>
            <w:tcW w:w="374" w:type="pct"/>
            <w:vMerge/>
            <w:shd w:val="clear" w:color="auto" w:fill="FFFFFF"/>
            <w:vAlign w:val="center"/>
            <w:hideMark/>
          </w:tcPr>
          <w:p w14:paraId="116BC17A" w14:textId="77777777" w:rsidR="004F7E2D" w:rsidRPr="00A76697" w:rsidRDefault="004F7E2D" w:rsidP="00D554BC">
            <w:pPr>
              <w:widowControl/>
              <w:jc w:val="center"/>
              <w:rPr>
                <w:rFonts w:eastAsia="思源黑体"/>
                <w:kern w:val="0"/>
                <w:sz w:val="24"/>
                <w:szCs w:val="24"/>
              </w:rPr>
            </w:pPr>
          </w:p>
        </w:tc>
        <w:tc>
          <w:tcPr>
            <w:tcW w:w="895" w:type="pct"/>
            <w:vMerge/>
            <w:shd w:val="clear" w:color="auto" w:fill="FFFFFF"/>
            <w:vAlign w:val="center"/>
            <w:hideMark/>
          </w:tcPr>
          <w:p w14:paraId="6DEA229C" w14:textId="77777777" w:rsidR="004F7E2D" w:rsidRPr="00A76697" w:rsidRDefault="004F7E2D" w:rsidP="00D554BC">
            <w:pPr>
              <w:widowControl/>
              <w:jc w:val="center"/>
              <w:rPr>
                <w:rFonts w:eastAsia="思源黑体"/>
                <w:kern w:val="0"/>
                <w:sz w:val="24"/>
                <w:szCs w:val="24"/>
              </w:rPr>
            </w:pPr>
          </w:p>
        </w:tc>
      </w:tr>
      <w:tr w:rsidR="004F7E2D" w:rsidRPr="00A76697" w14:paraId="69363AD9" w14:textId="77777777" w:rsidTr="00D554BC">
        <w:tc>
          <w:tcPr>
            <w:tcW w:w="1045" w:type="pct"/>
            <w:vMerge w:val="restart"/>
            <w:shd w:val="clear" w:color="auto" w:fill="FFFFFF"/>
            <w:tcMar>
              <w:top w:w="0" w:type="dxa"/>
              <w:left w:w="0" w:type="dxa"/>
              <w:bottom w:w="0" w:type="dxa"/>
              <w:right w:w="0" w:type="dxa"/>
            </w:tcMar>
            <w:vAlign w:val="center"/>
            <w:hideMark/>
          </w:tcPr>
          <w:p w14:paraId="612CD0C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Pair5</w:t>
            </w:r>
          </w:p>
        </w:tc>
        <w:tc>
          <w:tcPr>
            <w:tcW w:w="298" w:type="pct"/>
            <w:shd w:val="clear" w:color="auto" w:fill="FFFFFF"/>
            <w:tcMar>
              <w:top w:w="0" w:type="dxa"/>
              <w:left w:w="0" w:type="dxa"/>
              <w:bottom w:w="0" w:type="dxa"/>
              <w:right w:w="0" w:type="dxa"/>
            </w:tcMar>
            <w:vAlign w:val="center"/>
            <w:hideMark/>
          </w:tcPr>
          <w:p w14:paraId="0F53020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R5</w:t>
            </w:r>
          </w:p>
        </w:tc>
        <w:tc>
          <w:tcPr>
            <w:tcW w:w="448" w:type="pct"/>
            <w:shd w:val="clear" w:color="auto" w:fill="FFFFFF"/>
            <w:tcMar>
              <w:top w:w="0" w:type="dxa"/>
              <w:left w:w="0" w:type="dxa"/>
              <w:bottom w:w="0" w:type="dxa"/>
              <w:right w:w="0" w:type="dxa"/>
            </w:tcMar>
            <w:vAlign w:val="center"/>
            <w:hideMark/>
          </w:tcPr>
          <w:p w14:paraId="7E81407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448" w:type="pct"/>
            <w:shd w:val="clear" w:color="auto" w:fill="FFFFFF"/>
            <w:tcMar>
              <w:top w:w="0" w:type="dxa"/>
              <w:left w:w="0" w:type="dxa"/>
              <w:bottom w:w="0" w:type="dxa"/>
              <w:right w:w="0" w:type="dxa"/>
            </w:tcMar>
            <w:vAlign w:val="center"/>
            <w:hideMark/>
          </w:tcPr>
          <w:p w14:paraId="3F9346D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13.720</w:t>
            </w:r>
          </w:p>
        </w:tc>
        <w:tc>
          <w:tcPr>
            <w:tcW w:w="1119" w:type="pct"/>
            <w:vMerge w:val="restart"/>
            <w:shd w:val="clear" w:color="auto" w:fill="FFFFFF"/>
            <w:tcMar>
              <w:top w:w="0" w:type="dxa"/>
              <w:left w:w="0" w:type="dxa"/>
              <w:bottom w:w="0" w:type="dxa"/>
              <w:right w:w="0" w:type="dxa"/>
            </w:tcMar>
            <w:vAlign w:val="center"/>
            <w:hideMark/>
          </w:tcPr>
          <w:p w14:paraId="10105FE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373" w:type="pct"/>
            <w:vMerge w:val="restart"/>
            <w:shd w:val="clear" w:color="auto" w:fill="FFFFFF"/>
            <w:tcMar>
              <w:top w:w="0" w:type="dxa"/>
              <w:left w:w="0" w:type="dxa"/>
              <w:bottom w:w="0" w:type="dxa"/>
              <w:right w:w="0" w:type="dxa"/>
            </w:tcMar>
            <w:vAlign w:val="center"/>
            <w:hideMark/>
          </w:tcPr>
          <w:p w14:paraId="5F3CA9B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374" w:type="pct"/>
            <w:vMerge w:val="restart"/>
            <w:shd w:val="clear" w:color="auto" w:fill="FFFFFF"/>
            <w:tcMar>
              <w:top w:w="0" w:type="dxa"/>
              <w:left w:w="0" w:type="dxa"/>
              <w:bottom w:w="0" w:type="dxa"/>
              <w:right w:w="0" w:type="dxa"/>
            </w:tcMar>
            <w:vAlign w:val="center"/>
            <w:hideMark/>
          </w:tcPr>
          <w:p w14:paraId="3547A82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1.000</w:t>
            </w:r>
          </w:p>
        </w:tc>
        <w:tc>
          <w:tcPr>
            <w:tcW w:w="895" w:type="pct"/>
            <w:vMerge w:val="restart"/>
            <w:shd w:val="clear" w:color="auto" w:fill="FFFFFF"/>
            <w:tcMar>
              <w:top w:w="0" w:type="dxa"/>
              <w:left w:w="0" w:type="dxa"/>
              <w:bottom w:w="0" w:type="dxa"/>
              <w:right w:w="0" w:type="dxa"/>
            </w:tcMar>
            <w:vAlign w:val="center"/>
            <w:hideMark/>
          </w:tcPr>
          <w:p w14:paraId="190B7FE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r>
      <w:tr w:rsidR="004F7E2D" w:rsidRPr="00A76697" w14:paraId="1882B4F4" w14:textId="77777777" w:rsidTr="00D554BC">
        <w:tc>
          <w:tcPr>
            <w:tcW w:w="1045" w:type="pct"/>
            <w:vMerge/>
            <w:shd w:val="clear" w:color="auto" w:fill="FFFFFF"/>
            <w:vAlign w:val="center"/>
            <w:hideMark/>
          </w:tcPr>
          <w:p w14:paraId="607C7BAF" w14:textId="77777777" w:rsidR="004F7E2D" w:rsidRPr="00A76697" w:rsidRDefault="004F7E2D" w:rsidP="00D554BC">
            <w:pPr>
              <w:widowControl/>
              <w:jc w:val="center"/>
              <w:rPr>
                <w:rFonts w:eastAsia="思源黑体"/>
                <w:kern w:val="0"/>
                <w:sz w:val="24"/>
                <w:szCs w:val="24"/>
              </w:rPr>
            </w:pPr>
          </w:p>
        </w:tc>
        <w:tc>
          <w:tcPr>
            <w:tcW w:w="298" w:type="pct"/>
            <w:shd w:val="clear" w:color="auto" w:fill="FFFFFF"/>
            <w:tcMar>
              <w:top w:w="0" w:type="dxa"/>
              <w:left w:w="0" w:type="dxa"/>
              <w:bottom w:w="0" w:type="dxa"/>
              <w:right w:w="0" w:type="dxa"/>
            </w:tcMar>
            <w:vAlign w:val="center"/>
            <w:hideMark/>
          </w:tcPr>
          <w:p w14:paraId="22A1D52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R5'</w:t>
            </w:r>
          </w:p>
        </w:tc>
        <w:tc>
          <w:tcPr>
            <w:tcW w:w="448" w:type="pct"/>
            <w:shd w:val="clear" w:color="auto" w:fill="FFFFFF"/>
            <w:tcMar>
              <w:top w:w="0" w:type="dxa"/>
              <w:left w:w="0" w:type="dxa"/>
              <w:bottom w:w="0" w:type="dxa"/>
              <w:right w:w="0" w:type="dxa"/>
            </w:tcMar>
            <w:vAlign w:val="center"/>
            <w:hideMark/>
          </w:tcPr>
          <w:p w14:paraId="357ACDD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448" w:type="pct"/>
            <w:shd w:val="clear" w:color="auto" w:fill="FFFFFF"/>
            <w:tcMar>
              <w:top w:w="0" w:type="dxa"/>
              <w:left w:w="0" w:type="dxa"/>
              <w:bottom w:w="0" w:type="dxa"/>
              <w:right w:w="0" w:type="dxa"/>
            </w:tcMar>
            <w:vAlign w:val="center"/>
            <w:hideMark/>
          </w:tcPr>
          <w:p w14:paraId="4337DCC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22.051</w:t>
            </w:r>
          </w:p>
        </w:tc>
        <w:tc>
          <w:tcPr>
            <w:tcW w:w="1119" w:type="pct"/>
            <w:vMerge/>
            <w:shd w:val="clear" w:color="auto" w:fill="FFFFFF"/>
            <w:vAlign w:val="center"/>
            <w:hideMark/>
          </w:tcPr>
          <w:p w14:paraId="511D2A5D" w14:textId="77777777" w:rsidR="004F7E2D" w:rsidRPr="00A76697" w:rsidRDefault="004F7E2D" w:rsidP="00D554BC">
            <w:pPr>
              <w:widowControl/>
              <w:jc w:val="center"/>
              <w:rPr>
                <w:rFonts w:eastAsia="思源黑体"/>
                <w:kern w:val="0"/>
                <w:sz w:val="24"/>
                <w:szCs w:val="24"/>
              </w:rPr>
            </w:pPr>
          </w:p>
        </w:tc>
        <w:tc>
          <w:tcPr>
            <w:tcW w:w="373" w:type="pct"/>
            <w:vMerge/>
            <w:shd w:val="clear" w:color="auto" w:fill="FFFFFF"/>
            <w:vAlign w:val="center"/>
            <w:hideMark/>
          </w:tcPr>
          <w:p w14:paraId="66EEFF7C" w14:textId="77777777" w:rsidR="004F7E2D" w:rsidRPr="00A76697" w:rsidRDefault="004F7E2D" w:rsidP="00D554BC">
            <w:pPr>
              <w:widowControl/>
              <w:jc w:val="center"/>
              <w:rPr>
                <w:rFonts w:eastAsia="思源黑体"/>
                <w:kern w:val="0"/>
                <w:sz w:val="24"/>
                <w:szCs w:val="24"/>
              </w:rPr>
            </w:pPr>
          </w:p>
        </w:tc>
        <w:tc>
          <w:tcPr>
            <w:tcW w:w="374" w:type="pct"/>
            <w:vMerge/>
            <w:shd w:val="clear" w:color="auto" w:fill="FFFFFF"/>
            <w:vAlign w:val="center"/>
            <w:hideMark/>
          </w:tcPr>
          <w:p w14:paraId="79CC1FBF" w14:textId="77777777" w:rsidR="004F7E2D" w:rsidRPr="00A76697" w:rsidRDefault="004F7E2D" w:rsidP="00D554BC">
            <w:pPr>
              <w:widowControl/>
              <w:jc w:val="center"/>
              <w:rPr>
                <w:rFonts w:eastAsia="思源黑体"/>
                <w:kern w:val="0"/>
                <w:sz w:val="24"/>
                <w:szCs w:val="24"/>
              </w:rPr>
            </w:pPr>
          </w:p>
        </w:tc>
        <w:tc>
          <w:tcPr>
            <w:tcW w:w="895" w:type="pct"/>
            <w:vMerge/>
            <w:shd w:val="clear" w:color="auto" w:fill="FFFFFF"/>
            <w:vAlign w:val="center"/>
            <w:hideMark/>
          </w:tcPr>
          <w:p w14:paraId="26EACB37" w14:textId="77777777" w:rsidR="004F7E2D" w:rsidRPr="00A76697" w:rsidRDefault="004F7E2D" w:rsidP="00D554BC">
            <w:pPr>
              <w:widowControl/>
              <w:jc w:val="center"/>
              <w:rPr>
                <w:rFonts w:eastAsia="思源黑体"/>
                <w:kern w:val="0"/>
                <w:sz w:val="24"/>
                <w:szCs w:val="24"/>
              </w:rPr>
            </w:pPr>
          </w:p>
        </w:tc>
      </w:tr>
      <w:tr w:rsidR="004F7E2D" w:rsidRPr="00A76697" w14:paraId="1FFEEDCC" w14:textId="77777777" w:rsidTr="00D554BC">
        <w:tc>
          <w:tcPr>
            <w:tcW w:w="1045" w:type="pct"/>
            <w:vMerge w:val="restart"/>
            <w:shd w:val="clear" w:color="auto" w:fill="FFFFFF"/>
            <w:tcMar>
              <w:top w:w="0" w:type="dxa"/>
              <w:left w:w="0" w:type="dxa"/>
              <w:bottom w:w="0" w:type="dxa"/>
              <w:right w:w="0" w:type="dxa"/>
            </w:tcMar>
            <w:vAlign w:val="center"/>
            <w:hideMark/>
          </w:tcPr>
          <w:p w14:paraId="6964C26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Pair6</w:t>
            </w:r>
          </w:p>
        </w:tc>
        <w:tc>
          <w:tcPr>
            <w:tcW w:w="298" w:type="pct"/>
            <w:shd w:val="clear" w:color="auto" w:fill="FFFFFF"/>
            <w:tcMar>
              <w:top w:w="0" w:type="dxa"/>
              <w:left w:w="0" w:type="dxa"/>
              <w:bottom w:w="0" w:type="dxa"/>
              <w:right w:w="0" w:type="dxa"/>
            </w:tcMar>
            <w:vAlign w:val="center"/>
            <w:hideMark/>
          </w:tcPr>
          <w:p w14:paraId="59834B2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R6</w:t>
            </w:r>
          </w:p>
        </w:tc>
        <w:tc>
          <w:tcPr>
            <w:tcW w:w="448" w:type="pct"/>
            <w:shd w:val="clear" w:color="auto" w:fill="FFFFFF"/>
            <w:tcMar>
              <w:top w:w="0" w:type="dxa"/>
              <w:left w:w="0" w:type="dxa"/>
              <w:bottom w:w="0" w:type="dxa"/>
              <w:right w:w="0" w:type="dxa"/>
            </w:tcMar>
            <w:vAlign w:val="center"/>
            <w:hideMark/>
          </w:tcPr>
          <w:p w14:paraId="1CE7E20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448" w:type="pct"/>
            <w:shd w:val="clear" w:color="auto" w:fill="FFFFFF"/>
            <w:tcMar>
              <w:top w:w="0" w:type="dxa"/>
              <w:left w:w="0" w:type="dxa"/>
              <w:bottom w:w="0" w:type="dxa"/>
              <w:right w:w="0" w:type="dxa"/>
            </w:tcMar>
            <w:vAlign w:val="center"/>
            <w:hideMark/>
          </w:tcPr>
          <w:p w14:paraId="06D7EB5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13.815</w:t>
            </w:r>
          </w:p>
        </w:tc>
        <w:tc>
          <w:tcPr>
            <w:tcW w:w="1119" w:type="pct"/>
            <w:vMerge w:val="restart"/>
            <w:shd w:val="clear" w:color="auto" w:fill="FFFFFF"/>
            <w:tcMar>
              <w:top w:w="0" w:type="dxa"/>
              <w:left w:w="0" w:type="dxa"/>
              <w:bottom w:w="0" w:type="dxa"/>
              <w:right w:w="0" w:type="dxa"/>
            </w:tcMar>
            <w:vAlign w:val="center"/>
            <w:hideMark/>
          </w:tcPr>
          <w:p w14:paraId="246CEBB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373" w:type="pct"/>
            <w:vMerge w:val="restart"/>
            <w:shd w:val="clear" w:color="auto" w:fill="FFFFFF"/>
            <w:tcMar>
              <w:top w:w="0" w:type="dxa"/>
              <w:left w:w="0" w:type="dxa"/>
              <w:bottom w:w="0" w:type="dxa"/>
              <w:right w:w="0" w:type="dxa"/>
            </w:tcMar>
            <w:vAlign w:val="center"/>
            <w:hideMark/>
          </w:tcPr>
          <w:p w14:paraId="019B5CF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374" w:type="pct"/>
            <w:vMerge w:val="restart"/>
            <w:shd w:val="clear" w:color="auto" w:fill="FFFFFF"/>
            <w:tcMar>
              <w:top w:w="0" w:type="dxa"/>
              <w:left w:w="0" w:type="dxa"/>
              <w:bottom w:w="0" w:type="dxa"/>
              <w:right w:w="0" w:type="dxa"/>
            </w:tcMar>
            <w:vAlign w:val="center"/>
            <w:hideMark/>
          </w:tcPr>
          <w:p w14:paraId="4049496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1.000</w:t>
            </w:r>
          </w:p>
        </w:tc>
        <w:tc>
          <w:tcPr>
            <w:tcW w:w="895" w:type="pct"/>
            <w:vMerge w:val="restart"/>
            <w:shd w:val="clear" w:color="auto" w:fill="FFFFFF"/>
            <w:tcMar>
              <w:top w:w="0" w:type="dxa"/>
              <w:left w:w="0" w:type="dxa"/>
              <w:bottom w:w="0" w:type="dxa"/>
              <w:right w:w="0" w:type="dxa"/>
            </w:tcMar>
            <w:vAlign w:val="center"/>
            <w:hideMark/>
          </w:tcPr>
          <w:p w14:paraId="569151E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r>
      <w:tr w:rsidR="004F7E2D" w:rsidRPr="00A76697" w14:paraId="2B46F0B2" w14:textId="77777777" w:rsidTr="00D554BC">
        <w:tc>
          <w:tcPr>
            <w:tcW w:w="1045" w:type="pct"/>
            <w:vMerge/>
            <w:shd w:val="clear" w:color="auto" w:fill="FFFFFF"/>
            <w:vAlign w:val="center"/>
            <w:hideMark/>
          </w:tcPr>
          <w:p w14:paraId="11F56269" w14:textId="77777777" w:rsidR="004F7E2D" w:rsidRPr="00A76697" w:rsidRDefault="004F7E2D" w:rsidP="00D554BC">
            <w:pPr>
              <w:widowControl/>
              <w:jc w:val="center"/>
              <w:rPr>
                <w:rFonts w:eastAsia="思源黑体"/>
                <w:kern w:val="0"/>
                <w:sz w:val="24"/>
                <w:szCs w:val="24"/>
              </w:rPr>
            </w:pPr>
          </w:p>
        </w:tc>
        <w:tc>
          <w:tcPr>
            <w:tcW w:w="298" w:type="pct"/>
            <w:shd w:val="clear" w:color="auto" w:fill="FFFFFF"/>
            <w:tcMar>
              <w:top w:w="0" w:type="dxa"/>
              <w:left w:w="0" w:type="dxa"/>
              <w:bottom w:w="0" w:type="dxa"/>
              <w:right w:w="0" w:type="dxa"/>
            </w:tcMar>
            <w:vAlign w:val="center"/>
            <w:hideMark/>
          </w:tcPr>
          <w:p w14:paraId="0DCD0B9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R6'</w:t>
            </w:r>
          </w:p>
        </w:tc>
        <w:tc>
          <w:tcPr>
            <w:tcW w:w="448" w:type="pct"/>
            <w:shd w:val="clear" w:color="auto" w:fill="FFFFFF"/>
            <w:tcMar>
              <w:top w:w="0" w:type="dxa"/>
              <w:left w:w="0" w:type="dxa"/>
              <w:bottom w:w="0" w:type="dxa"/>
              <w:right w:w="0" w:type="dxa"/>
            </w:tcMar>
            <w:vAlign w:val="center"/>
            <w:hideMark/>
          </w:tcPr>
          <w:p w14:paraId="0E41A71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448" w:type="pct"/>
            <w:shd w:val="clear" w:color="auto" w:fill="FFFFFF"/>
            <w:tcMar>
              <w:top w:w="0" w:type="dxa"/>
              <w:left w:w="0" w:type="dxa"/>
              <w:bottom w:w="0" w:type="dxa"/>
              <w:right w:w="0" w:type="dxa"/>
            </w:tcMar>
            <w:vAlign w:val="center"/>
            <w:hideMark/>
          </w:tcPr>
          <w:p w14:paraId="07B33EE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22.182</w:t>
            </w:r>
          </w:p>
        </w:tc>
        <w:tc>
          <w:tcPr>
            <w:tcW w:w="1119" w:type="pct"/>
            <w:vMerge/>
            <w:shd w:val="clear" w:color="auto" w:fill="FFFFFF"/>
            <w:vAlign w:val="center"/>
            <w:hideMark/>
          </w:tcPr>
          <w:p w14:paraId="027FC8FB" w14:textId="77777777" w:rsidR="004F7E2D" w:rsidRPr="00A76697" w:rsidRDefault="004F7E2D" w:rsidP="00D554BC">
            <w:pPr>
              <w:widowControl/>
              <w:jc w:val="center"/>
              <w:rPr>
                <w:rFonts w:eastAsia="思源黑体"/>
                <w:kern w:val="0"/>
                <w:sz w:val="24"/>
                <w:szCs w:val="24"/>
              </w:rPr>
            </w:pPr>
          </w:p>
        </w:tc>
        <w:tc>
          <w:tcPr>
            <w:tcW w:w="373" w:type="pct"/>
            <w:vMerge/>
            <w:shd w:val="clear" w:color="auto" w:fill="FFFFFF"/>
            <w:vAlign w:val="center"/>
            <w:hideMark/>
          </w:tcPr>
          <w:p w14:paraId="7B4E0219" w14:textId="77777777" w:rsidR="004F7E2D" w:rsidRPr="00A76697" w:rsidRDefault="004F7E2D" w:rsidP="00D554BC">
            <w:pPr>
              <w:widowControl/>
              <w:jc w:val="center"/>
              <w:rPr>
                <w:rFonts w:eastAsia="思源黑体"/>
                <w:kern w:val="0"/>
                <w:sz w:val="24"/>
                <w:szCs w:val="24"/>
              </w:rPr>
            </w:pPr>
          </w:p>
        </w:tc>
        <w:tc>
          <w:tcPr>
            <w:tcW w:w="374" w:type="pct"/>
            <w:vMerge/>
            <w:shd w:val="clear" w:color="auto" w:fill="FFFFFF"/>
            <w:vAlign w:val="center"/>
            <w:hideMark/>
          </w:tcPr>
          <w:p w14:paraId="7AB36CC5" w14:textId="77777777" w:rsidR="004F7E2D" w:rsidRPr="00A76697" w:rsidRDefault="004F7E2D" w:rsidP="00D554BC">
            <w:pPr>
              <w:widowControl/>
              <w:jc w:val="center"/>
              <w:rPr>
                <w:rFonts w:eastAsia="思源黑体"/>
                <w:kern w:val="0"/>
                <w:sz w:val="24"/>
                <w:szCs w:val="24"/>
              </w:rPr>
            </w:pPr>
          </w:p>
        </w:tc>
        <w:tc>
          <w:tcPr>
            <w:tcW w:w="895" w:type="pct"/>
            <w:vMerge/>
            <w:shd w:val="clear" w:color="auto" w:fill="FFFFFF"/>
            <w:vAlign w:val="center"/>
            <w:hideMark/>
          </w:tcPr>
          <w:p w14:paraId="5060C3DE" w14:textId="77777777" w:rsidR="004F7E2D" w:rsidRPr="00A76697" w:rsidRDefault="004F7E2D" w:rsidP="00D554BC">
            <w:pPr>
              <w:widowControl/>
              <w:jc w:val="center"/>
              <w:rPr>
                <w:rFonts w:eastAsia="思源黑体"/>
                <w:kern w:val="0"/>
                <w:sz w:val="24"/>
                <w:szCs w:val="24"/>
              </w:rPr>
            </w:pPr>
          </w:p>
        </w:tc>
      </w:tr>
      <w:tr w:rsidR="004F7E2D" w:rsidRPr="00A76697" w14:paraId="03A5339A" w14:textId="77777777" w:rsidTr="00D554BC">
        <w:tc>
          <w:tcPr>
            <w:tcW w:w="1045" w:type="pct"/>
            <w:vMerge w:val="restart"/>
            <w:shd w:val="clear" w:color="auto" w:fill="FFFFFF"/>
            <w:tcMar>
              <w:top w:w="0" w:type="dxa"/>
              <w:left w:w="0" w:type="dxa"/>
              <w:bottom w:w="0" w:type="dxa"/>
              <w:right w:w="0" w:type="dxa"/>
            </w:tcMar>
            <w:vAlign w:val="center"/>
            <w:hideMark/>
          </w:tcPr>
          <w:p w14:paraId="5B8C965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Pair7</w:t>
            </w:r>
          </w:p>
        </w:tc>
        <w:tc>
          <w:tcPr>
            <w:tcW w:w="298" w:type="pct"/>
            <w:shd w:val="clear" w:color="auto" w:fill="FFFFFF"/>
            <w:tcMar>
              <w:top w:w="0" w:type="dxa"/>
              <w:left w:w="0" w:type="dxa"/>
              <w:bottom w:w="0" w:type="dxa"/>
              <w:right w:w="0" w:type="dxa"/>
            </w:tcMar>
            <w:vAlign w:val="center"/>
            <w:hideMark/>
          </w:tcPr>
          <w:p w14:paraId="3B711C0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R7</w:t>
            </w:r>
          </w:p>
        </w:tc>
        <w:tc>
          <w:tcPr>
            <w:tcW w:w="448" w:type="pct"/>
            <w:shd w:val="clear" w:color="auto" w:fill="FFFFFF"/>
            <w:tcMar>
              <w:top w:w="0" w:type="dxa"/>
              <w:left w:w="0" w:type="dxa"/>
              <w:bottom w:w="0" w:type="dxa"/>
              <w:right w:w="0" w:type="dxa"/>
            </w:tcMar>
            <w:vAlign w:val="center"/>
            <w:hideMark/>
          </w:tcPr>
          <w:p w14:paraId="7D4CA21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448" w:type="pct"/>
            <w:shd w:val="clear" w:color="auto" w:fill="FFFFFF"/>
            <w:tcMar>
              <w:top w:w="0" w:type="dxa"/>
              <w:left w:w="0" w:type="dxa"/>
              <w:bottom w:w="0" w:type="dxa"/>
              <w:right w:w="0" w:type="dxa"/>
            </w:tcMar>
            <w:vAlign w:val="center"/>
            <w:hideMark/>
          </w:tcPr>
          <w:p w14:paraId="7FF22D2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12.888</w:t>
            </w:r>
          </w:p>
        </w:tc>
        <w:tc>
          <w:tcPr>
            <w:tcW w:w="1119" w:type="pct"/>
            <w:vMerge w:val="restart"/>
            <w:shd w:val="clear" w:color="auto" w:fill="FFFFFF"/>
            <w:tcMar>
              <w:top w:w="0" w:type="dxa"/>
              <w:left w:w="0" w:type="dxa"/>
              <w:bottom w:w="0" w:type="dxa"/>
              <w:right w:w="0" w:type="dxa"/>
            </w:tcMar>
            <w:vAlign w:val="center"/>
            <w:hideMark/>
          </w:tcPr>
          <w:p w14:paraId="08BA4BC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373" w:type="pct"/>
            <w:vMerge w:val="restart"/>
            <w:shd w:val="clear" w:color="auto" w:fill="FFFFFF"/>
            <w:tcMar>
              <w:top w:w="0" w:type="dxa"/>
              <w:left w:w="0" w:type="dxa"/>
              <w:bottom w:w="0" w:type="dxa"/>
              <w:right w:w="0" w:type="dxa"/>
            </w:tcMar>
            <w:vAlign w:val="center"/>
            <w:hideMark/>
          </w:tcPr>
          <w:p w14:paraId="6DFA678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374" w:type="pct"/>
            <w:vMerge w:val="restart"/>
            <w:shd w:val="clear" w:color="auto" w:fill="FFFFFF"/>
            <w:tcMar>
              <w:top w:w="0" w:type="dxa"/>
              <w:left w:w="0" w:type="dxa"/>
              <w:bottom w:w="0" w:type="dxa"/>
              <w:right w:w="0" w:type="dxa"/>
            </w:tcMar>
            <w:vAlign w:val="center"/>
            <w:hideMark/>
          </w:tcPr>
          <w:p w14:paraId="3A61F25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1.000</w:t>
            </w:r>
          </w:p>
        </w:tc>
        <w:tc>
          <w:tcPr>
            <w:tcW w:w="895" w:type="pct"/>
            <w:vMerge w:val="restart"/>
            <w:shd w:val="clear" w:color="auto" w:fill="FFFFFF"/>
            <w:tcMar>
              <w:top w:w="0" w:type="dxa"/>
              <w:left w:w="0" w:type="dxa"/>
              <w:bottom w:w="0" w:type="dxa"/>
              <w:right w:w="0" w:type="dxa"/>
            </w:tcMar>
            <w:vAlign w:val="center"/>
            <w:hideMark/>
          </w:tcPr>
          <w:p w14:paraId="5A9AE73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r>
      <w:tr w:rsidR="004F7E2D" w:rsidRPr="00A76697" w14:paraId="1DD45EDC" w14:textId="77777777" w:rsidTr="00D554BC">
        <w:tc>
          <w:tcPr>
            <w:tcW w:w="1045" w:type="pct"/>
            <w:vMerge/>
            <w:shd w:val="clear" w:color="auto" w:fill="FFFFFF"/>
            <w:vAlign w:val="center"/>
            <w:hideMark/>
          </w:tcPr>
          <w:p w14:paraId="73B94FC4" w14:textId="77777777" w:rsidR="004F7E2D" w:rsidRPr="00A76697" w:rsidRDefault="004F7E2D" w:rsidP="00D554BC">
            <w:pPr>
              <w:widowControl/>
              <w:jc w:val="center"/>
              <w:rPr>
                <w:rFonts w:eastAsia="思源黑体"/>
                <w:kern w:val="0"/>
                <w:sz w:val="24"/>
                <w:szCs w:val="24"/>
              </w:rPr>
            </w:pPr>
          </w:p>
        </w:tc>
        <w:tc>
          <w:tcPr>
            <w:tcW w:w="298" w:type="pct"/>
            <w:shd w:val="clear" w:color="auto" w:fill="FFFFFF"/>
            <w:tcMar>
              <w:top w:w="0" w:type="dxa"/>
              <w:left w:w="0" w:type="dxa"/>
              <w:bottom w:w="0" w:type="dxa"/>
              <w:right w:w="0" w:type="dxa"/>
            </w:tcMar>
            <w:vAlign w:val="center"/>
            <w:hideMark/>
          </w:tcPr>
          <w:p w14:paraId="2736149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R7'</w:t>
            </w:r>
          </w:p>
        </w:tc>
        <w:tc>
          <w:tcPr>
            <w:tcW w:w="448" w:type="pct"/>
            <w:shd w:val="clear" w:color="auto" w:fill="FFFFFF"/>
            <w:tcMar>
              <w:top w:w="0" w:type="dxa"/>
              <w:left w:w="0" w:type="dxa"/>
              <w:bottom w:w="0" w:type="dxa"/>
              <w:right w:w="0" w:type="dxa"/>
            </w:tcMar>
            <w:vAlign w:val="center"/>
            <w:hideMark/>
          </w:tcPr>
          <w:p w14:paraId="60C04DB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448" w:type="pct"/>
            <w:shd w:val="clear" w:color="auto" w:fill="FFFFFF"/>
            <w:tcMar>
              <w:top w:w="0" w:type="dxa"/>
              <w:left w:w="0" w:type="dxa"/>
              <w:bottom w:w="0" w:type="dxa"/>
              <w:right w:w="0" w:type="dxa"/>
            </w:tcMar>
            <w:vAlign w:val="center"/>
            <w:hideMark/>
          </w:tcPr>
          <w:p w14:paraId="4C71C75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22.020</w:t>
            </w:r>
          </w:p>
        </w:tc>
        <w:tc>
          <w:tcPr>
            <w:tcW w:w="1119" w:type="pct"/>
            <w:vMerge/>
            <w:shd w:val="clear" w:color="auto" w:fill="FFFFFF"/>
            <w:vAlign w:val="center"/>
            <w:hideMark/>
          </w:tcPr>
          <w:p w14:paraId="43F9ED83" w14:textId="77777777" w:rsidR="004F7E2D" w:rsidRPr="00A76697" w:rsidRDefault="004F7E2D" w:rsidP="00D554BC">
            <w:pPr>
              <w:widowControl/>
              <w:jc w:val="center"/>
              <w:rPr>
                <w:rFonts w:eastAsia="思源黑体"/>
                <w:kern w:val="0"/>
                <w:sz w:val="24"/>
                <w:szCs w:val="24"/>
              </w:rPr>
            </w:pPr>
          </w:p>
        </w:tc>
        <w:tc>
          <w:tcPr>
            <w:tcW w:w="373" w:type="pct"/>
            <w:vMerge/>
            <w:shd w:val="clear" w:color="auto" w:fill="FFFFFF"/>
            <w:vAlign w:val="center"/>
            <w:hideMark/>
          </w:tcPr>
          <w:p w14:paraId="6619934E" w14:textId="77777777" w:rsidR="004F7E2D" w:rsidRPr="00A76697" w:rsidRDefault="004F7E2D" w:rsidP="00D554BC">
            <w:pPr>
              <w:widowControl/>
              <w:jc w:val="center"/>
              <w:rPr>
                <w:rFonts w:eastAsia="思源黑体"/>
                <w:kern w:val="0"/>
                <w:sz w:val="24"/>
                <w:szCs w:val="24"/>
              </w:rPr>
            </w:pPr>
          </w:p>
        </w:tc>
        <w:tc>
          <w:tcPr>
            <w:tcW w:w="374" w:type="pct"/>
            <w:vMerge/>
            <w:shd w:val="clear" w:color="auto" w:fill="FFFFFF"/>
            <w:vAlign w:val="center"/>
            <w:hideMark/>
          </w:tcPr>
          <w:p w14:paraId="7E34F392" w14:textId="77777777" w:rsidR="004F7E2D" w:rsidRPr="00A76697" w:rsidRDefault="004F7E2D" w:rsidP="00D554BC">
            <w:pPr>
              <w:widowControl/>
              <w:jc w:val="center"/>
              <w:rPr>
                <w:rFonts w:eastAsia="思源黑体"/>
                <w:kern w:val="0"/>
                <w:sz w:val="24"/>
                <w:szCs w:val="24"/>
              </w:rPr>
            </w:pPr>
          </w:p>
        </w:tc>
        <w:tc>
          <w:tcPr>
            <w:tcW w:w="895" w:type="pct"/>
            <w:vMerge/>
            <w:shd w:val="clear" w:color="auto" w:fill="FFFFFF"/>
            <w:vAlign w:val="center"/>
            <w:hideMark/>
          </w:tcPr>
          <w:p w14:paraId="507118E1" w14:textId="77777777" w:rsidR="004F7E2D" w:rsidRPr="00A76697" w:rsidRDefault="004F7E2D" w:rsidP="00D554BC">
            <w:pPr>
              <w:widowControl/>
              <w:jc w:val="center"/>
              <w:rPr>
                <w:rFonts w:eastAsia="思源黑体"/>
                <w:kern w:val="0"/>
                <w:sz w:val="24"/>
                <w:szCs w:val="24"/>
              </w:rPr>
            </w:pPr>
          </w:p>
        </w:tc>
      </w:tr>
      <w:tr w:rsidR="004F7E2D" w:rsidRPr="00A76697" w14:paraId="4E41E75C" w14:textId="77777777" w:rsidTr="00D554BC">
        <w:tc>
          <w:tcPr>
            <w:tcW w:w="1045" w:type="pct"/>
            <w:vMerge w:val="restart"/>
            <w:shd w:val="clear" w:color="auto" w:fill="FFFFFF"/>
            <w:tcMar>
              <w:top w:w="0" w:type="dxa"/>
              <w:left w:w="0" w:type="dxa"/>
              <w:bottom w:w="0" w:type="dxa"/>
              <w:right w:w="0" w:type="dxa"/>
            </w:tcMar>
            <w:vAlign w:val="center"/>
            <w:hideMark/>
          </w:tcPr>
          <w:p w14:paraId="7747DFB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Pair8</w:t>
            </w:r>
          </w:p>
        </w:tc>
        <w:tc>
          <w:tcPr>
            <w:tcW w:w="298" w:type="pct"/>
            <w:shd w:val="clear" w:color="auto" w:fill="FFFFFF"/>
            <w:tcMar>
              <w:top w:w="0" w:type="dxa"/>
              <w:left w:w="0" w:type="dxa"/>
              <w:bottom w:w="0" w:type="dxa"/>
              <w:right w:w="0" w:type="dxa"/>
            </w:tcMar>
            <w:vAlign w:val="center"/>
            <w:hideMark/>
          </w:tcPr>
          <w:p w14:paraId="1B5E0F0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R8</w:t>
            </w:r>
          </w:p>
        </w:tc>
        <w:tc>
          <w:tcPr>
            <w:tcW w:w="448" w:type="pct"/>
            <w:shd w:val="clear" w:color="auto" w:fill="FFFFFF"/>
            <w:tcMar>
              <w:top w:w="0" w:type="dxa"/>
              <w:left w:w="0" w:type="dxa"/>
              <w:bottom w:w="0" w:type="dxa"/>
              <w:right w:w="0" w:type="dxa"/>
            </w:tcMar>
            <w:vAlign w:val="center"/>
            <w:hideMark/>
          </w:tcPr>
          <w:p w14:paraId="0273452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448" w:type="pct"/>
            <w:shd w:val="clear" w:color="auto" w:fill="FFFFFF"/>
            <w:tcMar>
              <w:top w:w="0" w:type="dxa"/>
              <w:left w:w="0" w:type="dxa"/>
              <w:bottom w:w="0" w:type="dxa"/>
              <w:right w:w="0" w:type="dxa"/>
            </w:tcMar>
            <w:vAlign w:val="center"/>
            <w:hideMark/>
          </w:tcPr>
          <w:p w14:paraId="1B30B93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14.278</w:t>
            </w:r>
          </w:p>
        </w:tc>
        <w:tc>
          <w:tcPr>
            <w:tcW w:w="1119" w:type="pct"/>
            <w:vMerge w:val="restart"/>
            <w:shd w:val="clear" w:color="auto" w:fill="FFFFFF"/>
            <w:tcMar>
              <w:top w:w="0" w:type="dxa"/>
              <w:left w:w="0" w:type="dxa"/>
              <w:bottom w:w="0" w:type="dxa"/>
              <w:right w:w="0" w:type="dxa"/>
            </w:tcMar>
            <w:vAlign w:val="center"/>
            <w:hideMark/>
          </w:tcPr>
          <w:p w14:paraId="373D665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373" w:type="pct"/>
            <w:vMerge w:val="restart"/>
            <w:shd w:val="clear" w:color="auto" w:fill="FFFFFF"/>
            <w:tcMar>
              <w:top w:w="0" w:type="dxa"/>
              <w:left w:w="0" w:type="dxa"/>
              <w:bottom w:w="0" w:type="dxa"/>
              <w:right w:w="0" w:type="dxa"/>
            </w:tcMar>
            <w:vAlign w:val="center"/>
            <w:hideMark/>
          </w:tcPr>
          <w:p w14:paraId="498C0AC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c>
          <w:tcPr>
            <w:tcW w:w="374" w:type="pct"/>
            <w:vMerge w:val="restart"/>
            <w:shd w:val="clear" w:color="auto" w:fill="FFFFFF"/>
            <w:tcMar>
              <w:top w:w="0" w:type="dxa"/>
              <w:left w:w="0" w:type="dxa"/>
              <w:bottom w:w="0" w:type="dxa"/>
              <w:right w:w="0" w:type="dxa"/>
            </w:tcMar>
            <w:vAlign w:val="center"/>
            <w:hideMark/>
          </w:tcPr>
          <w:p w14:paraId="1C86086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1.000</w:t>
            </w:r>
          </w:p>
        </w:tc>
        <w:tc>
          <w:tcPr>
            <w:tcW w:w="895" w:type="pct"/>
            <w:vMerge w:val="restart"/>
            <w:shd w:val="clear" w:color="auto" w:fill="FFFFFF"/>
            <w:tcMar>
              <w:top w:w="0" w:type="dxa"/>
              <w:left w:w="0" w:type="dxa"/>
              <w:bottom w:w="0" w:type="dxa"/>
              <w:right w:w="0" w:type="dxa"/>
            </w:tcMar>
            <w:vAlign w:val="center"/>
            <w:hideMark/>
          </w:tcPr>
          <w:p w14:paraId="5CFC186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0.000</w:t>
            </w:r>
          </w:p>
        </w:tc>
      </w:tr>
      <w:tr w:rsidR="004F7E2D" w:rsidRPr="00A76697" w14:paraId="57AB0A09" w14:textId="77777777" w:rsidTr="00D554BC">
        <w:tc>
          <w:tcPr>
            <w:tcW w:w="1045" w:type="pct"/>
            <w:vMerge/>
            <w:shd w:val="clear" w:color="auto" w:fill="FFFFFF"/>
            <w:vAlign w:val="center"/>
            <w:hideMark/>
          </w:tcPr>
          <w:p w14:paraId="5155A57D" w14:textId="77777777" w:rsidR="004F7E2D" w:rsidRPr="00A76697" w:rsidRDefault="004F7E2D" w:rsidP="00D554BC">
            <w:pPr>
              <w:widowControl/>
              <w:jc w:val="center"/>
              <w:rPr>
                <w:rFonts w:eastAsia="思源黑体"/>
                <w:kern w:val="0"/>
                <w:sz w:val="24"/>
                <w:szCs w:val="24"/>
              </w:rPr>
            </w:pPr>
          </w:p>
        </w:tc>
        <w:tc>
          <w:tcPr>
            <w:tcW w:w="298" w:type="pct"/>
            <w:shd w:val="clear" w:color="auto" w:fill="FFFFFF"/>
            <w:tcMar>
              <w:top w:w="0" w:type="dxa"/>
              <w:left w:w="0" w:type="dxa"/>
              <w:bottom w:w="0" w:type="dxa"/>
              <w:right w:w="0" w:type="dxa"/>
            </w:tcMar>
            <w:vAlign w:val="center"/>
            <w:hideMark/>
          </w:tcPr>
          <w:p w14:paraId="5DBA89E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R8'</w:t>
            </w:r>
          </w:p>
        </w:tc>
        <w:tc>
          <w:tcPr>
            <w:tcW w:w="448" w:type="pct"/>
            <w:shd w:val="clear" w:color="auto" w:fill="FFFFFF"/>
            <w:tcMar>
              <w:top w:w="0" w:type="dxa"/>
              <w:left w:w="0" w:type="dxa"/>
              <w:bottom w:w="0" w:type="dxa"/>
              <w:right w:w="0" w:type="dxa"/>
            </w:tcMar>
            <w:vAlign w:val="center"/>
            <w:hideMark/>
          </w:tcPr>
          <w:p w14:paraId="5849F09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25.000</w:t>
            </w:r>
          </w:p>
        </w:tc>
        <w:tc>
          <w:tcPr>
            <w:tcW w:w="448" w:type="pct"/>
            <w:shd w:val="clear" w:color="auto" w:fill="FFFFFF"/>
            <w:tcMar>
              <w:top w:w="0" w:type="dxa"/>
              <w:left w:w="0" w:type="dxa"/>
              <w:bottom w:w="0" w:type="dxa"/>
              <w:right w:w="0" w:type="dxa"/>
            </w:tcMar>
            <w:vAlign w:val="center"/>
            <w:hideMark/>
          </w:tcPr>
          <w:p w14:paraId="279F79C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22.663</w:t>
            </w:r>
          </w:p>
        </w:tc>
        <w:tc>
          <w:tcPr>
            <w:tcW w:w="1119" w:type="pct"/>
            <w:vMerge/>
            <w:shd w:val="clear" w:color="auto" w:fill="FFFFFF"/>
            <w:vAlign w:val="center"/>
            <w:hideMark/>
          </w:tcPr>
          <w:p w14:paraId="2C0F34CA" w14:textId="77777777" w:rsidR="004F7E2D" w:rsidRPr="00A76697" w:rsidRDefault="004F7E2D" w:rsidP="00D554BC">
            <w:pPr>
              <w:widowControl/>
              <w:jc w:val="center"/>
              <w:rPr>
                <w:rFonts w:eastAsia="思源黑体"/>
                <w:kern w:val="0"/>
                <w:sz w:val="24"/>
                <w:szCs w:val="24"/>
              </w:rPr>
            </w:pPr>
          </w:p>
        </w:tc>
        <w:tc>
          <w:tcPr>
            <w:tcW w:w="373" w:type="pct"/>
            <w:vMerge/>
            <w:shd w:val="clear" w:color="auto" w:fill="FFFFFF"/>
            <w:vAlign w:val="center"/>
            <w:hideMark/>
          </w:tcPr>
          <w:p w14:paraId="5E68E207" w14:textId="77777777" w:rsidR="004F7E2D" w:rsidRPr="00A76697" w:rsidRDefault="004F7E2D" w:rsidP="00D554BC">
            <w:pPr>
              <w:widowControl/>
              <w:jc w:val="center"/>
              <w:rPr>
                <w:rFonts w:eastAsia="思源黑体"/>
                <w:kern w:val="0"/>
                <w:sz w:val="24"/>
                <w:szCs w:val="24"/>
              </w:rPr>
            </w:pPr>
          </w:p>
        </w:tc>
        <w:tc>
          <w:tcPr>
            <w:tcW w:w="374" w:type="pct"/>
            <w:vMerge/>
            <w:shd w:val="clear" w:color="auto" w:fill="FFFFFF"/>
            <w:vAlign w:val="center"/>
            <w:hideMark/>
          </w:tcPr>
          <w:p w14:paraId="78B40CAB" w14:textId="77777777" w:rsidR="004F7E2D" w:rsidRPr="00A76697" w:rsidRDefault="004F7E2D" w:rsidP="00D554BC">
            <w:pPr>
              <w:widowControl/>
              <w:jc w:val="center"/>
              <w:rPr>
                <w:rFonts w:eastAsia="思源黑体"/>
                <w:kern w:val="0"/>
                <w:sz w:val="24"/>
                <w:szCs w:val="24"/>
              </w:rPr>
            </w:pPr>
          </w:p>
        </w:tc>
        <w:tc>
          <w:tcPr>
            <w:tcW w:w="895" w:type="pct"/>
            <w:vMerge/>
            <w:shd w:val="clear" w:color="auto" w:fill="FFFFFF"/>
            <w:vAlign w:val="center"/>
            <w:hideMark/>
          </w:tcPr>
          <w:p w14:paraId="2E56EC11" w14:textId="77777777" w:rsidR="004F7E2D" w:rsidRPr="00A76697" w:rsidRDefault="004F7E2D" w:rsidP="00D554BC">
            <w:pPr>
              <w:widowControl/>
              <w:jc w:val="center"/>
              <w:rPr>
                <w:rFonts w:eastAsia="思源黑体"/>
                <w:kern w:val="0"/>
                <w:sz w:val="24"/>
                <w:szCs w:val="24"/>
              </w:rPr>
            </w:pPr>
          </w:p>
        </w:tc>
      </w:tr>
      <w:tr w:rsidR="004F7E2D" w:rsidRPr="00A76697" w14:paraId="58FFC4CB" w14:textId="77777777" w:rsidTr="00D554BC">
        <w:tc>
          <w:tcPr>
            <w:tcW w:w="4105" w:type="pct"/>
            <w:gridSpan w:val="7"/>
            <w:shd w:val="clear" w:color="auto" w:fill="FFFFFF"/>
            <w:tcMar>
              <w:top w:w="0" w:type="dxa"/>
              <w:left w:w="0" w:type="dxa"/>
              <w:bottom w:w="0" w:type="dxa"/>
              <w:right w:w="0" w:type="dxa"/>
            </w:tcMar>
            <w:vAlign w:val="bottom"/>
            <w:hideMark/>
          </w:tcPr>
          <w:p w14:paraId="57ACEE82" w14:textId="77777777" w:rsidR="004F7E2D" w:rsidRPr="00A76697" w:rsidRDefault="004F7E2D" w:rsidP="00D554BC">
            <w:pPr>
              <w:widowControl/>
              <w:jc w:val="left"/>
              <w:rPr>
                <w:rFonts w:eastAsia="思源黑体"/>
                <w:kern w:val="0"/>
                <w:sz w:val="24"/>
                <w:szCs w:val="24"/>
              </w:rPr>
            </w:pPr>
            <w:r w:rsidRPr="00A76697">
              <w:rPr>
                <w:rFonts w:eastAsia="思源黑体"/>
                <w:kern w:val="0"/>
                <w:sz w:val="24"/>
                <w:szCs w:val="24"/>
              </w:rPr>
              <w:t>*p&lt;0.05 **p&lt;0.01 ***p&lt;0.001</w:t>
            </w:r>
          </w:p>
        </w:tc>
        <w:tc>
          <w:tcPr>
            <w:tcW w:w="895" w:type="pct"/>
            <w:shd w:val="clear" w:color="auto" w:fill="FFFFFF"/>
            <w:vAlign w:val="center"/>
            <w:hideMark/>
          </w:tcPr>
          <w:p w14:paraId="2046D901" w14:textId="77777777" w:rsidR="004F7E2D" w:rsidRPr="00A76697" w:rsidRDefault="004F7E2D" w:rsidP="00D554BC">
            <w:pPr>
              <w:widowControl/>
              <w:jc w:val="center"/>
              <w:rPr>
                <w:rFonts w:eastAsia="Times New Roman"/>
                <w:kern w:val="0"/>
                <w:sz w:val="24"/>
                <w:szCs w:val="24"/>
              </w:rPr>
            </w:pPr>
          </w:p>
        </w:tc>
      </w:tr>
    </w:tbl>
    <w:p w14:paraId="672D79E2" w14:textId="77777777" w:rsidR="004F7E2D" w:rsidRPr="00A76697" w:rsidRDefault="004F7E2D" w:rsidP="00142D7A">
      <w:pPr>
        <w:jc w:val="left"/>
        <w:rPr>
          <w:sz w:val="24"/>
          <w:szCs w:val="24"/>
        </w:rPr>
      </w:pPr>
      <w:r w:rsidRPr="00A76697">
        <w:rPr>
          <w:sz w:val="24"/>
          <w:szCs w:val="24"/>
        </w:rPr>
        <w:t>There was no significant difference between the two groups (p&gt;0.05).</w:t>
      </w:r>
    </w:p>
    <w:p w14:paraId="56A9C0A5" w14:textId="77777777" w:rsidR="004F7E2D" w:rsidRPr="00A76697" w:rsidRDefault="004F7E2D" w:rsidP="00142D7A">
      <w:pPr>
        <w:jc w:val="left"/>
        <w:rPr>
          <w:sz w:val="24"/>
          <w:szCs w:val="24"/>
        </w:rPr>
      </w:pPr>
    </w:p>
    <w:p w14:paraId="49506936" w14:textId="573D7448" w:rsidR="004F7E2D" w:rsidRPr="00A76697" w:rsidRDefault="004F7E2D" w:rsidP="00142D7A">
      <w:pPr>
        <w:pStyle w:val="ad"/>
        <w:keepNext/>
        <w:jc w:val="left"/>
        <w:rPr>
          <w:rFonts w:ascii="Times New Roman" w:hAnsi="Times New Roman" w:cs="Times New Roman"/>
          <w:sz w:val="24"/>
          <w:szCs w:val="24"/>
        </w:rPr>
      </w:pPr>
      <w:r w:rsidRPr="00A76697">
        <w:rPr>
          <w:rFonts w:ascii="Times New Roman" w:hAnsi="Times New Roman" w:cs="Times New Roman"/>
          <w:sz w:val="24"/>
          <w:szCs w:val="24"/>
        </w:rPr>
        <w:t xml:space="preserve">Table </w:t>
      </w:r>
      <w:r w:rsidRPr="00A76697">
        <w:rPr>
          <w:rFonts w:ascii="Times New Roman" w:hAnsi="Times New Roman" w:cs="Times New Roman"/>
          <w:sz w:val="24"/>
          <w:szCs w:val="24"/>
        </w:rPr>
        <w:fldChar w:fldCharType="begin"/>
      </w:r>
      <w:r w:rsidRPr="00A76697">
        <w:rPr>
          <w:rFonts w:ascii="Times New Roman" w:hAnsi="Times New Roman" w:cs="Times New Roman"/>
          <w:sz w:val="24"/>
          <w:szCs w:val="24"/>
        </w:rPr>
        <w:instrText xml:space="preserve"> SEQ Table \* ARABIC </w:instrText>
      </w:r>
      <w:r w:rsidRPr="00A76697">
        <w:rPr>
          <w:rFonts w:ascii="Times New Roman" w:hAnsi="Times New Roman" w:cs="Times New Roman"/>
          <w:sz w:val="24"/>
          <w:szCs w:val="24"/>
        </w:rPr>
        <w:fldChar w:fldCharType="separate"/>
      </w:r>
      <w:r w:rsidR="00911C58">
        <w:rPr>
          <w:rFonts w:ascii="Times New Roman" w:hAnsi="Times New Roman" w:cs="Times New Roman"/>
          <w:noProof/>
          <w:sz w:val="24"/>
          <w:szCs w:val="24"/>
        </w:rPr>
        <w:t>6</w:t>
      </w:r>
      <w:r w:rsidRPr="00A76697">
        <w:rPr>
          <w:rFonts w:ascii="Times New Roman" w:hAnsi="Times New Roman" w:cs="Times New Roman"/>
          <w:sz w:val="24"/>
          <w:szCs w:val="24"/>
        </w:rPr>
        <w:fldChar w:fldCharType="end"/>
      </w:r>
      <w:r w:rsidRPr="00A76697">
        <w:rPr>
          <w:rFonts w:ascii="Times New Roman" w:hAnsi="Times New Roman" w:cs="Times New Roman"/>
          <w:sz w:val="24"/>
          <w:szCs w:val="24"/>
        </w:rPr>
        <w:t xml:space="preserve"> Data from Annex I- Pyrolysis Product Yields of Three Pyrolysis Combinations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27"/>
        <w:gridCol w:w="2210"/>
        <w:gridCol w:w="2210"/>
        <w:gridCol w:w="1349"/>
        <w:gridCol w:w="550"/>
        <w:gridCol w:w="550"/>
      </w:tblGrid>
      <w:tr w:rsidR="004F7E2D" w:rsidRPr="00A76697" w14:paraId="50A349A2" w14:textId="77777777" w:rsidTr="00D554BC">
        <w:tc>
          <w:tcPr>
            <w:tcW w:w="5000" w:type="pct"/>
            <w:gridSpan w:val="6"/>
            <w:shd w:val="clear" w:color="auto" w:fill="FFFFFF"/>
            <w:tcMar>
              <w:top w:w="0" w:type="dxa"/>
              <w:left w:w="0" w:type="dxa"/>
              <w:bottom w:w="0" w:type="dxa"/>
              <w:right w:w="0" w:type="dxa"/>
            </w:tcMar>
            <w:vAlign w:val="center"/>
            <w:hideMark/>
          </w:tcPr>
          <w:p w14:paraId="2CE10C5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Results of Wilcoxon analysis of paired samples</w:t>
            </w:r>
          </w:p>
        </w:tc>
      </w:tr>
      <w:tr w:rsidR="004F7E2D" w:rsidRPr="00A76697" w14:paraId="6090EF62" w14:textId="77777777" w:rsidTr="00D554BC">
        <w:tc>
          <w:tcPr>
            <w:tcW w:w="711" w:type="pct"/>
            <w:vMerge w:val="restart"/>
            <w:shd w:val="clear" w:color="auto" w:fill="FFFFFF"/>
            <w:tcMar>
              <w:top w:w="0" w:type="dxa"/>
              <w:left w:w="0" w:type="dxa"/>
              <w:bottom w:w="0" w:type="dxa"/>
              <w:right w:w="0" w:type="dxa"/>
            </w:tcMar>
            <w:vAlign w:val="center"/>
            <w:hideMark/>
          </w:tcPr>
          <w:p w14:paraId="234CB88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Name</w:t>
            </w:r>
          </w:p>
        </w:tc>
        <w:tc>
          <w:tcPr>
            <w:tcW w:w="2208" w:type="pct"/>
            <w:gridSpan w:val="2"/>
            <w:shd w:val="clear" w:color="auto" w:fill="FFFFFF"/>
            <w:tcMar>
              <w:top w:w="0" w:type="dxa"/>
              <w:left w:w="0" w:type="dxa"/>
              <w:bottom w:w="0" w:type="dxa"/>
              <w:right w:w="0" w:type="dxa"/>
            </w:tcMar>
            <w:vAlign w:val="center"/>
            <w:hideMark/>
          </w:tcPr>
          <w:p w14:paraId="514EC88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Paired median (P25, P75)</w:t>
            </w:r>
          </w:p>
        </w:tc>
        <w:tc>
          <w:tcPr>
            <w:tcW w:w="1539" w:type="pct"/>
            <w:vMerge w:val="restart"/>
            <w:shd w:val="clear" w:color="auto" w:fill="FFFFFF"/>
            <w:tcMar>
              <w:top w:w="0" w:type="dxa"/>
              <w:left w:w="0" w:type="dxa"/>
              <w:bottom w:w="0" w:type="dxa"/>
              <w:right w:w="0" w:type="dxa"/>
            </w:tcMar>
            <w:vAlign w:val="center"/>
            <w:hideMark/>
          </w:tcPr>
          <w:p w14:paraId="566F246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Median M difference (pair 1 - pair 2)</w:t>
            </w:r>
          </w:p>
        </w:tc>
        <w:tc>
          <w:tcPr>
            <w:tcW w:w="271" w:type="pct"/>
            <w:vMerge w:val="restart"/>
            <w:shd w:val="clear" w:color="auto" w:fill="FFFFFF"/>
            <w:tcMar>
              <w:top w:w="0" w:type="dxa"/>
              <w:left w:w="0" w:type="dxa"/>
              <w:bottom w:w="0" w:type="dxa"/>
              <w:right w:w="0" w:type="dxa"/>
            </w:tcMar>
            <w:vAlign w:val="center"/>
            <w:hideMark/>
          </w:tcPr>
          <w:p w14:paraId="00D462F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W</w:t>
            </w:r>
          </w:p>
        </w:tc>
        <w:tc>
          <w:tcPr>
            <w:tcW w:w="271" w:type="pct"/>
            <w:vMerge w:val="restart"/>
            <w:shd w:val="clear" w:color="auto" w:fill="FFFFFF"/>
            <w:tcMar>
              <w:top w:w="0" w:type="dxa"/>
              <w:left w:w="0" w:type="dxa"/>
              <w:bottom w:w="0" w:type="dxa"/>
              <w:right w:w="0" w:type="dxa"/>
            </w:tcMar>
            <w:vAlign w:val="center"/>
            <w:hideMark/>
          </w:tcPr>
          <w:p w14:paraId="6EE4F4D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w:t>
            </w:r>
          </w:p>
        </w:tc>
      </w:tr>
      <w:tr w:rsidR="004F7E2D" w:rsidRPr="00A76697" w14:paraId="7D561A1F" w14:textId="77777777" w:rsidTr="00D554BC">
        <w:tc>
          <w:tcPr>
            <w:tcW w:w="711" w:type="pct"/>
            <w:vMerge/>
            <w:shd w:val="clear" w:color="auto" w:fill="FFFFFF"/>
            <w:vAlign w:val="center"/>
            <w:hideMark/>
          </w:tcPr>
          <w:p w14:paraId="333C78EA" w14:textId="77777777" w:rsidR="004F7E2D" w:rsidRPr="00A76697" w:rsidRDefault="004F7E2D" w:rsidP="00D554BC">
            <w:pPr>
              <w:widowControl/>
              <w:jc w:val="center"/>
              <w:rPr>
                <w:rFonts w:eastAsia="思源黑体"/>
                <w:kern w:val="0"/>
                <w:sz w:val="24"/>
                <w:szCs w:val="24"/>
              </w:rPr>
            </w:pPr>
          </w:p>
        </w:tc>
        <w:tc>
          <w:tcPr>
            <w:tcW w:w="1104" w:type="pct"/>
            <w:shd w:val="clear" w:color="auto" w:fill="FFFFFF"/>
            <w:tcMar>
              <w:top w:w="0" w:type="dxa"/>
              <w:left w:w="0" w:type="dxa"/>
              <w:bottom w:w="0" w:type="dxa"/>
              <w:right w:w="0" w:type="dxa"/>
            </w:tcMar>
            <w:vAlign w:val="center"/>
            <w:hideMark/>
          </w:tcPr>
          <w:p w14:paraId="31F77B9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 1</w:t>
            </w:r>
          </w:p>
        </w:tc>
        <w:tc>
          <w:tcPr>
            <w:tcW w:w="1104" w:type="pct"/>
            <w:shd w:val="clear" w:color="auto" w:fill="FFFFFF"/>
            <w:tcMar>
              <w:top w:w="0" w:type="dxa"/>
              <w:left w:w="0" w:type="dxa"/>
              <w:bottom w:w="0" w:type="dxa"/>
              <w:right w:w="0" w:type="dxa"/>
            </w:tcMar>
            <w:vAlign w:val="center"/>
            <w:hideMark/>
          </w:tcPr>
          <w:p w14:paraId="7E4CBD0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 2</w:t>
            </w:r>
          </w:p>
        </w:tc>
        <w:tc>
          <w:tcPr>
            <w:tcW w:w="1539" w:type="pct"/>
            <w:vMerge/>
            <w:shd w:val="clear" w:color="auto" w:fill="FFFFFF"/>
            <w:vAlign w:val="center"/>
            <w:hideMark/>
          </w:tcPr>
          <w:p w14:paraId="60FD5EDB" w14:textId="77777777" w:rsidR="004F7E2D" w:rsidRPr="00A76697" w:rsidRDefault="004F7E2D" w:rsidP="00D554BC">
            <w:pPr>
              <w:widowControl/>
              <w:jc w:val="center"/>
              <w:rPr>
                <w:rFonts w:eastAsia="思源黑体"/>
                <w:kern w:val="0"/>
                <w:sz w:val="24"/>
                <w:szCs w:val="24"/>
              </w:rPr>
            </w:pPr>
          </w:p>
        </w:tc>
        <w:tc>
          <w:tcPr>
            <w:tcW w:w="271" w:type="pct"/>
            <w:vMerge/>
            <w:shd w:val="clear" w:color="auto" w:fill="FFFFFF"/>
            <w:vAlign w:val="center"/>
            <w:hideMark/>
          </w:tcPr>
          <w:p w14:paraId="732CEE2B" w14:textId="77777777" w:rsidR="004F7E2D" w:rsidRPr="00A76697" w:rsidRDefault="004F7E2D" w:rsidP="00D554BC">
            <w:pPr>
              <w:widowControl/>
              <w:jc w:val="center"/>
              <w:rPr>
                <w:rFonts w:eastAsia="思源黑体"/>
                <w:kern w:val="0"/>
                <w:sz w:val="24"/>
                <w:szCs w:val="24"/>
              </w:rPr>
            </w:pPr>
          </w:p>
        </w:tc>
        <w:tc>
          <w:tcPr>
            <w:tcW w:w="271" w:type="pct"/>
            <w:vMerge/>
            <w:shd w:val="clear" w:color="auto" w:fill="FFFFFF"/>
            <w:vAlign w:val="center"/>
            <w:hideMark/>
          </w:tcPr>
          <w:p w14:paraId="1DB9D611" w14:textId="77777777" w:rsidR="004F7E2D" w:rsidRPr="00A76697" w:rsidRDefault="004F7E2D" w:rsidP="00D554BC">
            <w:pPr>
              <w:widowControl/>
              <w:jc w:val="center"/>
              <w:rPr>
                <w:rFonts w:eastAsia="思源黑体"/>
                <w:kern w:val="0"/>
                <w:sz w:val="24"/>
                <w:szCs w:val="24"/>
              </w:rPr>
            </w:pPr>
          </w:p>
        </w:tc>
      </w:tr>
      <w:tr w:rsidR="004F7E2D" w:rsidRPr="00A76697" w14:paraId="43C8A103" w14:textId="77777777" w:rsidTr="00D554BC">
        <w:tc>
          <w:tcPr>
            <w:tcW w:w="711" w:type="pct"/>
            <w:shd w:val="clear" w:color="auto" w:fill="FFFFFF"/>
            <w:tcMar>
              <w:top w:w="0" w:type="dxa"/>
              <w:left w:w="0" w:type="dxa"/>
              <w:bottom w:w="0" w:type="dxa"/>
              <w:right w:w="0" w:type="dxa"/>
            </w:tcMar>
            <w:vAlign w:val="center"/>
            <w:hideMark/>
          </w:tcPr>
          <w:p w14:paraId="6B35103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R1 Pairing R1'</w:t>
            </w:r>
          </w:p>
        </w:tc>
        <w:tc>
          <w:tcPr>
            <w:tcW w:w="1104" w:type="pct"/>
            <w:shd w:val="clear" w:color="auto" w:fill="FFFFFF"/>
            <w:tcMar>
              <w:top w:w="0" w:type="dxa"/>
              <w:left w:w="0" w:type="dxa"/>
              <w:bottom w:w="0" w:type="dxa"/>
              <w:right w:w="0" w:type="dxa"/>
            </w:tcMar>
            <w:vAlign w:val="center"/>
            <w:hideMark/>
          </w:tcPr>
          <w:p w14:paraId="6DBB2E9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24.425(13.593,29.17)</w:t>
            </w:r>
          </w:p>
        </w:tc>
        <w:tc>
          <w:tcPr>
            <w:tcW w:w="1104" w:type="pct"/>
            <w:shd w:val="clear" w:color="auto" w:fill="FFFFFF"/>
            <w:tcMar>
              <w:top w:w="0" w:type="dxa"/>
              <w:left w:w="0" w:type="dxa"/>
              <w:bottom w:w="0" w:type="dxa"/>
              <w:right w:w="0" w:type="dxa"/>
            </w:tcMar>
            <w:vAlign w:val="center"/>
            <w:hideMark/>
          </w:tcPr>
          <w:p w14:paraId="40F774B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16.68(13.593,28.087)</w:t>
            </w:r>
          </w:p>
        </w:tc>
        <w:tc>
          <w:tcPr>
            <w:tcW w:w="1539" w:type="pct"/>
            <w:shd w:val="clear" w:color="auto" w:fill="FFFFFF"/>
            <w:tcMar>
              <w:top w:w="0" w:type="dxa"/>
              <w:left w:w="0" w:type="dxa"/>
              <w:bottom w:w="0" w:type="dxa"/>
              <w:right w:w="0" w:type="dxa"/>
            </w:tcMar>
            <w:vAlign w:val="center"/>
            <w:hideMark/>
          </w:tcPr>
          <w:p w14:paraId="7045F8F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7.745</w:t>
            </w:r>
          </w:p>
        </w:tc>
        <w:tc>
          <w:tcPr>
            <w:tcW w:w="271" w:type="pct"/>
            <w:shd w:val="clear" w:color="auto" w:fill="FFFFFF"/>
            <w:tcMar>
              <w:top w:w="0" w:type="dxa"/>
              <w:left w:w="0" w:type="dxa"/>
              <w:bottom w:w="0" w:type="dxa"/>
              <w:right w:w="0" w:type="dxa"/>
            </w:tcMar>
            <w:vAlign w:val="center"/>
            <w:hideMark/>
          </w:tcPr>
          <w:p w14:paraId="476DA73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6.000</w:t>
            </w:r>
          </w:p>
        </w:tc>
        <w:tc>
          <w:tcPr>
            <w:tcW w:w="271" w:type="pct"/>
            <w:shd w:val="clear" w:color="auto" w:fill="FFFFFF"/>
            <w:tcMar>
              <w:top w:w="0" w:type="dxa"/>
              <w:left w:w="0" w:type="dxa"/>
              <w:bottom w:w="0" w:type="dxa"/>
              <w:right w:w="0" w:type="dxa"/>
            </w:tcMar>
            <w:vAlign w:val="center"/>
            <w:hideMark/>
          </w:tcPr>
          <w:p w14:paraId="54B5213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0.875</w:t>
            </w:r>
          </w:p>
        </w:tc>
      </w:tr>
      <w:tr w:rsidR="004F7E2D" w:rsidRPr="00A76697" w14:paraId="3EDBB202" w14:textId="77777777" w:rsidTr="00D554BC">
        <w:tc>
          <w:tcPr>
            <w:tcW w:w="711" w:type="pct"/>
            <w:shd w:val="clear" w:color="auto" w:fill="FFFFFF"/>
            <w:tcMar>
              <w:top w:w="0" w:type="dxa"/>
              <w:left w:w="0" w:type="dxa"/>
              <w:bottom w:w="0" w:type="dxa"/>
              <w:right w:w="0" w:type="dxa"/>
            </w:tcMar>
            <w:vAlign w:val="center"/>
            <w:hideMark/>
          </w:tcPr>
          <w:p w14:paraId="02D5BBF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R2 Pairing R2'</w:t>
            </w:r>
          </w:p>
        </w:tc>
        <w:tc>
          <w:tcPr>
            <w:tcW w:w="1104" w:type="pct"/>
            <w:shd w:val="clear" w:color="auto" w:fill="FFFFFF"/>
            <w:tcMar>
              <w:top w:w="0" w:type="dxa"/>
              <w:left w:w="0" w:type="dxa"/>
              <w:bottom w:w="0" w:type="dxa"/>
              <w:right w:w="0" w:type="dxa"/>
            </w:tcMar>
            <w:vAlign w:val="center"/>
            <w:hideMark/>
          </w:tcPr>
          <w:p w14:paraId="5C99D93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23.14(12.885,28.26)</w:t>
            </w:r>
          </w:p>
        </w:tc>
        <w:tc>
          <w:tcPr>
            <w:tcW w:w="1104" w:type="pct"/>
            <w:shd w:val="clear" w:color="auto" w:fill="FFFFFF"/>
            <w:tcMar>
              <w:top w:w="0" w:type="dxa"/>
              <w:left w:w="0" w:type="dxa"/>
              <w:bottom w:w="0" w:type="dxa"/>
              <w:right w:w="0" w:type="dxa"/>
            </w:tcMar>
            <w:vAlign w:val="center"/>
            <w:hideMark/>
          </w:tcPr>
          <w:p w14:paraId="152DDF1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16.155(12.885,28.27)</w:t>
            </w:r>
          </w:p>
        </w:tc>
        <w:tc>
          <w:tcPr>
            <w:tcW w:w="1539" w:type="pct"/>
            <w:shd w:val="clear" w:color="auto" w:fill="FFFFFF"/>
            <w:tcMar>
              <w:top w:w="0" w:type="dxa"/>
              <w:left w:w="0" w:type="dxa"/>
              <w:bottom w:w="0" w:type="dxa"/>
              <w:right w:w="0" w:type="dxa"/>
            </w:tcMar>
            <w:vAlign w:val="center"/>
            <w:hideMark/>
          </w:tcPr>
          <w:p w14:paraId="1BD3EE8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6.985</w:t>
            </w:r>
          </w:p>
        </w:tc>
        <w:tc>
          <w:tcPr>
            <w:tcW w:w="271" w:type="pct"/>
            <w:shd w:val="clear" w:color="auto" w:fill="FFFFFF"/>
            <w:tcMar>
              <w:top w:w="0" w:type="dxa"/>
              <w:left w:w="0" w:type="dxa"/>
              <w:bottom w:w="0" w:type="dxa"/>
              <w:right w:w="0" w:type="dxa"/>
            </w:tcMar>
            <w:vAlign w:val="center"/>
            <w:hideMark/>
          </w:tcPr>
          <w:p w14:paraId="2C72E9A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6.000</w:t>
            </w:r>
          </w:p>
        </w:tc>
        <w:tc>
          <w:tcPr>
            <w:tcW w:w="271" w:type="pct"/>
            <w:shd w:val="clear" w:color="auto" w:fill="FFFFFF"/>
            <w:tcMar>
              <w:top w:w="0" w:type="dxa"/>
              <w:left w:w="0" w:type="dxa"/>
              <w:bottom w:w="0" w:type="dxa"/>
              <w:right w:w="0" w:type="dxa"/>
            </w:tcMar>
            <w:vAlign w:val="center"/>
            <w:hideMark/>
          </w:tcPr>
          <w:p w14:paraId="4F7B0E2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0.875</w:t>
            </w:r>
          </w:p>
        </w:tc>
      </w:tr>
      <w:tr w:rsidR="004F7E2D" w:rsidRPr="00A76697" w14:paraId="08D5BA6D" w14:textId="77777777" w:rsidTr="00D554BC">
        <w:tc>
          <w:tcPr>
            <w:tcW w:w="711" w:type="pct"/>
            <w:shd w:val="clear" w:color="auto" w:fill="FFFFFF"/>
            <w:tcMar>
              <w:top w:w="0" w:type="dxa"/>
              <w:left w:w="0" w:type="dxa"/>
              <w:bottom w:w="0" w:type="dxa"/>
              <w:right w:w="0" w:type="dxa"/>
            </w:tcMar>
            <w:vAlign w:val="center"/>
            <w:hideMark/>
          </w:tcPr>
          <w:p w14:paraId="0D48D28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R3 Pairing R3'</w:t>
            </w:r>
          </w:p>
        </w:tc>
        <w:tc>
          <w:tcPr>
            <w:tcW w:w="1104" w:type="pct"/>
            <w:shd w:val="clear" w:color="auto" w:fill="FFFFFF"/>
            <w:tcMar>
              <w:top w:w="0" w:type="dxa"/>
              <w:left w:w="0" w:type="dxa"/>
              <w:bottom w:w="0" w:type="dxa"/>
              <w:right w:w="0" w:type="dxa"/>
            </w:tcMar>
            <w:vAlign w:val="center"/>
            <w:hideMark/>
          </w:tcPr>
          <w:p w14:paraId="3DC0D8F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21.005(11.38,28.8)</w:t>
            </w:r>
          </w:p>
        </w:tc>
        <w:tc>
          <w:tcPr>
            <w:tcW w:w="1104" w:type="pct"/>
            <w:shd w:val="clear" w:color="auto" w:fill="FFFFFF"/>
            <w:tcMar>
              <w:top w:w="0" w:type="dxa"/>
              <w:left w:w="0" w:type="dxa"/>
              <w:bottom w:w="0" w:type="dxa"/>
              <w:right w:w="0" w:type="dxa"/>
            </w:tcMar>
            <w:vAlign w:val="center"/>
            <w:hideMark/>
          </w:tcPr>
          <w:p w14:paraId="2A511CE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15.79(11.38,29.41)</w:t>
            </w:r>
          </w:p>
        </w:tc>
        <w:tc>
          <w:tcPr>
            <w:tcW w:w="1539" w:type="pct"/>
            <w:shd w:val="clear" w:color="auto" w:fill="FFFFFF"/>
            <w:tcMar>
              <w:top w:w="0" w:type="dxa"/>
              <w:left w:w="0" w:type="dxa"/>
              <w:bottom w:w="0" w:type="dxa"/>
              <w:right w:w="0" w:type="dxa"/>
            </w:tcMar>
            <w:vAlign w:val="center"/>
            <w:hideMark/>
          </w:tcPr>
          <w:p w14:paraId="04CDBBB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5.215</w:t>
            </w:r>
          </w:p>
        </w:tc>
        <w:tc>
          <w:tcPr>
            <w:tcW w:w="271" w:type="pct"/>
            <w:shd w:val="clear" w:color="auto" w:fill="FFFFFF"/>
            <w:tcMar>
              <w:top w:w="0" w:type="dxa"/>
              <w:left w:w="0" w:type="dxa"/>
              <w:bottom w:w="0" w:type="dxa"/>
              <w:right w:w="0" w:type="dxa"/>
            </w:tcMar>
            <w:vAlign w:val="center"/>
            <w:hideMark/>
          </w:tcPr>
          <w:p w14:paraId="63A6CBA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5.000</w:t>
            </w:r>
          </w:p>
        </w:tc>
        <w:tc>
          <w:tcPr>
            <w:tcW w:w="271" w:type="pct"/>
            <w:shd w:val="clear" w:color="auto" w:fill="FFFFFF"/>
            <w:tcMar>
              <w:top w:w="0" w:type="dxa"/>
              <w:left w:w="0" w:type="dxa"/>
              <w:bottom w:w="0" w:type="dxa"/>
              <w:right w:w="0" w:type="dxa"/>
            </w:tcMar>
            <w:vAlign w:val="center"/>
            <w:hideMark/>
          </w:tcPr>
          <w:p w14:paraId="10E052D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1.000</w:t>
            </w:r>
          </w:p>
        </w:tc>
      </w:tr>
      <w:tr w:rsidR="004F7E2D" w:rsidRPr="00A76697" w14:paraId="27D5D776" w14:textId="77777777" w:rsidTr="00D554BC">
        <w:tc>
          <w:tcPr>
            <w:tcW w:w="711" w:type="pct"/>
            <w:shd w:val="clear" w:color="auto" w:fill="FFFFFF"/>
            <w:tcMar>
              <w:top w:w="0" w:type="dxa"/>
              <w:left w:w="0" w:type="dxa"/>
              <w:bottom w:w="0" w:type="dxa"/>
              <w:right w:w="0" w:type="dxa"/>
            </w:tcMar>
            <w:vAlign w:val="center"/>
            <w:hideMark/>
          </w:tcPr>
          <w:p w14:paraId="0A5D984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R4 Pairing R4'</w:t>
            </w:r>
          </w:p>
        </w:tc>
        <w:tc>
          <w:tcPr>
            <w:tcW w:w="1104" w:type="pct"/>
            <w:shd w:val="clear" w:color="auto" w:fill="FFFFFF"/>
            <w:tcMar>
              <w:top w:w="0" w:type="dxa"/>
              <w:left w:w="0" w:type="dxa"/>
              <w:bottom w:w="0" w:type="dxa"/>
              <w:right w:w="0" w:type="dxa"/>
            </w:tcMar>
            <w:vAlign w:val="center"/>
            <w:hideMark/>
          </w:tcPr>
          <w:p w14:paraId="43A89E5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20.8(11.397,29.47)</w:t>
            </w:r>
          </w:p>
        </w:tc>
        <w:tc>
          <w:tcPr>
            <w:tcW w:w="1104" w:type="pct"/>
            <w:shd w:val="clear" w:color="auto" w:fill="FFFFFF"/>
            <w:tcMar>
              <w:top w:w="0" w:type="dxa"/>
              <w:left w:w="0" w:type="dxa"/>
              <w:bottom w:w="0" w:type="dxa"/>
              <w:right w:w="0" w:type="dxa"/>
            </w:tcMar>
            <w:vAlign w:val="center"/>
            <w:hideMark/>
          </w:tcPr>
          <w:p w14:paraId="36D007D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16.37(11.397,29.972)</w:t>
            </w:r>
          </w:p>
        </w:tc>
        <w:tc>
          <w:tcPr>
            <w:tcW w:w="1539" w:type="pct"/>
            <w:shd w:val="clear" w:color="auto" w:fill="FFFFFF"/>
            <w:tcMar>
              <w:top w:w="0" w:type="dxa"/>
              <w:left w:w="0" w:type="dxa"/>
              <w:bottom w:w="0" w:type="dxa"/>
              <w:right w:w="0" w:type="dxa"/>
            </w:tcMar>
            <w:vAlign w:val="center"/>
            <w:hideMark/>
          </w:tcPr>
          <w:p w14:paraId="65C9837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4.43</w:t>
            </w:r>
          </w:p>
        </w:tc>
        <w:tc>
          <w:tcPr>
            <w:tcW w:w="271" w:type="pct"/>
            <w:shd w:val="clear" w:color="auto" w:fill="FFFFFF"/>
            <w:tcMar>
              <w:top w:w="0" w:type="dxa"/>
              <w:left w:w="0" w:type="dxa"/>
              <w:bottom w:w="0" w:type="dxa"/>
              <w:right w:w="0" w:type="dxa"/>
            </w:tcMar>
            <w:vAlign w:val="center"/>
            <w:hideMark/>
          </w:tcPr>
          <w:p w14:paraId="7EC56D8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5.000</w:t>
            </w:r>
          </w:p>
        </w:tc>
        <w:tc>
          <w:tcPr>
            <w:tcW w:w="271" w:type="pct"/>
            <w:shd w:val="clear" w:color="auto" w:fill="FFFFFF"/>
            <w:tcMar>
              <w:top w:w="0" w:type="dxa"/>
              <w:left w:w="0" w:type="dxa"/>
              <w:bottom w:w="0" w:type="dxa"/>
              <w:right w:w="0" w:type="dxa"/>
            </w:tcMar>
            <w:vAlign w:val="center"/>
            <w:hideMark/>
          </w:tcPr>
          <w:p w14:paraId="7708CE0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1.000</w:t>
            </w:r>
          </w:p>
        </w:tc>
      </w:tr>
      <w:tr w:rsidR="004F7E2D" w:rsidRPr="00A76697" w14:paraId="5FF376F4" w14:textId="77777777" w:rsidTr="00D554BC">
        <w:tc>
          <w:tcPr>
            <w:tcW w:w="711" w:type="pct"/>
            <w:shd w:val="clear" w:color="auto" w:fill="FFFFFF"/>
            <w:tcMar>
              <w:top w:w="0" w:type="dxa"/>
              <w:left w:w="0" w:type="dxa"/>
              <w:bottom w:w="0" w:type="dxa"/>
              <w:right w:w="0" w:type="dxa"/>
            </w:tcMar>
            <w:vAlign w:val="center"/>
            <w:hideMark/>
          </w:tcPr>
          <w:p w14:paraId="51B7A4C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R5 Pairing R5'</w:t>
            </w:r>
          </w:p>
        </w:tc>
        <w:tc>
          <w:tcPr>
            <w:tcW w:w="1104" w:type="pct"/>
            <w:shd w:val="clear" w:color="auto" w:fill="FFFFFF"/>
            <w:tcMar>
              <w:top w:w="0" w:type="dxa"/>
              <w:left w:w="0" w:type="dxa"/>
              <w:bottom w:w="0" w:type="dxa"/>
              <w:right w:w="0" w:type="dxa"/>
            </w:tcMar>
            <w:vAlign w:val="center"/>
            <w:hideMark/>
          </w:tcPr>
          <w:p w14:paraId="0D38669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20.395(11.252,29.538)</w:t>
            </w:r>
          </w:p>
        </w:tc>
        <w:tc>
          <w:tcPr>
            <w:tcW w:w="1104" w:type="pct"/>
            <w:shd w:val="clear" w:color="auto" w:fill="FFFFFF"/>
            <w:tcMar>
              <w:top w:w="0" w:type="dxa"/>
              <w:left w:w="0" w:type="dxa"/>
              <w:bottom w:w="0" w:type="dxa"/>
              <w:right w:w="0" w:type="dxa"/>
            </w:tcMar>
            <w:vAlign w:val="center"/>
            <w:hideMark/>
          </w:tcPr>
          <w:p w14:paraId="47C5817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16.685(11.252,30.433)</w:t>
            </w:r>
          </w:p>
        </w:tc>
        <w:tc>
          <w:tcPr>
            <w:tcW w:w="1539" w:type="pct"/>
            <w:shd w:val="clear" w:color="auto" w:fill="FFFFFF"/>
            <w:tcMar>
              <w:top w:w="0" w:type="dxa"/>
              <w:left w:w="0" w:type="dxa"/>
              <w:bottom w:w="0" w:type="dxa"/>
              <w:right w:w="0" w:type="dxa"/>
            </w:tcMar>
            <w:vAlign w:val="center"/>
            <w:hideMark/>
          </w:tcPr>
          <w:p w14:paraId="7F0438F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3.71</w:t>
            </w:r>
          </w:p>
        </w:tc>
        <w:tc>
          <w:tcPr>
            <w:tcW w:w="271" w:type="pct"/>
            <w:shd w:val="clear" w:color="auto" w:fill="FFFFFF"/>
            <w:tcMar>
              <w:top w:w="0" w:type="dxa"/>
              <w:left w:w="0" w:type="dxa"/>
              <w:bottom w:w="0" w:type="dxa"/>
              <w:right w:w="0" w:type="dxa"/>
            </w:tcMar>
            <w:vAlign w:val="center"/>
            <w:hideMark/>
          </w:tcPr>
          <w:p w14:paraId="600A8FA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5.000</w:t>
            </w:r>
          </w:p>
        </w:tc>
        <w:tc>
          <w:tcPr>
            <w:tcW w:w="271" w:type="pct"/>
            <w:shd w:val="clear" w:color="auto" w:fill="FFFFFF"/>
            <w:tcMar>
              <w:top w:w="0" w:type="dxa"/>
              <w:left w:w="0" w:type="dxa"/>
              <w:bottom w:w="0" w:type="dxa"/>
              <w:right w:w="0" w:type="dxa"/>
            </w:tcMar>
            <w:vAlign w:val="center"/>
            <w:hideMark/>
          </w:tcPr>
          <w:p w14:paraId="1035185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1.000</w:t>
            </w:r>
          </w:p>
        </w:tc>
      </w:tr>
      <w:tr w:rsidR="004F7E2D" w:rsidRPr="00A76697" w14:paraId="195E767D" w14:textId="77777777" w:rsidTr="00D554BC">
        <w:tc>
          <w:tcPr>
            <w:tcW w:w="711" w:type="pct"/>
            <w:shd w:val="clear" w:color="auto" w:fill="FFFFFF"/>
            <w:tcMar>
              <w:top w:w="0" w:type="dxa"/>
              <w:left w:w="0" w:type="dxa"/>
              <w:bottom w:w="0" w:type="dxa"/>
              <w:right w:w="0" w:type="dxa"/>
            </w:tcMar>
            <w:vAlign w:val="center"/>
            <w:hideMark/>
          </w:tcPr>
          <w:p w14:paraId="1A27551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R6 Pairing R6'</w:t>
            </w:r>
          </w:p>
        </w:tc>
        <w:tc>
          <w:tcPr>
            <w:tcW w:w="1104" w:type="pct"/>
            <w:shd w:val="clear" w:color="auto" w:fill="FFFFFF"/>
            <w:tcMar>
              <w:top w:w="0" w:type="dxa"/>
              <w:left w:w="0" w:type="dxa"/>
              <w:bottom w:w="0" w:type="dxa"/>
              <w:right w:w="0" w:type="dxa"/>
            </w:tcMar>
            <w:vAlign w:val="center"/>
            <w:hideMark/>
          </w:tcPr>
          <w:p w14:paraId="71F752A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21.42(11.165,29.545)</w:t>
            </w:r>
          </w:p>
        </w:tc>
        <w:tc>
          <w:tcPr>
            <w:tcW w:w="1104" w:type="pct"/>
            <w:shd w:val="clear" w:color="auto" w:fill="FFFFFF"/>
            <w:tcMar>
              <w:top w:w="0" w:type="dxa"/>
              <w:left w:w="0" w:type="dxa"/>
              <w:bottom w:w="0" w:type="dxa"/>
              <w:right w:w="0" w:type="dxa"/>
            </w:tcMar>
            <w:vAlign w:val="center"/>
            <w:hideMark/>
          </w:tcPr>
          <w:p w14:paraId="3829C21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16.875(11.165,30.71)</w:t>
            </w:r>
          </w:p>
        </w:tc>
        <w:tc>
          <w:tcPr>
            <w:tcW w:w="1539" w:type="pct"/>
            <w:shd w:val="clear" w:color="auto" w:fill="FFFFFF"/>
            <w:tcMar>
              <w:top w:w="0" w:type="dxa"/>
              <w:left w:w="0" w:type="dxa"/>
              <w:bottom w:w="0" w:type="dxa"/>
              <w:right w:w="0" w:type="dxa"/>
            </w:tcMar>
            <w:vAlign w:val="center"/>
            <w:hideMark/>
          </w:tcPr>
          <w:p w14:paraId="3507602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4.545</w:t>
            </w:r>
          </w:p>
        </w:tc>
        <w:tc>
          <w:tcPr>
            <w:tcW w:w="271" w:type="pct"/>
            <w:shd w:val="clear" w:color="auto" w:fill="FFFFFF"/>
            <w:tcMar>
              <w:top w:w="0" w:type="dxa"/>
              <w:left w:w="0" w:type="dxa"/>
              <w:bottom w:w="0" w:type="dxa"/>
              <w:right w:w="0" w:type="dxa"/>
            </w:tcMar>
            <w:vAlign w:val="center"/>
            <w:hideMark/>
          </w:tcPr>
          <w:p w14:paraId="77002DF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5.000</w:t>
            </w:r>
          </w:p>
        </w:tc>
        <w:tc>
          <w:tcPr>
            <w:tcW w:w="271" w:type="pct"/>
            <w:shd w:val="clear" w:color="auto" w:fill="FFFFFF"/>
            <w:tcMar>
              <w:top w:w="0" w:type="dxa"/>
              <w:left w:w="0" w:type="dxa"/>
              <w:bottom w:w="0" w:type="dxa"/>
              <w:right w:w="0" w:type="dxa"/>
            </w:tcMar>
            <w:vAlign w:val="center"/>
            <w:hideMark/>
          </w:tcPr>
          <w:p w14:paraId="5CF0B50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1.000</w:t>
            </w:r>
          </w:p>
        </w:tc>
      </w:tr>
      <w:tr w:rsidR="004F7E2D" w:rsidRPr="00A76697" w14:paraId="25852DFB" w14:textId="77777777" w:rsidTr="00D554BC">
        <w:tc>
          <w:tcPr>
            <w:tcW w:w="711" w:type="pct"/>
            <w:shd w:val="clear" w:color="auto" w:fill="FFFFFF"/>
            <w:tcMar>
              <w:top w:w="0" w:type="dxa"/>
              <w:left w:w="0" w:type="dxa"/>
              <w:bottom w:w="0" w:type="dxa"/>
              <w:right w:w="0" w:type="dxa"/>
            </w:tcMar>
            <w:vAlign w:val="center"/>
            <w:hideMark/>
          </w:tcPr>
          <w:p w14:paraId="57F446D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R7 Pairing R7'</w:t>
            </w:r>
          </w:p>
        </w:tc>
        <w:tc>
          <w:tcPr>
            <w:tcW w:w="1104" w:type="pct"/>
            <w:shd w:val="clear" w:color="auto" w:fill="FFFFFF"/>
            <w:tcMar>
              <w:top w:w="0" w:type="dxa"/>
              <w:left w:w="0" w:type="dxa"/>
              <w:bottom w:w="0" w:type="dxa"/>
              <w:right w:w="0" w:type="dxa"/>
            </w:tcMar>
            <w:vAlign w:val="center"/>
            <w:hideMark/>
          </w:tcPr>
          <w:p w14:paraId="514D9C9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21.75(10.93,28.488)</w:t>
            </w:r>
          </w:p>
        </w:tc>
        <w:tc>
          <w:tcPr>
            <w:tcW w:w="1104" w:type="pct"/>
            <w:shd w:val="clear" w:color="auto" w:fill="FFFFFF"/>
            <w:tcMar>
              <w:top w:w="0" w:type="dxa"/>
              <w:left w:w="0" w:type="dxa"/>
              <w:bottom w:w="0" w:type="dxa"/>
              <w:right w:w="0" w:type="dxa"/>
            </w:tcMar>
            <w:vAlign w:val="center"/>
            <w:hideMark/>
          </w:tcPr>
          <w:p w14:paraId="297E00F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16.275(10.93,30.345)</w:t>
            </w:r>
          </w:p>
        </w:tc>
        <w:tc>
          <w:tcPr>
            <w:tcW w:w="1539" w:type="pct"/>
            <w:shd w:val="clear" w:color="auto" w:fill="FFFFFF"/>
            <w:tcMar>
              <w:top w:w="0" w:type="dxa"/>
              <w:left w:w="0" w:type="dxa"/>
              <w:bottom w:w="0" w:type="dxa"/>
              <w:right w:w="0" w:type="dxa"/>
            </w:tcMar>
            <w:vAlign w:val="center"/>
            <w:hideMark/>
          </w:tcPr>
          <w:p w14:paraId="61F7B39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5.475</w:t>
            </w:r>
          </w:p>
        </w:tc>
        <w:tc>
          <w:tcPr>
            <w:tcW w:w="271" w:type="pct"/>
            <w:shd w:val="clear" w:color="auto" w:fill="FFFFFF"/>
            <w:tcMar>
              <w:top w:w="0" w:type="dxa"/>
              <w:left w:w="0" w:type="dxa"/>
              <w:bottom w:w="0" w:type="dxa"/>
              <w:right w:w="0" w:type="dxa"/>
            </w:tcMar>
            <w:vAlign w:val="center"/>
            <w:hideMark/>
          </w:tcPr>
          <w:p w14:paraId="76B2442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5.000</w:t>
            </w:r>
          </w:p>
        </w:tc>
        <w:tc>
          <w:tcPr>
            <w:tcW w:w="271" w:type="pct"/>
            <w:shd w:val="clear" w:color="auto" w:fill="FFFFFF"/>
            <w:tcMar>
              <w:top w:w="0" w:type="dxa"/>
              <w:left w:w="0" w:type="dxa"/>
              <w:bottom w:w="0" w:type="dxa"/>
              <w:right w:w="0" w:type="dxa"/>
            </w:tcMar>
            <w:vAlign w:val="center"/>
            <w:hideMark/>
          </w:tcPr>
          <w:p w14:paraId="2FECABB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1.000</w:t>
            </w:r>
          </w:p>
        </w:tc>
      </w:tr>
      <w:tr w:rsidR="004F7E2D" w:rsidRPr="00A76697" w14:paraId="42A7AA3A" w14:textId="77777777" w:rsidTr="00D554BC">
        <w:tc>
          <w:tcPr>
            <w:tcW w:w="711" w:type="pct"/>
            <w:shd w:val="clear" w:color="auto" w:fill="FFFFFF"/>
            <w:tcMar>
              <w:top w:w="0" w:type="dxa"/>
              <w:left w:w="0" w:type="dxa"/>
              <w:bottom w:w="0" w:type="dxa"/>
              <w:right w:w="0" w:type="dxa"/>
            </w:tcMar>
            <w:vAlign w:val="center"/>
            <w:hideMark/>
          </w:tcPr>
          <w:p w14:paraId="0141B22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R8 Pairing R8'</w:t>
            </w:r>
          </w:p>
        </w:tc>
        <w:tc>
          <w:tcPr>
            <w:tcW w:w="1104" w:type="pct"/>
            <w:shd w:val="clear" w:color="auto" w:fill="FFFFFF"/>
            <w:tcMar>
              <w:top w:w="0" w:type="dxa"/>
              <w:left w:w="0" w:type="dxa"/>
              <w:bottom w:w="0" w:type="dxa"/>
              <w:right w:w="0" w:type="dxa"/>
            </w:tcMar>
            <w:vAlign w:val="center"/>
            <w:hideMark/>
          </w:tcPr>
          <w:p w14:paraId="505B5B7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20.375(10.065,29.777)</w:t>
            </w:r>
          </w:p>
        </w:tc>
        <w:tc>
          <w:tcPr>
            <w:tcW w:w="1104" w:type="pct"/>
            <w:shd w:val="clear" w:color="auto" w:fill="FFFFFF"/>
            <w:tcMar>
              <w:top w:w="0" w:type="dxa"/>
              <w:left w:w="0" w:type="dxa"/>
              <w:bottom w:w="0" w:type="dxa"/>
              <w:right w:w="0" w:type="dxa"/>
            </w:tcMar>
            <w:vAlign w:val="center"/>
            <w:hideMark/>
          </w:tcPr>
          <w:p w14:paraId="5BD0453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17.19(10.065,32.125)</w:t>
            </w:r>
          </w:p>
        </w:tc>
        <w:tc>
          <w:tcPr>
            <w:tcW w:w="1539" w:type="pct"/>
            <w:shd w:val="clear" w:color="auto" w:fill="FFFFFF"/>
            <w:tcMar>
              <w:top w:w="0" w:type="dxa"/>
              <w:left w:w="0" w:type="dxa"/>
              <w:bottom w:w="0" w:type="dxa"/>
              <w:right w:w="0" w:type="dxa"/>
            </w:tcMar>
            <w:vAlign w:val="center"/>
            <w:hideMark/>
          </w:tcPr>
          <w:p w14:paraId="5FFC064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3.185</w:t>
            </w:r>
          </w:p>
        </w:tc>
        <w:tc>
          <w:tcPr>
            <w:tcW w:w="271" w:type="pct"/>
            <w:shd w:val="clear" w:color="auto" w:fill="FFFFFF"/>
            <w:tcMar>
              <w:top w:w="0" w:type="dxa"/>
              <w:left w:w="0" w:type="dxa"/>
              <w:bottom w:w="0" w:type="dxa"/>
              <w:right w:w="0" w:type="dxa"/>
            </w:tcMar>
            <w:vAlign w:val="center"/>
            <w:hideMark/>
          </w:tcPr>
          <w:p w14:paraId="6289AD9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5.000</w:t>
            </w:r>
          </w:p>
        </w:tc>
        <w:tc>
          <w:tcPr>
            <w:tcW w:w="271" w:type="pct"/>
            <w:shd w:val="clear" w:color="auto" w:fill="FFFFFF"/>
            <w:tcMar>
              <w:top w:w="0" w:type="dxa"/>
              <w:left w:w="0" w:type="dxa"/>
              <w:bottom w:w="0" w:type="dxa"/>
              <w:right w:w="0" w:type="dxa"/>
            </w:tcMar>
            <w:vAlign w:val="center"/>
            <w:hideMark/>
          </w:tcPr>
          <w:p w14:paraId="56D4F42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1.000</w:t>
            </w:r>
          </w:p>
        </w:tc>
      </w:tr>
      <w:tr w:rsidR="004F7E2D" w:rsidRPr="00A76697" w14:paraId="185D7B8D" w14:textId="77777777" w:rsidTr="00D554BC">
        <w:tc>
          <w:tcPr>
            <w:tcW w:w="5000" w:type="pct"/>
            <w:gridSpan w:val="6"/>
            <w:shd w:val="clear" w:color="auto" w:fill="FFFFFF"/>
            <w:tcMar>
              <w:top w:w="0" w:type="dxa"/>
              <w:left w:w="0" w:type="dxa"/>
              <w:bottom w:w="0" w:type="dxa"/>
              <w:right w:w="0" w:type="dxa"/>
            </w:tcMar>
            <w:vAlign w:val="bottom"/>
            <w:hideMark/>
          </w:tcPr>
          <w:p w14:paraId="353A4B0A" w14:textId="77777777" w:rsidR="004F7E2D" w:rsidRPr="00A76697" w:rsidRDefault="004F7E2D" w:rsidP="00D554BC">
            <w:pPr>
              <w:widowControl/>
              <w:jc w:val="left"/>
              <w:rPr>
                <w:rFonts w:eastAsia="思源黑体"/>
                <w:kern w:val="0"/>
                <w:sz w:val="24"/>
                <w:szCs w:val="24"/>
              </w:rPr>
            </w:pPr>
            <w:r w:rsidRPr="00A76697">
              <w:rPr>
                <w:rFonts w:eastAsia="思源黑体"/>
                <w:kern w:val="0"/>
                <w:sz w:val="24"/>
                <w:szCs w:val="24"/>
              </w:rPr>
              <w:t>*p&lt;0.05 **p&lt;0.01 ***p&lt;0.001</w:t>
            </w:r>
          </w:p>
        </w:tc>
      </w:tr>
    </w:tbl>
    <w:p w14:paraId="55599D8C" w14:textId="77777777" w:rsidR="004F7E2D" w:rsidRPr="00A76697" w:rsidRDefault="004F7E2D" w:rsidP="00142D7A">
      <w:pPr>
        <w:jc w:val="left"/>
        <w:rPr>
          <w:sz w:val="24"/>
          <w:szCs w:val="24"/>
        </w:rPr>
      </w:pPr>
    </w:p>
    <w:p w14:paraId="69FDEF14" w14:textId="77777777" w:rsidR="004F7E2D" w:rsidRPr="00A76697" w:rsidRDefault="004F7E2D" w:rsidP="00142D7A">
      <w:pPr>
        <w:jc w:val="left"/>
        <w:rPr>
          <w:sz w:val="24"/>
          <w:szCs w:val="24"/>
        </w:rPr>
      </w:pPr>
      <w:r w:rsidRPr="00A76697">
        <w:rPr>
          <w:sz w:val="24"/>
          <w:szCs w:val="24"/>
        </w:rPr>
        <w:lastRenderedPageBreak/>
        <w:t>There was no significant difference between the two groups (p&gt;0.05).</w:t>
      </w:r>
    </w:p>
    <w:p w14:paraId="4DC9CFB2" w14:textId="77777777" w:rsidR="004F7E2D" w:rsidRPr="00A76697" w:rsidRDefault="004F7E2D" w:rsidP="00142D7A">
      <w:pPr>
        <w:jc w:val="left"/>
        <w:rPr>
          <w:sz w:val="24"/>
          <w:szCs w:val="24"/>
        </w:rPr>
      </w:pPr>
    </w:p>
    <w:p w14:paraId="5231BC0D" w14:textId="77777777" w:rsidR="004F7E2D" w:rsidRPr="00A76697" w:rsidRDefault="004F7E2D" w:rsidP="00142D7A">
      <w:pPr>
        <w:jc w:val="left"/>
        <w:rPr>
          <w:sz w:val="24"/>
          <w:szCs w:val="24"/>
        </w:rPr>
      </w:pPr>
    </w:p>
    <w:p w14:paraId="59081723" w14:textId="068E446F" w:rsidR="004F7E2D" w:rsidRPr="00A76697" w:rsidRDefault="004F7E2D" w:rsidP="00142D7A">
      <w:pPr>
        <w:pStyle w:val="ad"/>
        <w:keepNext/>
        <w:jc w:val="left"/>
        <w:rPr>
          <w:rFonts w:ascii="Times New Roman" w:hAnsi="Times New Roman" w:cs="Times New Roman"/>
          <w:sz w:val="24"/>
          <w:szCs w:val="24"/>
        </w:rPr>
      </w:pPr>
      <w:r w:rsidRPr="00A76697">
        <w:rPr>
          <w:rFonts w:ascii="Times New Roman" w:hAnsi="Times New Roman" w:cs="Times New Roman"/>
          <w:sz w:val="24"/>
          <w:szCs w:val="24"/>
        </w:rPr>
        <w:t xml:space="preserve">Table </w:t>
      </w:r>
      <w:r w:rsidRPr="00A76697">
        <w:rPr>
          <w:rFonts w:ascii="Times New Roman" w:hAnsi="Times New Roman" w:cs="Times New Roman"/>
          <w:sz w:val="24"/>
          <w:szCs w:val="24"/>
        </w:rPr>
        <w:fldChar w:fldCharType="begin"/>
      </w:r>
      <w:r w:rsidRPr="00A76697">
        <w:rPr>
          <w:rFonts w:ascii="Times New Roman" w:hAnsi="Times New Roman" w:cs="Times New Roman"/>
          <w:sz w:val="24"/>
          <w:szCs w:val="24"/>
        </w:rPr>
        <w:instrText xml:space="preserve"> SEQ Table \* ARABIC </w:instrText>
      </w:r>
      <w:r w:rsidRPr="00A76697">
        <w:rPr>
          <w:rFonts w:ascii="Times New Roman" w:hAnsi="Times New Roman" w:cs="Times New Roman"/>
          <w:sz w:val="24"/>
          <w:szCs w:val="24"/>
        </w:rPr>
        <w:fldChar w:fldCharType="separate"/>
      </w:r>
      <w:r w:rsidR="00911C58">
        <w:rPr>
          <w:rFonts w:ascii="Times New Roman" w:hAnsi="Times New Roman" w:cs="Times New Roman"/>
          <w:noProof/>
          <w:sz w:val="24"/>
          <w:szCs w:val="24"/>
        </w:rPr>
        <w:t>7</w:t>
      </w:r>
      <w:r w:rsidRPr="00A76697">
        <w:rPr>
          <w:rFonts w:ascii="Times New Roman" w:hAnsi="Times New Roman" w:cs="Times New Roman"/>
          <w:sz w:val="24"/>
          <w:szCs w:val="24"/>
        </w:rPr>
        <w:fldChar w:fldCharType="end"/>
      </w:r>
      <w:r w:rsidRPr="00A76697">
        <w:rPr>
          <w:rFonts w:ascii="Times New Roman" w:hAnsi="Times New Roman" w:cs="Times New Roman"/>
          <w:sz w:val="24"/>
          <w:szCs w:val="24"/>
        </w:rPr>
        <w:t xml:space="preserve"> Data from Annex II-Pyrolysis Gas Yields of Three Pyrolysis Combinations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28"/>
        <w:gridCol w:w="712"/>
        <w:gridCol w:w="903"/>
        <w:gridCol w:w="903"/>
        <w:gridCol w:w="2159"/>
        <w:gridCol w:w="848"/>
        <w:gridCol w:w="743"/>
      </w:tblGrid>
      <w:tr w:rsidR="004F7E2D" w:rsidRPr="00A76697" w14:paraId="2B884A04" w14:textId="77777777" w:rsidTr="00D554BC">
        <w:tc>
          <w:tcPr>
            <w:tcW w:w="5000" w:type="pct"/>
            <w:gridSpan w:val="7"/>
            <w:shd w:val="clear" w:color="auto" w:fill="FFFFFF"/>
            <w:tcMar>
              <w:top w:w="0" w:type="dxa"/>
              <w:left w:w="0" w:type="dxa"/>
              <w:bottom w:w="0" w:type="dxa"/>
              <w:right w:w="0" w:type="dxa"/>
            </w:tcMar>
            <w:vAlign w:val="center"/>
            <w:hideMark/>
          </w:tcPr>
          <w:p w14:paraId="266C8072" w14:textId="77777777" w:rsidR="004F7E2D" w:rsidRPr="00A76697" w:rsidRDefault="004F7E2D" w:rsidP="00D554BC">
            <w:pPr>
              <w:widowControl/>
              <w:jc w:val="center"/>
              <w:rPr>
                <w:rFonts w:eastAsia="思源黑体"/>
                <w:kern w:val="0"/>
                <w:sz w:val="24"/>
                <w:szCs w:val="24"/>
              </w:rPr>
            </w:pPr>
          </w:p>
        </w:tc>
      </w:tr>
      <w:tr w:rsidR="004F7E2D" w:rsidRPr="00A76697" w14:paraId="6DE2503F" w14:textId="77777777" w:rsidTr="00D554BC">
        <w:tc>
          <w:tcPr>
            <w:tcW w:w="5000" w:type="pct"/>
            <w:gridSpan w:val="7"/>
            <w:shd w:val="clear" w:color="auto" w:fill="FFFFFF"/>
            <w:tcMar>
              <w:top w:w="0" w:type="dxa"/>
              <w:left w:w="0" w:type="dxa"/>
              <w:bottom w:w="0" w:type="dxa"/>
              <w:right w:w="0" w:type="dxa"/>
            </w:tcMar>
            <w:vAlign w:val="center"/>
          </w:tcPr>
          <w:p w14:paraId="268C429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Results of matched samples t- test</w:t>
            </w:r>
          </w:p>
        </w:tc>
      </w:tr>
      <w:tr w:rsidR="004F7E2D" w:rsidRPr="00A76697" w14:paraId="227CE3CE" w14:textId="77777777" w:rsidTr="00D554BC">
        <w:tc>
          <w:tcPr>
            <w:tcW w:w="1223" w:type="pct"/>
            <w:shd w:val="clear" w:color="auto" w:fill="FFFFFF"/>
            <w:tcMar>
              <w:top w:w="0" w:type="dxa"/>
              <w:left w:w="0" w:type="dxa"/>
              <w:bottom w:w="0" w:type="dxa"/>
              <w:right w:w="0" w:type="dxa"/>
            </w:tcMar>
            <w:vAlign w:val="center"/>
            <w:hideMark/>
          </w:tcPr>
          <w:p w14:paraId="1E2D7B1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Pairing number</w:t>
            </w:r>
          </w:p>
        </w:tc>
        <w:tc>
          <w:tcPr>
            <w:tcW w:w="429" w:type="pct"/>
            <w:shd w:val="clear" w:color="auto" w:fill="FFFFFF"/>
            <w:tcMar>
              <w:top w:w="0" w:type="dxa"/>
              <w:left w:w="0" w:type="dxa"/>
              <w:bottom w:w="0" w:type="dxa"/>
              <w:right w:w="0" w:type="dxa"/>
            </w:tcMar>
            <w:vAlign w:val="center"/>
            <w:hideMark/>
          </w:tcPr>
          <w:p w14:paraId="51D82B7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Term</w:t>
            </w:r>
          </w:p>
        </w:tc>
        <w:tc>
          <w:tcPr>
            <w:tcW w:w="544" w:type="pct"/>
            <w:shd w:val="clear" w:color="auto" w:fill="FFFFFF"/>
            <w:tcMar>
              <w:top w:w="0" w:type="dxa"/>
              <w:left w:w="0" w:type="dxa"/>
              <w:bottom w:w="0" w:type="dxa"/>
              <w:right w:w="0" w:type="dxa"/>
            </w:tcMar>
            <w:vAlign w:val="center"/>
            <w:hideMark/>
          </w:tcPr>
          <w:p w14:paraId="6D07AB8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Mean</w:t>
            </w:r>
          </w:p>
        </w:tc>
        <w:tc>
          <w:tcPr>
            <w:tcW w:w="544" w:type="pct"/>
            <w:shd w:val="clear" w:color="auto" w:fill="FFFFFF"/>
            <w:tcMar>
              <w:top w:w="0" w:type="dxa"/>
              <w:left w:w="0" w:type="dxa"/>
              <w:bottom w:w="0" w:type="dxa"/>
              <w:right w:w="0" w:type="dxa"/>
            </w:tcMar>
            <w:vAlign w:val="center"/>
            <w:hideMark/>
          </w:tcPr>
          <w:p w14:paraId="5A4D12B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SD</w:t>
            </w:r>
          </w:p>
        </w:tc>
        <w:tc>
          <w:tcPr>
            <w:tcW w:w="1301" w:type="pct"/>
            <w:shd w:val="clear" w:color="auto" w:fill="FFFFFF"/>
            <w:tcMar>
              <w:top w:w="0" w:type="dxa"/>
              <w:left w:w="0" w:type="dxa"/>
              <w:bottom w:w="0" w:type="dxa"/>
              <w:right w:w="0" w:type="dxa"/>
            </w:tcMar>
            <w:vAlign w:val="center"/>
            <w:hideMark/>
          </w:tcPr>
          <w:p w14:paraId="59D3F63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Mean difference</w:t>
            </w:r>
          </w:p>
        </w:tc>
        <w:tc>
          <w:tcPr>
            <w:tcW w:w="511" w:type="pct"/>
            <w:shd w:val="clear" w:color="auto" w:fill="FFFFFF"/>
            <w:tcMar>
              <w:top w:w="0" w:type="dxa"/>
              <w:left w:w="0" w:type="dxa"/>
              <w:bottom w:w="0" w:type="dxa"/>
              <w:right w:w="0" w:type="dxa"/>
            </w:tcMar>
            <w:vAlign w:val="center"/>
            <w:hideMark/>
          </w:tcPr>
          <w:p w14:paraId="339A2A0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t</w:t>
            </w:r>
          </w:p>
        </w:tc>
        <w:tc>
          <w:tcPr>
            <w:tcW w:w="448" w:type="pct"/>
            <w:shd w:val="clear" w:color="auto" w:fill="FFFFFF"/>
            <w:tcMar>
              <w:top w:w="0" w:type="dxa"/>
              <w:left w:w="0" w:type="dxa"/>
              <w:bottom w:w="0" w:type="dxa"/>
              <w:right w:w="0" w:type="dxa"/>
            </w:tcMar>
            <w:vAlign w:val="center"/>
            <w:hideMark/>
          </w:tcPr>
          <w:p w14:paraId="3C4AF3E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w:t>
            </w:r>
          </w:p>
        </w:tc>
      </w:tr>
      <w:tr w:rsidR="004F7E2D" w:rsidRPr="00A76697" w14:paraId="097E1FBE" w14:textId="77777777" w:rsidTr="00D554BC">
        <w:tc>
          <w:tcPr>
            <w:tcW w:w="1223" w:type="pct"/>
            <w:vMerge w:val="restart"/>
            <w:shd w:val="clear" w:color="auto" w:fill="FFFFFF"/>
            <w:tcMar>
              <w:top w:w="0" w:type="dxa"/>
              <w:left w:w="0" w:type="dxa"/>
              <w:bottom w:w="0" w:type="dxa"/>
              <w:right w:w="0" w:type="dxa"/>
            </w:tcMar>
            <w:vAlign w:val="center"/>
            <w:hideMark/>
          </w:tcPr>
          <w:p w14:paraId="2C3C105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Pair1</w:t>
            </w:r>
          </w:p>
        </w:tc>
        <w:tc>
          <w:tcPr>
            <w:tcW w:w="429" w:type="pct"/>
            <w:shd w:val="clear" w:color="auto" w:fill="FFFFFF"/>
            <w:tcMar>
              <w:top w:w="0" w:type="dxa"/>
              <w:left w:w="0" w:type="dxa"/>
              <w:bottom w:w="0" w:type="dxa"/>
              <w:right w:w="0" w:type="dxa"/>
            </w:tcMar>
            <w:vAlign w:val="center"/>
            <w:hideMark/>
          </w:tcPr>
          <w:p w14:paraId="174C479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R1</w:t>
            </w:r>
          </w:p>
        </w:tc>
        <w:tc>
          <w:tcPr>
            <w:tcW w:w="544" w:type="pct"/>
            <w:shd w:val="clear" w:color="auto" w:fill="FFFFFF"/>
            <w:tcMar>
              <w:top w:w="0" w:type="dxa"/>
              <w:left w:w="0" w:type="dxa"/>
              <w:bottom w:w="0" w:type="dxa"/>
              <w:right w:w="0" w:type="dxa"/>
            </w:tcMar>
            <w:vAlign w:val="center"/>
            <w:hideMark/>
          </w:tcPr>
          <w:p w14:paraId="6462CE6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15.200</w:t>
            </w:r>
          </w:p>
        </w:tc>
        <w:tc>
          <w:tcPr>
            <w:tcW w:w="544" w:type="pct"/>
            <w:shd w:val="clear" w:color="auto" w:fill="FFFFFF"/>
            <w:tcMar>
              <w:top w:w="0" w:type="dxa"/>
              <w:left w:w="0" w:type="dxa"/>
              <w:bottom w:w="0" w:type="dxa"/>
              <w:right w:w="0" w:type="dxa"/>
            </w:tcMar>
            <w:vAlign w:val="center"/>
            <w:hideMark/>
          </w:tcPr>
          <w:p w14:paraId="3D955D3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8.521</w:t>
            </w:r>
          </w:p>
        </w:tc>
        <w:tc>
          <w:tcPr>
            <w:tcW w:w="1301" w:type="pct"/>
            <w:vMerge w:val="restart"/>
            <w:shd w:val="clear" w:color="auto" w:fill="FFFFFF"/>
            <w:tcMar>
              <w:top w:w="0" w:type="dxa"/>
              <w:left w:w="0" w:type="dxa"/>
              <w:bottom w:w="0" w:type="dxa"/>
              <w:right w:w="0" w:type="dxa"/>
            </w:tcMar>
            <w:vAlign w:val="center"/>
            <w:hideMark/>
          </w:tcPr>
          <w:p w14:paraId="26262DB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1.600</w:t>
            </w:r>
          </w:p>
        </w:tc>
        <w:tc>
          <w:tcPr>
            <w:tcW w:w="511" w:type="pct"/>
            <w:vMerge w:val="restart"/>
            <w:shd w:val="clear" w:color="auto" w:fill="FFFFFF"/>
            <w:tcMar>
              <w:top w:w="0" w:type="dxa"/>
              <w:left w:w="0" w:type="dxa"/>
              <w:bottom w:w="0" w:type="dxa"/>
              <w:right w:w="0" w:type="dxa"/>
            </w:tcMar>
            <w:vAlign w:val="center"/>
            <w:hideMark/>
          </w:tcPr>
          <w:p w14:paraId="21B3E54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0.186</w:t>
            </w:r>
          </w:p>
        </w:tc>
        <w:tc>
          <w:tcPr>
            <w:tcW w:w="448" w:type="pct"/>
            <w:vMerge w:val="restart"/>
            <w:shd w:val="clear" w:color="auto" w:fill="FFFFFF"/>
            <w:tcMar>
              <w:top w:w="0" w:type="dxa"/>
              <w:left w:w="0" w:type="dxa"/>
              <w:bottom w:w="0" w:type="dxa"/>
              <w:right w:w="0" w:type="dxa"/>
            </w:tcMar>
            <w:vAlign w:val="center"/>
            <w:hideMark/>
          </w:tcPr>
          <w:p w14:paraId="0D6F7F9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0.862</w:t>
            </w:r>
          </w:p>
        </w:tc>
      </w:tr>
      <w:tr w:rsidR="004F7E2D" w:rsidRPr="00A76697" w14:paraId="229B2F39" w14:textId="77777777" w:rsidTr="00D554BC">
        <w:tc>
          <w:tcPr>
            <w:tcW w:w="1223" w:type="pct"/>
            <w:vMerge/>
            <w:shd w:val="clear" w:color="auto" w:fill="FFFFFF"/>
            <w:vAlign w:val="center"/>
            <w:hideMark/>
          </w:tcPr>
          <w:p w14:paraId="469480BC" w14:textId="77777777" w:rsidR="004F7E2D" w:rsidRPr="00A76697" w:rsidRDefault="004F7E2D" w:rsidP="00D554BC">
            <w:pPr>
              <w:widowControl/>
              <w:jc w:val="center"/>
              <w:rPr>
                <w:rFonts w:eastAsia="思源黑体"/>
                <w:kern w:val="0"/>
                <w:sz w:val="24"/>
                <w:szCs w:val="24"/>
              </w:rPr>
            </w:pPr>
          </w:p>
        </w:tc>
        <w:tc>
          <w:tcPr>
            <w:tcW w:w="429" w:type="pct"/>
            <w:shd w:val="clear" w:color="auto" w:fill="FFFFFF"/>
            <w:tcMar>
              <w:top w:w="0" w:type="dxa"/>
              <w:left w:w="0" w:type="dxa"/>
              <w:bottom w:w="0" w:type="dxa"/>
              <w:right w:w="0" w:type="dxa"/>
            </w:tcMar>
            <w:vAlign w:val="center"/>
            <w:hideMark/>
          </w:tcPr>
          <w:p w14:paraId="4A1B756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R1'</w:t>
            </w:r>
          </w:p>
        </w:tc>
        <w:tc>
          <w:tcPr>
            <w:tcW w:w="544" w:type="pct"/>
            <w:shd w:val="clear" w:color="auto" w:fill="FFFFFF"/>
            <w:tcMar>
              <w:top w:w="0" w:type="dxa"/>
              <w:left w:w="0" w:type="dxa"/>
              <w:bottom w:w="0" w:type="dxa"/>
              <w:right w:w="0" w:type="dxa"/>
            </w:tcMar>
            <w:vAlign w:val="center"/>
            <w:hideMark/>
          </w:tcPr>
          <w:p w14:paraId="1A74BB3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13.600</w:t>
            </w:r>
          </w:p>
        </w:tc>
        <w:tc>
          <w:tcPr>
            <w:tcW w:w="544" w:type="pct"/>
            <w:shd w:val="clear" w:color="auto" w:fill="FFFFFF"/>
            <w:tcMar>
              <w:top w:w="0" w:type="dxa"/>
              <w:left w:w="0" w:type="dxa"/>
              <w:bottom w:w="0" w:type="dxa"/>
              <w:right w:w="0" w:type="dxa"/>
            </w:tcMar>
            <w:vAlign w:val="center"/>
            <w:hideMark/>
          </w:tcPr>
          <w:p w14:paraId="0B3F77B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12.905</w:t>
            </w:r>
          </w:p>
        </w:tc>
        <w:tc>
          <w:tcPr>
            <w:tcW w:w="1301" w:type="pct"/>
            <w:vMerge/>
            <w:shd w:val="clear" w:color="auto" w:fill="FFFFFF"/>
            <w:vAlign w:val="center"/>
            <w:hideMark/>
          </w:tcPr>
          <w:p w14:paraId="1CE15512" w14:textId="77777777" w:rsidR="004F7E2D" w:rsidRPr="00A76697" w:rsidRDefault="004F7E2D" w:rsidP="00D554BC">
            <w:pPr>
              <w:widowControl/>
              <w:jc w:val="center"/>
              <w:rPr>
                <w:rFonts w:eastAsia="思源黑体"/>
                <w:kern w:val="0"/>
                <w:sz w:val="24"/>
                <w:szCs w:val="24"/>
              </w:rPr>
            </w:pPr>
          </w:p>
        </w:tc>
        <w:tc>
          <w:tcPr>
            <w:tcW w:w="511" w:type="pct"/>
            <w:vMerge/>
            <w:shd w:val="clear" w:color="auto" w:fill="FFFFFF"/>
            <w:vAlign w:val="center"/>
            <w:hideMark/>
          </w:tcPr>
          <w:p w14:paraId="0B894AFD" w14:textId="77777777" w:rsidR="004F7E2D" w:rsidRPr="00A76697" w:rsidRDefault="004F7E2D" w:rsidP="00D554BC">
            <w:pPr>
              <w:widowControl/>
              <w:jc w:val="center"/>
              <w:rPr>
                <w:rFonts w:eastAsia="思源黑体"/>
                <w:kern w:val="0"/>
                <w:sz w:val="24"/>
                <w:szCs w:val="24"/>
              </w:rPr>
            </w:pPr>
          </w:p>
        </w:tc>
        <w:tc>
          <w:tcPr>
            <w:tcW w:w="448" w:type="pct"/>
            <w:vMerge/>
            <w:shd w:val="clear" w:color="auto" w:fill="FFFFFF"/>
            <w:vAlign w:val="center"/>
            <w:hideMark/>
          </w:tcPr>
          <w:p w14:paraId="2D0E8F46" w14:textId="77777777" w:rsidR="004F7E2D" w:rsidRPr="00A76697" w:rsidRDefault="004F7E2D" w:rsidP="00D554BC">
            <w:pPr>
              <w:widowControl/>
              <w:jc w:val="center"/>
              <w:rPr>
                <w:rFonts w:eastAsia="思源黑体"/>
                <w:kern w:val="0"/>
                <w:sz w:val="24"/>
                <w:szCs w:val="24"/>
              </w:rPr>
            </w:pPr>
          </w:p>
        </w:tc>
      </w:tr>
      <w:tr w:rsidR="004F7E2D" w:rsidRPr="00A76697" w14:paraId="0A5BA4CE" w14:textId="77777777" w:rsidTr="00D554BC">
        <w:tc>
          <w:tcPr>
            <w:tcW w:w="1223" w:type="pct"/>
            <w:vMerge w:val="restart"/>
            <w:shd w:val="clear" w:color="auto" w:fill="FFFFFF"/>
            <w:tcMar>
              <w:top w:w="0" w:type="dxa"/>
              <w:left w:w="0" w:type="dxa"/>
              <w:bottom w:w="0" w:type="dxa"/>
              <w:right w:w="0" w:type="dxa"/>
            </w:tcMar>
            <w:vAlign w:val="center"/>
            <w:hideMark/>
          </w:tcPr>
          <w:p w14:paraId="366F596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Pair2</w:t>
            </w:r>
          </w:p>
        </w:tc>
        <w:tc>
          <w:tcPr>
            <w:tcW w:w="429" w:type="pct"/>
            <w:shd w:val="clear" w:color="auto" w:fill="FFFFFF"/>
            <w:tcMar>
              <w:top w:w="0" w:type="dxa"/>
              <w:left w:w="0" w:type="dxa"/>
              <w:bottom w:w="0" w:type="dxa"/>
              <w:right w:w="0" w:type="dxa"/>
            </w:tcMar>
            <w:vAlign w:val="center"/>
            <w:hideMark/>
          </w:tcPr>
          <w:p w14:paraId="68C67B8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R2</w:t>
            </w:r>
          </w:p>
        </w:tc>
        <w:tc>
          <w:tcPr>
            <w:tcW w:w="544" w:type="pct"/>
            <w:shd w:val="clear" w:color="auto" w:fill="FFFFFF"/>
            <w:tcMar>
              <w:top w:w="0" w:type="dxa"/>
              <w:left w:w="0" w:type="dxa"/>
              <w:bottom w:w="0" w:type="dxa"/>
              <w:right w:w="0" w:type="dxa"/>
            </w:tcMar>
            <w:vAlign w:val="center"/>
            <w:hideMark/>
          </w:tcPr>
          <w:p w14:paraId="217D7DC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15.740</w:t>
            </w:r>
          </w:p>
        </w:tc>
        <w:tc>
          <w:tcPr>
            <w:tcW w:w="544" w:type="pct"/>
            <w:shd w:val="clear" w:color="auto" w:fill="FFFFFF"/>
            <w:tcMar>
              <w:top w:w="0" w:type="dxa"/>
              <w:left w:w="0" w:type="dxa"/>
              <w:bottom w:w="0" w:type="dxa"/>
              <w:right w:w="0" w:type="dxa"/>
            </w:tcMar>
            <w:vAlign w:val="center"/>
            <w:hideMark/>
          </w:tcPr>
          <w:p w14:paraId="664DFFD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18.249</w:t>
            </w:r>
          </w:p>
        </w:tc>
        <w:tc>
          <w:tcPr>
            <w:tcW w:w="1301" w:type="pct"/>
            <w:vMerge w:val="restart"/>
            <w:shd w:val="clear" w:color="auto" w:fill="FFFFFF"/>
            <w:tcMar>
              <w:top w:w="0" w:type="dxa"/>
              <w:left w:w="0" w:type="dxa"/>
              <w:bottom w:w="0" w:type="dxa"/>
              <w:right w:w="0" w:type="dxa"/>
            </w:tcMar>
            <w:vAlign w:val="center"/>
            <w:hideMark/>
          </w:tcPr>
          <w:p w14:paraId="595C09A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-1.800</w:t>
            </w:r>
          </w:p>
        </w:tc>
        <w:tc>
          <w:tcPr>
            <w:tcW w:w="511" w:type="pct"/>
            <w:vMerge w:val="restart"/>
            <w:shd w:val="clear" w:color="auto" w:fill="FFFFFF"/>
            <w:tcMar>
              <w:top w:w="0" w:type="dxa"/>
              <w:left w:w="0" w:type="dxa"/>
              <w:bottom w:w="0" w:type="dxa"/>
              <w:right w:w="0" w:type="dxa"/>
            </w:tcMar>
            <w:vAlign w:val="center"/>
            <w:hideMark/>
          </w:tcPr>
          <w:p w14:paraId="3AEB613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-0.126</w:t>
            </w:r>
          </w:p>
        </w:tc>
        <w:tc>
          <w:tcPr>
            <w:tcW w:w="448" w:type="pct"/>
            <w:vMerge w:val="restart"/>
            <w:shd w:val="clear" w:color="auto" w:fill="FFFFFF"/>
            <w:tcMar>
              <w:top w:w="0" w:type="dxa"/>
              <w:left w:w="0" w:type="dxa"/>
              <w:bottom w:w="0" w:type="dxa"/>
              <w:right w:w="0" w:type="dxa"/>
            </w:tcMar>
            <w:vAlign w:val="center"/>
            <w:hideMark/>
          </w:tcPr>
          <w:p w14:paraId="72FDB6D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0.906</w:t>
            </w:r>
          </w:p>
        </w:tc>
      </w:tr>
      <w:tr w:rsidR="004F7E2D" w:rsidRPr="00A76697" w14:paraId="20A80CB7" w14:textId="77777777" w:rsidTr="00D554BC">
        <w:tc>
          <w:tcPr>
            <w:tcW w:w="1223" w:type="pct"/>
            <w:vMerge/>
            <w:shd w:val="clear" w:color="auto" w:fill="FFFFFF"/>
            <w:vAlign w:val="center"/>
            <w:hideMark/>
          </w:tcPr>
          <w:p w14:paraId="78CE38E4" w14:textId="77777777" w:rsidR="004F7E2D" w:rsidRPr="00A76697" w:rsidRDefault="004F7E2D" w:rsidP="00D554BC">
            <w:pPr>
              <w:widowControl/>
              <w:jc w:val="center"/>
              <w:rPr>
                <w:rFonts w:eastAsia="思源黑体"/>
                <w:kern w:val="0"/>
                <w:sz w:val="24"/>
                <w:szCs w:val="24"/>
              </w:rPr>
            </w:pPr>
          </w:p>
        </w:tc>
        <w:tc>
          <w:tcPr>
            <w:tcW w:w="429" w:type="pct"/>
            <w:shd w:val="clear" w:color="auto" w:fill="FFFFFF"/>
            <w:tcMar>
              <w:top w:w="0" w:type="dxa"/>
              <w:left w:w="0" w:type="dxa"/>
              <w:bottom w:w="0" w:type="dxa"/>
              <w:right w:w="0" w:type="dxa"/>
            </w:tcMar>
            <w:vAlign w:val="center"/>
            <w:hideMark/>
          </w:tcPr>
          <w:p w14:paraId="1A697CA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R2'</w:t>
            </w:r>
          </w:p>
        </w:tc>
        <w:tc>
          <w:tcPr>
            <w:tcW w:w="544" w:type="pct"/>
            <w:shd w:val="clear" w:color="auto" w:fill="FFFFFF"/>
            <w:tcMar>
              <w:top w:w="0" w:type="dxa"/>
              <w:left w:w="0" w:type="dxa"/>
              <w:bottom w:w="0" w:type="dxa"/>
              <w:right w:w="0" w:type="dxa"/>
            </w:tcMar>
            <w:vAlign w:val="center"/>
            <w:hideMark/>
          </w:tcPr>
          <w:p w14:paraId="5BE046B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17.540</w:t>
            </w:r>
          </w:p>
        </w:tc>
        <w:tc>
          <w:tcPr>
            <w:tcW w:w="544" w:type="pct"/>
            <w:shd w:val="clear" w:color="auto" w:fill="FFFFFF"/>
            <w:tcMar>
              <w:top w:w="0" w:type="dxa"/>
              <w:left w:w="0" w:type="dxa"/>
              <w:bottom w:w="0" w:type="dxa"/>
              <w:right w:w="0" w:type="dxa"/>
            </w:tcMar>
            <w:vAlign w:val="center"/>
            <w:hideMark/>
          </w:tcPr>
          <w:p w14:paraId="4605ED3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17.701</w:t>
            </w:r>
          </w:p>
        </w:tc>
        <w:tc>
          <w:tcPr>
            <w:tcW w:w="1301" w:type="pct"/>
            <w:vMerge/>
            <w:shd w:val="clear" w:color="auto" w:fill="FFFFFF"/>
            <w:vAlign w:val="center"/>
            <w:hideMark/>
          </w:tcPr>
          <w:p w14:paraId="6C693D4D" w14:textId="77777777" w:rsidR="004F7E2D" w:rsidRPr="00A76697" w:rsidRDefault="004F7E2D" w:rsidP="00D554BC">
            <w:pPr>
              <w:widowControl/>
              <w:jc w:val="center"/>
              <w:rPr>
                <w:rFonts w:eastAsia="思源黑体"/>
                <w:kern w:val="0"/>
                <w:sz w:val="24"/>
                <w:szCs w:val="24"/>
              </w:rPr>
            </w:pPr>
          </w:p>
        </w:tc>
        <w:tc>
          <w:tcPr>
            <w:tcW w:w="511" w:type="pct"/>
            <w:vMerge/>
            <w:shd w:val="clear" w:color="auto" w:fill="FFFFFF"/>
            <w:vAlign w:val="center"/>
            <w:hideMark/>
          </w:tcPr>
          <w:p w14:paraId="1C619E46" w14:textId="77777777" w:rsidR="004F7E2D" w:rsidRPr="00A76697" w:rsidRDefault="004F7E2D" w:rsidP="00D554BC">
            <w:pPr>
              <w:widowControl/>
              <w:jc w:val="center"/>
              <w:rPr>
                <w:rFonts w:eastAsia="思源黑体"/>
                <w:kern w:val="0"/>
                <w:sz w:val="24"/>
                <w:szCs w:val="24"/>
              </w:rPr>
            </w:pPr>
          </w:p>
        </w:tc>
        <w:tc>
          <w:tcPr>
            <w:tcW w:w="448" w:type="pct"/>
            <w:vMerge/>
            <w:shd w:val="clear" w:color="auto" w:fill="FFFFFF"/>
            <w:vAlign w:val="center"/>
            <w:hideMark/>
          </w:tcPr>
          <w:p w14:paraId="68019B19" w14:textId="77777777" w:rsidR="004F7E2D" w:rsidRPr="00A76697" w:rsidRDefault="004F7E2D" w:rsidP="00D554BC">
            <w:pPr>
              <w:widowControl/>
              <w:jc w:val="center"/>
              <w:rPr>
                <w:rFonts w:eastAsia="思源黑体"/>
                <w:kern w:val="0"/>
                <w:sz w:val="24"/>
                <w:szCs w:val="24"/>
              </w:rPr>
            </w:pPr>
          </w:p>
        </w:tc>
      </w:tr>
      <w:tr w:rsidR="004F7E2D" w:rsidRPr="00A76697" w14:paraId="128B7E95" w14:textId="77777777" w:rsidTr="00D554BC">
        <w:tc>
          <w:tcPr>
            <w:tcW w:w="1223" w:type="pct"/>
            <w:vMerge w:val="restart"/>
            <w:shd w:val="clear" w:color="auto" w:fill="FFFFFF"/>
            <w:tcMar>
              <w:top w:w="0" w:type="dxa"/>
              <w:left w:w="0" w:type="dxa"/>
              <w:bottom w:w="0" w:type="dxa"/>
              <w:right w:w="0" w:type="dxa"/>
            </w:tcMar>
            <w:vAlign w:val="center"/>
            <w:hideMark/>
          </w:tcPr>
          <w:p w14:paraId="69FC7AE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Pair3</w:t>
            </w:r>
          </w:p>
        </w:tc>
        <w:tc>
          <w:tcPr>
            <w:tcW w:w="429" w:type="pct"/>
            <w:shd w:val="clear" w:color="auto" w:fill="FFFFFF"/>
            <w:tcMar>
              <w:top w:w="0" w:type="dxa"/>
              <w:left w:w="0" w:type="dxa"/>
              <w:bottom w:w="0" w:type="dxa"/>
              <w:right w:w="0" w:type="dxa"/>
            </w:tcMar>
            <w:vAlign w:val="center"/>
            <w:hideMark/>
          </w:tcPr>
          <w:p w14:paraId="1603F97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R3</w:t>
            </w:r>
          </w:p>
        </w:tc>
        <w:tc>
          <w:tcPr>
            <w:tcW w:w="544" w:type="pct"/>
            <w:shd w:val="clear" w:color="auto" w:fill="FFFFFF"/>
            <w:tcMar>
              <w:top w:w="0" w:type="dxa"/>
              <w:left w:w="0" w:type="dxa"/>
              <w:bottom w:w="0" w:type="dxa"/>
              <w:right w:w="0" w:type="dxa"/>
            </w:tcMar>
            <w:vAlign w:val="center"/>
            <w:hideMark/>
          </w:tcPr>
          <w:p w14:paraId="3186F6C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15.060</w:t>
            </w:r>
          </w:p>
        </w:tc>
        <w:tc>
          <w:tcPr>
            <w:tcW w:w="544" w:type="pct"/>
            <w:shd w:val="clear" w:color="auto" w:fill="FFFFFF"/>
            <w:tcMar>
              <w:top w:w="0" w:type="dxa"/>
              <w:left w:w="0" w:type="dxa"/>
              <w:bottom w:w="0" w:type="dxa"/>
              <w:right w:w="0" w:type="dxa"/>
            </w:tcMar>
            <w:vAlign w:val="center"/>
            <w:hideMark/>
          </w:tcPr>
          <w:p w14:paraId="21B5AC8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22.797</w:t>
            </w:r>
          </w:p>
        </w:tc>
        <w:tc>
          <w:tcPr>
            <w:tcW w:w="1301" w:type="pct"/>
            <w:vMerge w:val="restart"/>
            <w:shd w:val="clear" w:color="auto" w:fill="FFFFFF"/>
            <w:tcMar>
              <w:top w:w="0" w:type="dxa"/>
              <w:left w:w="0" w:type="dxa"/>
              <w:bottom w:w="0" w:type="dxa"/>
              <w:right w:w="0" w:type="dxa"/>
            </w:tcMar>
            <w:vAlign w:val="center"/>
            <w:hideMark/>
          </w:tcPr>
          <w:p w14:paraId="51A94D8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-3.199</w:t>
            </w:r>
          </w:p>
        </w:tc>
        <w:tc>
          <w:tcPr>
            <w:tcW w:w="511" w:type="pct"/>
            <w:vMerge w:val="restart"/>
            <w:shd w:val="clear" w:color="auto" w:fill="FFFFFF"/>
            <w:tcMar>
              <w:top w:w="0" w:type="dxa"/>
              <w:left w:w="0" w:type="dxa"/>
              <w:bottom w:w="0" w:type="dxa"/>
              <w:right w:w="0" w:type="dxa"/>
            </w:tcMar>
            <w:vAlign w:val="center"/>
            <w:hideMark/>
          </w:tcPr>
          <w:p w14:paraId="6710FA2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-0.198</w:t>
            </w:r>
          </w:p>
        </w:tc>
        <w:tc>
          <w:tcPr>
            <w:tcW w:w="448" w:type="pct"/>
            <w:vMerge w:val="restart"/>
            <w:shd w:val="clear" w:color="auto" w:fill="FFFFFF"/>
            <w:tcMar>
              <w:top w:w="0" w:type="dxa"/>
              <w:left w:w="0" w:type="dxa"/>
              <w:bottom w:w="0" w:type="dxa"/>
              <w:right w:w="0" w:type="dxa"/>
            </w:tcMar>
            <w:vAlign w:val="center"/>
            <w:hideMark/>
          </w:tcPr>
          <w:p w14:paraId="1158B10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0.853</w:t>
            </w:r>
          </w:p>
        </w:tc>
      </w:tr>
      <w:tr w:rsidR="004F7E2D" w:rsidRPr="00A76697" w14:paraId="7CB98B1B" w14:textId="77777777" w:rsidTr="00D554BC">
        <w:tc>
          <w:tcPr>
            <w:tcW w:w="1223" w:type="pct"/>
            <w:vMerge/>
            <w:shd w:val="clear" w:color="auto" w:fill="FFFFFF"/>
            <w:vAlign w:val="center"/>
            <w:hideMark/>
          </w:tcPr>
          <w:p w14:paraId="0C83E057" w14:textId="77777777" w:rsidR="004F7E2D" w:rsidRPr="00A76697" w:rsidRDefault="004F7E2D" w:rsidP="00D554BC">
            <w:pPr>
              <w:widowControl/>
              <w:jc w:val="center"/>
              <w:rPr>
                <w:rFonts w:eastAsia="思源黑体"/>
                <w:kern w:val="0"/>
                <w:sz w:val="24"/>
                <w:szCs w:val="24"/>
              </w:rPr>
            </w:pPr>
          </w:p>
        </w:tc>
        <w:tc>
          <w:tcPr>
            <w:tcW w:w="429" w:type="pct"/>
            <w:shd w:val="clear" w:color="auto" w:fill="FFFFFF"/>
            <w:tcMar>
              <w:top w:w="0" w:type="dxa"/>
              <w:left w:w="0" w:type="dxa"/>
              <w:bottom w:w="0" w:type="dxa"/>
              <w:right w:w="0" w:type="dxa"/>
            </w:tcMar>
            <w:vAlign w:val="center"/>
            <w:hideMark/>
          </w:tcPr>
          <w:p w14:paraId="3A4224A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R3'</w:t>
            </w:r>
          </w:p>
        </w:tc>
        <w:tc>
          <w:tcPr>
            <w:tcW w:w="544" w:type="pct"/>
            <w:shd w:val="clear" w:color="auto" w:fill="FFFFFF"/>
            <w:tcMar>
              <w:top w:w="0" w:type="dxa"/>
              <w:left w:w="0" w:type="dxa"/>
              <w:bottom w:w="0" w:type="dxa"/>
              <w:right w:w="0" w:type="dxa"/>
            </w:tcMar>
            <w:vAlign w:val="center"/>
            <w:hideMark/>
          </w:tcPr>
          <w:p w14:paraId="1684D33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18.259</w:t>
            </w:r>
          </w:p>
        </w:tc>
        <w:tc>
          <w:tcPr>
            <w:tcW w:w="544" w:type="pct"/>
            <w:shd w:val="clear" w:color="auto" w:fill="FFFFFF"/>
            <w:tcMar>
              <w:top w:w="0" w:type="dxa"/>
              <w:left w:w="0" w:type="dxa"/>
              <w:bottom w:w="0" w:type="dxa"/>
              <w:right w:w="0" w:type="dxa"/>
            </w:tcMar>
            <w:vAlign w:val="center"/>
            <w:hideMark/>
          </w:tcPr>
          <w:p w14:paraId="00A8AA5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18.173</w:t>
            </w:r>
          </w:p>
        </w:tc>
        <w:tc>
          <w:tcPr>
            <w:tcW w:w="1301" w:type="pct"/>
            <w:vMerge/>
            <w:shd w:val="clear" w:color="auto" w:fill="FFFFFF"/>
            <w:vAlign w:val="center"/>
            <w:hideMark/>
          </w:tcPr>
          <w:p w14:paraId="619AD97D" w14:textId="77777777" w:rsidR="004F7E2D" w:rsidRPr="00A76697" w:rsidRDefault="004F7E2D" w:rsidP="00D554BC">
            <w:pPr>
              <w:widowControl/>
              <w:jc w:val="center"/>
              <w:rPr>
                <w:rFonts w:eastAsia="思源黑体"/>
                <w:kern w:val="0"/>
                <w:sz w:val="24"/>
                <w:szCs w:val="24"/>
              </w:rPr>
            </w:pPr>
          </w:p>
        </w:tc>
        <w:tc>
          <w:tcPr>
            <w:tcW w:w="511" w:type="pct"/>
            <w:vMerge/>
            <w:shd w:val="clear" w:color="auto" w:fill="FFFFFF"/>
            <w:vAlign w:val="center"/>
            <w:hideMark/>
          </w:tcPr>
          <w:p w14:paraId="0C96781E" w14:textId="77777777" w:rsidR="004F7E2D" w:rsidRPr="00A76697" w:rsidRDefault="004F7E2D" w:rsidP="00D554BC">
            <w:pPr>
              <w:widowControl/>
              <w:jc w:val="center"/>
              <w:rPr>
                <w:rFonts w:eastAsia="思源黑体"/>
                <w:kern w:val="0"/>
                <w:sz w:val="24"/>
                <w:szCs w:val="24"/>
              </w:rPr>
            </w:pPr>
          </w:p>
        </w:tc>
        <w:tc>
          <w:tcPr>
            <w:tcW w:w="448" w:type="pct"/>
            <w:vMerge/>
            <w:shd w:val="clear" w:color="auto" w:fill="FFFFFF"/>
            <w:vAlign w:val="center"/>
            <w:hideMark/>
          </w:tcPr>
          <w:p w14:paraId="038ABE77" w14:textId="77777777" w:rsidR="004F7E2D" w:rsidRPr="00A76697" w:rsidRDefault="004F7E2D" w:rsidP="00D554BC">
            <w:pPr>
              <w:widowControl/>
              <w:jc w:val="center"/>
              <w:rPr>
                <w:rFonts w:eastAsia="思源黑体"/>
                <w:kern w:val="0"/>
                <w:sz w:val="24"/>
                <w:szCs w:val="24"/>
              </w:rPr>
            </w:pPr>
          </w:p>
        </w:tc>
      </w:tr>
      <w:tr w:rsidR="004F7E2D" w:rsidRPr="00A76697" w14:paraId="2437E941" w14:textId="77777777" w:rsidTr="00D554BC">
        <w:tc>
          <w:tcPr>
            <w:tcW w:w="1223" w:type="pct"/>
            <w:vMerge w:val="restart"/>
            <w:shd w:val="clear" w:color="auto" w:fill="FFFFFF"/>
            <w:tcMar>
              <w:top w:w="0" w:type="dxa"/>
              <w:left w:w="0" w:type="dxa"/>
              <w:bottom w:w="0" w:type="dxa"/>
              <w:right w:w="0" w:type="dxa"/>
            </w:tcMar>
            <w:vAlign w:val="center"/>
            <w:hideMark/>
          </w:tcPr>
          <w:p w14:paraId="751A8DA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Pair4</w:t>
            </w:r>
          </w:p>
        </w:tc>
        <w:tc>
          <w:tcPr>
            <w:tcW w:w="429" w:type="pct"/>
            <w:shd w:val="clear" w:color="auto" w:fill="FFFFFF"/>
            <w:tcMar>
              <w:top w:w="0" w:type="dxa"/>
              <w:left w:w="0" w:type="dxa"/>
              <w:bottom w:w="0" w:type="dxa"/>
              <w:right w:w="0" w:type="dxa"/>
            </w:tcMar>
            <w:vAlign w:val="center"/>
            <w:hideMark/>
          </w:tcPr>
          <w:p w14:paraId="16B85F6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R4</w:t>
            </w:r>
          </w:p>
        </w:tc>
        <w:tc>
          <w:tcPr>
            <w:tcW w:w="544" w:type="pct"/>
            <w:shd w:val="clear" w:color="auto" w:fill="FFFFFF"/>
            <w:tcMar>
              <w:top w:w="0" w:type="dxa"/>
              <w:left w:w="0" w:type="dxa"/>
              <w:bottom w:w="0" w:type="dxa"/>
              <w:right w:w="0" w:type="dxa"/>
            </w:tcMar>
            <w:vAlign w:val="center"/>
            <w:hideMark/>
          </w:tcPr>
          <w:p w14:paraId="3A30233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16.040</w:t>
            </w:r>
          </w:p>
        </w:tc>
        <w:tc>
          <w:tcPr>
            <w:tcW w:w="544" w:type="pct"/>
            <w:shd w:val="clear" w:color="auto" w:fill="FFFFFF"/>
            <w:tcMar>
              <w:top w:w="0" w:type="dxa"/>
              <w:left w:w="0" w:type="dxa"/>
              <w:bottom w:w="0" w:type="dxa"/>
              <w:right w:w="0" w:type="dxa"/>
            </w:tcMar>
            <w:vAlign w:val="center"/>
            <w:hideMark/>
          </w:tcPr>
          <w:p w14:paraId="63C3F56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27.879</w:t>
            </w:r>
          </w:p>
        </w:tc>
        <w:tc>
          <w:tcPr>
            <w:tcW w:w="1301" w:type="pct"/>
            <w:vMerge w:val="restart"/>
            <w:shd w:val="clear" w:color="auto" w:fill="FFFFFF"/>
            <w:tcMar>
              <w:top w:w="0" w:type="dxa"/>
              <w:left w:w="0" w:type="dxa"/>
              <w:bottom w:w="0" w:type="dxa"/>
              <w:right w:w="0" w:type="dxa"/>
            </w:tcMar>
            <w:vAlign w:val="center"/>
            <w:hideMark/>
          </w:tcPr>
          <w:p w14:paraId="6FAA7D5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-2.249</w:t>
            </w:r>
          </w:p>
        </w:tc>
        <w:tc>
          <w:tcPr>
            <w:tcW w:w="511" w:type="pct"/>
            <w:vMerge w:val="restart"/>
            <w:shd w:val="clear" w:color="auto" w:fill="FFFFFF"/>
            <w:tcMar>
              <w:top w:w="0" w:type="dxa"/>
              <w:left w:w="0" w:type="dxa"/>
              <w:bottom w:w="0" w:type="dxa"/>
              <w:right w:w="0" w:type="dxa"/>
            </w:tcMar>
            <w:vAlign w:val="center"/>
            <w:hideMark/>
          </w:tcPr>
          <w:p w14:paraId="7A97FF7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-0.123</w:t>
            </w:r>
          </w:p>
        </w:tc>
        <w:tc>
          <w:tcPr>
            <w:tcW w:w="448" w:type="pct"/>
            <w:vMerge w:val="restart"/>
            <w:shd w:val="clear" w:color="auto" w:fill="FFFFFF"/>
            <w:tcMar>
              <w:top w:w="0" w:type="dxa"/>
              <w:left w:w="0" w:type="dxa"/>
              <w:bottom w:w="0" w:type="dxa"/>
              <w:right w:w="0" w:type="dxa"/>
            </w:tcMar>
            <w:vAlign w:val="center"/>
            <w:hideMark/>
          </w:tcPr>
          <w:p w14:paraId="342FAE2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0.908</w:t>
            </w:r>
          </w:p>
        </w:tc>
      </w:tr>
      <w:tr w:rsidR="004F7E2D" w:rsidRPr="00A76697" w14:paraId="0E7C5D11" w14:textId="77777777" w:rsidTr="00D554BC">
        <w:tc>
          <w:tcPr>
            <w:tcW w:w="1223" w:type="pct"/>
            <w:vMerge/>
            <w:shd w:val="clear" w:color="auto" w:fill="FFFFFF"/>
            <w:vAlign w:val="center"/>
            <w:hideMark/>
          </w:tcPr>
          <w:p w14:paraId="0FFC1E1C" w14:textId="77777777" w:rsidR="004F7E2D" w:rsidRPr="00A76697" w:rsidRDefault="004F7E2D" w:rsidP="00D554BC">
            <w:pPr>
              <w:widowControl/>
              <w:jc w:val="center"/>
              <w:rPr>
                <w:rFonts w:eastAsia="思源黑体"/>
                <w:kern w:val="0"/>
                <w:sz w:val="24"/>
                <w:szCs w:val="24"/>
              </w:rPr>
            </w:pPr>
          </w:p>
        </w:tc>
        <w:tc>
          <w:tcPr>
            <w:tcW w:w="429" w:type="pct"/>
            <w:shd w:val="clear" w:color="auto" w:fill="FFFFFF"/>
            <w:tcMar>
              <w:top w:w="0" w:type="dxa"/>
              <w:left w:w="0" w:type="dxa"/>
              <w:bottom w:w="0" w:type="dxa"/>
              <w:right w:w="0" w:type="dxa"/>
            </w:tcMar>
            <w:vAlign w:val="center"/>
            <w:hideMark/>
          </w:tcPr>
          <w:p w14:paraId="561BD43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R4'</w:t>
            </w:r>
          </w:p>
        </w:tc>
        <w:tc>
          <w:tcPr>
            <w:tcW w:w="544" w:type="pct"/>
            <w:shd w:val="clear" w:color="auto" w:fill="FFFFFF"/>
            <w:tcMar>
              <w:top w:w="0" w:type="dxa"/>
              <w:left w:w="0" w:type="dxa"/>
              <w:bottom w:w="0" w:type="dxa"/>
              <w:right w:w="0" w:type="dxa"/>
            </w:tcMar>
            <w:vAlign w:val="center"/>
            <w:hideMark/>
          </w:tcPr>
          <w:p w14:paraId="04A8223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18.289</w:t>
            </w:r>
          </w:p>
        </w:tc>
        <w:tc>
          <w:tcPr>
            <w:tcW w:w="544" w:type="pct"/>
            <w:shd w:val="clear" w:color="auto" w:fill="FFFFFF"/>
            <w:tcMar>
              <w:top w:w="0" w:type="dxa"/>
              <w:left w:w="0" w:type="dxa"/>
              <w:bottom w:w="0" w:type="dxa"/>
              <w:right w:w="0" w:type="dxa"/>
            </w:tcMar>
            <w:vAlign w:val="center"/>
            <w:hideMark/>
          </w:tcPr>
          <w:p w14:paraId="413627B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18.081</w:t>
            </w:r>
          </w:p>
        </w:tc>
        <w:tc>
          <w:tcPr>
            <w:tcW w:w="1301" w:type="pct"/>
            <w:vMerge/>
            <w:shd w:val="clear" w:color="auto" w:fill="FFFFFF"/>
            <w:vAlign w:val="center"/>
            <w:hideMark/>
          </w:tcPr>
          <w:p w14:paraId="559F9CF5" w14:textId="77777777" w:rsidR="004F7E2D" w:rsidRPr="00A76697" w:rsidRDefault="004F7E2D" w:rsidP="00D554BC">
            <w:pPr>
              <w:widowControl/>
              <w:jc w:val="center"/>
              <w:rPr>
                <w:rFonts w:eastAsia="思源黑体"/>
                <w:kern w:val="0"/>
                <w:sz w:val="24"/>
                <w:szCs w:val="24"/>
              </w:rPr>
            </w:pPr>
          </w:p>
        </w:tc>
        <w:tc>
          <w:tcPr>
            <w:tcW w:w="511" w:type="pct"/>
            <w:vMerge/>
            <w:shd w:val="clear" w:color="auto" w:fill="FFFFFF"/>
            <w:vAlign w:val="center"/>
            <w:hideMark/>
          </w:tcPr>
          <w:p w14:paraId="67554349" w14:textId="77777777" w:rsidR="004F7E2D" w:rsidRPr="00A76697" w:rsidRDefault="004F7E2D" w:rsidP="00D554BC">
            <w:pPr>
              <w:widowControl/>
              <w:jc w:val="center"/>
              <w:rPr>
                <w:rFonts w:eastAsia="思源黑体"/>
                <w:kern w:val="0"/>
                <w:sz w:val="24"/>
                <w:szCs w:val="24"/>
              </w:rPr>
            </w:pPr>
          </w:p>
        </w:tc>
        <w:tc>
          <w:tcPr>
            <w:tcW w:w="448" w:type="pct"/>
            <w:vMerge/>
            <w:shd w:val="clear" w:color="auto" w:fill="FFFFFF"/>
            <w:vAlign w:val="center"/>
            <w:hideMark/>
          </w:tcPr>
          <w:p w14:paraId="4D033105" w14:textId="77777777" w:rsidR="004F7E2D" w:rsidRPr="00A76697" w:rsidRDefault="004F7E2D" w:rsidP="00D554BC">
            <w:pPr>
              <w:widowControl/>
              <w:jc w:val="center"/>
              <w:rPr>
                <w:rFonts w:eastAsia="思源黑体"/>
                <w:kern w:val="0"/>
                <w:sz w:val="24"/>
                <w:szCs w:val="24"/>
              </w:rPr>
            </w:pPr>
          </w:p>
        </w:tc>
      </w:tr>
      <w:tr w:rsidR="004F7E2D" w:rsidRPr="00A76697" w14:paraId="5ADA2DF5" w14:textId="77777777" w:rsidTr="00D554BC">
        <w:tc>
          <w:tcPr>
            <w:tcW w:w="1223" w:type="pct"/>
            <w:vMerge w:val="restart"/>
            <w:shd w:val="clear" w:color="auto" w:fill="FFFFFF"/>
            <w:tcMar>
              <w:top w:w="0" w:type="dxa"/>
              <w:left w:w="0" w:type="dxa"/>
              <w:bottom w:w="0" w:type="dxa"/>
              <w:right w:w="0" w:type="dxa"/>
            </w:tcMar>
            <w:vAlign w:val="center"/>
            <w:hideMark/>
          </w:tcPr>
          <w:p w14:paraId="540B1D4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Pair5</w:t>
            </w:r>
          </w:p>
        </w:tc>
        <w:tc>
          <w:tcPr>
            <w:tcW w:w="429" w:type="pct"/>
            <w:shd w:val="clear" w:color="auto" w:fill="FFFFFF"/>
            <w:tcMar>
              <w:top w:w="0" w:type="dxa"/>
              <w:left w:w="0" w:type="dxa"/>
              <w:bottom w:w="0" w:type="dxa"/>
              <w:right w:w="0" w:type="dxa"/>
            </w:tcMar>
            <w:vAlign w:val="center"/>
            <w:hideMark/>
          </w:tcPr>
          <w:p w14:paraId="496E3CC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R5</w:t>
            </w:r>
          </w:p>
        </w:tc>
        <w:tc>
          <w:tcPr>
            <w:tcW w:w="544" w:type="pct"/>
            <w:shd w:val="clear" w:color="auto" w:fill="FFFFFF"/>
            <w:tcMar>
              <w:top w:w="0" w:type="dxa"/>
              <w:left w:w="0" w:type="dxa"/>
              <w:bottom w:w="0" w:type="dxa"/>
              <w:right w:w="0" w:type="dxa"/>
            </w:tcMar>
            <w:vAlign w:val="center"/>
            <w:hideMark/>
          </w:tcPr>
          <w:p w14:paraId="251E62E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13.820</w:t>
            </w:r>
          </w:p>
        </w:tc>
        <w:tc>
          <w:tcPr>
            <w:tcW w:w="544" w:type="pct"/>
            <w:shd w:val="clear" w:color="auto" w:fill="FFFFFF"/>
            <w:tcMar>
              <w:top w:w="0" w:type="dxa"/>
              <w:left w:w="0" w:type="dxa"/>
              <w:bottom w:w="0" w:type="dxa"/>
              <w:right w:w="0" w:type="dxa"/>
            </w:tcMar>
            <w:vAlign w:val="center"/>
            <w:hideMark/>
          </w:tcPr>
          <w:p w14:paraId="19C606A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24.700</w:t>
            </w:r>
          </w:p>
        </w:tc>
        <w:tc>
          <w:tcPr>
            <w:tcW w:w="1301" w:type="pct"/>
            <w:vMerge w:val="restart"/>
            <w:shd w:val="clear" w:color="auto" w:fill="FFFFFF"/>
            <w:tcMar>
              <w:top w:w="0" w:type="dxa"/>
              <w:left w:w="0" w:type="dxa"/>
              <w:bottom w:w="0" w:type="dxa"/>
              <w:right w:w="0" w:type="dxa"/>
            </w:tcMar>
            <w:vAlign w:val="center"/>
            <w:hideMark/>
          </w:tcPr>
          <w:p w14:paraId="5CF8EA83"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-5.221</w:t>
            </w:r>
          </w:p>
        </w:tc>
        <w:tc>
          <w:tcPr>
            <w:tcW w:w="511" w:type="pct"/>
            <w:vMerge w:val="restart"/>
            <w:shd w:val="clear" w:color="auto" w:fill="FFFFFF"/>
            <w:tcMar>
              <w:top w:w="0" w:type="dxa"/>
              <w:left w:w="0" w:type="dxa"/>
              <w:bottom w:w="0" w:type="dxa"/>
              <w:right w:w="0" w:type="dxa"/>
            </w:tcMar>
            <w:vAlign w:val="center"/>
            <w:hideMark/>
          </w:tcPr>
          <w:p w14:paraId="54497AE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-0.303</w:t>
            </w:r>
          </w:p>
        </w:tc>
        <w:tc>
          <w:tcPr>
            <w:tcW w:w="448" w:type="pct"/>
            <w:vMerge w:val="restart"/>
            <w:shd w:val="clear" w:color="auto" w:fill="FFFFFF"/>
            <w:tcMar>
              <w:top w:w="0" w:type="dxa"/>
              <w:left w:w="0" w:type="dxa"/>
              <w:bottom w:w="0" w:type="dxa"/>
              <w:right w:w="0" w:type="dxa"/>
            </w:tcMar>
            <w:vAlign w:val="center"/>
            <w:hideMark/>
          </w:tcPr>
          <w:p w14:paraId="21FBFB0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0.777</w:t>
            </w:r>
          </w:p>
        </w:tc>
      </w:tr>
      <w:tr w:rsidR="004F7E2D" w:rsidRPr="00A76697" w14:paraId="5FBB97A6" w14:textId="77777777" w:rsidTr="00D554BC">
        <w:tc>
          <w:tcPr>
            <w:tcW w:w="1223" w:type="pct"/>
            <w:vMerge/>
            <w:shd w:val="clear" w:color="auto" w:fill="FFFFFF"/>
            <w:vAlign w:val="center"/>
            <w:hideMark/>
          </w:tcPr>
          <w:p w14:paraId="7F21F7DA" w14:textId="77777777" w:rsidR="004F7E2D" w:rsidRPr="00A76697" w:rsidRDefault="004F7E2D" w:rsidP="00D554BC">
            <w:pPr>
              <w:widowControl/>
              <w:jc w:val="center"/>
              <w:rPr>
                <w:rFonts w:eastAsia="思源黑体"/>
                <w:kern w:val="0"/>
                <w:sz w:val="24"/>
                <w:szCs w:val="24"/>
              </w:rPr>
            </w:pPr>
          </w:p>
        </w:tc>
        <w:tc>
          <w:tcPr>
            <w:tcW w:w="429" w:type="pct"/>
            <w:shd w:val="clear" w:color="auto" w:fill="FFFFFF"/>
            <w:tcMar>
              <w:top w:w="0" w:type="dxa"/>
              <w:left w:w="0" w:type="dxa"/>
              <w:bottom w:w="0" w:type="dxa"/>
              <w:right w:w="0" w:type="dxa"/>
            </w:tcMar>
            <w:vAlign w:val="center"/>
            <w:hideMark/>
          </w:tcPr>
          <w:p w14:paraId="552E5CF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R5'</w:t>
            </w:r>
          </w:p>
        </w:tc>
        <w:tc>
          <w:tcPr>
            <w:tcW w:w="544" w:type="pct"/>
            <w:shd w:val="clear" w:color="auto" w:fill="FFFFFF"/>
            <w:tcMar>
              <w:top w:w="0" w:type="dxa"/>
              <w:left w:w="0" w:type="dxa"/>
              <w:bottom w:w="0" w:type="dxa"/>
              <w:right w:w="0" w:type="dxa"/>
            </w:tcMar>
            <w:vAlign w:val="center"/>
            <w:hideMark/>
          </w:tcPr>
          <w:p w14:paraId="6EB0F91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19.041</w:t>
            </w:r>
          </w:p>
        </w:tc>
        <w:tc>
          <w:tcPr>
            <w:tcW w:w="544" w:type="pct"/>
            <w:shd w:val="clear" w:color="auto" w:fill="FFFFFF"/>
            <w:tcMar>
              <w:top w:w="0" w:type="dxa"/>
              <w:left w:w="0" w:type="dxa"/>
              <w:bottom w:w="0" w:type="dxa"/>
              <w:right w:w="0" w:type="dxa"/>
            </w:tcMar>
            <w:vAlign w:val="center"/>
            <w:hideMark/>
          </w:tcPr>
          <w:p w14:paraId="1651029C"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18.814</w:t>
            </w:r>
          </w:p>
        </w:tc>
        <w:tc>
          <w:tcPr>
            <w:tcW w:w="1301" w:type="pct"/>
            <w:vMerge/>
            <w:shd w:val="clear" w:color="auto" w:fill="FFFFFF"/>
            <w:vAlign w:val="center"/>
            <w:hideMark/>
          </w:tcPr>
          <w:p w14:paraId="3CDDDBEF" w14:textId="77777777" w:rsidR="004F7E2D" w:rsidRPr="00A76697" w:rsidRDefault="004F7E2D" w:rsidP="00D554BC">
            <w:pPr>
              <w:widowControl/>
              <w:jc w:val="center"/>
              <w:rPr>
                <w:rFonts w:eastAsia="思源黑体"/>
                <w:kern w:val="0"/>
                <w:sz w:val="24"/>
                <w:szCs w:val="24"/>
              </w:rPr>
            </w:pPr>
          </w:p>
        </w:tc>
        <w:tc>
          <w:tcPr>
            <w:tcW w:w="511" w:type="pct"/>
            <w:vMerge/>
            <w:shd w:val="clear" w:color="auto" w:fill="FFFFFF"/>
            <w:vAlign w:val="center"/>
            <w:hideMark/>
          </w:tcPr>
          <w:p w14:paraId="264B41AF" w14:textId="77777777" w:rsidR="004F7E2D" w:rsidRPr="00A76697" w:rsidRDefault="004F7E2D" w:rsidP="00D554BC">
            <w:pPr>
              <w:widowControl/>
              <w:jc w:val="center"/>
              <w:rPr>
                <w:rFonts w:eastAsia="思源黑体"/>
                <w:kern w:val="0"/>
                <w:sz w:val="24"/>
                <w:szCs w:val="24"/>
              </w:rPr>
            </w:pPr>
          </w:p>
        </w:tc>
        <w:tc>
          <w:tcPr>
            <w:tcW w:w="448" w:type="pct"/>
            <w:vMerge/>
            <w:shd w:val="clear" w:color="auto" w:fill="FFFFFF"/>
            <w:vAlign w:val="center"/>
            <w:hideMark/>
          </w:tcPr>
          <w:p w14:paraId="30239298" w14:textId="77777777" w:rsidR="004F7E2D" w:rsidRPr="00A76697" w:rsidRDefault="004F7E2D" w:rsidP="00D554BC">
            <w:pPr>
              <w:widowControl/>
              <w:jc w:val="center"/>
              <w:rPr>
                <w:rFonts w:eastAsia="思源黑体"/>
                <w:kern w:val="0"/>
                <w:sz w:val="24"/>
                <w:szCs w:val="24"/>
              </w:rPr>
            </w:pPr>
          </w:p>
        </w:tc>
      </w:tr>
      <w:tr w:rsidR="004F7E2D" w:rsidRPr="00A76697" w14:paraId="676BCCF8" w14:textId="77777777" w:rsidTr="00D554BC">
        <w:tc>
          <w:tcPr>
            <w:tcW w:w="5000" w:type="pct"/>
            <w:gridSpan w:val="7"/>
            <w:shd w:val="clear" w:color="auto" w:fill="FFFFFF"/>
            <w:tcMar>
              <w:top w:w="0" w:type="dxa"/>
              <w:left w:w="0" w:type="dxa"/>
              <w:bottom w:w="0" w:type="dxa"/>
              <w:right w:w="0" w:type="dxa"/>
            </w:tcMar>
            <w:vAlign w:val="bottom"/>
            <w:hideMark/>
          </w:tcPr>
          <w:p w14:paraId="3AB5B19E" w14:textId="77777777" w:rsidR="004F7E2D" w:rsidRPr="00A76697" w:rsidRDefault="004F7E2D" w:rsidP="00D554BC">
            <w:pPr>
              <w:widowControl/>
              <w:jc w:val="left"/>
              <w:rPr>
                <w:rFonts w:eastAsia="思源黑体"/>
                <w:kern w:val="0"/>
                <w:sz w:val="24"/>
                <w:szCs w:val="24"/>
              </w:rPr>
            </w:pPr>
            <w:r w:rsidRPr="00A76697">
              <w:rPr>
                <w:rFonts w:eastAsia="思源黑体"/>
                <w:kern w:val="0"/>
                <w:sz w:val="24"/>
                <w:szCs w:val="24"/>
              </w:rPr>
              <w:t>*p&lt;0.05 **p&lt;0.01 ***p&lt;0.001</w:t>
            </w:r>
          </w:p>
        </w:tc>
      </w:tr>
    </w:tbl>
    <w:p w14:paraId="2DA32661" w14:textId="77777777" w:rsidR="004F7E2D" w:rsidRPr="00A76697" w:rsidRDefault="004F7E2D" w:rsidP="00142D7A">
      <w:pPr>
        <w:jc w:val="left"/>
        <w:rPr>
          <w:sz w:val="24"/>
          <w:szCs w:val="24"/>
        </w:rPr>
      </w:pPr>
    </w:p>
    <w:p w14:paraId="4CEF84B5" w14:textId="2F2DB3B4" w:rsidR="004F7E2D" w:rsidRPr="00A76697" w:rsidRDefault="004F7E2D" w:rsidP="00142D7A">
      <w:pPr>
        <w:jc w:val="left"/>
        <w:rPr>
          <w:sz w:val="24"/>
          <w:szCs w:val="24"/>
        </w:rPr>
      </w:pPr>
      <w:r w:rsidRPr="00A76697">
        <w:rPr>
          <w:sz w:val="24"/>
          <w:szCs w:val="24"/>
        </w:rPr>
        <w:t>There was no significant difference between the two groups (p&gt;0.05).</w:t>
      </w:r>
    </w:p>
    <w:p w14:paraId="0753DDAE" w14:textId="77777777" w:rsidR="004F7E2D" w:rsidRPr="00A76697" w:rsidRDefault="004F7E2D" w:rsidP="00142D7A">
      <w:pPr>
        <w:jc w:val="left"/>
        <w:rPr>
          <w:sz w:val="24"/>
          <w:szCs w:val="24"/>
        </w:rPr>
      </w:pPr>
    </w:p>
    <w:p w14:paraId="1BC2E38E" w14:textId="6D1D589F" w:rsidR="004F7E2D" w:rsidRPr="00A76697" w:rsidRDefault="004F7E2D" w:rsidP="00142D7A">
      <w:pPr>
        <w:pStyle w:val="ad"/>
        <w:keepNext/>
        <w:jc w:val="left"/>
        <w:rPr>
          <w:rFonts w:ascii="Times New Roman" w:hAnsi="Times New Roman" w:cs="Times New Roman"/>
          <w:sz w:val="24"/>
          <w:szCs w:val="24"/>
        </w:rPr>
      </w:pPr>
      <w:r w:rsidRPr="00A76697">
        <w:rPr>
          <w:rFonts w:ascii="Times New Roman" w:hAnsi="Times New Roman" w:cs="Times New Roman"/>
          <w:sz w:val="24"/>
          <w:szCs w:val="24"/>
        </w:rPr>
        <w:t xml:space="preserve">Table </w:t>
      </w:r>
      <w:r w:rsidRPr="00A76697">
        <w:rPr>
          <w:rFonts w:ascii="Times New Roman" w:hAnsi="Times New Roman" w:cs="Times New Roman"/>
          <w:sz w:val="24"/>
          <w:szCs w:val="24"/>
        </w:rPr>
        <w:fldChar w:fldCharType="begin"/>
      </w:r>
      <w:r w:rsidRPr="00A76697">
        <w:rPr>
          <w:rFonts w:ascii="Times New Roman" w:hAnsi="Times New Roman" w:cs="Times New Roman"/>
          <w:sz w:val="24"/>
          <w:szCs w:val="24"/>
        </w:rPr>
        <w:instrText xml:space="preserve"> SEQ Table \* ARABIC </w:instrText>
      </w:r>
      <w:r w:rsidRPr="00A76697">
        <w:rPr>
          <w:rFonts w:ascii="Times New Roman" w:hAnsi="Times New Roman" w:cs="Times New Roman"/>
          <w:sz w:val="24"/>
          <w:szCs w:val="24"/>
        </w:rPr>
        <w:fldChar w:fldCharType="separate"/>
      </w:r>
      <w:r w:rsidR="00911C58">
        <w:rPr>
          <w:rFonts w:ascii="Times New Roman" w:hAnsi="Times New Roman" w:cs="Times New Roman"/>
          <w:noProof/>
          <w:sz w:val="24"/>
          <w:szCs w:val="24"/>
        </w:rPr>
        <w:t>8</w:t>
      </w:r>
      <w:r w:rsidRPr="00A76697">
        <w:rPr>
          <w:rFonts w:ascii="Times New Roman" w:hAnsi="Times New Roman" w:cs="Times New Roman"/>
          <w:sz w:val="24"/>
          <w:szCs w:val="24"/>
        </w:rPr>
        <w:fldChar w:fldCharType="end"/>
      </w:r>
      <w:r w:rsidRPr="00A76697">
        <w:rPr>
          <w:rFonts w:ascii="Times New Roman" w:hAnsi="Times New Roman" w:cs="Times New Roman"/>
          <w:sz w:val="24"/>
          <w:szCs w:val="24"/>
        </w:rPr>
        <w:t xml:space="preserve"> Data from Annex II-Pyrolysis Gas Yields of Three Pyrolysis Combinations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27"/>
        <w:gridCol w:w="1490"/>
        <w:gridCol w:w="1850"/>
        <w:gridCol w:w="2429"/>
        <w:gridCol w:w="550"/>
        <w:gridCol w:w="550"/>
      </w:tblGrid>
      <w:tr w:rsidR="004F7E2D" w:rsidRPr="00A76697" w14:paraId="0ED6E3DF" w14:textId="77777777" w:rsidTr="00D554BC">
        <w:tc>
          <w:tcPr>
            <w:tcW w:w="5000" w:type="pct"/>
            <w:gridSpan w:val="6"/>
            <w:shd w:val="clear" w:color="auto" w:fill="FFFFFF"/>
            <w:tcMar>
              <w:top w:w="0" w:type="dxa"/>
              <w:left w:w="0" w:type="dxa"/>
              <w:bottom w:w="0" w:type="dxa"/>
              <w:right w:w="0" w:type="dxa"/>
            </w:tcMar>
            <w:vAlign w:val="center"/>
            <w:hideMark/>
          </w:tcPr>
          <w:p w14:paraId="1EA0833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Results of Wilcoxon analysis of paired samples</w:t>
            </w:r>
          </w:p>
        </w:tc>
      </w:tr>
      <w:tr w:rsidR="004F7E2D" w:rsidRPr="00A76697" w14:paraId="1D52281D" w14:textId="77777777" w:rsidTr="00D554BC">
        <w:tc>
          <w:tcPr>
            <w:tcW w:w="828" w:type="pct"/>
            <w:vMerge w:val="restart"/>
            <w:shd w:val="clear" w:color="auto" w:fill="FFFFFF"/>
            <w:tcMar>
              <w:top w:w="0" w:type="dxa"/>
              <w:left w:w="0" w:type="dxa"/>
              <w:bottom w:w="0" w:type="dxa"/>
              <w:right w:w="0" w:type="dxa"/>
            </w:tcMar>
            <w:vAlign w:val="center"/>
            <w:hideMark/>
          </w:tcPr>
          <w:p w14:paraId="64F0A46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Name</w:t>
            </w:r>
          </w:p>
        </w:tc>
        <w:tc>
          <w:tcPr>
            <w:tcW w:w="1708" w:type="pct"/>
            <w:gridSpan w:val="2"/>
            <w:shd w:val="clear" w:color="auto" w:fill="FFFFFF"/>
            <w:tcMar>
              <w:top w:w="0" w:type="dxa"/>
              <w:left w:w="0" w:type="dxa"/>
              <w:bottom w:w="0" w:type="dxa"/>
              <w:right w:w="0" w:type="dxa"/>
            </w:tcMar>
            <w:vAlign w:val="center"/>
            <w:hideMark/>
          </w:tcPr>
          <w:p w14:paraId="7EDFB458"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Paired median (P25, P75)</w:t>
            </w:r>
          </w:p>
        </w:tc>
        <w:tc>
          <w:tcPr>
            <w:tcW w:w="1922" w:type="pct"/>
            <w:vMerge w:val="restart"/>
            <w:shd w:val="clear" w:color="auto" w:fill="FFFFFF"/>
            <w:tcMar>
              <w:top w:w="0" w:type="dxa"/>
              <w:left w:w="0" w:type="dxa"/>
              <w:bottom w:w="0" w:type="dxa"/>
              <w:right w:w="0" w:type="dxa"/>
            </w:tcMar>
            <w:vAlign w:val="center"/>
            <w:hideMark/>
          </w:tcPr>
          <w:p w14:paraId="6716854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Median M difference (pair 1 - pair 2)</w:t>
            </w:r>
          </w:p>
        </w:tc>
        <w:tc>
          <w:tcPr>
            <w:tcW w:w="271" w:type="pct"/>
            <w:vMerge w:val="restart"/>
            <w:shd w:val="clear" w:color="auto" w:fill="FFFFFF"/>
            <w:tcMar>
              <w:top w:w="0" w:type="dxa"/>
              <w:left w:w="0" w:type="dxa"/>
              <w:bottom w:w="0" w:type="dxa"/>
              <w:right w:w="0" w:type="dxa"/>
            </w:tcMar>
            <w:vAlign w:val="center"/>
            <w:hideMark/>
          </w:tcPr>
          <w:p w14:paraId="6603276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W</w:t>
            </w:r>
          </w:p>
        </w:tc>
        <w:tc>
          <w:tcPr>
            <w:tcW w:w="271" w:type="pct"/>
            <w:vMerge w:val="restart"/>
            <w:shd w:val="clear" w:color="auto" w:fill="FFFFFF"/>
            <w:tcMar>
              <w:top w:w="0" w:type="dxa"/>
              <w:left w:w="0" w:type="dxa"/>
              <w:bottom w:w="0" w:type="dxa"/>
              <w:right w:w="0" w:type="dxa"/>
            </w:tcMar>
            <w:vAlign w:val="center"/>
            <w:hideMark/>
          </w:tcPr>
          <w:p w14:paraId="220B0F2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w:t>
            </w:r>
          </w:p>
        </w:tc>
      </w:tr>
      <w:tr w:rsidR="004F7E2D" w:rsidRPr="00A76697" w14:paraId="00F53621" w14:textId="77777777" w:rsidTr="00D554BC">
        <w:tc>
          <w:tcPr>
            <w:tcW w:w="828" w:type="pct"/>
            <w:vMerge/>
            <w:shd w:val="clear" w:color="auto" w:fill="FFFFFF"/>
            <w:vAlign w:val="center"/>
            <w:hideMark/>
          </w:tcPr>
          <w:p w14:paraId="73D99030" w14:textId="77777777" w:rsidR="004F7E2D" w:rsidRPr="00A76697" w:rsidRDefault="004F7E2D" w:rsidP="00D554BC">
            <w:pPr>
              <w:widowControl/>
              <w:jc w:val="center"/>
              <w:rPr>
                <w:rFonts w:eastAsia="思源黑体"/>
                <w:kern w:val="0"/>
                <w:sz w:val="24"/>
                <w:szCs w:val="24"/>
              </w:rPr>
            </w:pPr>
          </w:p>
        </w:tc>
        <w:tc>
          <w:tcPr>
            <w:tcW w:w="775" w:type="pct"/>
            <w:shd w:val="clear" w:color="auto" w:fill="FFFFFF"/>
            <w:tcMar>
              <w:top w:w="0" w:type="dxa"/>
              <w:left w:w="0" w:type="dxa"/>
              <w:bottom w:w="0" w:type="dxa"/>
              <w:right w:w="0" w:type="dxa"/>
            </w:tcMar>
            <w:vAlign w:val="center"/>
            <w:hideMark/>
          </w:tcPr>
          <w:p w14:paraId="7C7D6F5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 1</w:t>
            </w:r>
          </w:p>
        </w:tc>
        <w:tc>
          <w:tcPr>
            <w:tcW w:w="933" w:type="pct"/>
            <w:shd w:val="clear" w:color="auto" w:fill="FFFFFF"/>
            <w:tcMar>
              <w:top w:w="0" w:type="dxa"/>
              <w:left w:w="0" w:type="dxa"/>
              <w:bottom w:w="0" w:type="dxa"/>
              <w:right w:w="0" w:type="dxa"/>
            </w:tcMar>
            <w:vAlign w:val="center"/>
            <w:hideMark/>
          </w:tcPr>
          <w:p w14:paraId="7325E1E1"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Pair 2</w:t>
            </w:r>
          </w:p>
        </w:tc>
        <w:tc>
          <w:tcPr>
            <w:tcW w:w="1922" w:type="pct"/>
            <w:vMerge/>
            <w:shd w:val="clear" w:color="auto" w:fill="FFFFFF"/>
            <w:vAlign w:val="center"/>
            <w:hideMark/>
          </w:tcPr>
          <w:p w14:paraId="0F575D44" w14:textId="77777777" w:rsidR="004F7E2D" w:rsidRPr="00A76697" w:rsidRDefault="004F7E2D" w:rsidP="00D554BC">
            <w:pPr>
              <w:widowControl/>
              <w:jc w:val="center"/>
              <w:rPr>
                <w:rFonts w:eastAsia="思源黑体"/>
                <w:kern w:val="0"/>
                <w:sz w:val="24"/>
                <w:szCs w:val="24"/>
              </w:rPr>
            </w:pPr>
          </w:p>
        </w:tc>
        <w:tc>
          <w:tcPr>
            <w:tcW w:w="271" w:type="pct"/>
            <w:vMerge/>
            <w:shd w:val="clear" w:color="auto" w:fill="FFFFFF"/>
            <w:vAlign w:val="center"/>
            <w:hideMark/>
          </w:tcPr>
          <w:p w14:paraId="25A1BC2B" w14:textId="77777777" w:rsidR="004F7E2D" w:rsidRPr="00A76697" w:rsidRDefault="004F7E2D" w:rsidP="00D554BC">
            <w:pPr>
              <w:widowControl/>
              <w:jc w:val="center"/>
              <w:rPr>
                <w:rFonts w:eastAsia="思源黑体"/>
                <w:kern w:val="0"/>
                <w:sz w:val="24"/>
                <w:szCs w:val="24"/>
              </w:rPr>
            </w:pPr>
          </w:p>
        </w:tc>
        <w:tc>
          <w:tcPr>
            <w:tcW w:w="271" w:type="pct"/>
            <w:vMerge/>
            <w:shd w:val="clear" w:color="auto" w:fill="FFFFFF"/>
            <w:vAlign w:val="center"/>
            <w:hideMark/>
          </w:tcPr>
          <w:p w14:paraId="48BC7584" w14:textId="77777777" w:rsidR="004F7E2D" w:rsidRPr="00A76697" w:rsidRDefault="004F7E2D" w:rsidP="00D554BC">
            <w:pPr>
              <w:widowControl/>
              <w:jc w:val="center"/>
              <w:rPr>
                <w:rFonts w:eastAsia="思源黑体"/>
                <w:kern w:val="0"/>
                <w:sz w:val="24"/>
                <w:szCs w:val="24"/>
              </w:rPr>
            </w:pPr>
          </w:p>
        </w:tc>
      </w:tr>
      <w:tr w:rsidR="004F7E2D" w:rsidRPr="00A76697" w14:paraId="1835B910" w14:textId="77777777" w:rsidTr="00D554BC">
        <w:tc>
          <w:tcPr>
            <w:tcW w:w="828" w:type="pct"/>
            <w:shd w:val="clear" w:color="auto" w:fill="FFFFFF"/>
            <w:tcMar>
              <w:top w:w="0" w:type="dxa"/>
              <w:left w:w="0" w:type="dxa"/>
              <w:bottom w:w="0" w:type="dxa"/>
              <w:right w:w="0" w:type="dxa"/>
            </w:tcMar>
            <w:vAlign w:val="center"/>
            <w:hideMark/>
          </w:tcPr>
          <w:p w14:paraId="5A2A360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R1 Pairing R1'</w:t>
            </w:r>
          </w:p>
        </w:tc>
        <w:tc>
          <w:tcPr>
            <w:tcW w:w="775" w:type="pct"/>
            <w:shd w:val="clear" w:color="auto" w:fill="FFFFFF"/>
            <w:tcMar>
              <w:top w:w="0" w:type="dxa"/>
              <w:left w:w="0" w:type="dxa"/>
              <w:bottom w:w="0" w:type="dxa"/>
              <w:right w:w="0" w:type="dxa"/>
            </w:tcMar>
            <w:vAlign w:val="center"/>
            <w:hideMark/>
          </w:tcPr>
          <w:p w14:paraId="2068750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13.8(0.67,18.7)</w:t>
            </w:r>
          </w:p>
        </w:tc>
        <w:tc>
          <w:tcPr>
            <w:tcW w:w="933" w:type="pct"/>
            <w:shd w:val="clear" w:color="auto" w:fill="FFFFFF"/>
            <w:tcMar>
              <w:top w:w="0" w:type="dxa"/>
              <w:left w:w="0" w:type="dxa"/>
              <w:bottom w:w="0" w:type="dxa"/>
              <w:right w:w="0" w:type="dxa"/>
            </w:tcMar>
            <w:vAlign w:val="center"/>
            <w:hideMark/>
          </w:tcPr>
          <w:p w14:paraId="625F615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15.23(0.67,24.35)</w:t>
            </w:r>
          </w:p>
        </w:tc>
        <w:tc>
          <w:tcPr>
            <w:tcW w:w="1922" w:type="pct"/>
            <w:shd w:val="clear" w:color="auto" w:fill="FFFFFF"/>
            <w:tcMar>
              <w:top w:w="0" w:type="dxa"/>
              <w:left w:w="0" w:type="dxa"/>
              <w:bottom w:w="0" w:type="dxa"/>
              <w:right w:w="0" w:type="dxa"/>
            </w:tcMar>
            <w:vAlign w:val="center"/>
            <w:hideMark/>
          </w:tcPr>
          <w:p w14:paraId="00263CD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-1.43</w:t>
            </w:r>
          </w:p>
        </w:tc>
        <w:tc>
          <w:tcPr>
            <w:tcW w:w="271" w:type="pct"/>
            <w:shd w:val="clear" w:color="auto" w:fill="FFFFFF"/>
            <w:tcMar>
              <w:top w:w="0" w:type="dxa"/>
              <w:left w:w="0" w:type="dxa"/>
              <w:bottom w:w="0" w:type="dxa"/>
              <w:right w:w="0" w:type="dxa"/>
            </w:tcMar>
            <w:vAlign w:val="center"/>
            <w:hideMark/>
          </w:tcPr>
          <w:p w14:paraId="55F8F61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8.000</w:t>
            </w:r>
          </w:p>
        </w:tc>
        <w:tc>
          <w:tcPr>
            <w:tcW w:w="271" w:type="pct"/>
            <w:shd w:val="clear" w:color="auto" w:fill="FFFFFF"/>
            <w:tcMar>
              <w:top w:w="0" w:type="dxa"/>
              <w:left w:w="0" w:type="dxa"/>
              <w:bottom w:w="0" w:type="dxa"/>
              <w:right w:w="0" w:type="dxa"/>
            </w:tcMar>
            <w:vAlign w:val="center"/>
            <w:hideMark/>
          </w:tcPr>
          <w:p w14:paraId="4B04F4F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1.000</w:t>
            </w:r>
          </w:p>
        </w:tc>
      </w:tr>
      <w:tr w:rsidR="004F7E2D" w:rsidRPr="00A76697" w14:paraId="33894629" w14:textId="77777777" w:rsidTr="00D554BC">
        <w:tc>
          <w:tcPr>
            <w:tcW w:w="828" w:type="pct"/>
            <w:shd w:val="clear" w:color="auto" w:fill="FFFFFF"/>
            <w:tcMar>
              <w:top w:w="0" w:type="dxa"/>
              <w:left w:w="0" w:type="dxa"/>
              <w:bottom w:w="0" w:type="dxa"/>
              <w:right w:w="0" w:type="dxa"/>
            </w:tcMar>
            <w:vAlign w:val="center"/>
            <w:hideMark/>
          </w:tcPr>
          <w:p w14:paraId="600969C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R2 Pairing R2'</w:t>
            </w:r>
          </w:p>
        </w:tc>
        <w:tc>
          <w:tcPr>
            <w:tcW w:w="775" w:type="pct"/>
            <w:shd w:val="clear" w:color="auto" w:fill="FFFFFF"/>
            <w:tcMar>
              <w:top w:w="0" w:type="dxa"/>
              <w:left w:w="0" w:type="dxa"/>
              <w:bottom w:w="0" w:type="dxa"/>
              <w:right w:w="0" w:type="dxa"/>
            </w:tcMar>
            <w:vAlign w:val="center"/>
            <w:hideMark/>
          </w:tcPr>
          <w:p w14:paraId="642C2F1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9.8(0.72,10.6)</w:t>
            </w:r>
          </w:p>
        </w:tc>
        <w:tc>
          <w:tcPr>
            <w:tcW w:w="933" w:type="pct"/>
            <w:shd w:val="clear" w:color="auto" w:fill="FFFFFF"/>
            <w:tcMar>
              <w:top w:w="0" w:type="dxa"/>
              <w:left w:w="0" w:type="dxa"/>
              <w:bottom w:w="0" w:type="dxa"/>
              <w:right w:w="0" w:type="dxa"/>
            </w:tcMar>
            <w:vAlign w:val="center"/>
            <w:hideMark/>
          </w:tcPr>
          <w:p w14:paraId="0E1774D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15.76(0.72,33.25)</w:t>
            </w:r>
          </w:p>
        </w:tc>
        <w:tc>
          <w:tcPr>
            <w:tcW w:w="1922" w:type="pct"/>
            <w:shd w:val="clear" w:color="auto" w:fill="FFFFFF"/>
            <w:tcMar>
              <w:top w:w="0" w:type="dxa"/>
              <w:left w:w="0" w:type="dxa"/>
              <w:bottom w:w="0" w:type="dxa"/>
              <w:right w:w="0" w:type="dxa"/>
            </w:tcMar>
            <w:vAlign w:val="center"/>
            <w:hideMark/>
          </w:tcPr>
          <w:p w14:paraId="34EA8D76"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-5.96</w:t>
            </w:r>
          </w:p>
        </w:tc>
        <w:tc>
          <w:tcPr>
            <w:tcW w:w="271" w:type="pct"/>
            <w:shd w:val="clear" w:color="auto" w:fill="FFFFFF"/>
            <w:tcMar>
              <w:top w:w="0" w:type="dxa"/>
              <w:left w:w="0" w:type="dxa"/>
              <w:bottom w:w="0" w:type="dxa"/>
              <w:right w:w="0" w:type="dxa"/>
            </w:tcMar>
            <w:vAlign w:val="center"/>
            <w:hideMark/>
          </w:tcPr>
          <w:p w14:paraId="2541BF8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8.000</w:t>
            </w:r>
          </w:p>
        </w:tc>
        <w:tc>
          <w:tcPr>
            <w:tcW w:w="271" w:type="pct"/>
            <w:shd w:val="clear" w:color="auto" w:fill="FFFFFF"/>
            <w:tcMar>
              <w:top w:w="0" w:type="dxa"/>
              <w:left w:w="0" w:type="dxa"/>
              <w:bottom w:w="0" w:type="dxa"/>
              <w:right w:w="0" w:type="dxa"/>
            </w:tcMar>
            <w:vAlign w:val="center"/>
            <w:hideMark/>
          </w:tcPr>
          <w:p w14:paraId="665DB22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1.000</w:t>
            </w:r>
          </w:p>
        </w:tc>
      </w:tr>
      <w:tr w:rsidR="004F7E2D" w:rsidRPr="00A76697" w14:paraId="41DE3845" w14:textId="77777777" w:rsidTr="00D554BC">
        <w:tc>
          <w:tcPr>
            <w:tcW w:w="828" w:type="pct"/>
            <w:shd w:val="clear" w:color="auto" w:fill="FFFFFF"/>
            <w:tcMar>
              <w:top w:w="0" w:type="dxa"/>
              <w:left w:w="0" w:type="dxa"/>
              <w:bottom w:w="0" w:type="dxa"/>
              <w:right w:w="0" w:type="dxa"/>
            </w:tcMar>
            <w:vAlign w:val="center"/>
            <w:hideMark/>
          </w:tcPr>
          <w:p w14:paraId="3455564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R3 Pairing R3'</w:t>
            </w:r>
          </w:p>
        </w:tc>
        <w:tc>
          <w:tcPr>
            <w:tcW w:w="775" w:type="pct"/>
            <w:shd w:val="clear" w:color="auto" w:fill="FFFFFF"/>
            <w:tcMar>
              <w:top w:w="0" w:type="dxa"/>
              <w:left w:w="0" w:type="dxa"/>
              <w:bottom w:w="0" w:type="dxa"/>
              <w:right w:w="0" w:type="dxa"/>
            </w:tcMar>
            <w:vAlign w:val="center"/>
            <w:hideMark/>
          </w:tcPr>
          <w:p w14:paraId="48DAE0C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5.9(0.78,8.1)</w:t>
            </w:r>
          </w:p>
        </w:tc>
        <w:tc>
          <w:tcPr>
            <w:tcW w:w="933" w:type="pct"/>
            <w:shd w:val="clear" w:color="auto" w:fill="FFFFFF"/>
            <w:tcMar>
              <w:top w:w="0" w:type="dxa"/>
              <w:left w:w="0" w:type="dxa"/>
              <w:bottom w:w="0" w:type="dxa"/>
              <w:right w:w="0" w:type="dxa"/>
            </w:tcMar>
            <w:vAlign w:val="center"/>
            <w:hideMark/>
          </w:tcPr>
          <w:p w14:paraId="0FEDA14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17.305(0.78,33.86)</w:t>
            </w:r>
          </w:p>
        </w:tc>
        <w:tc>
          <w:tcPr>
            <w:tcW w:w="1922" w:type="pct"/>
            <w:shd w:val="clear" w:color="auto" w:fill="FFFFFF"/>
            <w:tcMar>
              <w:top w:w="0" w:type="dxa"/>
              <w:left w:w="0" w:type="dxa"/>
              <w:bottom w:w="0" w:type="dxa"/>
              <w:right w:w="0" w:type="dxa"/>
            </w:tcMar>
            <w:vAlign w:val="center"/>
            <w:hideMark/>
          </w:tcPr>
          <w:p w14:paraId="2A513E7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-11.405</w:t>
            </w:r>
          </w:p>
        </w:tc>
        <w:tc>
          <w:tcPr>
            <w:tcW w:w="271" w:type="pct"/>
            <w:shd w:val="clear" w:color="auto" w:fill="FFFFFF"/>
            <w:tcMar>
              <w:top w:w="0" w:type="dxa"/>
              <w:left w:w="0" w:type="dxa"/>
              <w:bottom w:w="0" w:type="dxa"/>
              <w:right w:w="0" w:type="dxa"/>
            </w:tcMar>
            <w:vAlign w:val="center"/>
            <w:hideMark/>
          </w:tcPr>
          <w:p w14:paraId="09D5557D"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9.000</w:t>
            </w:r>
          </w:p>
        </w:tc>
        <w:tc>
          <w:tcPr>
            <w:tcW w:w="271" w:type="pct"/>
            <w:shd w:val="clear" w:color="auto" w:fill="FFFFFF"/>
            <w:tcMar>
              <w:top w:w="0" w:type="dxa"/>
              <w:left w:w="0" w:type="dxa"/>
              <w:bottom w:w="0" w:type="dxa"/>
              <w:right w:w="0" w:type="dxa"/>
            </w:tcMar>
            <w:vAlign w:val="center"/>
            <w:hideMark/>
          </w:tcPr>
          <w:p w14:paraId="583D471E"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0.812</w:t>
            </w:r>
          </w:p>
        </w:tc>
      </w:tr>
      <w:tr w:rsidR="004F7E2D" w:rsidRPr="00A76697" w14:paraId="4F15E3FD" w14:textId="77777777" w:rsidTr="00D554BC">
        <w:tc>
          <w:tcPr>
            <w:tcW w:w="828" w:type="pct"/>
            <w:shd w:val="clear" w:color="auto" w:fill="FFFFFF"/>
            <w:tcMar>
              <w:top w:w="0" w:type="dxa"/>
              <w:left w:w="0" w:type="dxa"/>
              <w:bottom w:w="0" w:type="dxa"/>
              <w:right w:w="0" w:type="dxa"/>
            </w:tcMar>
            <w:vAlign w:val="center"/>
            <w:hideMark/>
          </w:tcPr>
          <w:p w14:paraId="052177E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R4 Pairing R4'</w:t>
            </w:r>
          </w:p>
        </w:tc>
        <w:tc>
          <w:tcPr>
            <w:tcW w:w="775" w:type="pct"/>
            <w:shd w:val="clear" w:color="auto" w:fill="FFFFFF"/>
            <w:tcMar>
              <w:top w:w="0" w:type="dxa"/>
              <w:left w:w="0" w:type="dxa"/>
              <w:bottom w:w="0" w:type="dxa"/>
              <w:right w:w="0" w:type="dxa"/>
            </w:tcMar>
            <w:vAlign w:val="center"/>
            <w:hideMark/>
          </w:tcPr>
          <w:p w14:paraId="70017B4F"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3.4(0.81,6.5)</w:t>
            </w:r>
          </w:p>
        </w:tc>
        <w:tc>
          <w:tcPr>
            <w:tcW w:w="933" w:type="pct"/>
            <w:shd w:val="clear" w:color="auto" w:fill="FFFFFF"/>
            <w:tcMar>
              <w:top w:w="0" w:type="dxa"/>
              <w:left w:w="0" w:type="dxa"/>
              <w:bottom w:w="0" w:type="dxa"/>
              <w:right w:w="0" w:type="dxa"/>
            </w:tcMar>
            <w:vAlign w:val="center"/>
            <w:hideMark/>
          </w:tcPr>
          <w:p w14:paraId="03E46DDB"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19.075(0.81,30.26)</w:t>
            </w:r>
          </w:p>
        </w:tc>
        <w:tc>
          <w:tcPr>
            <w:tcW w:w="1922" w:type="pct"/>
            <w:shd w:val="clear" w:color="auto" w:fill="FFFFFF"/>
            <w:tcMar>
              <w:top w:w="0" w:type="dxa"/>
              <w:left w:w="0" w:type="dxa"/>
              <w:bottom w:w="0" w:type="dxa"/>
              <w:right w:w="0" w:type="dxa"/>
            </w:tcMar>
            <w:vAlign w:val="center"/>
            <w:hideMark/>
          </w:tcPr>
          <w:p w14:paraId="6D570A40"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-15.675</w:t>
            </w:r>
          </w:p>
        </w:tc>
        <w:tc>
          <w:tcPr>
            <w:tcW w:w="271" w:type="pct"/>
            <w:shd w:val="clear" w:color="auto" w:fill="FFFFFF"/>
            <w:tcMar>
              <w:top w:w="0" w:type="dxa"/>
              <w:left w:w="0" w:type="dxa"/>
              <w:bottom w:w="0" w:type="dxa"/>
              <w:right w:w="0" w:type="dxa"/>
            </w:tcMar>
            <w:vAlign w:val="center"/>
            <w:hideMark/>
          </w:tcPr>
          <w:p w14:paraId="3F31331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9.000</w:t>
            </w:r>
          </w:p>
        </w:tc>
        <w:tc>
          <w:tcPr>
            <w:tcW w:w="271" w:type="pct"/>
            <w:shd w:val="clear" w:color="auto" w:fill="FFFFFF"/>
            <w:tcMar>
              <w:top w:w="0" w:type="dxa"/>
              <w:left w:w="0" w:type="dxa"/>
              <w:bottom w:w="0" w:type="dxa"/>
              <w:right w:w="0" w:type="dxa"/>
            </w:tcMar>
            <w:vAlign w:val="center"/>
            <w:hideMark/>
          </w:tcPr>
          <w:p w14:paraId="5D8193F4"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0.812</w:t>
            </w:r>
          </w:p>
        </w:tc>
      </w:tr>
      <w:tr w:rsidR="004F7E2D" w:rsidRPr="00A76697" w14:paraId="6EFF2980" w14:textId="77777777" w:rsidTr="00D554BC">
        <w:tc>
          <w:tcPr>
            <w:tcW w:w="828" w:type="pct"/>
            <w:shd w:val="clear" w:color="auto" w:fill="FFFFFF"/>
            <w:tcMar>
              <w:top w:w="0" w:type="dxa"/>
              <w:left w:w="0" w:type="dxa"/>
              <w:bottom w:w="0" w:type="dxa"/>
              <w:right w:w="0" w:type="dxa"/>
            </w:tcMar>
            <w:vAlign w:val="center"/>
            <w:hideMark/>
          </w:tcPr>
          <w:p w14:paraId="15D82D6A"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R5 Pairing R5'</w:t>
            </w:r>
          </w:p>
        </w:tc>
        <w:tc>
          <w:tcPr>
            <w:tcW w:w="775" w:type="pct"/>
            <w:shd w:val="clear" w:color="auto" w:fill="FFFFFF"/>
            <w:tcMar>
              <w:top w:w="0" w:type="dxa"/>
              <w:left w:w="0" w:type="dxa"/>
              <w:bottom w:w="0" w:type="dxa"/>
              <w:right w:w="0" w:type="dxa"/>
            </w:tcMar>
            <w:vAlign w:val="center"/>
            <w:hideMark/>
          </w:tcPr>
          <w:p w14:paraId="2153007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3.2(0.79,5.3)</w:t>
            </w:r>
          </w:p>
        </w:tc>
        <w:tc>
          <w:tcPr>
            <w:tcW w:w="933" w:type="pct"/>
            <w:shd w:val="clear" w:color="auto" w:fill="FFFFFF"/>
            <w:tcMar>
              <w:top w:w="0" w:type="dxa"/>
              <w:left w:w="0" w:type="dxa"/>
              <w:bottom w:w="0" w:type="dxa"/>
              <w:right w:w="0" w:type="dxa"/>
            </w:tcMar>
            <w:vAlign w:val="center"/>
            <w:hideMark/>
          </w:tcPr>
          <w:p w14:paraId="0844CD17"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20.935(0.79,29.87)</w:t>
            </w:r>
          </w:p>
        </w:tc>
        <w:tc>
          <w:tcPr>
            <w:tcW w:w="1922" w:type="pct"/>
            <w:shd w:val="clear" w:color="auto" w:fill="FFFFFF"/>
            <w:tcMar>
              <w:top w:w="0" w:type="dxa"/>
              <w:left w:w="0" w:type="dxa"/>
              <w:bottom w:w="0" w:type="dxa"/>
              <w:right w:w="0" w:type="dxa"/>
            </w:tcMar>
            <w:vAlign w:val="center"/>
            <w:hideMark/>
          </w:tcPr>
          <w:p w14:paraId="527C9D42"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-17.735</w:t>
            </w:r>
          </w:p>
        </w:tc>
        <w:tc>
          <w:tcPr>
            <w:tcW w:w="271" w:type="pct"/>
            <w:shd w:val="clear" w:color="auto" w:fill="FFFFFF"/>
            <w:tcMar>
              <w:top w:w="0" w:type="dxa"/>
              <w:left w:w="0" w:type="dxa"/>
              <w:bottom w:w="0" w:type="dxa"/>
              <w:right w:w="0" w:type="dxa"/>
            </w:tcMar>
            <w:vAlign w:val="center"/>
            <w:hideMark/>
          </w:tcPr>
          <w:p w14:paraId="11A9C5C5"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9.000</w:t>
            </w:r>
          </w:p>
        </w:tc>
        <w:tc>
          <w:tcPr>
            <w:tcW w:w="271" w:type="pct"/>
            <w:shd w:val="clear" w:color="auto" w:fill="FFFFFF"/>
            <w:tcMar>
              <w:top w:w="0" w:type="dxa"/>
              <w:left w:w="0" w:type="dxa"/>
              <w:bottom w:w="0" w:type="dxa"/>
              <w:right w:w="0" w:type="dxa"/>
            </w:tcMar>
            <w:vAlign w:val="center"/>
            <w:hideMark/>
          </w:tcPr>
          <w:p w14:paraId="3914D369" w14:textId="77777777" w:rsidR="004F7E2D" w:rsidRPr="00A76697" w:rsidRDefault="004F7E2D" w:rsidP="00D554BC">
            <w:pPr>
              <w:widowControl/>
              <w:jc w:val="center"/>
              <w:rPr>
                <w:rFonts w:eastAsia="思源黑体"/>
                <w:kern w:val="0"/>
                <w:sz w:val="24"/>
                <w:szCs w:val="24"/>
              </w:rPr>
            </w:pPr>
            <w:r w:rsidRPr="00A76697">
              <w:rPr>
                <w:rFonts w:eastAsia="思源黑体"/>
                <w:kern w:val="0"/>
                <w:sz w:val="24"/>
                <w:szCs w:val="24"/>
              </w:rPr>
              <w:t>0.812</w:t>
            </w:r>
          </w:p>
        </w:tc>
      </w:tr>
      <w:tr w:rsidR="004F7E2D" w:rsidRPr="00A76697" w14:paraId="58C1EF4F" w14:textId="77777777" w:rsidTr="00D554BC">
        <w:tc>
          <w:tcPr>
            <w:tcW w:w="5000" w:type="pct"/>
            <w:gridSpan w:val="6"/>
            <w:shd w:val="clear" w:color="auto" w:fill="FFFFFF"/>
            <w:tcMar>
              <w:top w:w="0" w:type="dxa"/>
              <w:left w:w="0" w:type="dxa"/>
              <w:bottom w:w="0" w:type="dxa"/>
              <w:right w:w="0" w:type="dxa"/>
            </w:tcMar>
            <w:vAlign w:val="bottom"/>
            <w:hideMark/>
          </w:tcPr>
          <w:p w14:paraId="4DE802D8" w14:textId="77777777" w:rsidR="004F7E2D" w:rsidRPr="00A76697" w:rsidRDefault="004F7E2D" w:rsidP="00D554BC">
            <w:pPr>
              <w:widowControl/>
              <w:jc w:val="left"/>
              <w:rPr>
                <w:rFonts w:eastAsia="思源黑体"/>
                <w:kern w:val="0"/>
                <w:sz w:val="24"/>
                <w:szCs w:val="24"/>
              </w:rPr>
            </w:pPr>
            <w:r w:rsidRPr="00A76697">
              <w:rPr>
                <w:rFonts w:eastAsia="思源黑体"/>
                <w:kern w:val="0"/>
                <w:sz w:val="24"/>
                <w:szCs w:val="24"/>
              </w:rPr>
              <w:t>*p&lt;0.05 **p&lt;0.01 ***p&lt;0.001</w:t>
            </w:r>
          </w:p>
        </w:tc>
      </w:tr>
    </w:tbl>
    <w:p w14:paraId="2306978C" w14:textId="77777777" w:rsidR="004F7E2D" w:rsidRPr="00A76697" w:rsidRDefault="004F7E2D" w:rsidP="00142D7A">
      <w:pPr>
        <w:jc w:val="left"/>
        <w:rPr>
          <w:sz w:val="24"/>
          <w:szCs w:val="24"/>
        </w:rPr>
      </w:pPr>
    </w:p>
    <w:p w14:paraId="4EF09446" w14:textId="77777777" w:rsidR="004F7E2D" w:rsidRPr="00A76697" w:rsidRDefault="004F7E2D" w:rsidP="00142D7A">
      <w:pPr>
        <w:jc w:val="left"/>
        <w:rPr>
          <w:sz w:val="24"/>
          <w:szCs w:val="24"/>
        </w:rPr>
      </w:pPr>
      <w:r w:rsidRPr="00A76697">
        <w:rPr>
          <w:sz w:val="24"/>
          <w:szCs w:val="24"/>
        </w:rPr>
        <w:t>There was no significant difference between the two groups.</w:t>
      </w:r>
    </w:p>
    <w:p w14:paraId="7E752707" w14:textId="77777777" w:rsidR="004F7E2D" w:rsidRPr="00A76697" w:rsidRDefault="004F7E2D" w:rsidP="00142D7A">
      <w:pPr>
        <w:jc w:val="left"/>
        <w:rPr>
          <w:sz w:val="24"/>
          <w:szCs w:val="24"/>
        </w:rPr>
      </w:pPr>
    </w:p>
    <w:p w14:paraId="0950973D" w14:textId="4EA0DC09" w:rsidR="00A07E54" w:rsidRPr="00A76697" w:rsidRDefault="004F7E2D" w:rsidP="00142D7A">
      <w:pPr>
        <w:jc w:val="left"/>
        <w:rPr>
          <w:sz w:val="24"/>
          <w:szCs w:val="24"/>
        </w:rPr>
      </w:pPr>
      <w:r w:rsidRPr="00A76697">
        <w:rPr>
          <w:sz w:val="24"/>
          <w:szCs w:val="24"/>
        </w:rPr>
        <w:t>According to matched samples t-test and Wilcoxon analysis of paired samples, Under the catalytic action of the same proportion of desulfurized ash, there is no significant difference in the yields of the products generated from the pyrolysis of CE and LG, as well as the yields of the components of the pyrolysis gas.</w:t>
      </w:r>
    </w:p>
    <w:p w14:paraId="22019426" w14:textId="49A32AA8" w:rsidR="007060E4" w:rsidRPr="00A76697" w:rsidRDefault="00AE16F9" w:rsidP="00142D7A">
      <w:pPr>
        <w:pStyle w:val="a6"/>
        <w:rPr>
          <w:sz w:val="24"/>
          <w:szCs w:val="24"/>
        </w:rPr>
      </w:pPr>
      <w:bookmarkStart w:id="17" w:name="_Toc19524"/>
      <w:bookmarkStart w:id="18" w:name="_Toc151186390"/>
      <w:r w:rsidRPr="00A76697">
        <w:rPr>
          <w:sz w:val="24"/>
          <w:szCs w:val="24"/>
        </w:rPr>
        <w:t>2.4</w:t>
      </w:r>
      <w:bookmarkEnd w:id="17"/>
      <w:r w:rsidRPr="00A76697">
        <w:rPr>
          <w:sz w:val="24"/>
          <w:szCs w:val="24"/>
        </w:rPr>
        <w:t xml:space="preserve"> </w:t>
      </w:r>
      <w:r w:rsidR="00A07E54" w:rsidRPr="00A76697">
        <w:rPr>
          <w:sz w:val="24"/>
          <w:szCs w:val="24"/>
        </w:rPr>
        <w:t>Question 4</w:t>
      </w:r>
      <w:bookmarkEnd w:id="18"/>
    </w:p>
    <w:p w14:paraId="5E16D449" w14:textId="1D35E965" w:rsidR="004F7E2D" w:rsidRPr="00A76697" w:rsidRDefault="004F7E2D" w:rsidP="00142D7A">
      <w:pPr>
        <w:jc w:val="left"/>
        <w:rPr>
          <w:sz w:val="24"/>
          <w:szCs w:val="24"/>
        </w:rPr>
      </w:pPr>
      <w:r w:rsidRPr="00A76697">
        <w:rPr>
          <w:sz w:val="24"/>
          <w:szCs w:val="24"/>
        </w:rPr>
        <w:t>Here are some models that can be used to establish a catalytic reaction mechanism</w:t>
      </w:r>
      <w:r w:rsidR="003B24AF" w:rsidRPr="00A76697">
        <w:rPr>
          <w:sz w:val="24"/>
          <w:szCs w:val="24"/>
        </w:rPr>
        <w:t>,</w:t>
      </w:r>
    </w:p>
    <w:p w14:paraId="2CDAEB22" w14:textId="31B1E206" w:rsidR="004F7E2D" w:rsidRPr="00A76697" w:rsidRDefault="004F7E2D" w:rsidP="00142D7A">
      <w:pPr>
        <w:pStyle w:val="ac"/>
        <w:numPr>
          <w:ilvl w:val="0"/>
          <w:numId w:val="14"/>
        </w:numPr>
        <w:ind w:firstLineChars="0"/>
        <w:jc w:val="left"/>
        <w:rPr>
          <w:sz w:val="24"/>
          <w:szCs w:val="24"/>
          <w:vertAlign w:val="superscript"/>
        </w:rPr>
      </w:pPr>
      <w:bookmarkStart w:id="19" w:name="_Hlk151130002"/>
      <w:r w:rsidRPr="00A76697">
        <w:rPr>
          <w:sz w:val="24"/>
          <w:szCs w:val="24"/>
        </w:rPr>
        <w:t>Eley–Rideal (ER) model: This model describes a mechanism in which a chemical reaction is considered to take place when one reactant from the bulk liquid phase collides with another reactant already adsorbed on the catalyst.</w:t>
      </w:r>
      <w:r w:rsidRPr="00A76697">
        <w:rPr>
          <w:sz w:val="24"/>
          <w:szCs w:val="24"/>
          <w:vertAlign w:val="superscript"/>
        </w:rPr>
        <w:t>1</w:t>
      </w:r>
      <w:r w:rsidR="00D36024" w:rsidRPr="00A76697">
        <w:rPr>
          <w:sz w:val="24"/>
          <w:szCs w:val="24"/>
          <w:vertAlign w:val="superscript"/>
        </w:rPr>
        <w:t>2</w:t>
      </w:r>
      <w:r w:rsidRPr="00A76697">
        <w:rPr>
          <w:sz w:val="24"/>
          <w:szCs w:val="24"/>
          <w:vertAlign w:val="superscript"/>
        </w:rPr>
        <w:t xml:space="preserve"> </w:t>
      </w:r>
      <w:r w:rsidR="00D36024" w:rsidRPr="00A76697">
        <w:rPr>
          <w:sz w:val="24"/>
          <w:szCs w:val="24"/>
          <w:vertAlign w:val="superscript"/>
        </w:rPr>
        <w:t>13</w:t>
      </w:r>
      <w:r w:rsidRPr="00A76697">
        <w:rPr>
          <w:sz w:val="24"/>
          <w:szCs w:val="24"/>
          <w:vertAlign w:val="superscript"/>
        </w:rPr>
        <w:t xml:space="preserve"> </w:t>
      </w:r>
      <w:r w:rsidR="00D36024" w:rsidRPr="00A76697">
        <w:rPr>
          <w:sz w:val="24"/>
          <w:szCs w:val="24"/>
          <w:vertAlign w:val="superscript"/>
        </w:rPr>
        <w:t>14</w:t>
      </w:r>
    </w:p>
    <w:p w14:paraId="657B3F6E" w14:textId="0927962E" w:rsidR="004F7E2D" w:rsidRPr="00A76697" w:rsidRDefault="004F7E2D" w:rsidP="00142D7A">
      <w:pPr>
        <w:pStyle w:val="ac"/>
        <w:numPr>
          <w:ilvl w:val="0"/>
          <w:numId w:val="14"/>
        </w:numPr>
        <w:ind w:firstLineChars="0"/>
        <w:jc w:val="left"/>
        <w:rPr>
          <w:sz w:val="24"/>
          <w:szCs w:val="24"/>
          <w:vertAlign w:val="superscript"/>
        </w:rPr>
      </w:pPr>
      <w:r w:rsidRPr="00A76697">
        <w:rPr>
          <w:sz w:val="24"/>
          <w:szCs w:val="24"/>
        </w:rPr>
        <w:lastRenderedPageBreak/>
        <w:t>Pseudo-homogeneous (PH) model: In this model, fluid and solid phases are considered as a single pseudo-phase and the balances are imposed for only one phase. Heat and mass transport coefficients inside the bed are calculated by expressions which account for the simultaneous presence of two phases.</w:t>
      </w:r>
      <w:r w:rsidRPr="00A76697">
        <w:rPr>
          <w:sz w:val="24"/>
          <w:szCs w:val="24"/>
          <w:vertAlign w:val="superscript"/>
        </w:rPr>
        <w:t>1</w:t>
      </w:r>
      <w:r w:rsidR="00D36024" w:rsidRPr="00A76697">
        <w:rPr>
          <w:sz w:val="24"/>
          <w:szCs w:val="24"/>
          <w:vertAlign w:val="superscript"/>
        </w:rPr>
        <w:t>2</w:t>
      </w:r>
      <w:r w:rsidRPr="00A76697">
        <w:rPr>
          <w:sz w:val="24"/>
          <w:szCs w:val="24"/>
          <w:vertAlign w:val="superscript"/>
        </w:rPr>
        <w:t xml:space="preserve"> </w:t>
      </w:r>
      <w:r w:rsidR="00D36024" w:rsidRPr="00A76697">
        <w:rPr>
          <w:sz w:val="24"/>
          <w:szCs w:val="24"/>
          <w:vertAlign w:val="superscript"/>
        </w:rPr>
        <w:t>15</w:t>
      </w:r>
      <w:r w:rsidRPr="00A76697">
        <w:rPr>
          <w:sz w:val="24"/>
          <w:szCs w:val="24"/>
          <w:vertAlign w:val="superscript"/>
        </w:rPr>
        <w:t xml:space="preserve"> </w:t>
      </w:r>
      <w:r w:rsidR="00D36024" w:rsidRPr="00A76697">
        <w:rPr>
          <w:sz w:val="24"/>
          <w:szCs w:val="24"/>
          <w:vertAlign w:val="superscript"/>
        </w:rPr>
        <w:t>16</w:t>
      </w:r>
      <w:r w:rsidRPr="00A76697">
        <w:rPr>
          <w:sz w:val="24"/>
          <w:szCs w:val="24"/>
          <w:vertAlign w:val="superscript"/>
        </w:rPr>
        <w:t xml:space="preserve"> </w:t>
      </w:r>
      <w:r w:rsidR="00D36024" w:rsidRPr="00A76697">
        <w:rPr>
          <w:sz w:val="24"/>
          <w:szCs w:val="24"/>
          <w:vertAlign w:val="superscript"/>
        </w:rPr>
        <w:t>17</w:t>
      </w:r>
    </w:p>
    <w:p w14:paraId="443D551F" w14:textId="2ACA8515" w:rsidR="004F7E2D" w:rsidRPr="00A76697" w:rsidRDefault="004F7E2D" w:rsidP="00142D7A">
      <w:pPr>
        <w:pStyle w:val="ac"/>
        <w:numPr>
          <w:ilvl w:val="0"/>
          <w:numId w:val="14"/>
        </w:numPr>
        <w:ind w:firstLineChars="0"/>
        <w:jc w:val="left"/>
        <w:rPr>
          <w:sz w:val="24"/>
          <w:szCs w:val="24"/>
          <w:vertAlign w:val="superscript"/>
        </w:rPr>
      </w:pPr>
      <w:r w:rsidRPr="00A76697">
        <w:rPr>
          <w:sz w:val="24"/>
          <w:szCs w:val="24"/>
        </w:rPr>
        <w:t>Langmuir–Hinshelwood (LH) model: In this model, two molecules adsorb on neighboring sites and the adsorbed molecules undergo a bimolecular reaction</w:t>
      </w:r>
      <w:r w:rsidR="00D36024" w:rsidRPr="00A76697">
        <w:rPr>
          <w:sz w:val="24"/>
          <w:szCs w:val="24"/>
          <w:vertAlign w:val="superscript"/>
        </w:rPr>
        <w:t>13</w:t>
      </w:r>
      <w:r w:rsidRPr="00A76697">
        <w:rPr>
          <w:sz w:val="24"/>
          <w:szCs w:val="24"/>
          <w:vertAlign w:val="superscript"/>
        </w:rPr>
        <w:t xml:space="preserve"> </w:t>
      </w:r>
      <w:r w:rsidR="00D36024" w:rsidRPr="00A76697">
        <w:rPr>
          <w:sz w:val="24"/>
          <w:szCs w:val="24"/>
          <w:vertAlign w:val="superscript"/>
        </w:rPr>
        <w:t>19</w:t>
      </w:r>
    </w:p>
    <w:bookmarkEnd w:id="19"/>
    <w:p w14:paraId="52C0D980" w14:textId="27731689" w:rsidR="004F7E2D" w:rsidRPr="00A76697" w:rsidRDefault="004F7E2D" w:rsidP="00142D7A">
      <w:pPr>
        <w:jc w:val="left"/>
        <w:rPr>
          <w:sz w:val="24"/>
          <w:szCs w:val="24"/>
        </w:rPr>
      </w:pPr>
      <w:r w:rsidRPr="00A76697">
        <w:rPr>
          <w:sz w:val="24"/>
          <w:szCs w:val="24"/>
        </w:rPr>
        <w:t>Here, we try different ways to establish a catalytic reaction mechanism model of desulfurized ash for model compounds according to papers</w:t>
      </w:r>
      <w:r w:rsidR="00D36024" w:rsidRPr="00A76697">
        <w:rPr>
          <w:sz w:val="24"/>
          <w:szCs w:val="24"/>
          <w:vertAlign w:val="superscript"/>
        </w:rPr>
        <w:t>12</w:t>
      </w:r>
      <w:r w:rsidRPr="00A76697">
        <w:rPr>
          <w:sz w:val="24"/>
          <w:szCs w:val="24"/>
          <w:vertAlign w:val="superscript"/>
        </w:rPr>
        <w:t xml:space="preserve"> </w:t>
      </w:r>
      <w:r w:rsidR="00D36024" w:rsidRPr="00A76697">
        <w:rPr>
          <w:sz w:val="24"/>
          <w:szCs w:val="24"/>
          <w:vertAlign w:val="superscript"/>
        </w:rPr>
        <w:t>13</w:t>
      </w:r>
      <w:r w:rsidRPr="00A76697">
        <w:rPr>
          <w:sz w:val="24"/>
          <w:szCs w:val="24"/>
          <w:vertAlign w:val="superscript"/>
        </w:rPr>
        <w:t xml:space="preserve"> </w:t>
      </w:r>
      <w:r w:rsidR="00D36024" w:rsidRPr="00A76697">
        <w:rPr>
          <w:sz w:val="24"/>
          <w:szCs w:val="24"/>
          <w:vertAlign w:val="superscript"/>
        </w:rPr>
        <w:t>14</w:t>
      </w:r>
      <w:r w:rsidRPr="00A76697">
        <w:rPr>
          <w:sz w:val="24"/>
          <w:szCs w:val="24"/>
          <w:vertAlign w:val="superscript"/>
        </w:rPr>
        <w:t xml:space="preserve"> </w:t>
      </w:r>
      <w:r w:rsidR="00D36024" w:rsidRPr="00A76697">
        <w:rPr>
          <w:sz w:val="24"/>
          <w:szCs w:val="24"/>
          <w:vertAlign w:val="superscript"/>
        </w:rPr>
        <w:t>15</w:t>
      </w:r>
      <w:r w:rsidRPr="00A76697">
        <w:rPr>
          <w:sz w:val="24"/>
          <w:szCs w:val="24"/>
          <w:vertAlign w:val="superscript"/>
        </w:rPr>
        <w:t xml:space="preserve"> </w:t>
      </w:r>
      <w:r w:rsidR="00D36024" w:rsidRPr="00A76697">
        <w:rPr>
          <w:sz w:val="24"/>
          <w:szCs w:val="24"/>
          <w:vertAlign w:val="superscript"/>
        </w:rPr>
        <w:t>16</w:t>
      </w:r>
      <w:r w:rsidRPr="00A76697">
        <w:rPr>
          <w:sz w:val="24"/>
          <w:szCs w:val="24"/>
          <w:vertAlign w:val="superscript"/>
        </w:rPr>
        <w:t xml:space="preserve"> </w:t>
      </w:r>
      <w:r w:rsidR="00D36024" w:rsidRPr="00A76697">
        <w:rPr>
          <w:sz w:val="24"/>
          <w:szCs w:val="24"/>
          <w:vertAlign w:val="superscript"/>
        </w:rPr>
        <w:t>17</w:t>
      </w:r>
      <w:r w:rsidRPr="00A76697">
        <w:rPr>
          <w:sz w:val="24"/>
          <w:szCs w:val="24"/>
        </w:rPr>
        <w:t xml:space="preserve">. </w:t>
      </w:r>
    </w:p>
    <w:p w14:paraId="4B64EC53" w14:textId="77777777" w:rsidR="004F7E2D" w:rsidRPr="00A76697" w:rsidRDefault="004F7E2D" w:rsidP="00142D7A">
      <w:pPr>
        <w:jc w:val="left"/>
        <w:rPr>
          <w:sz w:val="24"/>
          <w:szCs w:val="24"/>
        </w:rPr>
      </w:pPr>
    </w:p>
    <w:p w14:paraId="79CB0A69" w14:textId="77777777" w:rsidR="004F7E2D" w:rsidRPr="00A76697" w:rsidRDefault="004F7E2D" w:rsidP="00142D7A">
      <w:pPr>
        <w:jc w:val="left"/>
        <w:rPr>
          <w:sz w:val="24"/>
          <w:szCs w:val="24"/>
        </w:rPr>
      </w:pPr>
      <w:r w:rsidRPr="00A76697">
        <w:rPr>
          <w:sz w:val="24"/>
          <w:szCs w:val="24"/>
        </w:rPr>
        <w:t xml:space="preserve">Set </w:t>
      </w:r>
    </w:p>
    <w:p w14:paraId="7D5B4B50" w14:textId="77777777" w:rsidR="004F7E2D" w:rsidRPr="00A76697" w:rsidRDefault="004F7E2D" w:rsidP="00142D7A">
      <w:pPr>
        <w:pStyle w:val="MTDisplayEquation"/>
      </w:pPr>
      <w:r w:rsidRPr="00A76697">
        <w:tab/>
      </w:r>
      <w:r w:rsidRPr="00A76697">
        <w:rPr>
          <w:position w:val="-12"/>
        </w:rPr>
        <w:object w:dxaOrig="3680" w:dyaOrig="380" w14:anchorId="75D85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3.75pt;height:18.8pt" o:ole="">
            <v:imagedata r:id="rId25" o:title=""/>
          </v:shape>
          <o:OLEObject Type="Embed" ProgID="Equation.DSMT4" ShapeID="_x0000_i1026" DrawAspect="Content" ObjectID="_1761816100" r:id="rId26"/>
        </w:object>
      </w:r>
    </w:p>
    <w:p w14:paraId="32652EEE" w14:textId="77777777" w:rsidR="004F7E2D" w:rsidRPr="00A76697" w:rsidRDefault="004F7E2D" w:rsidP="00142D7A">
      <w:pPr>
        <w:jc w:val="left"/>
        <w:rPr>
          <w:sz w:val="24"/>
          <w:szCs w:val="24"/>
        </w:rPr>
      </w:pPr>
      <w:r w:rsidRPr="00A76697">
        <w:rPr>
          <w:sz w:val="24"/>
          <w:szCs w:val="24"/>
        </w:rPr>
        <w:t xml:space="preserve">Then, </w:t>
      </w:r>
    </w:p>
    <w:p w14:paraId="6EC62578" w14:textId="77777777" w:rsidR="004F7E2D" w:rsidRPr="00A76697" w:rsidRDefault="004F7E2D" w:rsidP="00306459">
      <w:pPr>
        <w:jc w:val="center"/>
        <w:rPr>
          <w:sz w:val="24"/>
          <w:szCs w:val="24"/>
        </w:rPr>
      </w:pPr>
      <w:r w:rsidRPr="00A76697">
        <w:rPr>
          <w:position w:val="-12"/>
          <w:sz w:val="24"/>
          <w:szCs w:val="24"/>
        </w:rPr>
        <w:object w:dxaOrig="6320" w:dyaOrig="360" w14:anchorId="07A0D31E">
          <v:shape id="_x0000_i1027" type="#_x0000_t75" style="width:316.8pt;height:18.45pt" o:ole="">
            <v:imagedata r:id="rId27" o:title=""/>
          </v:shape>
          <o:OLEObject Type="Embed" ProgID="Equation.DSMT4" ShapeID="_x0000_i1027" DrawAspect="Content" ObjectID="_1761816101" r:id="rId28"/>
        </w:object>
      </w:r>
    </w:p>
    <w:p w14:paraId="42985199" w14:textId="77777777" w:rsidR="004F7E2D" w:rsidRPr="00A76697" w:rsidRDefault="004F7E2D" w:rsidP="00142D7A">
      <w:pPr>
        <w:jc w:val="left"/>
        <w:rPr>
          <w:sz w:val="24"/>
          <w:szCs w:val="24"/>
        </w:rPr>
      </w:pPr>
    </w:p>
    <w:p w14:paraId="687F2EB9" w14:textId="7B19CCC5" w:rsidR="004F7E2D" w:rsidRPr="00A76697" w:rsidRDefault="004F7E2D" w:rsidP="00142D7A">
      <w:pPr>
        <w:jc w:val="left"/>
        <w:rPr>
          <w:sz w:val="24"/>
          <w:szCs w:val="24"/>
        </w:rPr>
      </w:pPr>
      <w:r w:rsidRPr="00A76697">
        <w:rPr>
          <w:sz w:val="24"/>
          <w:szCs w:val="24"/>
        </w:rPr>
        <w:t xml:space="preserve">Then we use linear regression to model the kinetics of the catalytic reaction, we use STATA to run a multivariate linear regression. </w:t>
      </w:r>
    </w:p>
    <w:p w14:paraId="72306EBB" w14:textId="77777777" w:rsidR="004F7E2D" w:rsidRPr="00A76697" w:rsidRDefault="004F7E2D" w:rsidP="00142D7A">
      <w:pPr>
        <w:jc w:val="left"/>
        <w:rPr>
          <w:sz w:val="24"/>
          <w:szCs w:val="24"/>
        </w:rPr>
      </w:pPr>
    </w:p>
    <w:p w14:paraId="471501FB" w14:textId="77777777" w:rsidR="004F7E2D" w:rsidRPr="00A76697" w:rsidRDefault="004F7E2D" w:rsidP="00142D7A">
      <w:pPr>
        <w:jc w:val="left"/>
        <w:rPr>
          <w:sz w:val="24"/>
          <w:szCs w:val="24"/>
        </w:rPr>
      </w:pPr>
      <w:r w:rsidRPr="00A76697">
        <w:rPr>
          <w:sz w:val="24"/>
          <w:szCs w:val="24"/>
        </w:rPr>
        <w:t xml:space="preserve">General model set, </w:t>
      </w:r>
    </w:p>
    <w:p w14:paraId="0BF9D261" w14:textId="77777777" w:rsidR="004F7E2D" w:rsidRPr="00A76697" w:rsidRDefault="004F7E2D" w:rsidP="00306459">
      <w:pPr>
        <w:jc w:val="center"/>
        <w:rPr>
          <w:sz w:val="24"/>
          <w:szCs w:val="24"/>
        </w:rPr>
      </w:pPr>
      <w:r w:rsidRPr="00A76697">
        <w:rPr>
          <w:position w:val="-14"/>
          <w:sz w:val="24"/>
          <w:szCs w:val="24"/>
        </w:rPr>
        <w:object w:dxaOrig="2760" w:dyaOrig="380" w14:anchorId="3FCFD9AD">
          <v:shape id="_x0000_i1028" type="#_x0000_t75" style="width:138.05pt;height:18.8pt" o:ole="">
            <v:imagedata r:id="rId29" o:title=""/>
          </v:shape>
          <o:OLEObject Type="Embed" ProgID="Equation.DSMT4" ShapeID="_x0000_i1028" DrawAspect="Content" ObjectID="_1761816102" r:id="rId30"/>
        </w:object>
      </w:r>
    </w:p>
    <w:p w14:paraId="0A087EB3" w14:textId="77777777" w:rsidR="004F7E2D" w:rsidRPr="00A76697" w:rsidRDefault="004F7E2D" w:rsidP="00142D7A">
      <w:pPr>
        <w:pStyle w:val="ae"/>
        <w:numPr>
          <w:ilvl w:val="0"/>
          <w:numId w:val="6"/>
        </w:numPr>
        <w:rPr>
          <w:rFonts w:ascii="Times New Roman" w:hAnsi="Times New Roman" w:cs="Times New Roman"/>
          <w:lang w:eastAsia="zh-CN"/>
        </w:rPr>
      </w:pPr>
      <m:oMath>
        <m:r>
          <w:rPr>
            <w:rFonts w:ascii="Cambria Math" w:hAnsi="Cambria Math" w:cs="Times New Roman"/>
            <w:lang w:eastAsia="zh-CN"/>
          </w:rPr>
          <m:t>y</m:t>
        </m:r>
      </m:oMath>
      <w:r w:rsidRPr="00A76697">
        <w:rPr>
          <w:rFonts w:ascii="Times New Roman" w:hAnsi="Times New Roman" w:cs="Times New Roman"/>
          <w:lang w:eastAsia="zh-CN"/>
        </w:rPr>
        <w:t>: dependent variable, random variable;</w:t>
      </w:r>
    </w:p>
    <w:p w14:paraId="02F159FF" w14:textId="77777777" w:rsidR="004F7E2D" w:rsidRPr="00A76697" w:rsidRDefault="00000000" w:rsidP="00142D7A">
      <w:pPr>
        <w:pStyle w:val="ae"/>
        <w:numPr>
          <w:ilvl w:val="0"/>
          <w:numId w:val="6"/>
        </w:numPr>
        <w:rPr>
          <w:rFonts w:ascii="Times New Roman" w:hAnsi="Times New Roman" w:cs="Times New Roman"/>
          <w:lang w:eastAsia="zh-CN"/>
        </w:rPr>
      </w:pPr>
      <m:oMath>
        <m:sSub>
          <m:sSubPr>
            <m:ctrlPr>
              <w:rPr>
                <w:rFonts w:ascii="Cambria Math" w:hAnsi="Cambria Math" w:cs="Times New Roman"/>
              </w:rPr>
            </m:ctrlPr>
          </m:sSubPr>
          <m:e>
            <m:r>
              <w:rPr>
                <w:rFonts w:ascii="Cambria Math" w:hAnsi="Cambria Math" w:cs="Times New Roman"/>
                <w:lang w:eastAsia="zh-CN"/>
              </w:rPr>
              <m:t>x</m:t>
            </m:r>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x</m:t>
            </m:r>
          </m:e>
          <m:sub>
            <m:r>
              <w:rPr>
                <w:rFonts w:ascii="Cambria Math" w:hAnsi="Cambria Math" w:cs="Times New Roman"/>
                <w:lang w:eastAsia="zh-CN"/>
              </w:rPr>
              <m:t>p</m:t>
            </m:r>
          </m:sub>
        </m:sSub>
      </m:oMath>
      <w:r w:rsidR="004F7E2D" w:rsidRPr="00A76697">
        <w:rPr>
          <w:rFonts w:ascii="Times New Roman" w:hAnsi="Times New Roman" w:cs="Times New Roman"/>
          <w:lang w:eastAsia="zh-CN"/>
        </w:rPr>
        <w:t>: independent variable, non-random;</w:t>
      </w:r>
    </w:p>
    <w:p w14:paraId="00162B43" w14:textId="77777777" w:rsidR="004F7E2D" w:rsidRPr="00A76697" w:rsidRDefault="004F7E2D" w:rsidP="00142D7A">
      <w:pPr>
        <w:pStyle w:val="ae"/>
        <w:numPr>
          <w:ilvl w:val="0"/>
          <w:numId w:val="6"/>
        </w:numPr>
        <w:rPr>
          <w:rFonts w:ascii="Times New Roman" w:hAnsi="Times New Roman" w:cs="Times New Roman"/>
          <w:lang w:eastAsia="zh-CN"/>
        </w:rPr>
      </w:pPr>
      <m:oMath>
        <m:r>
          <w:rPr>
            <w:rFonts w:ascii="Cambria Math" w:hAnsi="Cambria Math" w:cs="Times New Roman"/>
            <w:lang w:eastAsia="zh-CN"/>
          </w:rPr>
          <m:t>ε:</m:t>
        </m:r>
      </m:oMath>
      <w:r w:rsidRPr="00A76697">
        <w:rPr>
          <w:rFonts w:ascii="Times New Roman" w:hAnsi="Times New Roman" w:cs="Times New Roman"/>
          <w:lang w:eastAsia="zh-CN"/>
        </w:rPr>
        <w:t xml:space="preserve"> random error term, random variable;</w:t>
      </w:r>
    </w:p>
    <w:p w14:paraId="6D864F7A" w14:textId="77777777" w:rsidR="004F7E2D" w:rsidRPr="00A76697" w:rsidRDefault="00000000" w:rsidP="00142D7A">
      <w:pPr>
        <w:pStyle w:val="ae"/>
        <w:numPr>
          <w:ilvl w:val="0"/>
          <w:numId w:val="6"/>
        </w:numPr>
        <w:rPr>
          <w:rFonts w:ascii="Times New Roman" w:hAnsi="Times New Roman" w:cs="Times New Roman"/>
          <w:lang w:eastAsia="zh-CN"/>
        </w:rPr>
      </w:pPr>
      <m:oMath>
        <m:sSub>
          <m:sSubPr>
            <m:ctrlPr>
              <w:rPr>
                <w:rFonts w:ascii="Cambria Math" w:hAnsi="Cambria Math" w:cs="Times New Roman"/>
              </w:rPr>
            </m:ctrlPr>
          </m:sSubPr>
          <m:e>
            <m:r>
              <w:rPr>
                <w:rFonts w:ascii="Cambria Math" w:hAnsi="Cambria Math" w:cs="Times New Roman"/>
                <w:lang w:eastAsia="zh-CN"/>
              </w:rPr>
              <m:t>β</m:t>
            </m:r>
          </m:e>
          <m:sub>
            <m:r>
              <w:rPr>
                <w:rFonts w:ascii="Cambria Math" w:hAnsi="Cambria Math" w:cs="Times New Roman"/>
                <w:lang w:eastAsia="zh-CN"/>
              </w:rPr>
              <m:t>0</m:t>
            </m:r>
          </m:sub>
        </m:sSub>
      </m:oMath>
      <w:r w:rsidR="004F7E2D" w:rsidRPr="00A76697">
        <w:rPr>
          <w:rFonts w:ascii="Times New Roman" w:hAnsi="Times New Roman" w:cs="Times New Roman"/>
          <w:lang w:eastAsia="zh-CN"/>
        </w:rPr>
        <w:t>: intercept term;</w:t>
      </w:r>
    </w:p>
    <w:p w14:paraId="54A3FD9D" w14:textId="77777777" w:rsidR="004F7E2D" w:rsidRPr="00A76697" w:rsidRDefault="00000000" w:rsidP="00142D7A">
      <w:pPr>
        <w:pStyle w:val="ae"/>
        <w:numPr>
          <w:ilvl w:val="0"/>
          <w:numId w:val="6"/>
        </w:numPr>
        <w:rPr>
          <w:rFonts w:ascii="Times New Roman" w:hAnsi="Times New Roman" w:cs="Times New Roman"/>
          <w:lang w:eastAsia="zh-CN"/>
        </w:rPr>
      </w:pPr>
      <m:oMath>
        <m:sSub>
          <m:sSubPr>
            <m:ctrlPr>
              <w:rPr>
                <w:rFonts w:ascii="Cambria Math" w:hAnsi="Cambria Math" w:cs="Times New Roman"/>
              </w:rPr>
            </m:ctrlPr>
          </m:sSubPr>
          <m:e>
            <m:r>
              <w:rPr>
                <w:rFonts w:ascii="Cambria Math" w:hAnsi="Cambria Math" w:cs="Times New Roman"/>
                <w:lang w:eastAsia="zh-CN"/>
              </w:rPr>
              <m:t>β</m:t>
            </m:r>
          </m:e>
          <m:sub>
            <m:r>
              <w:rPr>
                <w:rFonts w:ascii="Cambria Math" w:hAnsi="Cambria Math" w:cs="Times New Roman"/>
                <w:lang w:eastAsia="zh-CN"/>
              </w:rPr>
              <m:t>j</m:t>
            </m:r>
          </m:sub>
        </m:sSub>
      </m:oMath>
      <w:r w:rsidR="004F7E2D" w:rsidRPr="00A76697">
        <w:rPr>
          <w:rFonts w:ascii="Times New Roman" w:hAnsi="Times New Roman" w:cs="Times New Roman"/>
          <w:lang w:eastAsia="zh-CN"/>
        </w:rPr>
        <w:t xml:space="preserve">: slope term corresponding to </w:t>
      </w:r>
      <m:oMath>
        <m:sSub>
          <m:sSubPr>
            <m:ctrlPr>
              <w:rPr>
                <w:rFonts w:ascii="Cambria Math" w:hAnsi="Cambria Math" w:cs="Times New Roman"/>
              </w:rPr>
            </m:ctrlPr>
          </m:sSubPr>
          <m:e>
            <m:r>
              <w:rPr>
                <w:rFonts w:ascii="Cambria Math" w:hAnsi="Cambria Math" w:cs="Times New Roman"/>
                <w:lang w:eastAsia="zh-CN"/>
              </w:rPr>
              <m:t>x</m:t>
            </m:r>
          </m:e>
          <m:sub>
            <m:r>
              <w:rPr>
                <w:rFonts w:ascii="Cambria Math" w:hAnsi="Cambria Math" w:cs="Times New Roman"/>
                <w:lang w:eastAsia="zh-CN"/>
              </w:rPr>
              <m:t>j</m:t>
            </m:r>
          </m:sub>
        </m:sSub>
      </m:oMath>
      <w:r w:rsidR="004F7E2D" w:rsidRPr="00A76697">
        <w:rPr>
          <w:rFonts w:ascii="Times New Roman" w:hAnsi="Times New Roman" w:cs="Times New Roman"/>
          <w:lang w:eastAsia="zh-CN"/>
        </w:rPr>
        <w:t>;</w:t>
      </w:r>
    </w:p>
    <w:p w14:paraId="32455A82" w14:textId="77777777" w:rsidR="004F7E2D" w:rsidRPr="00A76697" w:rsidRDefault="004F7E2D" w:rsidP="00142D7A">
      <w:pPr>
        <w:pStyle w:val="ae"/>
        <w:numPr>
          <w:ilvl w:val="0"/>
          <w:numId w:val="6"/>
        </w:numPr>
        <w:rPr>
          <w:rFonts w:ascii="Times New Roman" w:hAnsi="Times New Roman" w:cs="Times New Roman"/>
          <w:lang w:eastAsia="zh-CN"/>
        </w:rPr>
      </w:pPr>
      <w:r w:rsidRPr="00A76697">
        <w:rPr>
          <w:rFonts w:ascii="Times New Roman" w:hAnsi="Times New Roman" w:cs="Times New Roman"/>
          <w:lang w:eastAsia="zh-CN"/>
        </w:rPr>
        <w:t>The model shows that the dependent variable</w:t>
      </w:r>
      <m:oMath>
        <m:r>
          <w:rPr>
            <w:rFonts w:ascii="Cambria Math" w:hAnsi="Cambria Math" w:cs="Times New Roman"/>
            <w:lang w:eastAsia="zh-CN"/>
          </w:rPr>
          <m:t xml:space="preserve"> y</m:t>
        </m:r>
      </m:oMath>
      <w:r w:rsidRPr="00A76697">
        <w:rPr>
          <w:rFonts w:ascii="Times New Roman" w:hAnsi="Times New Roman" w:cs="Times New Roman"/>
          <w:lang w:eastAsia="zh-CN"/>
        </w:rPr>
        <w:t xml:space="preserve"> is approximately equal to the linear combination of the independent variables.</w:t>
      </w:r>
    </w:p>
    <w:p w14:paraId="29AE0B57" w14:textId="77777777" w:rsidR="004F7E2D" w:rsidRPr="00A76697" w:rsidRDefault="004F7E2D" w:rsidP="00142D7A">
      <w:pPr>
        <w:pStyle w:val="FirstParagraph"/>
        <w:numPr>
          <w:ilvl w:val="0"/>
          <w:numId w:val="6"/>
        </w:numPr>
        <w:rPr>
          <w:rFonts w:ascii="Times New Roman" w:hAnsi="Times New Roman" w:cs="Times New Roman"/>
          <w:lang w:eastAsia="zh-CN"/>
        </w:rPr>
      </w:pPr>
      <w:r w:rsidRPr="00A76697">
        <w:rPr>
          <w:rFonts w:ascii="Times New Roman" w:hAnsi="Times New Roman" w:cs="Times New Roman"/>
          <w:position w:val="-10"/>
          <w:lang w:eastAsia="zh-CN"/>
        </w:rPr>
        <w:object w:dxaOrig="1960" w:dyaOrig="360" w14:anchorId="23DE8908">
          <v:shape id="_x0000_i1029" type="#_x0000_t75" style="width:98pt;height:18.45pt" o:ole="">
            <v:imagedata r:id="rId31" o:title=""/>
          </v:shape>
          <o:OLEObject Type="Embed" ProgID="Equation.DSMT4" ShapeID="_x0000_i1029" DrawAspect="Content" ObjectID="_1761816103" r:id="rId32"/>
        </w:object>
      </w:r>
    </w:p>
    <w:p w14:paraId="14F5C17B" w14:textId="77777777" w:rsidR="004F7E2D" w:rsidRPr="00A76697" w:rsidRDefault="004F7E2D" w:rsidP="00142D7A">
      <w:pPr>
        <w:pStyle w:val="ae"/>
        <w:rPr>
          <w:rFonts w:ascii="Times New Roman" w:hAnsi="Times New Roman" w:cs="Times New Roman"/>
          <w:lang w:eastAsia="zh-CN"/>
        </w:rPr>
      </w:pPr>
      <w:r w:rsidRPr="00A76697">
        <w:rPr>
          <w:rFonts w:ascii="Times New Roman" w:hAnsi="Times New Roman" w:cs="Times New Roman"/>
          <w:lang w:eastAsia="zh-CN"/>
        </w:rPr>
        <w:t xml:space="preserve">For n sets of observations, </w:t>
      </w:r>
    </w:p>
    <w:p w14:paraId="330C39FE" w14:textId="77777777" w:rsidR="004F7E2D" w:rsidRPr="00A76697" w:rsidRDefault="004F7E2D" w:rsidP="00306459">
      <w:pPr>
        <w:pStyle w:val="ae"/>
        <w:jc w:val="center"/>
        <w:rPr>
          <w:rFonts w:ascii="Times New Roman" w:hAnsi="Times New Roman" w:cs="Times New Roman"/>
          <w:lang w:eastAsia="zh-CN"/>
        </w:rPr>
      </w:pPr>
      <w:r w:rsidRPr="00A76697">
        <w:rPr>
          <w:rFonts w:ascii="Times New Roman" w:hAnsi="Times New Roman" w:cs="Times New Roman"/>
          <w:position w:val="-14"/>
          <w:lang w:eastAsia="zh-CN"/>
        </w:rPr>
        <w:object w:dxaOrig="4320" w:dyaOrig="380" w14:anchorId="2B3BC0D0">
          <v:shape id="_x0000_i1030" type="#_x0000_t75" style="width:3in;height:18.8pt" o:ole="">
            <v:imagedata r:id="rId33" o:title=""/>
          </v:shape>
          <o:OLEObject Type="Embed" ProgID="Equation.DSMT4" ShapeID="_x0000_i1030" DrawAspect="Content" ObjectID="_1761816104" r:id="rId34"/>
        </w:object>
      </w:r>
    </w:p>
    <w:p w14:paraId="7719827D" w14:textId="28DFB736" w:rsidR="004F7E2D" w:rsidRPr="00A76697" w:rsidRDefault="004F7E2D" w:rsidP="00142D7A">
      <w:pPr>
        <w:pStyle w:val="ae"/>
        <w:rPr>
          <w:rFonts w:ascii="Times New Roman" w:hAnsi="Times New Roman" w:cs="Times New Roman"/>
        </w:rPr>
      </w:pPr>
      <w:r w:rsidRPr="00A76697">
        <w:rPr>
          <w:rFonts w:ascii="Times New Roman" w:hAnsi="Times New Roman" w:cs="Times New Roman"/>
        </w:rPr>
        <w:t>For the random error term,</w:t>
      </w:r>
      <w:r w:rsidRPr="00A76697">
        <w:rPr>
          <w:rFonts w:ascii="Times New Roman" w:hAnsi="Times New Roman" w:cs="Times New Roman"/>
          <w:position w:val="-12"/>
        </w:rPr>
        <w:object w:dxaOrig="1460" w:dyaOrig="360" w14:anchorId="2E60BB4A">
          <v:shape id="_x0000_i1031" type="#_x0000_t75" style="width:72.65pt;height:18.45pt" o:ole="">
            <v:imagedata r:id="rId35" o:title=""/>
          </v:shape>
          <o:OLEObject Type="Embed" ProgID="Equation.DSMT4" ShapeID="_x0000_i1031" DrawAspect="Content" ObjectID="_1761816105" r:id="rId36"/>
        </w:object>
      </w:r>
      <w:r w:rsidRPr="00A76697">
        <w:rPr>
          <w:rFonts w:ascii="Times New Roman" w:hAnsi="Times New Roman" w:cs="Times New Roman"/>
        </w:rPr>
        <w:t>, assume</w:t>
      </w:r>
      <w:r w:rsidR="003B24AF" w:rsidRPr="00A76697">
        <w:rPr>
          <w:rFonts w:ascii="Times New Roman" w:hAnsi="Times New Roman" w:cs="Times New Roman"/>
        </w:rPr>
        <w:t>,</w:t>
      </w:r>
    </w:p>
    <w:p w14:paraId="28AFDE9C" w14:textId="059FA69C" w:rsidR="004F7E2D" w:rsidRPr="00A76697" w:rsidRDefault="004F7E2D" w:rsidP="00142D7A">
      <w:pPr>
        <w:pStyle w:val="ae"/>
        <w:numPr>
          <w:ilvl w:val="0"/>
          <w:numId w:val="7"/>
        </w:numPr>
        <w:rPr>
          <w:rFonts w:ascii="Times New Roman" w:hAnsi="Times New Roman" w:cs="Times New Roman"/>
          <w:lang w:eastAsia="zh-CN"/>
        </w:rPr>
      </w:pPr>
      <w:r w:rsidRPr="00A76697">
        <w:rPr>
          <w:rFonts w:ascii="Times New Roman" w:hAnsi="Times New Roman" w:cs="Times New Roman"/>
          <w:lang w:eastAsia="zh-CN"/>
        </w:rPr>
        <w:t>Expectation is zero and follows normal distribution</w:t>
      </w:r>
      <w:r w:rsidR="003D5907" w:rsidRPr="00A76697">
        <w:rPr>
          <w:rFonts w:ascii="Times New Roman" w:hAnsi="Times New Roman" w:cs="Times New Roman"/>
          <w:lang w:eastAsia="zh-CN"/>
        </w:rPr>
        <w:t>.</w:t>
      </w:r>
    </w:p>
    <w:p w14:paraId="7DFBE168" w14:textId="5AFBE1DB" w:rsidR="004F7E2D" w:rsidRPr="00A76697" w:rsidRDefault="004F7E2D" w:rsidP="00142D7A">
      <w:pPr>
        <w:pStyle w:val="ae"/>
        <w:numPr>
          <w:ilvl w:val="0"/>
          <w:numId w:val="7"/>
        </w:numPr>
        <w:rPr>
          <w:rFonts w:ascii="Times New Roman" w:hAnsi="Times New Roman" w:cs="Times New Roman"/>
          <w:lang w:eastAsia="zh-CN"/>
        </w:rPr>
      </w:pPr>
      <w:r w:rsidRPr="00A76697">
        <w:rPr>
          <w:rFonts w:ascii="Times New Roman" w:hAnsi="Times New Roman" w:cs="Times New Roman"/>
          <w:lang w:eastAsia="zh-CN"/>
        </w:rPr>
        <w:lastRenderedPageBreak/>
        <w:t>Homogeneity of variance: variance is independent of the value of the independent variable</w:t>
      </w:r>
      <w:r w:rsidR="003D5907" w:rsidRPr="00A76697">
        <w:rPr>
          <w:rFonts w:ascii="Times New Roman" w:hAnsi="Times New Roman" w:cs="Times New Roman"/>
          <w:lang w:eastAsia="zh-CN"/>
        </w:rPr>
        <w:t>.</w:t>
      </w:r>
    </w:p>
    <w:p w14:paraId="430351B6" w14:textId="77777777" w:rsidR="004F7E2D" w:rsidRPr="00A76697" w:rsidRDefault="004F7E2D" w:rsidP="00142D7A">
      <w:pPr>
        <w:pStyle w:val="ae"/>
        <w:numPr>
          <w:ilvl w:val="0"/>
          <w:numId w:val="7"/>
        </w:numPr>
        <w:rPr>
          <w:rFonts w:ascii="Times New Roman" w:hAnsi="Times New Roman" w:cs="Times New Roman"/>
          <w:lang w:eastAsia="zh-CN"/>
        </w:rPr>
      </w:pPr>
      <w:r w:rsidRPr="00A76697">
        <w:rPr>
          <w:rFonts w:ascii="Times New Roman" w:hAnsi="Times New Roman" w:cs="Times New Roman"/>
          <w:lang w:eastAsia="zh-CN"/>
        </w:rPr>
        <w:t>Independent of each other.</w:t>
      </w:r>
    </w:p>
    <w:p w14:paraId="71628190" w14:textId="77777777" w:rsidR="004F7E2D" w:rsidRPr="00A76697" w:rsidRDefault="004F7E2D" w:rsidP="00142D7A">
      <w:pPr>
        <w:pStyle w:val="ae"/>
        <w:rPr>
          <w:rFonts w:ascii="Times New Roman" w:hAnsi="Times New Roman" w:cs="Times New Roman"/>
          <w:lang w:eastAsia="zh-CN"/>
        </w:rPr>
      </w:pPr>
      <w:r w:rsidRPr="00A76697">
        <w:rPr>
          <w:rFonts w:ascii="Times New Roman" w:hAnsi="Times New Roman" w:cs="Times New Roman"/>
          <w:lang w:eastAsia="zh-CN"/>
        </w:rPr>
        <w:t xml:space="preserve">In short, </w:t>
      </w:r>
      <w:r w:rsidRPr="00A76697">
        <w:rPr>
          <w:rFonts w:ascii="Times New Roman" w:hAnsi="Times New Roman" w:cs="Times New Roman"/>
          <w:position w:val="-12"/>
          <w:lang w:eastAsia="zh-CN"/>
        </w:rPr>
        <w:object w:dxaOrig="1140" w:dyaOrig="360" w14:anchorId="4FFDC38C">
          <v:shape id="_x0000_i1032" type="#_x0000_t75" style="width:57.3pt;height:18.45pt" o:ole="">
            <v:imagedata r:id="rId37" o:title=""/>
          </v:shape>
          <o:OLEObject Type="Embed" ProgID="Equation.DSMT4" ShapeID="_x0000_i1032" DrawAspect="Content" ObjectID="_1761816106" r:id="rId38"/>
        </w:object>
      </w:r>
      <w:r w:rsidRPr="00A76697">
        <w:rPr>
          <w:rFonts w:ascii="Times New Roman" w:hAnsi="Times New Roman" w:cs="Times New Roman"/>
          <w:lang w:eastAsia="zh-CN"/>
        </w:rPr>
        <w:t xml:space="preserve"> are independent of each other, subject to distribution </w:t>
      </w:r>
      <w:r w:rsidRPr="00A76697">
        <w:rPr>
          <w:rFonts w:ascii="Times New Roman" w:hAnsi="Times New Roman" w:cs="Times New Roman"/>
          <w:position w:val="-10"/>
          <w:lang w:eastAsia="zh-CN"/>
        </w:rPr>
        <w:object w:dxaOrig="900" w:dyaOrig="360" w14:anchorId="5543BE81">
          <v:shape id="_x0000_i1033" type="#_x0000_t75" style="width:44.45pt;height:18.45pt" o:ole="">
            <v:imagedata r:id="rId39" o:title=""/>
          </v:shape>
          <o:OLEObject Type="Embed" ProgID="Equation.DSMT4" ShapeID="_x0000_i1033" DrawAspect="Content" ObjectID="_1761816107" r:id="rId40"/>
        </w:object>
      </w:r>
      <w:r w:rsidRPr="00A76697">
        <w:rPr>
          <w:rFonts w:ascii="Times New Roman" w:hAnsi="Times New Roman" w:cs="Times New Roman"/>
          <w:lang w:eastAsia="zh-CN"/>
        </w:rPr>
        <w:t>.</w:t>
      </w:r>
    </w:p>
    <w:p w14:paraId="6B117855" w14:textId="77777777" w:rsidR="004F7E2D" w:rsidRPr="00A76697" w:rsidRDefault="004F7E2D" w:rsidP="00142D7A">
      <w:pPr>
        <w:pStyle w:val="ae"/>
        <w:rPr>
          <w:rFonts w:ascii="Times New Roman" w:hAnsi="Times New Roman" w:cs="Times New Roman"/>
          <w:lang w:eastAsia="zh-CN"/>
        </w:rPr>
      </w:pPr>
      <w:r w:rsidRPr="00A76697">
        <w:rPr>
          <w:rFonts w:ascii="Times New Roman" w:hAnsi="Times New Roman" w:cs="Times New Roman"/>
          <w:lang w:eastAsia="zh-CN"/>
        </w:rPr>
        <w:t>Data format is like,</w:t>
      </w:r>
    </w:p>
    <w:p w14:paraId="18423B02" w14:textId="77777777" w:rsidR="004F7E2D" w:rsidRPr="00A76697" w:rsidRDefault="004F7E2D" w:rsidP="00306459">
      <w:pPr>
        <w:jc w:val="center"/>
        <w:rPr>
          <w:sz w:val="24"/>
          <w:szCs w:val="24"/>
        </w:rPr>
      </w:pPr>
      <w:r w:rsidRPr="00A76697">
        <w:rPr>
          <w:position w:val="-88"/>
          <w:sz w:val="24"/>
          <w:szCs w:val="24"/>
        </w:rPr>
        <w:object w:dxaOrig="2520" w:dyaOrig="1880" w14:anchorId="22F0433E">
          <v:shape id="_x0000_i1034" type="#_x0000_t75" style="width:125.2pt;height:93.9pt" o:ole="">
            <v:imagedata r:id="rId41" o:title=""/>
          </v:shape>
          <o:OLEObject Type="Embed" ProgID="Equation.DSMT4" ShapeID="_x0000_i1034" DrawAspect="Content" ObjectID="_1761816108" r:id="rId42"/>
        </w:object>
      </w:r>
    </w:p>
    <w:p w14:paraId="3FDE8562" w14:textId="77777777" w:rsidR="004F7E2D" w:rsidRPr="00A76697" w:rsidRDefault="004F7E2D" w:rsidP="00142D7A">
      <w:pPr>
        <w:jc w:val="left"/>
        <w:rPr>
          <w:sz w:val="24"/>
          <w:szCs w:val="24"/>
        </w:rPr>
      </w:pPr>
      <w:r w:rsidRPr="00A76697">
        <w:rPr>
          <w:sz w:val="24"/>
          <w:szCs w:val="24"/>
        </w:rPr>
        <w:t>According to the model,</w:t>
      </w:r>
    </w:p>
    <w:p w14:paraId="56AFC948" w14:textId="77777777" w:rsidR="004F7E2D" w:rsidRPr="00A76697" w:rsidRDefault="004F7E2D" w:rsidP="00306459">
      <w:pPr>
        <w:jc w:val="center"/>
        <w:rPr>
          <w:sz w:val="24"/>
          <w:szCs w:val="24"/>
        </w:rPr>
      </w:pPr>
      <w:r w:rsidRPr="00A76697">
        <w:rPr>
          <w:position w:val="-14"/>
          <w:sz w:val="24"/>
          <w:szCs w:val="24"/>
        </w:rPr>
        <w:object w:dxaOrig="2580" w:dyaOrig="380" w14:anchorId="765055F8">
          <v:shape id="_x0000_i1035" type="#_x0000_t75" style="width:129.3pt;height:18.8pt" o:ole="">
            <v:imagedata r:id="rId43" o:title=""/>
          </v:shape>
          <o:OLEObject Type="Embed" ProgID="Equation.DSMT4" ShapeID="_x0000_i1035" DrawAspect="Content" ObjectID="_1761816109" r:id="rId44"/>
        </w:object>
      </w:r>
    </w:p>
    <w:p w14:paraId="30C9B057" w14:textId="77777777" w:rsidR="004F7E2D" w:rsidRPr="00A76697" w:rsidRDefault="004F7E2D" w:rsidP="00142D7A">
      <w:pPr>
        <w:pStyle w:val="ae"/>
        <w:rPr>
          <w:rFonts w:ascii="Times New Roman" w:hAnsi="Times New Roman" w:cs="Times New Roman"/>
          <w:lang w:eastAsia="zh-CN"/>
        </w:rPr>
      </w:pPr>
      <w:r w:rsidRPr="00A76697">
        <w:rPr>
          <w:rFonts w:ascii="Times New Roman" w:hAnsi="Times New Roman" w:cs="Times New Roman"/>
          <w:lang w:eastAsia="zh-CN"/>
        </w:rPr>
        <w:t xml:space="preserve">The unknown parameters are regression coefficients </w:t>
      </w:r>
      <m:oMath>
        <m:sSub>
          <m:sSubPr>
            <m:ctrlPr>
              <w:rPr>
                <w:rFonts w:ascii="Cambria Math" w:hAnsi="Cambria Math" w:cs="Times New Roman"/>
              </w:rPr>
            </m:ctrlPr>
          </m:sSubPr>
          <m:e>
            <m:r>
              <w:rPr>
                <w:rFonts w:ascii="Cambria Math" w:hAnsi="Cambria Math" w:cs="Times New Roman"/>
                <w:lang w:eastAsia="zh-CN"/>
              </w:rPr>
              <m:t>β</m:t>
            </m:r>
          </m:e>
          <m:sub>
            <m:r>
              <w:rPr>
                <w:rFonts w:ascii="Cambria Math" w:hAnsi="Cambria Math" w:cs="Times New Roman"/>
                <w:lang w:eastAsia="zh-CN"/>
              </w:rPr>
              <m:t>0</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β</m:t>
            </m:r>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β</m:t>
            </m:r>
          </m:e>
          <m:sub>
            <m:r>
              <w:rPr>
                <w:rFonts w:ascii="Cambria Math" w:hAnsi="Cambria Math" w:cs="Times New Roman"/>
                <w:lang w:eastAsia="zh-CN"/>
              </w:rPr>
              <m:t>p</m:t>
            </m:r>
          </m:sub>
        </m:sSub>
        <m:r>
          <m:rPr>
            <m:sty m:val="p"/>
          </m:rPr>
          <w:rPr>
            <w:rFonts w:ascii="Cambria Math" w:hAnsi="Cambria Math" w:cs="Times New Roman"/>
            <w:lang w:eastAsia="zh-CN"/>
          </w:rPr>
          <m:t>,</m:t>
        </m:r>
        <m:sSup>
          <m:sSupPr>
            <m:ctrlPr>
              <w:rPr>
                <w:rFonts w:ascii="Cambria Math" w:hAnsi="Cambria Math" w:cs="Times New Roman"/>
              </w:rPr>
            </m:ctrlPr>
          </m:sSupPr>
          <m:e>
            <m:r>
              <w:rPr>
                <w:rFonts w:ascii="Cambria Math" w:hAnsi="Cambria Math" w:cs="Times New Roman"/>
                <w:lang w:eastAsia="zh-CN"/>
              </w:rPr>
              <m:t>σ</m:t>
            </m:r>
          </m:e>
          <m:sup>
            <m:r>
              <w:rPr>
                <w:rFonts w:ascii="Cambria Math" w:hAnsi="Cambria Math" w:cs="Times New Roman"/>
                <w:lang w:eastAsia="zh-CN"/>
              </w:rPr>
              <m:t>2</m:t>
            </m:r>
          </m:sup>
        </m:sSup>
      </m:oMath>
      <w:r w:rsidRPr="00A76697">
        <w:rPr>
          <w:rFonts w:ascii="Times New Roman" w:hAnsi="Times New Roman" w:cs="Times New Roman"/>
          <w:lang w:eastAsia="zh-CN"/>
        </w:rPr>
        <w:t>, and the error term is also unknown. The least squares method is still used to estimate the model, and the coefficients are estimated</w:t>
      </w:r>
      <m:oMath>
        <m:r>
          <w:rPr>
            <w:rFonts w:ascii="Cambria Math" w:hAnsi="Cambria Math" w:cs="Times New Roman"/>
            <w:lang w:eastAsia="zh-CN"/>
          </w:rPr>
          <m:t xml:space="preserve"> </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lang w:eastAsia="zh-CN"/>
                  </w:rPr>
                  <m:t>β</m:t>
                </m:r>
              </m:e>
            </m:acc>
          </m:e>
          <m:sub>
            <m:r>
              <w:rPr>
                <w:rFonts w:ascii="Cambria Math" w:hAnsi="Cambria Math" w:cs="Times New Roman"/>
                <w:lang w:eastAsia="zh-CN"/>
              </w:rPr>
              <m:t>0</m:t>
            </m:r>
          </m:sub>
        </m:sSub>
        <m:r>
          <m:rPr>
            <m:sty m:val="p"/>
          </m:rPr>
          <w:rPr>
            <w:rFonts w:ascii="Cambria Math" w:hAnsi="Cambria Math" w:cs="Times New Roman"/>
            <w:lang w:eastAsia="zh-C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lang w:eastAsia="zh-CN"/>
                  </w:rPr>
                  <m:t>β</m:t>
                </m:r>
              </m:e>
            </m:acc>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lang w:eastAsia="zh-CN"/>
                  </w:rPr>
                  <m:t>β</m:t>
                </m:r>
              </m:e>
            </m:acc>
          </m:e>
          <m:sub>
            <m:r>
              <w:rPr>
                <w:rFonts w:ascii="Cambria Math" w:hAnsi="Cambria Math" w:cs="Times New Roman"/>
                <w:lang w:eastAsia="zh-CN"/>
              </w:rPr>
              <m:t>p</m:t>
            </m:r>
          </m:sub>
        </m:sSub>
      </m:oMath>
      <w:r w:rsidRPr="00A76697">
        <w:rPr>
          <w:rFonts w:ascii="Times New Roman" w:hAnsi="Times New Roman" w:cs="Times New Roman"/>
          <w:lang w:eastAsia="zh-CN"/>
        </w:rPr>
        <w:t xml:space="preserve"> and error variance estimate </w:t>
      </w:r>
      <m:oMath>
        <m:sSup>
          <m:sSupPr>
            <m:ctrlPr>
              <w:rPr>
                <w:rFonts w:ascii="Cambria Math" w:hAnsi="Cambria Math" w:cs="Times New Roman"/>
              </w:rPr>
            </m:ctrlPr>
          </m:sSupPr>
          <m:e>
            <m:acc>
              <m:accPr>
                <m:ctrlPr>
                  <w:rPr>
                    <w:rFonts w:ascii="Cambria Math" w:hAnsi="Cambria Math" w:cs="Times New Roman"/>
                  </w:rPr>
                </m:ctrlPr>
              </m:accPr>
              <m:e>
                <m:r>
                  <w:rPr>
                    <w:rFonts w:ascii="Cambria Math" w:hAnsi="Cambria Math" w:cs="Times New Roman"/>
                    <w:lang w:eastAsia="zh-CN"/>
                  </w:rPr>
                  <m:t>σ</m:t>
                </m:r>
              </m:e>
            </m:acc>
          </m:e>
          <m:sup>
            <m:r>
              <w:rPr>
                <w:rFonts w:ascii="Cambria Math" w:hAnsi="Cambria Math" w:cs="Times New Roman"/>
                <w:lang w:eastAsia="zh-CN"/>
              </w:rPr>
              <m:t>2</m:t>
            </m:r>
          </m:sup>
        </m:sSup>
      </m:oMath>
      <w:r w:rsidRPr="00A76697">
        <w:rPr>
          <w:rFonts w:ascii="Times New Roman" w:hAnsi="Times New Roman" w:cs="Times New Roman"/>
          <w:lang w:eastAsia="zh-CN"/>
        </w:rPr>
        <w:t>. Plug the coefficient estimates into the model and write the estimated multiple linear regression equation as follows:</w:t>
      </w:r>
    </w:p>
    <w:p w14:paraId="447EC3A2" w14:textId="77777777" w:rsidR="004F7E2D" w:rsidRPr="00A76697" w:rsidRDefault="00000000" w:rsidP="00142D7A">
      <w:pPr>
        <w:pStyle w:val="ae"/>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y</m:t>
              </m:r>
            </m:e>
          </m:acc>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r>
            <m:rPr>
              <m:sty m:val="p"/>
            </m:rPr>
            <w:rPr>
              <w:rFonts w:ascii="Cambria Math" w:hAnsi="Cambria Math" w:cs="Times New Roman"/>
            </w:rPr>
            <m:t>.</m:t>
          </m:r>
        </m:oMath>
      </m:oMathPara>
    </w:p>
    <w:p w14:paraId="4E240960" w14:textId="77777777" w:rsidR="004F7E2D" w:rsidRPr="00A76697" w:rsidRDefault="004F7E2D" w:rsidP="00142D7A">
      <w:pPr>
        <w:pStyle w:val="ae"/>
        <w:rPr>
          <w:rFonts w:ascii="Times New Roman" w:hAnsi="Times New Roman" w:cs="Times New Roman"/>
          <w:lang w:eastAsia="zh-CN"/>
        </w:rPr>
      </w:pPr>
      <w:r w:rsidRPr="00A76697">
        <w:rPr>
          <w:rFonts w:ascii="Times New Roman" w:hAnsi="Times New Roman" w:cs="Times New Roman"/>
          <w:lang w:eastAsia="zh-CN"/>
        </w:rPr>
        <w:t>For the group</w:t>
      </w:r>
      <m:oMath>
        <m:r>
          <w:rPr>
            <w:rFonts w:ascii="Cambria Math" w:hAnsi="Cambria Math" w:cs="Times New Roman"/>
            <w:lang w:eastAsia="zh-CN"/>
          </w:rPr>
          <m:t xml:space="preserve"> i </m:t>
        </m:r>
      </m:oMath>
      <w:r w:rsidRPr="00A76697">
        <w:rPr>
          <w:rFonts w:ascii="Times New Roman" w:hAnsi="Times New Roman" w:cs="Times New Roman"/>
          <w:lang w:eastAsia="zh-CN"/>
        </w:rPr>
        <w:t>observations, the values of the independent variables are substituted into the estimated regression equation to obtain the fitting values</w:t>
      </w:r>
    </w:p>
    <w:p w14:paraId="57887473" w14:textId="77777777" w:rsidR="004F7E2D" w:rsidRPr="00A76697" w:rsidRDefault="00000000" w:rsidP="00142D7A">
      <w:pPr>
        <w:pStyle w:val="ae"/>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ip</m:t>
              </m:r>
            </m:sub>
          </m:sSub>
          <m:r>
            <m:rPr>
              <m:sty m:val="p"/>
            </m:rPr>
            <w:rPr>
              <w:rFonts w:ascii="Cambria Math" w:hAnsi="Cambria Math" w:cs="Times New Roman"/>
            </w:rPr>
            <m:t>.</m:t>
          </m:r>
        </m:oMath>
      </m:oMathPara>
    </w:p>
    <w:p w14:paraId="28E8520B" w14:textId="77777777" w:rsidR="004F7E2D" w:rsidRPr="00A76697" w:rsidRDefault="00000000" w:rsidP="00142D7A">
      <w:pPr>
        <w:pStyle w:val="FirstParagraph"/>
        <w:rPr>
          <w:rFonts w:ascii="Times New Roman" w:hAnsi="Times New Roman" w:cs="Times New Roman"/>
          <w:lang w:eastAsia="zh-CN"/>
        </w:rPr>
      </w:pPr>
      <m:oMath>
        <m:sSub>
          <m:sSubPr>
            <m:ctrlPr>
              <w:rPr>
                <w:rFonts w:ascii="Cambria Math" w:hAnsi="Cambria Math" w:cs="Times New Roman"/>
              </w:rPr>
            </m:ctrlPr>
          </m:sSubPr>
          <m:e>
            <m:r>
              <w:rPr>
                <w:rFonts w:ascii="Cambria Math" w:hAnsi="Cambria Math" w:cs="Times New Roman"/>
                <w:lang w:eastAsia="zh-CN"/>
              </w:rPr>
              <m:t>e</m:t>
            </m:r>
          </m:e>
          <m:sub>
            <m:r>
              <w:rPr>
                <w:rFonts w:ascii="Cambria Math" w:hAnsi="Cambria Math" w:cs="Times New Roman"/>
                <w:lang w:eastAsia="zh-CN"/>
              </w:rPr>
              <m:t>i</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y</m:t>
            </m:r>
          </m:e>
          <m:sub>
            <m:r>
              <w:rPr>
                <w:rFonts w:ascii="Cambria Math" w:hAnsi="Cambria Math" w:cs="Times New Roman"/>
                <w:lang w:eastAsia="zh-CN"/>
              </w:rPr>
              <m:t>i</m:t>
            </m:r>
          </m:sub>
        </m:sSub>
        <m:r>
          <m:rPr>
            <m:sty m:val="p"/>
          </m:rPr>
          <w:rPr>
            <w:rFonts w:ascii="Cambria Math" w:hAnsi="Cambria Math" w:cs="Times New Roman"/>
            <w:lang w:eastAsia="zh-C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lang w:eastAsia="zh-CN"/>
                  </w:rPr>
                  <m:t>y</m:t>
                </m:r>
              </m:e>
            </m:acc>
          </m:e>
          <m:sub>
            <m:r>
              <w:rPr>
                <w:rFonts w:ascii="Cambria Math" w:hAnsi="Cambria Math" w:cs="Times New Roman"/>
                <w:lang w:eastAsia="zh-CN"/>
              </w:rPr>
              <m:t>i</m:t>
            </m:r>
          </m:sub>
        </m:sSub>
      </m:oMath>
      <w:r w:rsidR="004F7E2D" w:rsidRPr="00A76697">
        <w:rPr>
          <w:rFonts w:ascii="Times New Roman" w:hAnsi="Times New Roman" w:cs="Times New Roman"/>
        </w:rPr>
        <w:t xml:space="preserve"> </w:t>
      </w:r>
      <w:r w:rsidR="004F7E2D" w:rsidRPr="00A76697">
        <w:rPr>
          <w:rFonts w:ascii="Times New Roman" w:hAnsi="Times New Roman" w:cs="Times New Roman"/>
          <w:lang w:eastAsia="zh-CN"/>
        </w:rPr>
        <w:t>is called the residual. Regression parameter estimation, using the minimum residual as the goal, make</w:t>
      </w:r>
    </w:p>
    <w:p w14:paraId="73A049E8" w14:textId="77777777" w:rsidR="004F7E2D" w:rsidRPr="00A76697" w:rsidRDefault="004F7E2D" w:rsidP="00142D7A">
      <w:pPr>
        <w:pStyle w:val="ae"/>
        <w:rPr>
          <w:rFonts w:ascii="Times New Roman" w:hAnsi="Times New Roman" w:cs="Times New Roman"/>
        </w:rPr>
      </w:pPr>
      <m:oMathPara>
        <m:oMathParaPr>
          <m:jc m:val="center"/>
        </m:oMathParaPr>
        <m:oMath>
          <m:r>
            <w:rPr>
              <w:rFonts w:ascii="Cambria Math" w:hAnsi="Cambria Math" w:cs="Times New Roman"/>
            </w:rPr>
            <m:t>Q</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rPr>
                  </m:ctrlPr>
                </m:sSupPr>
                <m:e>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ip</m:t>
                              </m:r>
                            </m:sub>
                          </m:sSub>
                        </m:e>
                      </m:d>
                    </m:e>
                  </m:d>
                </m:e>
                <m:sup>
                  <m:r>
                    <w:rPr>
                      <w:rFonts w:ascii="Cambria Math" w:hAnsi="Cambria Math" w:cs="Times New Roman"/>
                    </w:rPr>
                    <m:t>2</m:t>
                  </m:r>
                </m:sup>
              </m:sSup>
            </m:e>
          </m:nary>
        </m:oMath>
      </m:oMathPara>
    </w:p>
    <w:p w14:paraId="67404848" w14:textId="77777777" w:rsidR="004F7E2D" w:rsidRPr="00A76697" w:rsidRDefault="004F7E2D" w:rsidP="00142D7A">
      <w:pPr>
        <w:pStyle w:val="ae"/>
        <w:rPr>
          <w:rFonts w:ascii="Times New Roman" w:hAnsi="Times New Roman" w:cs="Times New Roman"/>
          <w:lang w:eastAsia="zh-CN"/>
        </w:rPr>
      </w:pPr>
      <w:r w:rsidRPr="00A76697">
        <w:rPr>
          <w:rFonts w:ascii="Times New Roman" w:hAnsi="Times New Roman" w:cs="Times New Roman"/>
          <w:lang w:eastAsia="zh-CN"/>
        </w:rPr>
        <w:t>Take the minimum</w:t>
      </w:r>
      <m:oMath>
        <m:r>
          <w:rPr>
            <w:rFonts w:ascii="Cambria Math" w:hAnsi="Cambria Math" w:cs="Times New Roman"/>
            <w:lang w:eastAsia="zh-CN"/>
          </w:rPr>
          <m:t>Q</m:t>
        </m:r>
      </m:oMath>
      <w:r w:rsidRPr="00A76697">
        <w:rPr>
          <w:rFonts w:ascii="Times New Roman" w:hAnsi="Times New Roman" w:cs="Times New Roman"/>
          <w:lang w:eastAsia="zh-CN"/>
        </w:rPr>
        <w:t xml:space="preserve"> </w:t>
      </w:r>
      <m:oMath>
        <m:r>
          <w:rPr>
            <w:rFonts w:ascii="Cambria Math" w:hAnsi="Cambria Math" w:cs="Times New Roman"/>
            <w:lang w:eastAsia="zh-C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lang w:eastAsia="zh-CN"/>
                  </w:rPr>
                  <m:t>β</m:t>
                </m:r>
              </m:e>
              <m:sub>
                <m:r>
                  <w:rPr>
                    <w:rFonts w:ascii="Cambria Math" w:hAnsi="Cambria Math" w:cs="Times New Roman"/>
                    <w:lang w:eastAsia="zh-CN"/>
                  </w:rPr>
                  <m:t>0</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β</m:t>
                </m:r>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β</m:t>
                </m:r>
              </m:e>
              <m:sub>
                <m:r>
                  <w:rPr>
                    <w:rFonts w:ascii="Cambria Math" w:hAnsi="Cambria Math" w:cs="Times New Roman"/>
                    <w:lang w:eastAsia="zh-CN"/>
                  </w:rPr>
                  <m:t>p</m:t>
                </m:r>
              </m:sub>
            </m:sSub>
          </m:e>
        </m:d>
      </m:oMath>
      <w:r w:rsidRPr="00A76697">
        <w:rPr>
          <w:rFonts w:ascii="Times New Roman" w:hAnsi="Times New Roman" w:cs="Times New Roman"/>
          <w:lang w:eastAsia="zh-CN"/>
        </w:rPr>
        <w:t xml:space="preserve"> as a parameter estimation, called least squares estimation, denoted by </w:t>
      </w:r>
      <m:oMath>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lang w:eastAsia="zh-CN"/>
                      </w:rPr>
                      <m:t>β</m:t>
                    </m:r>
                  </m:e>
                </m:acc>
              </m:e>
              <m:sub>
                <m:r>
                  <w:rPr>
                    <w:rFonts w:ascii="Cambria Math" w:hAnsi="Cambria Math" w:cs="Times New Roman"/>
                    <w:lang w:eastAsia="zh-CN"/>
                  </w:rPr>
                  <m:t>0</m:t>
                </m:r>
              </m:sub>
            </m:sSub>
            <m:r>
              <m:rPr>
                <m:sty m:val="p"/>
              </m:rPr>
              <w:rPr>
                <w:rFonts w:ascii="Cambria Math" w:hAnsi="Cambria Math" w:cs="Times New Roman"/>
                <w:lang w:eastAsia="zh-C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lang w:eastAsia="zh-CN"/>
                      </w:rPr>
                      <m:t>β</m:t>
                    </m:r>
                  </m:e>
                </m:acc>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lang w:eastAsia="zh-CN"/>
                      </w:rPr>
                      <m:t>β</m:t>
                    </m:r>
                  </m:e>
                </m:acc>
              </m:e>
              <m:sub>
                <m:r>
                  <w:rPr>
                    <w:rFonts w:ascii="Cambria Math" w:hAnsi="Cambria Math" w:cs="Times New Roman"/>
                    <w:lang w:eastAsia="zh-CN"/>
                  </w:rPr>
                  <m:t>p</m:t>
                </m:r>
              </m:sub>
            </m:sSub>
          </m:e>
        </m:d>
      </m:oMath>
      <w:r w:rsidRPr="00A76697">
        <w:rPr>
          <w:rFonts w:ascii="Times New Roman" w:hAnsi="Times New Roman" w:cs="Times New Roman"/>
          <w:lang w:eastAsia="zh-CN"/>
        </w:rPr>
        <w:t xml:space="preserve">. The minimum value obtained is SSE, and the estimate of </w:t>
      </w:r>
      <m:oMath>
        <m:sSup>
          <m:sSupPr>
            <m:ctrlPr>
              <w:rPr>
                <w:rFonts w:ascii="Cambria Math" w:hAnsi="Cambria Math" w:cs="Times New Roman"/>
              </w:rPr>
            </m:ctrlPr>
          </m:sSupPr>
          <m:e>
            <m:r>
              <w:rPr>
                <w:rFonts w:ascii="Cambria Math" w:hAnsi="Cambria Math" w:cs="Times New Roman"/>
                <w:lang w:eastAsia="zh-CN"/>
              </w:rPr>
              <m:t>σ</m:t>
            </m:r>
          </m:e>
          <m:sup>
            <m:r>
              <w:rPr>
                <w:rFonts w:ascii="Cambria Math" w:hAnsi="Cambria Math" w:cs="Times New Roman"/>
                <w:lang w:eastAsia="zh-CN"/>
              </w:rPr>
              <m:t>2</m:t>
            </m:r>
          </m:sup>
        </m:sSup>
        <m:r>
          <w:rPr>
            <w:rFonts w:ascii="Cambria Math" w:hAnsi="Cambria Math" w:cs="Times New Roman"/>
          </w:rPr>
          <m:t xml:space="preserve"> </m:t>
        </m:r>
      </m:oMath>
      <w:r w:rsidRPr="00A76697">
        <w:rPr>
          <w:rFonts w:ascii="Times New Roman" w:hAnsi="Times New Roman" w:cs="Times New Roman"/>
          <w:lang w:eastAsia="zh-CN"/>
        </w:rPr>
        <w:t>is</w:t>
      </w:r>
    </w:p>
    <w:p w14:paraId="2821EDDD" w14:textId="77777777" w:rsidR="004F7E2D" w:rsidRPr="00A76697" w:rsidRDefault="00000000" w:rsidP="00142D7A">
      <w:pPr>
        <w:pStyle w:val="ae"/>
        <w:rPr>
          <w:rFonts w:ascii="Times New Roman" w:hAnsi="Times New Roman" w:cs="Times New Roman"/>
          <w:lang w:eastAsia="zh-CN"/>
        </w:rPr>
      </w:pPr>
      <m:oMathPara>
        <m:oMathParaPr>
          <m:jc m:val="center"/>
        </m:oMathParaPr>
        <m:oMath>
          <m:sSup>
            <m:sSupPr>
              <m:ctrlPr>
                <w:rPr>
                  <w:rFonts w:ascii="Cambria Math" w:hAnsi="Cambria Math" w:cs="Times New Roman"/>
                </w:rPr>
              </m:ctrlPr>
            </m:sSupPr>
            <m:e>
              <m:acc>
                <m:accPr>
                  <m:ctrlPr>
                    <w:rPr>
                      <w:rFonts w:ascii="Cambria Math" w:hAnsi="Cambria Math" w:cs="Times New Roman"/>
                    </w:rPr>
                  </m:ctrlPr>
                </m:accPr>
                <m:e>
                  <m:r>
                    <w:rPr>
                      <w:rFonts w:ascii="Cambria Math" w:hAnsi="Cambria Math" w:cs="Times New Roman"/>
                      <w:lang w:eastAsia="zh-CN"/>
                    </w:rPr>
                    <m:t>σ</m:t>
                  </m:r>
                </m:e>
              </m:acc>
            </m:e>
            <m:sup>
              <m:r>
                <w:rPr>
                  <w:rFonts w:ascii="Cambria Math" w:hAnsi="Cambria Math" w:cs="Times New Roman"/>
                  <w:lang w:eastAsia="zh-CN"/>
                </w:rPr>
                <m:t>2</m:t>
              </m:r>
            </m:sup>
          </m:sSup>
          <m:r>
            <m:rPr>
              <m:sty m:val="p"/>
            </m:rPr>
            <w:rPr>
              <w:rFonts w:ascii="Cambria Math" w:hAnsi="Cambria Math" w:cs="Times New Roman"/>
              <w:lang w:eastAsia="zh-CN"/>
            </w:rPr>
            <m:t>=</m:t>
          </m:r>
          <m:f>
            <m:fPr>
              <m:ctrlPr>
                <w:rPr>
                  <w:rFonts w:ascii="Cambria Math" w:hAnsi="Cambria Math" w:cs="Times New Roman"/>
                </w:rPr>
              </m:ctrlPr>
            </m:fPr>
            <m:num>
              <m:r>
                <w:rPr>
                  <w:rFonts w:ascii="Cambria Math" w:hAnsi="Cambria Math" w:cs="Times New Roman"/>
                  <w:lang w:eastAsia="zh-CN"/>
                </w:rPr>
                <m:t>1</m:t>
              </m:r>
            </m:num>
            <m:den>
              <m:r>
                <w:rPr>
                  <w:rFonts w:ascii="Cambria Math" w:hAnsi="Cambria Math" w:cs="Times New Roman"/>
                  <w:lang w:eastAsia="zh-CN"/>
                </w:rPr>
                <m:t>n</m:t>
              </m:r>
              <m:r>
                <m:rPr>
                  <m:sty m:val="p"/>
                </m:rPr>
                <w:rPr>
                  <w:rFonts w:ascii="Cambria Math" w:hAnsi="Cambria Math" w:cs="Times New Roman"/>
                  <w:lang w:eastAsia="zh-CN"/>
                </w:rPr>
                <m:t>-</m:t>
              </m:r>
              <m:r>
                <w:rPr>
                  <w:rFonts w:ascii="Cambria Math" w:hAnsi="Cambria Math" w:cs="Times New Roman"/>
                  <w:lang w:eastAsia="zh-CN"/>
                </w:rPr>
                <m:t>p</m:t>
              </m:r>
              <m:r>
                <m:rPr>
                  <m:sty m:val="p"/>
                </m:rPr>
                <w:rPr>
                  <w:rFonts w:ascii="Cambria Math" w:hAnsi="Cambria Math" w:cs="Times New Roman"/>
                  <w:lang w:eastAsia="zh-CN"/>
                </w:rPr>
                <m:t>-</m:t>
              </m:r>
              <m:r>
                <w:rPr>
                  <w:rFonts w:ascii="Cambria Math" w:hAnsi="Cambria Math" w:cs="Times New Roman"/>
                  <w:lang w:eastAsia="zh-CN"/>
                </w:rPr>
                <m:t>1</m:t>
              </m:r>
            </m:den>
          </m:f>
          <m:r>
            <m:rPr>
              <m:nor/>
            </m:rPr>
            <w:rPr>
              <w:rFonts w:ascii="Times New Roman" w:hAnsi="Times New Roman" w:cs="Times New Roman"/>
              <w:lang w:eastAsia="zh-CN"/>
            </w:rPr>
            <m:t>SSE</m:t>
          </m:r>
          <m:r>
            <m:rPr>
              <m:sty m:val="p"/>
            </m:rPr>
            <w:rPr>
              <w:rFonts w:ascii="Cambria Math" w:hAnsi="Cambria Math" w:cs="Times New Roman"/>
              <w:lang w:eastAsia="zh-CN"/>
            </w:rPr>
            <m:t>=</m:t>
          </m:r>
          <m:f>
            <m:fPr>
              <m:ctrlPr>
                <w:rPr>
                  <w:rFonts w:ascii="Cambria Math" w:hAnsi="Cambria Math" w:cs="Times New Roman"/>
                </w:rPr>
              </m:ctrlPr>
            </m:fPr>
            <m:num>
              <m:r>
                <w:rPr>
                  <w:rFonts w:ascii="Cambria Math" w:hAnsi="Cambria Math" w:cs="Times New Roman"/>
                  <w:lang w:eastAsia="zh-CN"/>
                </w:rPr>
                <m:t>1</m:t>
              </m:r>
            </m:num>
            <m:den>
              <m:r>
                <w:rPr>
                  <w:rFonts w:ascii="Cambria Math" w:hAnsi="Cambria Math" w:cs="Times New Roman"/>
                  <w:lang w:eastAsia="zh-CN"/>
                </w:rPr>
                <m:t>n</m:t>
              </m:r>
              <m:r>
                <m:rPr>
                  <m:sty m:val="p"/>
                </m:rPr>
                <w:rPr>
                  <w:rFonts w:ascii="Cambria Math" w:hAnsi="Cambria Math" w:cs="Times New Roman"/>
                  <w:lang w:eastAsia="zh-CN"/>
                </w:rPr>
                <m:t>-</m:t>
              </m:r>
              <m:r>
                <w:rPr>
                  <w:rFonts w:ascii="Cambria Math" w:hAnsi="Cambria Math" w:cs="Times New Roman"/>
                  <w:lang w:eastAsia="zh-CN"/>
                </w:rPr>
                <m:t>p</m:t>
              </m:r>
              <m:r>
                <m:rPr>
                  <m:sty m:val="p"/>
                </m:rPr>
                <w:rPr>
                  <w:rFonts w:ascii="Cambria Math" w:hAnsi="Cambria Math" w:cs="Times New Roman"/>
                  <w:lang w:eastAsia="zh-CN"/>
                </w:rPr>
                <m:t>-</m:t>
              </m:r>
              <m:r>
                <w:rPr>
                  <w:rFonts w:ascii="Cambria Math" w:hAnsi="Cambria Math" w:cs="Times New Roman"/>
                  <w:lang w:eastAsia="zh-CN"/>
                </w:rPr>
                <m:t>1</m:t>
              </m:r>
            </m:den>
          </m:f>
          <m:nary>
            <m:naryPr>
              <m:chr m:val="∑"/>
              <m:limLoc m:val="undOvr"/>
              <m:ctrlPr>
                <w:rPr>
                  <w:rFonts w:ascii="Cambria Math" w:hAnsi="Cambria Math" w:cs="Times New Roman"/>
                </w:rPr>
              </m:ctrlPr>
            </m:naryPr>
            <m:sub>
              <m:r>
                <w:rPr>
                  <w:rFonts w:ascii="Cambria Math" w:hAnsi="Cambria Math" w:cs="Times New Roman"/>
                  <w:lang w:eastAsia="zh-CN"/>
                </w:rPr>
                <m:t>i</m:t>
              </m:r>
              <m:r>
                <m:rPr>
                  <m:sty m:val="p"/>
                </m:rPr>
                <w:rPr>
                  <w:rFonts w:ascii="Cambria Math" w:hAnsi="Cambria Math" w:cs="Times New Roman"/>
                  <w:lang w:eastAsia="zh-CN"/>
                </w:rPr>
                <m:t>=</m:t>
              </m:r>
              <m:r>
                <w:rPr>
                  <w:rFonts w:ascii="Cambria Math" w:hAnsi="Cambria Math" w:cs="Times New Roman"/>
                  <w:lang w:eastAsia="zh-CN"/>
                </w:rPr>
                <m:t>1</m:t>
              </m:r>
            </m:sub>
            <m:sup>
              <m:r>
                <w:rPr>
                  <w:rFonts w:ascii="Cambria Math" w:hAnsi="Cambria Math" w:cs="Times New Roman"/>
                  <w:lang w:eastAsia="zh-CN"/>
                </w:rPr>
                <m:t>n</m:t>
              </m:r>
            </m:sup>
            <m:e>
              <m:sSubSup>
                <m:sSubSupPr>
                  <m:ctrlPr>
                    <w:rPr>
                      <w:rFonts w:ascii="Cambria Math" w:hAnsi="Cambria Math" w:cs="Times New Roman"/>
                    </w:rPr>
                  </m:ctrlPr>
                </m:sSubSupPr>
                <m:e>
                  <m:r>
                    <w:rPr>
                      <w:rFonts w:ascii="Cambria Math" w:hAnsi="Cambria Math" w:cs="Times New Roman"/>
                      <w:lang w:eastAsia="zh-CN"/>
                    </w:rPr>
                    <m:t>e</m:t>
                  </m:r>
                </m:e>
                <m:sub>
                  <m:r>
                    <w:rPr>
                      <w:rFonts w:ascii="Cambria Math" w:hAnsi="Cambria Math" w:cs="Times New Roman"/>
                      <w:lang w:eastAsia="zh-CN"/>
                    </w:rPr>
                    <m:t>i</m:t>
                  </m:r>
                </m:sub>
                <m:sup>
                  <m:r>
                    <w:rPr>
                      <w:rFonts w:ascii="Cambria Math" w:hAnsi="Cambria Math" w:cs="Times New Roman"/>
                      <w:lang w:eastAsia="zh-CN"/>
                    </w:rPr>
                    <m:t>2</m:t>
                  </m:r>
                </m:sup>
              </m:sSubSup>
            </m:e>
          </m:nary>
          <m:r>
            <m:rPr>
              <m:sty m:val="p"/>
            </m:rPr>
            <w:rPr>
              <w:rFonts w:ascii="Cambria Math" w:hAnsi="Cambria Math" w:cs="Times New Roman"/>
              <w:lang w:eastAsia="zh-CN"/>
            </w:rPr>
            <m:t>.</m:t>
          </m:r>
        </m:oMath>
      </m:oMathPara>
    </w:p>
    <w:p w14:paraId="0A07432B" w14:textId="736A184D" w:rsidR="00163E19" w:rsidRPr="00A76697" w:rsidRDefault="00163E19" w:rsidP="00142D7A">
      <w:pPr>
        <w:jc w:val="left"/>
        <w:rPr>
          <w:sz w:val="24"/>
          <w:szCs w:val="24"/>
        </w:rPr>
      </w:pPr>
      <w:r w:rsidRPr="00A76697">
        <w:rPr>
          <w:sz w:val="24"/>
          <w:szCs w:val="24"/>
        </w:rPr>
        <w:t>Here we assume that the higher the catalyst content, the faster the chemical reaction, which means</w:t>
      </w:r>
      <w:r w:rsidRPr="00A76697">
        <w:rPr>
          <w:sz w:val="24"/>
          <w:szCs w:val="24"/>
        </w:rPr>
        <w:t>，</w:t>
      </w:r>
    </w:p>
    <w:p w14:paraId="03EF0CEC" w14:textId="77777777" w:rsidR="00163E19" w:rsidRPr="00A76697" w:rsidRDefault="00163E19" w:rsidP="00142D7A">
      <w:pPr>
        <w:jc w:val="left"/>
        <w:rPr>
          <w:iCs/>
          <w:sz w:val="24"/>
          <w:szCs w:val="24"/>
        </w:rPr>
      </w:pPr>
      <m:oMathPara>
        <m:oMath>
          <m:r>
            <m:rPr>
              <m:sty m:val="p"/>
            </m:rPr>
            <w:rPr>
              <w:rFonts w:ascii="Cambria Math" w:hAnsi="Cambria Math"/>
              <w:sz w:val="24"/>
              <w:szCs w:val="24"/>
            </w:rPr>
            <m:t>v∝DFA/CE(LG)</m:t>
          </m:r>
        </m:oMath>
      </m:oMathPara>
    </w:p>
    <w:p w14:paraId="43697CCD" w14:textId="77777777" w:rsidR="00163E19" w:rsidRPr="00A76697" w:rsidRDefault="00163E19" w:rsidP="00142D7A">
      <w:pPr>
        <w:jc w:val="left"/>
        <w:rPr>
          <w:iCs/>
          <w:sz w:val="24"/>
          <w:szCs w:val="24"/>
        </w:rPr>
      </w:pPr>
      <w:r w:rsidRPr="00A76697">
        <w:rPr>
          <w:iCs/>
          <w:sz w:val="24"/>
          <w:szCs w:val="24"/>
        </w:rPr>
        <w:t xml:space="preserve">Therefore, </w:t>
      </w:r>
    </w:p>
    <w:p w14:paraId="7A077502" w14:textId="2EA4AA72" w:rsidR="00163E19" w:rsidRPr="00A76697" w:rsidRDefault="00163E19" w:rsidP="00163E19">
      <w:pPr>
        <w:jc w:val="left"/>
        <w:rPr>
          <w:iCs/>
          <w:sz w:val="24"/>
          <w:szCs w:val="24"/>
        </w:rPr>
      </w:pPr>
      <m:oMathPara>
        <m:oMath>
          <m:r>
            <m:rPr>
              <m:sty m:val="p"/>
            </m:rPr>
            <w:rPr>
              <w:rFonts w:ascii="Cambria Math" w:hAnsi="Cambria Math"/>
              <w:sz w:val="24"/>
              <w:szCs w:val="24"/>
            </w:rPr>
            <m:t>v=k[DFA/CE(LG)]</m:t>
          </m:r>
        </m:oMath>
      </m:oMathPara>
    </w:p>
    <w:p w14:paraId="77FFC9CE" w14:textId="1E46BF4F" w:rsidR="00163E19" w:rsidRPr="00A76697" w:rsidRDefault="00163E19" w:rsidP="00163E19">
      <w:pPr>
        <w:jc w:val="left"/>
        <w:rPr>
          <w:iCs/>
          <w:sz w:val="24"/>
          <w:szCs w:val="24"/>
        </w:rPr>
      </w:pPr>
      <w:r w:rsidRPr="00A76697">
        <w:rPr>
          <w:iCs/>
          <w:sz w:val="24"/>
          <w:szCs w:val="24"/>
        </w:rPr>
        <w:t>k is the adjustment factor.</w:t>
      </w:r>
    </w:p>
    <w:p w14:paraId="1A6D18FC" w14:textId="77777777" w:rsidR="00163E19" w:rsidRPr="00A76697" w:rsidRDefault="00163E19" w:rsidP="00163E19">
      <w:pPr>
        <w:jc w:val="left"/>
        <w:rPr>
          <w:iCs/>
          <w:sz w:val="24"/>
          <w:szCs w:val="24"/>
        </w:rPr>
      </w:pPr>
    </w:p>
    <w:p w14:paraId="61DC2CF4" w14:textId="1B25F678" w:rsidR="00163E19" w:rsidRPr="00A76697" w:rsidRDefault="00163E19" w:rsidP="00163E19">
      <w:pPr>
        <w:jc w:val="left"/>
        <w:rPr>
          <w:iCs/>
          <w:sz w:val="24"/>
          <w:szCs w:val="24"/>
        </w:rPr>
      </w:pPr>
      <w:r w:rsidRPr="00A76697">
        <w:rPr>
          <w:iCs/>
          <w:sz w:val="24"/>
          <w:szCs w:val="24"/>
        </w:rPr>
        <w:t>Therefore,</w:t>
      </w:r>
    </w:p>
    <w:p w14:paraId="038E02A0" w14:textId="2BFED118" w:rsidR="00163E19" w:rsidRPr="00A76697" w:rsidRDefault="00163E19" w:rsidP="00142D7A">
      <w:pPr>
        <w:jc w:val="left"/>
        <w:rPr>
          <w:iCs/>
          <w:sz w:val="24"/>
          <w:szCs w:val="24"/>
        </w:rPr>
      </w:pPr>
      <m:oMathPara>
        <m:oMath>
          <m:r>
            <m:rPr>
              <m:sty m:val="p"/>
            </m:rPr>
            <w:rPr>
              <w:rFonts w:ascii="Cambria Math" w:hAnsi="Cambria Math"/>
              <w:sz w:val="24"/>
              <w:szCs w:val="24"/>
            </w:rPr>
            <m:t>lnv=lnk+ln[DFA/CE(LG)]</m:t>
          </m:r>
        </m:oMath>
      </m:oMathPara>
    </w:p>
    <w:p w14:paraId="38AF0CDB" w14:textId="0775F8C8" w:rsidR="004F7E2D" w:rsidRPr="00A76697" w:rsidRDefault="00163E19" w:rsidP="00142D7A">
      <w:pPr>
        <w:jc w:val="left"/>
        <w:rPr>
          <w:sz w:val="24"/>
          <w:szCs w:val="24"/>
        </w:rPr>
      </w:pPr>
      <w:r w:rsidRPr="00A76697">
        <w:rPr>
          <w:sz w:val="24"/>
          <w:szCs w:val="24"/>
        </w:rPr>
        <w:br/>
        <w:t>Then</w:t>
      </w:r>
      <w:r w:rsidR="004F7E2D" w:rsidRPr="00A76697">
        <w:rPr>
          <w:sz w:val="24"/>
          <w:szCs w:val="24"/>
        </w:rPr>
        <w:t xml:space="preserve"> set DFA/CE and DFA/LG as dependent </w:t>
      </w:r>
      <w:r w:rsidRPr="00A76697">
        <w:rPr>
          <w:sz w:val="24"/>
          <w:szCs w:val="24"/>
        </w:rPr>
        <w:t>variables</w:t>
      </w:r>
      <w:r w:rsidR="004F7E2D" w:rsidRPr="00A76697">
        <w:rPr>
          <w:sz w:val="24"/>
          <w:szCs w:val="24"/>
        </w:rPr>
        <w:t>, and H</w:t>
      </w:r>
      <w:r w:rsidR="004F7E2D" w:rsidRPr="00A76697">
        <w:rPr>
          <w:sz w:val="24"/>
          <w:szCs w:val="24"/>
          <w:vertAlign w:val="subscript"/>
        </w:rPr>
        <w:t>2</w:t>
      </w:r>
      <w:r w:rsidR="004F7E2D" w:rsidRPr="00A76697">
        <w:rPr>
          <w:sz w:val="24"/>
          <w:szCs w:val="24"/>
        </w:rPr>
        <w:t>, CO, CO</w:t>
      </w:r>
      <w:r w:rsidR="004F7E2D" w:rsidRPr="00A76697">
        <w:rPr>
          <w:sz w:val="24"/>
          <w:szCs w:val="24"/>
          <w:vertAlign w:val="subscript"/>
        </w:rPr>
        <w:t>2</w:t>
      </w:r>
      <w:r w:rsidR="004F7E2D" w:rsidRPr="00A76697">
        <w:rPr>
          <w:sz w:val="24"/>
          <w:szCs w:val="24"/>
        </w:rPr>
        <w:t>, CH</w:t>
      </w:r>
      <w:r w:rsidR="004F7E2D" w:rsidRPr="00A76697">
        <w:rPr>
          <w:sz w:val="24"/>
          <w:szCs w:val="24"/>
          <w:vertAlign w:val="subscript"/>
        </w:rPr>
        <w:t>4</w:t>
      </w:r>
      <w:r w:rsidR="004F7E2D" w:rsidRPr="00A76697">
        <w:rPr>
          <w:sz w:val="24"/>
          <w:szCs w:val="24"/>
        </w:rPr>
        <w:t>, C</w:t>
      </w:r>
      <w:r w:rsidR="004F7E2D" w:rsidRPr="00A76697">
        <w:rPr>
          <w:sz w:val="24"/>
          <w:szCs w:val="24"/>
          <w:vertAlign w:val="subscript"/>
        </w:rPr>
        <w:t>2</w:t>
      </w:r>
      <w:r w:rsidR="004F7E2D" w:rsidRPr="00A76697">
        <w:rPr>
          <w:sz w:val="24"/>
          <w:szCs w:val="24"/>
        </w:rPr>
        <w:t>H</w:t>
      </w:r>
      <w:r w:rsidR="004F7E2D" w:rsidRPr="00A76697">
        <w:rPr>
          <w:sz w:val="24"/>
          <w:szCs w:val="24"/>
          <w:vertAlign w:val="subscript"/>
        </w:rPr>
        <w:t>6</w:t>
      </w:r>
      <w:r w:rsidR="004F7E2D" w:rsidRPr="00A76697">
        <w:rPr>
          <w:sz w:val="24"/>
          <w:szCs w:val="24"/>
        </w:rPr>
        <w:t xml:space="preserve"> as independent </w:t>
      </w:r>
      <w:r w:rsidR="003970FB" w:rsidRPr="00A76697">
        <w:rPr>
          <w:sz w:val="24"/>
          <w:szCs w:val="24"/>
        </w:rPr>
        <w:t>variables</w:t>
      </w:r>
      <w:r w:rsidR="004F7E2D" w:rsidRPr="00A76697">
        <w:rPr>
          <w:sz w:val="24"/>
          <w:szCs w:val="24"/>
        </w:rPr>
        <w:t>. Because the sample data is small and there is overfitting, we choose the regression variables by calculating the correlation.</w:t>
      </w:r>
      <w:r w:rsidR="003970FB" w:rsidRPr="00A76697">
        <w:rPr>
          <w:sz w:val="24"/>
          <w:szCs w:val="24"/>
        </w:rPr>
        <w:t xml:space="preserve"> Dataset is from Annex II. [X] means X gas yields of three pyrolysis combinations.</w:t>
      </w:r>
    </w:p>
    <w:p w14:paraId="2E8CF1AB" w14:textId="77777777" w:rsidR="004F7E2D" w:rsidRPr="00A76697" w:rsidRDefault="004F7E2D" w:rsidP="00142D7A">
      <w:pPr>
        <w:jc w:val="left"/>
        <w:rPr>
          <w:sz w:val="24"/>
          <w:szCs w:val="24"/>
        </w:rPr>
      </w:pPr>
    </w:p>
    <w:p w14:paraId="70200B3A" w14:textId="55A9D4CB" w:rsidR="004F7E2D" w:rsidRPr="00A76697" w:rsidRDefault="004F7E2D" w:rsidP="00142D7A">
      <w:pPr>
        <w:jc w:val="left"/>
        <w:rPr>
          <w:sz w:val="24"/>
          <w:szCs w:val="24"/>
        </w:rPr>
      </w:pPr>
      <w:r w:rsidRPr="00A76697">
        <w:rPr>
          <w:sz w:val="24"/>
          <w:szCs w:val="24"/>
        </w:rPr>
        <w:t>First we calculate Tab 2 Yield of Gaseous Components from DFA/CE Pyrolysis (mL/g,daf)</w:t>
      </w:r>
    </w:p>
    <w:p w14:paraId="185BB5AC" w14:textId="77777777" w:rsidR="004F7E2D" w:rsidRPr="00A76697" w:rsidRDefault="004F7E2D" w:rsidP="00142D7A">
      <w:pPr>
        <w:jc w:val="left"/>
        <w:rPr>
          <w:sz w:val="24"/>
          <w:szCs w:val="24"/>
        </w:rPr>
      </w:pPr>
    </w:p>
    <w:p w14:paraId="115535DE" w14:textId="6BE1B87A" w:rsidR="004F7E2D" w:rsidRPr="00A76697" w:rsidRDefault="004F7E2D" w:rsidP="00142D7A">
      <w:pPr>
        <w:pStyle w:val="ad"/>
        <w:keepNext/>
        <w:jc w:val="left"/>
        <w:rPr>
          <w:rFonts w:ascii="Times New Roman" w:hAnsi="Times New Roman" w:cs="Times New Roman"/>
          <w:sz w:val="24"/>
          <w:szCs w:val="24"/>
        </w:rPr>
      </w:pPr>
      <w:r w:rsidRPr="00A76697">
        <w:rPr>
          <w:rFonts w:ascii="Times New Roman" w:hAnsi="Times New Roman" w:cs="Times New Roman"/>
          <w:sz w:val="24"/>
          <w:szCs w:val="24"/>
        </w:rPr>
        <w:t xml:space="preserve">Table </w:t>
      </w:r>
      <w:r w:rsidR="003D5907" w:rsidRPr="00A76697">
        <w:rPr>
          <w:rFonts w:ascii="Times New Roman" w:hAnsi="Times New Roman" w:cs="Times New Roman"/>
          <w:sz w:val="24"/>
          <w:szCs w:val="24"/>
        </w:rPr>
        <w:t>9</w:t>
      </w:r>
      <w:r w:rsidRPr="00A76697">
        <w:rPr>
          <w:rFonts w:ascii="Times New Roman" w:hAnsi="Times New Roman" w:cs="Times New Roman"/>
          <w:sz w:val="24"/>
          <w:szCs w:val="24"/>
        </w:rPr>
        <w:t xml:space="preserve"> Matrix of correlations of Tab 2 Yield of Gaseous Components from DFA/CE Pyrolysis (mL/g,daf)</w:t>
      </w:r>
    </w:p>
    <w:tbl>
      <w:tblPr>
        <w:tblW w:w="0" w:type="auto"/>
        <w:tblLook w:val="0000" w:firstRow="0" w:lastRow="0" w:firstColumn="0" w:lastColumn="0" w:noHBand="0" w:noVBand="0"/>
      </w:tblPr>
      <w:tblGrid>
        <w:gridCol w:w="1876"/>
        <w:gridCol w:w="836"/>
        <w:gridCol w:w="836"/>
        <w:gridCol w:w="756"/>
        <w:gridCol w:w="756"/>
        <w:gridCol w:w="756"/>
        <w:gridCol w:w="756"/>
      </w:tblGrid>
      <w:tr w:rsidR="004F7E2D" w:rsidRPr="00A76697" w14:paraId="0F3D5EE3" w14:textId="77777777" w:rsidTr="00F5651F">
        <w:tc>
          <w:tcPr>
            <w:tcW w:w="0" w:type="auto"/>
            <w:tcBorders>
              <w:top w:val="single" w:sz="4" w:space="0" w:color="auto"/>
              <w:left w:val="nil"/>
              <w:bottom w:val="single" w:sz="10" w:space="0" w:color="auto"/>
              <w:right w:val="nil"/>
            </w:tcBorders>
          </w:tcPr>
          <w:p w14:paraId="0D0049D6"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Variables</w:t>
            </w:r>
          </w:p>
        </w:tc>
        <w:tc>
          <w:tcPr>
            <w:tcW w:w="0" w:type="auto"/>
            <w:tcBorders>
              <w:top w:val="single" w:sz="4" w:space="0" w:color="auto"/>
              <w:left w:val="nil"/>
              <w:bottom w:val="single" w:sz="10" w:space="0" w:color="auto"/>
              <w:right w:val="nil"/>
            </w:tcBorders>
          </w:tcPr>
          <w:p w14:paraId="5F1D5575"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(1)</w:t>
            </w:r>
          </w:p>
        </w:tc>
        <w:tc>
          <w:tcPr>
            <w:tcW w:w="0" w:type="auto"/>
            <w:tcBorders>
              <w:top w:val="single" w:sz="4" w:space="0" w:color="auto"/>
              <w:left w:val="nil"/>
              <w:bottom w:val="single" w:sz="10" w:space="0" w:color="auto"/>
              <w:right w:val="nil"/>
            </w:tcBorders>
          </w:tcPr>
          <w:p w14:paraId="0364449F"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(2)</w:t>
            </w:r>
          </w:p>
        </w:tc>
        <w:tc>
          <w:tcPr>
            <w:tcW w:w="0" w:type="auto"/>
            <w:tcBorders>
              <w:top w:val="single" w:sz="4" w:space="0" w:color="auto"/>
              <w:left w:val="nil"/>
              <w:bottom w:val="single" w:sz="10" w:space="0" w:color="auto"/>
              <w:right w:val="nil"/>
            </w:tcBorders>
          </w:tcPr>
          <w:p w14:paraId="38A93671"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(3)</w:t>
            </w:r>
          </w:p>
        </w:tc>
        <w:tc>
          <w:tcPr>
            <w:tcW w:w="0" w:type="auto"/>
            <w:tcBorders>
              <w:top w:val="single" w:sz="4" w:space="0" w:color="auto"/>
              <w:left w:val="nil"/>
              <w:bottom w:val="single" w:sz="10" w:space="0" w:color="auto"/>
              <w:right w:val="nil"/>
            </w:tcBorders>
          </w:tcPr>
          <w:p w14:paraId="4E9A6D1C"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(4)</w:t>
            </w:r>
          </w:p>
        </w:tc>
        <w:tc>
          <w:tcPr>
            <w:tcW w:w="0" w:type="auto"/>
            <w:tcBorders>
              <w:top w:val="single" w:sz="4" w:space="0" w:color="auto"/>
              <w:left w:val="nil"/>
              <w:bottom w:val="single" w:sz="10" w:space="0" w:color="auto"/>
              <w:right w:val="nil"/>
            </w:tcBorders>
          </w:tcPr>
          <w:p w14:paraId="15589FC5"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(5)</w:t>
            </w:r>
          </w:p>
        </w:tc>
        <w:tc>
          <w:tcPr>
            <w:tcW w:w="0" w:type="auto"/>
            <w:tcBorders>
              <w:top w:val="single" w:sz="4" w:space="0" w:color="auto"/>
              <w:left w:val="nil"/>
              <w:bottom w:val="single" w:sz="10" w:space="0" w:color="auto"/>
              <w:right w:val="nil"/>
            </w:tcBorders>
          </w:tcPr>
          <w:p w14:paraId="03F5FED2"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(6)</w:t>
            </w:r>
          </w:p>
        </w:tc>
      </w:tr>
      <w:tr w:rsidR="004F7E2D" w:rsidRPr="00A76697" w14:paraId="58AEA154" w14:textId="77777777" w:rsidTr="00F5651F">
        <w:trPr>
          <w:gridAfter w:val="5"/>
        </w:trPr>
        <w:tc>
          <w:tcPr>
            <w:tcW w:w="0" w:type="auto"/>
            <w:tcBorders>
              <w:top w:val="nil"/>
              <w:left w:val="nil"/>
              <w:bottom w:val="nil"/>
              <w:right w:val="nil"/>
            </w:tcBorders>
          </w:tcPr>
          <w:p w14:paraId="406DDE77" w14:textId="0515BB82"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(1) ln</w:t>
            </w:r>
            <w:r w:rsidR="001E4B66" w:rsidRPr="00A76697">
              <w:rPr>
                <w:kern w:val="0"/>
                <w:sz w:val="24"/>
                <w:szCs w:val="24"/>
              </w:rPr>
              <w:t>[</w:t>
            </w:r>
            <w:r w:rsidRPr="00A76697">
              <w:rPr>
                <w:kern w:val="0"/>
                <w:sz w:val="24"/>
                <w:szCs w:val="24"/>
              </w:rPr>
              <w:t>DFA</w:t>
            </w:r>
            <w:r w:rsidR="001E4B66" w:rsidRPr="00A76697">
              <w:rPr>
                <w:kern w:val="0"/>
                <w:sz w:val="24"/>
                <w:szCs w:val="24"/>
              </w:rPr>
              <w:t>/</w:t>
            </w:r>
            <w:r w:rsidRPr="00A76697">
              <w:rPr>
                <w:kern w:val="0"/>
                <w:sz w:val="24"/>
                <w:szCs w:val="24"/>
              </w:rPr>
              <w:t>CE</w:t>
            </w:r>
            <w:r w:rsidR="001E4B66" w:rsidRPr="00A76697">
              <w:rPr>
                <w:kern w:val="0"/>
                <w:sz w:val="24"/>
                <w:szCs w:val="24"/>
              </w:rPr>
              <w:t>]</w:t>
            </w:r>
          </w:p>
        </w:tc>
        <w:tc>
          <w:tcPr>
            <w:tcW w:w="0" w:type="auto"/>
            <w:tcBorders>
              <w:top w:val="nil"/>
              <w:left w:val="nil"/>
              <w:bottom w:val="nil"/>
              <w:right w:val="nil"/>
            </w:tcBorders>
          </w:tcPr>
          <w:p w14:paraId="51FC5751"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1.000</w:t>
            </w:r>
          </w:p>
        </w:tc>
      </w:tr>
      <w:tr w:rsidR="004F7E2D" w:rsidRPr="00A76697" w14:paraId="72A7C5EF" w14:textId="77777777" w:rsidTr="00F5651F">
        <w:trPr>
          <w:gridAfter w:val="4"/>
        </w:trPr>
        <w:tc>
          <w:tcPr>
            <w:tcW w:w="0" w:type="auto"/>
            <w:tcBorders>
              <w:top w:val="nil"/>
              <w:left w:val="nil"/>
              <w:bottom w:val="nil"/>
              <w:right w:val="nil"/>
            </w:tcBorders>
          </w:tcPr>
          <w:p w14:paraId="3E700ABA" w14:textId="0733F19E"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(2) ln</w:t>
            </w:r>
            <w:r w:rsidR="001E4B66" w:rsidRPr="00A76697">
              <w:rPr>
                <w:kern w:val="0"/>
                <w:sz w:val="24"/>
                <w:szCs w:val="24"/>
              </w:rPr>
              <w:t>[H</w:t>
            </w:r>
            <w:r w:rsidR="001E4B66" w:rsidRPr="00A76697">
              <w:rPr>
                <w:kern w:val="0"/>
                <w:sz w:val="24"/>
                <w:szCs w:val="24"/>
                <w:vertAlign w:val="subscript"/>
              </w:rPr>
              <w:t>2</w:t>
            </w:r>
            <w:r w:rsidR="001E4B66" w:rsidRPr="00A76697">
              <w:rPr>
                <w:kern w:val="0"/>
                <w:sz w:val="24"/>
                <w:szCs w:val="24"/>
              </w:rPr>
              <w:t>]</w:t>
            </w:r>
          </w:p>
        </w:tc>
        <w:tc>
          <w:tcPr>
            <w:tcW w:w="0" w:type="auto"/>
            <w:tcBorders>
              <w:top w:val="nil"/>
              <w:left w:val="nil"/>
              <w:bottom w:val="nil"/>
              <w:right w:val="nil"/>
            </w:tcBorders>
          </w:tcPr>
          <w:p w14:paraId="6B585B08"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0.915</w:t>
            </w:r>
          </w:p>
        </w:tc>
        <w:tc>
          <w:tcPr>
            <w:tcW w:w="0" w:type="auto"/>
            <w:tcBorders>
              <w:top w:val="nil"/>
              <w:left w:val="nil"/>
              <w:bottom w:val="nil"/>
              <w:right w:val="nil"/>
            </w:tcBorders>
          </w:tcPr>
          <w:p w14:paraId="37A93D77"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1.000</w:t>
            </w:r>
          </w:p>
        </w:tc>
      </w:tr>
      <w:tr w:rsidR="004F7E2D" w:rsidRPr="00A76697" w14:paraId="42FCF64F" w14:textId="77777777" w:rsidTr="00F5651F">
        <w:trPr>
          <w:gridAfter w:val="3"/>
        </w:trPr>
        <w:tc>
          <w:tcPr>
            <w:tcW w:w="0" w:type="auto"/>
            <w:tcBorders>
              <w:top w:val="nil"/>
              <w:left w:val="nil"/>
              <w:bottom w:val="nil"/>
              <w:right w:val="nil"/>
            </w:tcBorders>
          </w:tcPr>
          <w:p w14:paraId="29615B82" w14:textId="4396D23E"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(3) ln</w:t>
            </w:r>
            <w:r w:rsidR="001E4B66" w:rsidRPr="00A76697">
              <w:rPr>
                <w:kern w:val="0"/>
                <w:sz w:val="24"/>
                <w:szCs w:val="24"/>
              </w:rPr>
              <w:t>[CO]</w:t>
            </w:r>
          </w:p>
        </w:tc>
        <w:tc>
          <w:tcPr>
            <w:tcW w:w="0" w:type="auto"/>
            <w:tcBorders>
              <w:top w:val="nil"/>
              <w:left w:val="nil"/>
              <w:bottom w:val="nil"/>
              <w:right w:val="nil"/>
            </w:tcBorders>
          </w:tcPr>
          <w:p w14:paraId="17006378"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-0.985</w:t>
            </w:r>
          </w:p>
        </w:tc>
        <w:tc>
          <w:tcPr>
            <w:tcW w:w="0" w:type="auto"/>
            <w:tcBorders>
              <w:top w:val="nil"/>
              <w:left w:val="nil"/>
              <w:bottom w:val="nil"/>
              <w:right w:val="nil"/>
            </w:tcBorders>
          </w:tcPr>
          <w:p w14:paraId="04F4B2E3"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-0.860</w:t>
            </w:r>
          </w:p>
        </w:tc>
        <w:tc>
          <w:tcPr>
            <w:tcW w:w="0" w:type="auto"/>
            <w:tcBorders>
              <w:top w:val="nil"/>
              <w:left w:val="nil"/>
              <w:bottom w:val="nil"/>
              <w:right w:val="nil"/>
            </w:tcBorders>
          </w:tcPr>
          <w:p w14:paraId="3A7F5C19"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1.000</w:t>
            </w:r>
          </w:p>
        </w:tc>
      </w:tr>
      <w:tr w:rsidR="004F7E2D" w:rsidRPr="00A76697" w14:paraId="2EF44552" w14:textId="77777777" w:rsidTr="00F5651F">
        <w:trPr>
          <w:gridAfter w:val="2"/>
        </w:trPr>
        <w:tc>
          <w:tcPr>
            <w:tcW w:w="0" w:type="auto"/>
            <w:tcBorders>
              <w:top w:val="nil"/>
              <w:left w:val="nil"/>
              <w:bottom w:val="nil"/>
              <w:right w:val="nil"/>
            </w:tcBorders>
          </w:tcPr>
          <w:p w14:paraId="7D821C9F" w14:textId="4E61E7ED"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(4) ln</w:t>
            </w:r>
            <w:r w:rsidR="001E4B66" w:rsidRPr="00A76697">
              <w:rPr>
                <w:kern w:val="0"/>
                <w:sz w:val="24"/>
                <w:szCs w:val="24"/>
              </w:rPr>
              <w:t>[CO</w:t>
            </w:r>
            <w:r w:rsidR="001E4B66" w:rsidRPr="00A76697">
              <w:rPr>
                <w:kern w:val="0"/>
                <w:sz w:val="24"/>
                <w:szCs w:val="24"/>
                <w:vertAlign w:val="subscript"/>
              </w:rPr>
              <w:t>2</w:t>
            </w:r>
            <w:r w:rsidR="001E4B66" w:rsidRPr="00A76697">
              <w:rPr>
                <w:kern w:val="0"/>
                <w:sz w:val="24"/>
                <w:szCs w:val="24"/>
              </w:rPr>
              <w:t>]</w:t>
            </w:r>
          </w:p>
        </w:tc>
        <w:tc>
          <w:tcPr>
            <w:tcW w:w="0" w:type="auto"/>
            <w:tcBorders>
              <w:top w:val="nil"/>
              <w:left w:val="nil"/>
              <w:bottom w:val="nil"/>
              <w:right w:val="nil"/>
            </w:tcBorders>
          </w:tcPr>
          <w:p w14:paraId="0390FD7F"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-0.989</w:t>
            </w:r>
          </w:p>
        </w:tc>
        <w:tc>
          <w:tcPr>
            <w:tcW w:w="0" w:type="auto"/>
            <w:tcBorders>
              <w:top w:val="nil"/>
              <w:left w:val="nil"/>
              <w:bottom w:val="nil"/>
              <w:right w:val="nil"/>
            </w:tcBorders>
          </w:tcPr>
          <w:p w14:paraId="6C599CD1"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-0.858</w:t>
            </w:r>
          </w:p>
        </w:tc>
        <w:tc>
          <w:tcPr>
            <w:tcW w:w="0" w:type="auto"/>
            <w:tcBorders>
              <w:top w:val="nil"/>
              <w:left w:val="nil"/>
              <w:bottom w:val="nil"/>
              <w:right w:val="nil"/>
            </w:tcBorders>
          </w:tcPr>
          <w:p w14:paraId="44E1FA28"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0.999</w:t>
            </w:r>
          </w:p>
        </w:tc>
        <w:tc>
          <w:tcPr>
            <w:tcW w:w="0" w:type="auto"/>
            <w:tcBorders>
              <w:top w:val="nil"/>
              <w:left w:val="nil"/>
              <w:bottom w:val="nil"/>
              <w:right w:val="nil"/>
            </w:tcBorders>
          </w:tcPr>
          <w:p w14:paraId="2C46B0AA"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1.000</w:t>
            </w:r>
          </w:p>
        </w:tc>
      </w:tr>
      <w:tr w:rsidR="004F7E2D" w:rsidRPr="00A76697" w14:paraId="20C15910" w14:textId="77777777" w:rsidTr="00F5651F">
        <w:trPr>
          <w:gridAfter w:val="1"/>
        </w:trPr>
        <w:tc>
          <w:tcPr>
            <w:tcW w:w="0" w:type="auto"/>
            <w:tcBorders>
              <w:top w:val="nil"/>
              <w:left w:val="nil"/>
              <w:bottom w:val="nil"/>
              <w:right w:val="nil"/>
            </w:tcBorders>
          </w:tcPr>
          <w:p w14:paraId="6C143347" w14:textId="0EC570F8"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(5) ln</w:t>
            </w:r>
            <w:r w:rsidR="001E4B66" w:rsidRPr="00A76697">
              <w:rPr>
                <w:kern w:val="0"/>
                <w:sz w:val="24"/>
                <w:szCs w:val="24"/>
              </w:rPr>
              <w:t>[CH</w:t>
            </w:r>
            <w:r w:rsidR="001E4B66" w:rsidRPr="00A76697">
              <w:rPr>
                <w:kern w:val="0"/>
                <w:sz w:val="24"/>
                <w:szCs w:val="24"/>
                <w:vertAlign w:val="subscript"/>
              </w:rPr>
              <w:t>4</w:t>
            </w:r>
            <w:r w:rsidR="001E4B66" w:rsidRPr="00A76697">
              <w:rPr>
                <w:kern w:val="0"/>
                <w:sz w:val="24"/>
                <w:szCs w:val="24"/>
              </w:rPr>
              <w:t>]</w:t>
            </w:r>
          </w:p>
        </w:tc>
        <w:tc>
          <w:tcPr>
            <w:tcW w:w="0" w:type="auto"/>
            <w:tcBorders>
              <w:top w:val="nil"/>
              <w:left w:val="nil"/>
              <w:bottom w:val="nil"/>
              <w:right w:val="nil"/>
            </w:tcBorders>
          </w:tcPr>
          <w:p w14:paraId="5E00187D"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-0.951</w:t>
            </w:r>
          </w:p>
        </w:tc>
        <w:tc>
          <w:tcPr>
            <w:tcW w:w="0" w:type="auto"/>
            <w:tcBorders>
              <w:top w:val="nil"/>
              <w:left w:val="nil"/>
              <w:bottom w:val="nil"/>
              <w:right w:val="nil"/>
            </w:tcBorders>
          </w:tcPr>
          <w:p w14:paraId="44B84A41"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-0.827</w:t>
            </w:r>
          </w:p>
        </w:tc>
        <w:tc>
          <w:tcPr>
            <w:tcW w:w="0" w:type="auto"/>
            <w:tcBorders>
              <w:top w:val="nil"/>
              <w:left w:val="nil"/>
              <w:bottom w:val="nil"/>
              <w:right w:val="nil"/>
            </w:tcBorders>
          </w:tcPr>
          <w:p w14:paraId="6D056718"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0.967</w:t>
            </w:r>
          </w:p>
        </w:tc>
        <w:tc>
          <w:tcPr>
            <w:tcW w:w="0" w:type="auto"/>
            <w:tcBorders>
              <w:top w:val="nil"/>
              <w:left w:val="nil"/>
              <w:bottom w:val="nil"/>
              <w:right w:val="nil"/>
            </w:tcBorders>
          </w:tcPr>
          <w:p w14:paraId="0350E880"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0.963</w:t>
            </w:r>
          </w:p>
        </w:tc>
        <w:tc>
          <w:tcPr>
            <w:tcW w:w="0" w:type="auto"/>
            <w:tcBorders>
              <w:top w:val="nil"/>
              <w:left w:val="nil"/>
              <w:bottom w:val="nil"/>
              <w:right w:val="nil"/>
            </w:tcBorders>
          </w:tcPr>
          <w:p w14:paraId="51F435D0"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1.000</w:t>
            </w:r>
          </w:p>
        </w:tc>
      </w:tr>
      <w:tr w:rsidR="004F7E2D" w:rsidRPr="00A76697" w14:paraId="43F8B620" w14:textId="77777777" w:rsidTr="00F5651F">
        <w:tc>
          <w:tcPr>
            <w:tcW w:w="0" w:type="auto"/>
            <w:tcBorders>
              <w:top w:val="nil"/>
              <w:left w:val="nil"/>
              <w:bottom w:val="nil"/>
              <w:right w:val="nil"/>
            </w:tcBorders>
          </w:tcPr>
          <w:p w14:paraId="348285E4" w14:textId="57B32314"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(6) ln</w:t>
            </w:r>
            <w:r w:rsidR="001E4B66" w:rsidRPr="00A76697">
              <w:rPr>
                <w:kern w:val="0"/>
                <w:sz w:val="24"/>
                <w:szCs w:val="24"/>
              </w:rPr>
              <w:t>[C2H</w:t>
            </w:r>
            <w:r w:rsidR="001E4B66" w:rsidRPr="00A76697">
              <w:rPr>
                <w:kern w:val="0"/>
                <w:sz w:val="24"/>
                <w:szCs w:val="24"/>
                <w:vertAlign w:val="subscript"/>
              </w:rPr>
              <w:t>6</w:t>
            </w:r>
            <w:r w:rsidR="001E4B66" w:rsidRPr="00A76697">
              <w:rPr>
                <w:kern w:val="0"/>
                <w:sz w:val="24"/>
                <w:szCs w:val="24"/>
              </w:rPr>
              <w:t>]</w:t>
            </w:r>
          </w:p>
        </w:tc>
        <w:tc>
          <w:tcPr>
            <w:tcW w:w="0" w:type="auto"/>
            <w:tcBorders>
              <w:top w:val="nil"/>
              <w:left w:val="nil"/>
              <w:bottom w:val="nil"/>
              <w:right w:val="nil"/>
            </w:tcBorders>
          </w:tcPr>
          <w:p w14:paraId="0E5755D2"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-0.963</w:t>
            </w:r>
          </w:p>
        </w:tc>
        <w:tc>
          <w:tcPr>
            <w:tcW w:w="0" w:type="auto"/>
            <w:tcBorders>
              <w:top w:val="nil"/>
              <w:left w:val="nil"/>
              <w:bottom w:val="nil"/>
              <w:right w:val="nil"/>
            </w:tcBorders>
          </w:tcPr>
          <w:p w14:paraId="47841289"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-0.922</w:t>
            </w:r>
          </w:p>
        </w:tc>
        <w:tc>
          <w:tcPr>
            <w:tcW w:w="0" w:type="auto"/>
            <w:tcBorders>
              <w:top w:val="nil"/>
              <w:left w:val="nil"/>
              <w:bottom w:val="nil"/>
              <w:right w:val="nil"/>
            </w:tcBorders>
          </w:tcPr>
          <w:p w14:paraId="30C7E2EB"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0.972</w:t>
            </w:r>
          </w:p>
        </w:tc>
        <w:tc>
          <w:tcPr>
            <w:tcW w:w="0" w:type="auto"/>
            <w:tcBorders>
              <w:top w:val="nil"/>
              <w:left w:val="nil"/>
              <w:bottom w:val="nil"/>
              <w:right w:val="nil"/>
            </w:tcBorders>
          </w:tcPr>
          <w:p w14:paraId="7F592058"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0.964</w:t>
            </w:r>
          </w:p>
        </w:tc>
        <w:tc>
          <w:tcPr>
            <w:tcW w:w="0" w:type="auto"/>
            <w:tcBorders>
              <w:top w:val="nil"/>
              <w:left w:val="nil"/>
              <w:bottom w:val="nil"/>
              <w:right w:val="nil"/>
            </w:tcBorders>
          </w:tcPr>
          <w:p w14:paraId="193ABB0B"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0.926</w:t>
            </w:r>
          </w:p>
        </w:tc>
        <w:tc>
          <w:tcPr>
            <w:tcW w:w="0" w:type="auto"/>
            <w:tcBorders>
              <w:top w:val="nil"/>
              <w:left w:val="nil"/>
              <w:bottom w:val="nil"/>
              <w:right w:val="nil"/>
            </w:tcBorders>
          </w:tcPr>
          <w:p w14:paraId="7D265E33"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1.000</w:t>
            </w:r>
          </w:p>
        </w:tc>
      </w:tr>
      <w:tr w:rsidR="004F7E2D" w:rsidRPr="00A76697" w14:paraId="54B908C4" w14:textId="77777777" w:rsidTr="00F5651F">
        <w:tc>
          <w:tcPr>
            <w:tcW w:w="0" w:type="auto"/>
            <w:gridSpan w:val="7"/>
            <w:tcBorders>
              <w:top w:val="single" w:sz="6" w:space="0" w:color="auto"/>
              <w:left w:val="nil"/>
              <w:bottom w:val="nil"/>
              <w:right w:val="nil"/>
            </w:tcBorders>
          </w:tcPr>
          <w:p w14:paraId="376FBD2C" w14:textId="77777777" w:rsidR="004F7E2D" w:rsidRPr="00A76697" w:rsidRDefault="004F7E2D" w:rsidP="00142D7A">
            <w:pPr>
              <w:autoSpaceDE w:val="0"/>
              <w:autoSpaceDN w:val="0"/>
              <w:adjustRightInd w:val="0"/>
              <w:jc w:val="left"/>
              <w:rPr>
                <w:kern w:val="0"/>
                <w:sz w:val="24"/>
                <w:szCs w:val="24"/>
              </w:rPr>
            </w:pPr>
          </w:p>
        </w:tc>
      </w:tr>
    </w:tbl>
    <w:p w14:paraId="561BB3E4" w14:textId="77777777" w:rsidR="004F7E2D" w:rsidRPr="00A76697" w:rsidRDefault="004F7E2D" w:rsidP="00142D7A">
      <w:pPr>
        <w:jc w:val="left"/>
        <w:rPr>
          <w:sz w:val="24"/>
          <w:szCs w:val="24"/>
        </w:rPr>
      </w:pPr>
      <w:r w:rsidRPr="00A76697">
        <w:rPr>
          <w:sz w:val="24"/>
          <w:szCs w:val="24"/>
        </w:rPr>
        <w:t>We adopted the table above and the stepwise regression method, finally selected CO, CO</w:t>
      </w:r>
      <w:r w:rsidRPr="00A76697">
        <w:rPr>
          <w:sz w:val="24"/>
          <w:szCs w:val="24"/>
          <w:vertAlign w:val="subscript"/>
        </w:rPr>
        <w:t>2</w:t>
      </w:r>
      <w:r w:rsidRPr="00A76697">
        <w:rPr>
          <w:sz w:val="24"/>
          <w:szCs w:val="24"/>
        </w:rPr>
        <w:t>, C</w:t>
      </w:r>
      <w:r w:rsidRPr="00A76697">
        <w:rPr>
          <w:sz w:val="24"/>
          <w:szCs w:val="24"/>
          <w:vertAlign w:val="subscript"/>
        </w:rPr>
        <w:t>2</w:t>
      </w:r>
      <w:r w:rsidRPr="00A76697">
        <w:rPr>
          <w:sz w:val="24"/>
          <w:szCs w:val="24"/>
        </w:rPr>
        <w:t>H</w:t>
      </w:r>
      <w:r w:rsidRPr="00A76697">
        <w:rPr>
          <w:sz w:val="24"/>
          <w:szCs w:val="24"/>
          <w:vertAlign w:val="subscript"/>
        </w:rPr>
        <w:t>6</w:t>
      </w:r>
      <w:r w:rsidRPr="00A76697">
        <w:rPr>
          <w:sz w:val="24"/>
          <w:szCs w:val="24"/>
        </w:rPr>
        <w:t xml:space="preserve"> as the independent variable.</w:t>
      </w:r>
    </w:p>
    <w:p w14:paraId="7FD118DA" w14:textId="77777777" w:rsidR="004F7E2D" w:rsidRPr="00A76697" w:rsidRDefault="004F7E2D" w:rsidP="00142D7A">
      <w:pPr>
        <w:jc w:val="left"/>
        <w:rPr>
          <w:sz w:val="24"/>
          <w:szCs w:val="24"/>
        </w:rPr>
      </w:pPr>
    </w:p>
    <w:p w14:paraId="13B35A09" w14:textId="77777777" w:rsidR="004F7E2D" w:rsidRPr="00A76697" w:rsidRDefault="004F7E2D" w:rsidP="00142D7A">
      <w:pPr>
        <w:jc w:val="left"/>
        <w:rPr>
          <w:sz w:val="24"/>
          <w:szCs w:val="24"/>
        </w:rPr>
      </w:pPr>
      <w:r w:rsidRPr="00A76697">
        <w:rPr>
          <w:sz w:val="24"/>
          <w:szCs w:val="24"/>
        </w:rPr>
        <w:t>Therefore, the equation is,</w:t>
      </w:r>
    </w:p>
    <w:p w14:paraId="6291C20A" w14:textId="77777777" w:rsidR="004F7E2D" w:rsidRPr="00A76697" w:rsidRDefault="004F7E2D" w:rsidP="00306459">
      <w:pPr>
        <w:jc w:val="center"/>
        <w:rPr>
          <w:sz w:val="24"/>
          <w:szCs w:val="24"/>
        </w:rPr>
      </w:pPr>
      <w:r w:rsidRPr="00A76697">
        <w:rPr>
          <w:position w:val="-12"/>
          <w:sz w:val="24"/>
          <w:szCs w:val="24"/>
        </w:rPr>
        <w:object w:dxaOrig="4200" w:dyaOrig="360" w14:anchorId="02FF10FF">
          <v:shape id="_x0000_i1036" type="#_x0000_t75" style="width:210.05pt;height:18.45pt" o:ole="">
            <v:imagedata r:id="rId45" o:title=""/>
          </v:shape>
          <o:OLEObject Type="Embed" ProgID="Equation.DSMT4" ShapeID="_x0000_i1036" DrawAspect="Content" ObjectID="_1761816110" r:id="rId46"/>
        </w:object>
      </w:r>
    </w:p>
    <w:p w14:paraId="0CCDF15F" w14:textId="77777777" w:rsidR="004F7E2D" w:rsidRPr="00A76697" w:rsidRDefault="004F7E2D" w:rsidP="00142D7A">
      <w:pPr>
        <w:pStyle w:val="ae"/>
        <w:rPr>
          <w:rFonts w:ascii="Times New Roman" w:hAnsi="Times New Roman" w:cs="Times New Roman"/>
        </w:rPr>
      </w:pPr>
      <w:r w:rsidRPr="00A76697">
        <w:rPr>
          <w:rFonts w:ascii="Times New Roman" w:hAnsi="Times New Roman" w:cs="Times New Roman"/>
        </w:rPr>
        <w:t>Results are as follows,</w:t>
      </w:r>
    </w:p>
    <w:p w14:paraId="53B18707" w14:textId="1D3C0C48" w:rsidR="004F7E2D" w:rsidRPr="00A76697" w:rsidRDefault="004F7E2D" w:rsidP="00142D7A">
      <w:pPr>
        <w:pStyle w:val="ad"/>
        <w:keepNext/>
        <w:jc w:val="left"/>
        <w:rPr>
          <w:rFonts w:ascii="Times New Roman" w:hAnsi="Times New Roman" w:cs="Times New Roman"/>
          <w:sz w:val="24"/>
          <w:szCs w:val="24"/>
        </w:rPr>
      </w:pPr>
      <w:r w:rsidRPr="00A76697">
        <w:rPr>
          <w:rFonts w:ascii="Times New Roman" w:hAnsi="Times New Roman" w:cs="Times New Roman"/>
          <w:sz w:val="24"/>
          <w:szCs w:val="24"/>
        </w:rPr>
        <w:t xml:space="preserve">Table </w:t>
      </w:r>
      <w:r w:rsidR="003D5907" w:rsidRPr="00A76697">
        <w:rPr>
          <w:rFonts w:ascii="Times New Roman" w:hAnsi="Times New Roman" w:cs="Times New Roman"/>
          <w:sz w:val="24"/>
          <w:szCs w:val="24"/>
        </w:rPr>
        <w:t>10</w:t>
      </w:r>
      <w:r w:rsidRPr="00A76697">
        <w:rPr>
          <w:rFonts w:ascii="Times New Roman" w:hAnsi="Times New Roman" w:cs="Times New Roman"/>
          <w:sz w:val="24"/>
          <w:szCs w:val="24"/>
        </w:rPr>
        <w:t xml:space="preserve"> Linear regression of Tab 2 Yield of Gaseous Components from DFA/CE Pyrolysis (mL/g,daf)</w:t>
      </w:r>
    </w:p>
    <w:tbl>
      <w:tblPr>
        <w:tblW w:w="0" w:type="auto"/>
        <w:tblLook w:val="0000" w:firstRow="0" w:lastRow="0" w:firstColumn="0" w:lastColumn="0" w:noHBand="0" w:noVBand="0"/>
      </w:tblPr>
      <w:tblGrid>
        <w:gridCol w:w="1680"/>
        <w:gridCol w:w="496"/>
        <w:gridCol w:w="418"/>
        <w:gridCol w:w="843"/>
        <w:gridCol w:w="442"/>
        <w:gridCol w:w="473"/>
        <w:gridCol w:w="1001"/>
        <w:gridCol w:w="682"/>
        <w:gridCol w:w="638"/>
        <w:gridCol w:w="522"/>
        <w:gridCol w:w="522"/>
        <w:gridCol w:w="537"/>
      </w:tblGrid>
      <w:tr w:rsidR="004F7E2D" w:rsidRPr="00A76697" w14:paraId="5B03B912" w14:textId="77777777" w:rsidTr="00306459">
        <w:tc>
          <w:tcPr>
            <w:tcW w:w="0" w:type="auto"/>
            <w:tcBorders>
              <w:top w:val="single" w:sz="4" w:space="0" w:color="auto"/>
              <w:left w:val="nil"/>
              <w:bottom w:val="single" w:sz="8" w:space="0" w:color="auto"/>
              <w:right w:val="nil"/>
            </w:tcBorders>
            <w:vAlign w:val="center"/>
          </w:tcPr>
          <w:p w14:paraId="5C95F640" w14:textId="50357267" w:rsidR="004F7E2D" w:rsidRPr="00A76697" w:rsidRDefault="004F7E2D" w:rsidP="00306459">
            <w:pPr>
              <w:autoSpaceDE w:val="0"/>
              <w:autoSpaceDN w:val="0"/>
              <w:adjustRightInd w:val="0"/>
              <w:rPr>
                <w:kern w:val="0"/>
                <w:sz w:val="24"/>
                <w:szCs w:val="24"/>
              </w:rPr>
            </w:pPr>
            <w:r w:rsidRPr="00A76697">
              <w:rPr>
                <w:kern w:val="0"/>
                <w:sz w:val="24"/>
                <w:szCs w:val="24"/>
              </w:rPr>
              <w:t>ln</w:t>
            </w:r>
            <w:r w:rsidR="001E4B66" w:rsidRPr="00A76697">
              <w:rPr>
                <w:kern w:val="0"/>
                <w:sz w:val="24"/>
                <w:szCs w:val="24"/>
              </w:rPr>
              <w:t>[</w:t>
            </w:r>
            <w:r w:rsidRPr="00A76697">
              <w:rPr>
                <w:kern w:val="0"/>
                <w:sz w:val="24"/>
                <w:szCs w:val="24"/>
              </w:rPr>
              <w:t>DFA</w:t>
            </w:r>
            <w:r w:rsidR="001E4B66" w:rsidRPr="00A76697">
              <w:rPr>
                <w:kern w:val="0"/>
                <w:sz w:val="24"/>
                <w:szCs w:val="24"/>
              </w:rPr>
              <w:t>/</w:t>
            </w:r>
            <w:r w:rsidRPr="00A76697">
              <w:rPr>
                <w:kern w:val="0"/>
                <w:sz w:val="24"/>
                <w:szCs w:val="24"/>
              </w:rPr>
              <w:t>CE</w:t>
            </w:r>
            <w:r w:rsidR="001E4B66" w:rsidRPr="00A76697">
              <w:rPr>
                <w:kern w:val="0"/>
                <w:sz w:val="24"/>
                <w:szCs w:val="24"/>
              </w:rPr>
              <w:t>]</w:t>
            </w:r>
          </w:p>
        </w:tc>
        <w:tc>
          <w:tcPr>
            <w:tcW w:w="0" w:type="auto"/>
            <w:gridSpan w:val="2"/>
            <w:tcBorders>
              <w:top w:val="single" w:sz="4" w:space="0" w:color="auto"/>
              <w:left w:val="nil"/>
              <w:bottom w:val="single" w:sz="8" w:space="0" w:color="auto"/>
              <w:right w:val="nil"/>
            </w:tcBorders>
            <w:vAlign w:val="center"/>
          </w:tcPr>
          <w:p w14:paraId="0014E5DF" w14:textId="5ACD3A74" w:rsidR="004F7E2D" w:rsidRPr="00A76697" w:rsidRDefault="004F7E2D" w:rsidP="00306459">
            <w:pPr>
              <w:autoSpaceDE w:val="0"/>
              <w:autoSpaceDN w:val="0"/>
              <w:adjustRightInd w:val="0"/>
              <w:rPr>
                <w:kern w:val="0"/>
                <w:sz w:val="24"/>
                <w:szCs w:val="24"/>
              </w:rPr>
            </w:pPr>
            <w:r w:rsidRPr="00A76697">
              <w:rPr>
                <w:kern w:val="0"/>
                <w:sz w:val="24"/>
                <w:szCs w:val="24"/>
              </w:rPr>
              <w:t>Coef.</w:t>
            </w:r>
          </w:p>
        </w:tc>
        <w:tc>
          <w:tcPr>
            <w:tcW w:w="0" w:type="auto"/>
            <w:tcBorders>
              <w:top w:val="single" w:sz="4" w:space="0" w:color="auto"/>
              <w:left w:val="nil"/>
              <w:bottom w:val="single" w:sz="8" w:space="0" w:color="auto"/>
              <w:right w:val="nil"/>
            </w:tcBorders>
            <w:vAlign w:val="center"/>
          </w:tcPr>
          <w:p w14:paraId="3CC34FB6" w14:textId="0E484F2F" w:rsidR="004F7E2D" w:rsidRPr="00A76697" w:rsidRDefault="004F7E2D" w:rsidP="00306459">
            <w:pPr>
              <w:autoSpaceDE w:val="0"/>
              <w:autoSpaceDN w:val="0"/>
              <w:adjustRightInd w:val="0"/>
              <w:rPr>
                <w:kern w:val="0"/>
                <w:sz w:val="24"/>
                <w:szCs w:val="24"/>
              </w:rPr>
            </w:pPr>
            <w:r w:rsidRPr="00A76697">
              <w:rPr>
                <w:kern w:val="0"/>
                <w:sz w:val="24"/>
                <w:szCs w:val="24"/>
              </w:rPr>
              <w:t>St.Err.</w:t>
            </w:r>
          </w:p>
        </w:tc>
        <w:tc>
          <w:tcPr>
            <w:tcW w:w="0" w:type="auto"/>
            <w:gridSpan w:val="2"/>
            <w:tcBorders>
              <w:top w:val="single" w:sz="4" w:space="0" w:color="auto"/>
              <w:left w:val="nil"/>
              <w:bottom w:val="single" w:sz="8" w:space="0" w:color="auto"/>
              <w:right w:val="nil"/>
            </w:tcBorders>
            <w:vAlign w:val="center"/>
          </w:tcPr>
          <w:p w14:paraId="2BD5DFB2" w14:textId="071265CA" w:rsidR="004F7E2D" w:rsidRPr="00A76697" w:rsidRDefault="004F7E2D" w:rsidP="00306459">
            <w:pPr>
              <w:autoSpaceDE w:val="0"/>
              <w:autoSpaceDN w:val="0"/>
              <w:adjustRightInd w:val="0"/>
              <w:rPr>
                <w:kern w:val="0"/>
                <w:sz w:val="24"/>
                <w:szCs w:val="24"/>
              </w:rPr>
            </w:pPr>
            <w:r w:rsidRPr="00A76697">
              <w:rPr>
                <w:kern w:val="0"/>
                <w:sz w:val="24"/>
                <w:szCs w:val="24"/>
              </w:rPr>
              <w:t>t-value</w:t>
            </w:r>
          </w:p>
        </w:tc>
        <w:tc>
          <w:tcPr>
            <w:tcW w:w="0" w:type="auto"/>
            <w:tcBorders>
              <w:top w:val="single" w:sz="4" w:space="0" w:color="auto"/>
              <w:left w:val="nil"/>
              <w:bottom w:val="single" w:sz="8" w:space="0" w:color="auto"/>
              <w:right w:val="nil"/>
            </w:tcBorders>
            <w:vAlign w:val="center"/>
          </w:tcPr>
          <w:p w14:paraId="46F38A54" w14:textId="67D7B432" w:rsidR="004F7E2D" w:rsidRPr="00A76697" w:rsidRDefault="004F7E2D" w:rsidP="00306459">
            <w:pPr>
              <w:autoSpaceDE w:val="0"/>
              <w:autoSpaceDN w:val="0"/>
              <w:adjustRightInd w:val="0"/>
              <w:rPr>
                <w:kern w:val="0"/>
                <w:sz w:val="24"/>
                <w:szCs w:val="24"/>
              </w:rPr>
            </w:pPr>
            <w:r w:rsidRPr="00A76697">
              <w:rPr>
                <w:kern w:val="0"/>
                <w:sz w:val="24"/>
                <w:szCs w:val="24"/>
              </w:rPr>
              <w:t>p-value</w:t>
            </w:r>
          </w:p>
        </w:tc>
        <w:tc>
          <w:tcPr>
            <w:tcW w:w="0" w:type="auto"/>
            <w:gridSpan w:val="2"/>
            <w:tcBorders>
              <w:top w:val="single" w:sz="4" w:space="0" w:color="auto"/>
              <w:left w:val="nil"/>
              <w:bottom w:val="single" w:sz="8" w:space="0" w:color="auto"/>
              <w:right w:val="nil"/>
            </w:tcBorders>
            <w:vAlign w:val="center"/>
          </w:tcPr>
          <w:p w14:paraId="080E8A1E" w14:textId="5928DCBF" w:rsidR="004F7E2D" w:rsidRPr="00A76697" w:rsidRDefault="004F7E2D" w:rsidP="00306459">
            <w:pPr>
              <w:autoSpaceDE w:val="0"/>
              <w:autoSpaceDN w:val="0"/>
              <w:adjustRightInd w:val="0"/>
              <w:rPr>
                <w:kern w:val="0"/>
                <w:sz w:val="24"/>
                <w:szCs w:val="24"/>
              </w:rPr>
            </w:pPr>
            <w:r w:rsidRPr="00A76697">
              <w:rPr>
                <w:kern w:val="0"/>
                <w:sz w:val="24"/>
                <w:szCs w:val="24"/>
              </w:rPr>
              <w:t>[95% Conf</w:t>
            </w:r>
          </w:p>
        </w:tc>
        <w:tc>
          <w:tcPr>
            <w:tcW w:w="0" w:type="auto"/>
            <w:gridSpan w:val="2"/>
            <w:tcBorders>
              <w:top w:val="single" w:sz="4" w:space="0" w:color="auto"/>
              <w:left w:val="nil"/>
              <w:bottom w:val="single" w:sz="8" w:space="0" w:color="auto"/>
              <w:right w:val="nil"/>
            </w:tcBorders>
            <w:vAlign w:val="center"/>
          </w:tcPr>
          <w:p w14:paraId="30D54CF5" w14:textId="0FA96B86" w:rsidR="004F7E2D" w:rsidRPr="00A76697" w:rsidRDefault="004F7E2D" w:rsidP="00306459">
            <w:pPr>
              <w:autoSpaceDE w:val="0"/>
              <w:autoSpaceDN w:val="0"/>
              <w:adjustRightInd w:val="0"/>
              <w:rPr>
                <w:kern w:val="0"/>
                <w:sz w:val="24"/>
                <w:szCs w:val="24"/>
              </w:rPr>
            </w:pPr>
            <w:r w:rsidRPr="00A76697">
              <w:rPr>
                <w:kern w:val="0"/>
                <w:sz w:val="24"/>
                <w:szCs w:val="24"/>
              </w:rPr>
              <w:t>Interval]</w:t>
            </w:r>
          </w:p>
        </w:tc>
        <w:tc>
          <w:tcPr>
            <w:tcW w:w="0" w:type="auto"/>
            <w:tcBorders>
              <w:top w:val="single" w:sz="4" w:space="0" w:color="auto"/>
              <w:left w:val="nil"/>
              <w:bottom w:val="single" w:sz="8" w:space="0" w:color="auto"/>
              <w:right w:val="nil"/>
            </w:tcBorders>
            <w:vAlign w:val="center"/>
          </w:tcPr>
          <w:p w14:paraId="01F6255B" w14:textId="718EA8E0" w:rsidR="004F7E2D" w:rsidRPr="00A76697" w:rsidRDefault="004F7E2D" w:rsidP="00306459">
            <w:pPr>
              <w:autoSpaceDE w:val="0"/>
              <w:autoSpaceDN w:val="0"/>
              <w:adjustRightInd w:val="0"/>
              <w:rPr>
                <w:kern w:val="0"/>
                <w:sz w:val="24"/>
                <w:szCs w:val="24"/>
              </w:rPr>
            </w:pPr>
            <w:r w:rsidRPr="00A76697">
              <w:rPr>
                <w:kern w:val="0"/>
                <w:sz w:val="24"/>
                <w:szCs w:val="24"/>
              </w:rPr>
              <w:t>Sig</w:t>
            </w:r>
          </w:p>
        </w:tc>
      </w:tr>
      <w:tr w:rsidR="004F7E2D" w:rsidRPr="00A76697" w14:paraId="2A9A8F43" w14:textId="77777777" w:rsidTr="00306459">
        <w:tc>
          <w:tcPr>
            <w:tcW w:w="0" w:type="auto"/>
            <w:tcBorders>
              <w:top w:val="nil"/>
              <w:left w:val="nil"/>
              <w:bottom w:val="nil"/>
              <w:right w:val="nil"/>
            </w:tcBorders>
            <w:vAlign w:val="center"/>
          </w:tcPr>
          <w:p w14:paraId="38DFDD68" w14:textId="5AC11277" w:rsidR="004F7E2D" w:rsidRPr="00A76697" w:rsidRDefault="004F7E2D" w:rsidP="00306459">
            <w:pPr>
              <w:autoSpaceDE w:val="0"/>
              <w:autoSpaceDN w:val="0"/>
              <w:adjustRightInd w:val="0"/>
              <w:rPr>
                <w:kern w:val="0"/>
                <w:sz w:val="24"/>
                <w:szCs w:val="24"/>
              </w:rPr>
            </w:pPr>
            <w:r w:rsidRPr="00A76697">
              <w:rPr>
                <w:kern w:val="0"/>
                <w:sz w:val="24"/>
                <w:szCs w:val="24"/>
              </w:rPr>
              <w:t>ln</w:t>
            </w:r>
            <w:r w:rsidR="001E4B66" w:rsidRPr="00A76697">
              <w:rPr>
                <w:kern w:val="0"/>
                <w:sz w:val="24"/>
                <w:szCs w:val="24"/>
              </w:rPr>
              <w:t>[CO]</w:t>
            </w:r>
          </w:p>
        </w:tc>
        <w:tc>
          <w:tcPr>
            <w:tcW w:w="0" w:type="auto"/>
            <w:gridSpan w:val="2"/>
            <w:tcBorders>
              <w:top w:val="nil"/>
              <w:left w:val="nil"/>
              <w:bottom w:val="nil"/>
              <w:right w:val="nil"/>
            </w:tcBorders>
            <w:vAlign w:val="center"/>
          </w:tcPr>
          <w:p w14:paraId="7F3D9E8B" w14:textId="77777777" w:rsidR="004F7E2D" w:rsidRPr="00A76697" w:rsidRDefault="004F7E2D" w:rsidP="00306459">
            <w:pPr>
              <w:autoSpaceDE w:val="0"/>
              <w:autoSpaceDN w:val="0"/>
              <w:adjustRightInd w:val="0"/>
              <w:rPr>
                <w:kern w:val="0"/>
                <w:sz w:val="24"/>
                <w:szCs w:val="24"/>
              </w:rPr>
            </w:pPr>
            <w:r w:rsidRPr="00A76697">
              <w:rPr>
                <w:kern w:val="0"/>
                <w:sz w:val="24"/>
                <w:szCs w:val="24"/>
              </w:rPr>
              <w:t>5.417</w:t>
            </w:r>
          </w:p>
        </w:tc>
        <w:tc>
          <w:tcPr>
            <w:tcW w:w="0" w:type="auto"/>
            <w:tcBorders>
              <w:top w:val="nil"/>
              <w:left w:val="nil"/>
              <w:bottom w:val="nil"/>
              <w:right w:val="nil"/>
            </w:tcBorders>
            <w:vAlign w:val="center"/>
          </w:tcPr>
          <w:p w14:paraId="79F82A70" w14:textId="77777777" w:rsidR="004F7E2D" w:rsidRPr="00A76697" w:rsidRDefault="004F7E2D" w:rsidP="00306459">
            <w:pPr>
              <w:autoSpaceDE w:val="0"/>
              <w:autoSpaceDN w:val="0"/>
              <w:adjustRightInd w:val="0"/>
              <w:rPr>
                <w:kern w:val="0"/>
                <w:sz w:val="24"/>
                <w:szCs w:val="24"/>
              </w:rPr>
            </w:pPr>
            <w:r w:rsidRPr="00A76697">
              <w:rPr>
                <w:kern w:val="0"/>
                <w:sz w:val="24"/>
                <w:szCs w:val="24"/>
              </w:rPr>
              <w:t>3.937</w:t>
            </w:r>
          </w:p>
        </w:tc>
        <w:tc>
          <w:tcPr>
            <w:tcW w:w="0" w:type="auto"/>
            <w:gridSpan w:val="2"/>
            <w:tcBorders>
              <w:top w:val="nil"/>
              <w:left w:val="nil"/>
              <w:bottom w:val="nil"/>
              <w:right w:val="nil"/>
            </w:tcBorders>
            <w:vAlign w:val="center"/>
          </w:tcPr>
          <w:p w14:paraId="4080F2EA" w14:textId="77777777" w:rsidR="004F7E2D" w:rsidRPr="00A76697" w:rsidRDefault="004F7E2D" w:rsidP="00306459">
            <w:pPr>
              <w:autoSpaceDE w:val="0"/>
              <w:autoSpaceDN w:val="0"/>
              <w:adjustRightInd w:val="0"/>
              <w:rPr>
                <w:kern w:val="0"/>
                <w:sz w:val="24"/>
                <w:szCs w:val="24"/>
              </w:rPr>
            </w:pPr>
            <w:r w:rsidRPr="00A76697">
              <w:rPr>
                <w:kern w:val="0"/>
                <w:sz w:val="24"/>
                <w:szCs w:val="24"/>
              </w:rPr>
              <w:t>1.38</w:t>
            </w:r>
          </w:p>
        </w:tc>
        <w:tc>
          <w:tcPr>
            <w:tcW w:w="0" w:type="auto"/>
            <w:tcBorders>
              <w:top w:val="nil"/>
              <w:left w:val="nil"/>
              <w:bottom w:val="nil"/>
              <w:right w:val="nil"/>
            </w:tcBorders>
            <w:vAlign w:val="center"/>
          </w:tcPr>
          <w:p w14:paraId="2DF3C7F6" w14:textId="77777777" w:rsidR="004F7E2D" w:rsidRPr="00A76697" w:rsidRDefault="004F7E2D" w:rsidP="00306459">
            <w:pPr>
              <w:autoSpaceDE w:val="0"/>
              <w:autoSpaceDN w:val="0"/>
              <w:adjustRightInd w:val="0"/>
              <w:rPr>
                <w:kern w:val="0"/>
                <w:sz w:val="24"/>
                <w:szCs w:val="24"/>
              </w:rPr>
            </w:pPr>
            <w:r w:rsidRPr="00A76697">
              <w:rPr>
                <w:kern w:val="0"/>
                <w:sz w:val="24"/>
                <w:szCs w:val="24"/>
              </w:rPr>
              <w:t>.4</w:t>
            </w:r>
          </w:p>
        </w:tc>
        <w:tc>
          <w:tcPr>
            <w:tcW w:w="0" w:type="auto"/>
            <w:gridSpan w:val="2"/>
            <w:tcBorders>
              <w:top w:val="nil"/>
              <w:left w:val="nil"/>
              <w:bottom w:val="nil"/>
              <w:right w:val="nil"/>
            </w:tcBorders>
            <w:vAlign w:val="center"/>
          </w:tcPr>
          <w:p w14:paraId="7C4AF0BF" w14:textId="77777777" w:rsidR="004F7E2D" w:rsidRPr="00A76697" w:rsidRDefault="004F7E2D" w:rsidP="00306459">
            <w:pPr>
              <w:autoSpaceDE w:val="0"/>
              <w:autoSpaceDN w:val="0"/>
              <w:adjustRightInd w:val="0"/>
              <w:rPr>
                <w:kern w:val="0"/>
                <w:sz w:val="24"/>
                <w:szCs w:val="24"/>
              </w:rPr>
            </w:pPr>
            <w:r w:rsidRPr="00A76697">
              <w:rPr>
                <w:kern w:val="0"/>
                <w:sz w:val="24"/>
                <w:szCs w:val="24"/>
              </w:rPr>
              <w:t>-44.609</w:t>
            </w:r>
          </w:p>
        </w:tc>
        <w:tc>
          <w:tcPr>
            <w:tcW w:w="0" w:type="auto"/>
            <w:gridSpan w:val="2"/>
            <w:tcBorders>
              <w:top w:val="nil"/>
              <w:left w:val="nil"/>
              <w:bottom w:val="nil"/>
              <w:right w:val="nil"/>
            </w:tcBorders>
            <w:vAlign w:val="center"/>
          </w:tcPr>
          <w:p w14:paraId="6202BB0F" w14:textId="77777777" w:rsidR="004F7E2D" w:rsidRPr="00A76697" w:rsidRDefault="004F7E2D" w:rsidP="00306459">
            <w:pPr>
              <w:autoSpaceDE w:val="0"/>
              <w:autoSpaceDN w:val="0"/>
              <w:adjustRightInd w:val="0"/>
              <w:rPr>
                <w:kern w:val="0"/>
                <w:sz w:val="24"/>
                <w:szCs w:val="24"/>
              </w:rPr>
            </w:pPr>
            <w:r w:rsidRPr="00A76697">
              <w:rPr>
                <w:kern w:val="0"/>
                <w:sz w:val="24"/>
                <w:szCs w:val="24"/>
              </w:rPr>
              <w:t>55.443</w:t>
            </w:r>
          </w:p>
        </w:tc>
        <w:tc>
          <w:tcPr>
            <w:tcW w:w="0" w:type="auto"/>
            <w:tcBorders>
              <w:top w:val="nil"/>
              <w:left w:val="nil"/>
              <w:bottom w:val="nil"/>
              <w:right w:val="nil"/>
            </w:tcBorders>
            <w:vAlign w:val="center"/>
          </w:tcPr>
          <w:p w14:paraId="1DCF090A" w14:textId="77777777" w:rsidR="004F7E2D" w:rsidRPr="00A76697" w:rsidRDefault="004F7E2D" w:rsidP="00306459">
            <w:pPr>
              <w:autoSpaceDE w:val="0"/>
              <w:autoSpaceDN w:val="0"/>
              <w:adjustRightInd w:val="0"/>
              <w:rPr>
                <w:kern w:val="0"/>
                <w:sz w:val="24"/>
                <w:szCs w:val="24"/>
              </w:rPr>
            </w:pPr>
          </w:p>
        </w:tc>
      </w:tr>
      <w:tr w:rsidR="004F7E2D" w:rsidRPr="00A76697" w14:paraId="755D693F" w14:textId="77777777" w:rsidTr="00306459">
        <w:tc>
          <w:tcPr>
            <w:tcW w:w="0" w:type="auto"/>
            <w:tcBorders>
              <w:top w:val="nil"/>
              <w:left w:val="nil"/>
              <w:bottom w:val="nil"/>
              <w:right w:val="nil"/>
            </w:tcBorders>
            <w:vAlign w:val="center"/>
          </w:tcPr>
          <w:p w14:paraId="0676D3E3" w14:textId="57FF36D7" w:rsidR="004F7E2D" w:rsidRPr="00A76697" w:rsidRDefault="004F7E2D" w:rsidP="00306459">
            <w:pPr>
              <w:autoSpaceDE w:val="0"/>
              <w:autoSpaceDN w:val="0"/>
              <w:adjustRightInd w:val="0"/>
              <w:rPr>
                <w:kern w:val="0"/>
                <w:sz w:val="24"/>
                <w:szCs w:val="24"/>
              </w:rPr>
            </w:pPr>
            <w:r w:rsidRPr="00A76697">
              <w:rPr>
                <w:kern w:val="0"/>
                <w:sz w:val="24"/>
                <w:szCs w:val="24"/>
              </w:rPr>
              <w:lastRenderedPageBreak/>
              <w:t>ln</w:t>
            </w:r>
            <w:r w:rsidR="001E4B66" w:rsidRPr="00A76697">
              <w:rPr>
                <w:kern w:val="0"/>
                <w:sz w:val="24"/>
                <w:szCs w:val="24"/>
              </w:rPr>
              <w:t>[CO</w:t>
            </w:r>
            <w:r w:rsidR="001E4B66" w:rsidRPr="00A76697">
              <w:rPr>
                <w:kern w:val="0"/>
                <w:sz w:val="24"/>
                <w:szCs w:val="24"/>
                <w:vertAlign w:val="subscript"/>
              </w:rPr>
              <w:t>2</w:t>
            </w:r>
            <w:r w:rsidR="001E4B66" w:rsidRPr="00A76697">
              <w:rPr>
                <w:kern w:val="0"/>
                <w:sz w:val="24"/>
                <w:szCs w:val="24"/>
              </w:rPr>
              <w:t>]</w:t>
            </w:r>
          </w:p>
        </w:tc>
        <w:tc>
          <w:tcPr>
            <w:tcW w:w="0" w:type="auto"/>
            <w:gridSpan w:val="2"/>
            <w:tcBorders>
              <w:top w:val="nil"/>
              <w:left w:val="nil"/>
              <w:bottom w:val="nil"/>
              <w:right w:val="nil"/>
            </w:tcBorders>
            <w:vAlign w:val="center"/>
          </w:tcPr>
          <w:p w14:paraId="17AB5713" w14:textId="77777777" w:rsidR="004F7E2D" w:rsidRPr="00A76697" w:rsidRDefault="004F7E2D" w:rsidP="00306459">
            <w:pPr>
              <w:autoSpaceDE w:val="0"/>
              <w:autoSpaceDN w:val="0"/>
              <w:adjustRightInd w:val="0"/>
              <w:rPr>
                <w:kern w:val="0"/>
                <w:sz w:val="24"/>
                <w:szCs w:val="24"/>
              </w:rPr>
            </w:pPr>
            <w:r w:rsidRPr="00A76697">
              <w:rPr>
                <w:kern w:val="0"/>
                <w:sz w:val="24"/>
                <w:szCs w:val="24"/>
              </w:rPr>
              <w:t>-2.604</w:t>
            </w:r>
          </w:p>
        </w:tc>
        <w:tc>
          <w:tcPr>
            <w:tcW w:w="0" w:type="auto"/>
            <w:tcBorders>
              <w:top w:val="nil"/>
              <w:left w:val="nil"/>
              <w:bottom w:val="nil"/>
              <w:right w:val="nil"/>
            </w:tcBorders>
            <w:vAlign w:val="center"/>
          </w:tcPr>
          <w:p w14:paraId="233842CE" w14:textId="77777777" w:rsidR="004F7E2D" w:rsidRPr="00A76697" w:rsidRDefault="004F7E2D" w:rsidP="00306459">
            <w:pPr>
              <w:autoSpaceDE w:val="0"/>
              <w:autoSpaceDN w:val="0"/>
              <w:adjustRightInd w:val="0"/>
              <w:rPr>
                <w:kern w:val="0"/>
                <w:sz w:val="24"/>
                <w:szCs w:val="24"/>
              </w:rPr>
            </w:pPr>
            <w:r w:rsidRPr="00A76697">
              <w:rPr>
                <w:kern w:val="0"/>
                <w:sz w:val="24"/>
                <w:szCs w:val="24"/>
              </w:rPr>
              <w:t>1.468</w:t>
            </w:r>
          </w:p>
        </w:tc>
        <w:tc>
          <w:tcPr>
            <w:tcW w:w="0" w:type="auto"/>
            <w:gridSpan w:val="2"/>
            <w:tcBorders>
              <w:top w:val="nil"/>
              <w:left w:val="nil"/>
              <w:bottom w:val="nil"/>
              <w:right w:val="nil"/>
            </w:tcBorders>
            <w:vAlign w:val="center"/>
          </w:tcPr>
          <w:p w14:paraId="40679694" w14:textId="77777777" w:rsidR="004F7E2D" w:rsidRPr="00A76697" w:rsidRDefault="004F7E2D" w:rsidP="00306459">
            <w:pPr>
              <w:autoSpaceDE w:val="0"/>
              <w:autoSpaceDN w:val="0"/>
              <w:adjustRightInd w:val="0"/>
              <w:rPr>
                <w:kern w:val="0"/>
                <w:sz w:val="24"/>
                <w:szCs w:val="24"/>
              </w:rPr>
            </w:pPr>
            <w:r w:rsidRPr="00A76697">
              <w:rPr>
                <w:kern w:val="0"/>
                <w:sz w:val="24"/>
                <w:szCs w:val="24"/>
              </w:rPr>
              <w:t>-1.77</w:t>
            </w:r>
          </w:p>
        </w:tc>
        <w:tc>
          <w:tcPr>
            <w:tcW w:w="0" w:type="auto"/>
            <w:tcBorders>
              <w:top w:val="nil"/>
              <w:left w:val="nil"/>
              <w:bottom w:val="nil"/>
              <w:right w:val="nil"/>
            </w:tcBorders>
            <w:vAlign w:val="center"/>
          </w:tcPr>
          <w:p w14:paraId="61087904" w14:textId="77777777" w:rsidR="004F7E2D" w:rsidRPr="00A76697" w:rsidRDefault="004F7E2D" w:rsidP="00306459">
            <w:pPr>
              <w:autoSpaceDE w:val="0"/>
              <w:autoSpaceDN w:val="0"/>
              <w:adjustRightInd w:val="0"/>
              <w:rPr>
                <w:kern w:val="0"/>
                <w:sz w:val="24"/>
                <w:szCs w:val="24"/>
              </w:rPr>
            </w:pPr>
            <w:r w:rsidRPr="00A76697">
              <w:rPr>
                <w:kern w:val="0"/>
                <w:sz w:val="24"/>
                <w:szCs w:val="24"/>
              </w:rPr>
              <w:t>.327</w:t>
            </w:r>
          </w:p>
        </w:tc>
        <w:tc>
          <w:tcPr>
            <w:tcW w:w="0" w:type="auto"/>
            <w:gridSpan w:val="2"/>
            <w:tcBorders>
              <w:top w:val="nil"/>
              <w:left w:val="nil"/>
              <w:bottom w:val="nil"/>
              <w:right w:val="nil"/>
            </w:tcBorders>
            <w:vAlign w:val="center"/>
          </w:tcPr>
          <w:p w14:paraId="1D1772B6" w14:textId="77777777" w:rsidR="004F7E2D" w:rsidRPr="00A76697" w:rsidRDefault="004F7E2D" w:rsidP="00306459">
            <w:pPr>
              <w:autoSpaceDE w:val="0"/>
              <w:autoSpaceDN w:val="0"/>
              <w:adjustRightInd w:val="0"/>
              <w:rPr>
                <w:kern w:val="0"/>
                <w:sz w:val="24"/>
                <w:szCs w:val="24"/>
              </w:rPr>
            </w:pPr>
            <w:r w:rsidRPr="00A76697">
              <w:rPr>
                <w:kern w:val="0"/>
                <w:sz w:val="24"/>
                <w:szCs w:val="24"/>
              </w:rPr>
              <w:t>-21.262</w:t>
            </w:r>
          </w:p>
        </w:tc>
        <w:tc>
          <w:tcPr>
            <w:tcW w:w="0" w:type="auto"/>
            <w:gridSpan w:val="2"/>
            <w:tcBorders>
              <w:top w:val="nil"/>
              <w:left w:val="nil"/>
              <w:bottom w:val="nil"/>
              <w:right w:val="nil"/>
            </w:tcBorders>
            <w:vAlign w:val="center"/>
          </w:tcPr>
          <w:p w14:paraId="279864F2" w14:textId="77777777" w:rsidR="004F7E2D" w:rsidRPr="00A76697" w:rsidRDefault="004F7E2D" w:rsidP="00306459">
            <w:pPr>
              <w:autoSpaceDE w:val="0"/>
              <w:autoSpaceDN w:val="0"/>
              <w:adjustRightInd w:val="0"/>
              <w:rPr>
                <w:kern w:val="0"/>
                <w:sz w:val="24"/>
                <w:szCs w:val="24"/>
              </w:rPr>
            </w:pPr>
            <w:r w:rsidRPr="00A76697">
              <w:rPr>
                <w:kern w:val="0"/>
                <w:sz w:val="24"/>
                <w:szCs w:val="24"/>
              </w:rPr>
              <w:t>16.055</w:t>
            </w:r>
          </w:p>
        </w:tc>
        <w:tc>
          <w:tcPr>
            <w:tcW w:w="0" w:type="auto"/>
            <w:tcBorders>
              <w:top w:val="nil"/>
              <w:left w:val="nil"/>
              <w:bottom w:val="nil"/>
              <w:right w:val="nil"/>
            </w:tcBorders>
            <w:vAlign w:val="center"/>
          </w:tcPr>
          <w:p w14:paraId="1C654D91" w14:textId="77777777" w:rsidR="004F7E2D" w:rsidRPr="00A76697" w:rsidRDefault="004F7E2D" w:rsidP="00306459">
            <w:pPr>
              <w:autoSpaceDE w:val="0"/>
              <w:autoSpaceDN w:val="0"/>
              <w:adjustRightInd w:val="0"/>
              <w:rPr>
                <w:kern w:val="0"/>
                <w:sz w:val="24"/>
                <w:szCs w:val="24"/>
              </w:rPr>
            </w:pPr>
          </w:p>
        </w:tc>
      </w:tr>
      <w:tr w:rsidR="004F7E2D" w:rsidRPr="00A76697" w14:paraId="6F0F91E0" w14:textId="77777777" w:rsidTr="00306459">
        <w:tc>
          <w:tcPr>
            <w:tcW w:w="0" w:type="auto"/>
            <w:tcBorders>
              <w:top w:val="nil"/>
              <w:left w:val="nil"/>
              <w:bottom w:val="nil"/>
              <w:right w:val="nil"/>
            </w:tcBorders>
            <w:vAlign w:val="center"/>
          </w:tcPr>
          <w:p w14:paraId="1B9B9139" w14:textId="1BF34262" w:rsidR="004F7E2D" w:rsidRPr="00A76697" w:rsidRDefault="004F7E2D" w:rsidP="00306459">
            <w:pPr>
              <w:autoSpaceDE w:val="0"/>
              <w:autoSpaceDN w:val="0"/>
              <w:adjustRightInd w:val="0"/>
              <w:rPr>
                <w:kern w:val="0"/>
                <w:sz w:val="24"/>
                <w:szCs w:val="24"/>
              </w:rPr>
            </w:pPr>
            <w:r w:rsidRPr="00A76697">
              <w:rPr>
                <w:kern w:val="0"/>
                <w:sz w:val="24"/>
                <w:szCs w:val="24"/>
              </w:rPr>
              <w:t>ln</w:t>
            </w:r>
            <w:r w:rsidR="001E4B66" w:rsidRPr="00A76697">
              <w:rPr>
                <w:kern w:val="0"/>
                <w:sz w:val="24"/>
                <w:szCs w:val="24"/>
              </w:rPr>
              <w:t>[C2H</w:t>
            </w:r>
            <w:r w:rsidR="001E4B66" w:rsidRPr="00A76697">
              <w:rPr>
                <w:kern w:val="0"/>
                <w:sz w:val="24"/>
                <w:szCs w:val="24"/>
                <w:vertAlign w:val="subscript"/>
              </w:rPr>
              <w:t>6</w:t>
            </w:r>
            <w:r w:rsidR="001E4B66" w:rsidRPr="00A76697">
              <w:rPr>
                <w:kern w:val="0"/>
                <w:sz w:val="24"/>
                <w:szCs w:val="24"/>
              </w:rPr>
              <w:t>]</w:t>
            </w:r>
          </w:p>
        </w:tc>
        <w:tc>
          <w:tcPr>
            <w:tcW w:w="0" w:type="auto"/>
            <w:gridSpan w:val="2"/>
            <w:tcBorders>
              <w:top w:val="nil"/>
              <w:left w:val="nil"/>
              <w:bottom w:val="nil"/>
              <w:right w:val="nil"/>
            </w:tcBorders>
            <w:vAlign w:val="center"/>
          </w:tcPr>
          <w:p w14:paraId="3A1EEA96" w14:textId="77777777" w:rsidR="004F7E2D" w:rsidRPr="00A76697" w:rsidRDefault="004F7E2D" w:rsidP="00306459">
            <w:pPr>
              <w:autoSpaceDE w:val="0"/>
              <w:autoSpaceDN w:val="0"/>
              <w:adjustRightInd w:val="0"/>
              <w:rPr>
                <w:kern w:val="0"/>
                <w:sz w:val="24"/>
                <w:szCs w:val="24"/>
              </w:rPr>
            </w:pPr>
            <w:r w:rsidRPr="00A76697">
              <w:rPr>
                <w:kern w:val="0"/>
                <w:sz w:val="24"/>
                <w:szCs w:val="24"/>
              </w:rPr>
              <w:t>-.596</w:t>
            </w:r>
          </w:p>
        </w:tc>
        <w:tc>
          <w:tcPr>
            <w:tcW w:w="0" w:type="auto"/>
            <w:tcBorders>
              <w:top w:val="nil"/>
              <w:left w:val="nil"/>
              <w:bottom w:val="nil"/>
              <w:right w:val="nil"/>
            </w:tcBorders>
            <w:vAlign w:val="center"/>
          </w:tcPr>
          <w:p w14:paraId="4F1A3CC8" w14:textId="77777777" w:rsidR="004F7E2D" w:rsidRPr="00A76697" w:rsidRDefault="004F7E2D" w:rsidP="00306459">
            <w:pPr>
              <w:autoSpaceDE w:val="0"/>
              <w:autoSpaceDN w:val="0"/>
              <w:adjustRightInd w:val="0"/>
              <w:rPr>
                <w:kern w:val="0"/>
                <w:sz w:val="24"/>
                <w:szCs w:val="24"/>
              </w:rPr>
            </w:pPr>
            <w:r w:rsidRPr="00A76697">
              <w:rPr>
                <w:kern w:val="0"/>
                <w:sz w:val="24"/>
                <w:szCs w:val="24"/>
              </w:rPr>
              <w:t>.456</w:t>
            </w:r>
          </w:p>
        </w:tc>
        <w:tc>
          <w:tcPr>
            <w:tcW w:w="0" w:type="auto"/>
            <w:gridSpan w:val="2"/>
            <w:tcBorders>
              <w:top w:val="nil"/>
              <w:left w:val="nil"/>
              <w:bottom w:val="nil"/>
              <w:right w:val="nil"/>
            </w:tcBorders>
            <w:vAlign w:val="center"/>
          </w:tcPr>
          <w:p w14:paraId="3C9A98A7" w14:textId="77777777" w:rsidR="004F7E2D" w:rsidRPr="00A76697" w:rsidRDefault="004F7E2D" w:rsidP="00306459">
            <w:pPr>
              <w:autoSpaceDE w:val="0"/>
              <w:autoSpaceDN w:val="0"/>
              <w:adjustRightInd w:val="0"/>
              <w:rPr>
                <w:kern w:val="0"/>
                <w:sz w:val="24"/>
                <w:szCs w:val="24"/>
              </w:rPr>
            </w:pPr>
            <w:r w:rsidRPr="00A76697">
              <w:rPr>
                <w:kern w:val="0"/>
                <w:sz w:val="24"/>
                <w:szCs w:val="24"/>
              </w:rPr>
              <w:t>-1.31</w:t>
            </w:r>
          </w:p>
        </w:tc>
        <w:tc>
          <w:tcPr>
            <w:tcW w:w="0" w:type="auto"/>
            <w:tcBorders>
              <w:top w:val="nil"/>
              <w:left w:val="nil"/>
              <w:bottom w:val="nil"/>
              <w:right w:val="nil"/>
            </w:tcBorders>
            <w:vAlign w:val="center"/>
          </w:tcPr>
          <w:p w14:paraId="11DF09E6" w14:textId="77777777" w:rsidR="004F7E2D" w:rsidRPr="00A76697" w:rsidRDefault="004F7E2D" w:rsidP="00306459">
            <w:pPr>
              <w:autoSpaceDE w:val="0"/>
              <w:autoSpaceDN w:val="0"/>
              <w:adjustRightInd w:val="0"/>
              <w:rPr>
                <w:kern w:val="0"/>
                <w:sz w:val="24"/>
                <w:szCs w:val="24"/>
              </w:rPr>
            </w:pPr>
            <w:r w:rsidRPr="00A76697">
              <w:rPr>
                <w:kern w:val="0"/>
                <w:sz w:val="24"/>
                <w:szCs w:val="24"/>
              </w:rPr>
              <w:t>.415</w:t>
            </w:r>
          </w:p>
        </w:tc>
        <w:tc>
          <w:tcPr>
            <w:tcW w:w="0" w:type="auto"/>
            <w:gridSpan w:val="2"/>
            <w:tcBorders>
              <w:top w:val="nil"/>
              <w:left w:val="nil"/>
              <w:bottom w:val="nil"/>
              <w:right w:val="nil"/>
            </w:tcBorders>
            <w:vAlign w:val="center"/>
          </w:tcPr>
          <w:p w14:paraId="348B7E1E" w14:textId="77777777" w:rsidR="004F7E2D" w:rsidRPr="00A76697" w:rsidRDefault="004F7E2D" w:rsidP="00306459">
            <w:pPr>
              <w:autoSpaceDE w:val="0"/>
              <w:autoSpaceDN w:val="0"/>
              <w:adjustRightInd w:val="0"/>
              <w:rPr>
                <w:kern w:val="0"/>
                <w:sz w:val="24"/>
                <w:szCs w:val="24"/>
              </w:rPr>
            </w:pPr>
            <w:r w:rsidRPr="00A76697">
              <w:rPr>
                <w:kern w:val="0"/>
                <w:sz w:val="24"/>
                <w:szCs w:val="24"/>
              </w:rPr>
              <w:t>-6.387</w:t>
            </w:r>
          </w:p>
        </w:tc>
        <w:tc>
          <w:tcPr>
            <w:tcW w:w="0" w:type="auto"/>
            <w:gridSpan w:val="2"/>
            <w:tcBorders>
              <w:top w:val="nil"/>
              <w:left w:val="nil"/>
              <w:bottom w:val="nil"/>
              <w:right w:val="nil"/>
            </w:tcBorders>
            <w:vAlign w:val="center"/>
          </w:tcPr>
          <w:p w14:paraId="66721C43" w14:textId="77777777" w:rsidR="004F7E2D" w:rsidRPr="00A76697" w:rsidRDefault="004F7E2D" w:rsidP="00306459">
            <w:pPr>
              <w:autoSpaceDE w:val="0"/>
              <w:autoSpaceDN w:val="0"/>
              <w:adjustRightInd w:val="0"/>
              <w:rPr>
                <w:kern w:val="0"/>
                <w:sz w:val="24"/>
                <w:szCs w:val="24"/>
              </w:rPr>
            </w:pPr>
            <w:r w:rsidRPr="00A76697">
              <w:rPr>
                <w:kern w:val="0"/>
                <w:sz w:val="24"/>
                <w:szCs w:val="24"/>
              </w:rPr>
              <w:t>5.194</w:t>
            </w:r>
          </w:p>
        </w:tc>
        <w:tc>
          <w:tcPr>
            <w:tcW w:w="0" w:type="auto"/>
            <w:tcBorders>
              <w:top w:val="nil"/>
              <w:left w:val="nil"/>
              <w:bottom w:val="nil"/>
              <w:right w:val="nil"/>
            </w:tcBorders>
            <w:vAlign w:val="center"/>
          </w:tcPr>
          <w:p w14:paraId="42B32E9A" w14:textId="77777777" w:rsidR="004F7E2D" w:rsidRPr="00A76697" w:rsidRDefault="004F7E2D" w:rsidP="00306459">
            <w:pPr>
              <w:autoSpaceDE w:val="0"/>
              <w:autoSpaceDN w:val="0"/>
              <w:adjustRightInd w:val="0"/>
              <w:rPr>
                <w:kern w:val="0"/>
                <w:sz w:val="24"/>
                <w:szCs w:val="24"/>
              </w:rPr>
            </w:pPr>
          </w:p>
        </w:tc>
      </w:tr>
      <w:tr w:rsidR="004F7E2D" w:rsidRPr="00A76697" w14:paraId="1285D704" w14:textId="77777777" w:rsidTr="00306459">
        <w:tc>
          <w:tcPr>
            <w:tcW w:w="0" w:type="auto"/>
            <w:tcBorders>
              <w:top w:val="nil"/>
              <w:left w:val="nil"/>
              <w:bottom w:val="nil"/>
              <w:right w:val="nil"/>
            </w:tcBorders>
            <w:vAlign w:val="center"/>
          </w:tcPr>
          <w:p w14:paraId="435C269A" w14:textId="77777777" w:rsidR="004F7E2D" w:rsidRPr="00A76697" w:rsidRDefault="004F7E2D" w:rsidP="00306459">
            <w:pPr>
              <w:autoSpaceDE w:val="0"/>
              <w:autoSpaceDN w:val="0"/>
              <w:adjustRightInd w:val="0"/>
              <w:rPr>
                <w:kern w:val="0"/>
                <w:sz w:val="24"/>
                <w:szCs w:val="24"/>
              </w:rPr>
            </w:pPr>
            <w:r w:rsidRPr="00A76697">
              <w:rPr>
                <w:kern w:val="0"/>
                <w:sz w:val="24"/>
                <w:szCs w:val="24"/>
              </w:rPr>
              <w:t>Constant</w:t>
            </w:r>
          </w:p>
        </w:tc>
        <w:tc>
          <w:tcPr>
            <w:tcW w:w="0" w:type="auto"/>
            <w:gridSpan w:val="2"/>
            <w:tcBorders>
              <w:top w:val="nil"/>
              <w:left w:val="nil"/>
              <w:bottom w:val="nil"/>
              <w:right w:val="nil"/>
            </w:tcBorders>
            <w:vAlign w:val="center"/>
          </w:tcPr>
          <w:p w14:paraId="4141AEE6" w14:textId="77777777" w:rsidR="004F7E2D" w:rsidRPr="00A76697" w:rsidRDefault="004F7E2D" w:rsidP="00306459">
            <w:pPr>
              <w:autoSpaceDE w:val="0"/>
              <w:autoSpaceDN w:val="0"/>
              <w:adjustRightInd w:val="0"/>
              <w:rPr>
                <w:kern w:val="0"/>
                <w:sz w:val="24"/>
                <w:szCs w:val="24"/>
              </w:rPr>
            </w:pPr>
            <w:r w:rsidRPr="00A76697">
              <w:rPr>
                <w:kern w:val="0"/>
                <w:sz w:val="24"/>
                <w:szCs w:val="24"/>
              </w:rPr>
              <w:t>-6.546</w:t>
            </w:r>
          </w:p>
        </w:tc>
        <w:tc>
          <w:tcPr>
            <w:tcW w:w="0" w:type="auto"/>
            <w:tcBorders>
              <w:top w:val="nil"/>
              <w:left w:val="nil"/>
              <w:bottom w:val="nil"/>
              <w:right w:val="nil"/>
            </w:tcBorders>
            <w:vAlign w:val="center"/>
          </w:tcPr>
          <w:p w14:paraId="0FDF75F0" w14:textId="77777777" w:rsidR="004F7E2D" w:rsidRPr="00A76697" w:rsidRDefault="004F7E2D" w:rsidP="00306459">
            <w:pPr>
              <w:autoSpaceDE w:val="0"/>
              <w:autoSpaceDN w:val="0"/>
              <w:adjustRightInd w:val="0"/>
              <w:rPr>
                <w:kern w:val="0"/>
                <w:sz w:val="24"/>
                <w:szCs w:val="24"/>
              </w:rPr>
            </w:pPr>
            <w:r w:rsidRPr="00A76697">
              <w:rPr>
                <w:kern w:val="0"/>
                <w:sz w:val="24"/>
                <w:szCs w:val="24"/>
              </w:rPr>
              <w:t>5.219</w:t>
            </w:r>
          </w:p>
        </w:tc>
        <w:tc>
          <w:tcPr>
            <w:tcW w:w="0" w:type="auto"/>
            <w:gridSpan w:val="2"/>
            <w:tcBorders>
              <w:top w:val="nil"/>
              <w:left w:val="nil"/>
              <w:bottom w:val="nil"/>
              <w:right w:val="nil"/>
            </w:tcBorders>
            <w:vAlign w:val="center"/>
          </w:tcPr>
          <w:p w14:paraId="0ABC3D80" w14:textId="77777777" w:rsidR="004F7E2D" w:rsidRPr="00A76697" w:rsidRDefault="004F7E2D" w:rsidP="00306459">
            <w:pPr>
              <w:autoSpaceDE w:val="0"/>
              <w:autoSpaceDN w:val="0"/>
              <w:adjustRightInd w:val="0"/>
              <w:rPr>
                <w:kern w:val="0"/>
                <w:sz w:val="24"/>
                <w:szCs w:val="24"/>
              </w:rPr>
            </w:pPr>
            <w:r w:rsidRPr="00A76697">
              <w:rPr>
                <w:kern w:val="0"/>
                <w:sz w:val="24"/>
                <w:szCs w:val="24"/>
              </w:rPr>
              <w:t>-1.25</w:t>
            </w:r>
          </w:p>
        </w:tc>
        <w:tc>
          <w:tcPr>
            <w:tcW w:w="0" w:type="auto"/>
            <w:tcBorders>
              <w:top w:val="nil"/>
              <w:left w:val="nil"/>
              <w:bottom w:val="nil"/>
              <w:right w:val="nil"/>
            </w:tcBorders>
            <w:vAlign w:val="center"/>
          </w:tcPr>
          <w:p w14:paraId="72900BA6" w14:textId="77777777" w:rsidR="004F7E2D" w:rsidRPr="00A76697" w:rsidRDefault="004F7E2D" w:rsidP="00306459">
            <w:pPr>
              <w:autoSpaceDE w:val="0"/>
              <w:autoSpaceDN w:val="0"/>
              <w:adjustRightInd w:val="0"/>
              <w:rPr>
                <w:kern w:val="0"/>
                <w:sz w:val="24"/>
                <w:szCs w:val="24"/>
              </w:rPr>
            </w:pPr>
            <w:r w:rsidRPr="00A76697">
              <w:rPr>
                <w:kern w:val="0"/>
                <w:sz w:val="24"/>
                <w:szCs w:val="24"/>
              </w:rPr>
              <w:t>.428</w:t>
            </w:r>
          </w:p>
        </w:tc>
        <w:tc>
          <w:tcPr>
            <w:tcW w:w="0" w:type="auto"/>
            <w:gridSpan w:val="2"/>
            <w:tcBorders>
              <w:top w:val="nil"/>
              <w:left w:val="nil"/>
              <w:bottom w:val="nil"/>
              <w:right w:val="nil"/>
            </w:tcBorders>
            <w:vAlign w:val="center"/>
          </w:tcPr>
          <w:p w14:paraId="1B1BC955" w14:textId="77777777" w:rsidR="004F7E2D" w:rsidRPr="00A76697" w:rsidRDefault="004F7E2D" w:rsidP="00306459">
            <w:pPr>
              <w:autoSpaceDE w:val="0"/>
              <w:autoSpaceDN w:val="0"/>
              <w:adjustRightInd w:val="0"/>
              <w:rPr>
                <w:kern w:val="0"/>
                <w:sz w:val="24"/>
                <w:szCs w:val="24"/>
              </w:rPr>
            </w:pPr>
            <w:r w:rsidRPr="00A76697">
              <w:rPr>
                <w:kern w:val="0"/>
                <w:sz w:val="24"/>
                <w:szCs w:val="24"/>
              </w:rPr>
              <w:t>-72.856</w:t>
            </w:r>
          </w:p>
        </w:tc>
        <w:tc>
          <w:tcPr>
            <w:tcW w:w="0" w:type="auto"/>
            <w:gridSpan w:val="2"/>
            <w:tcBorders>
              <w:top w:val="nil"/>
              <w:left w:val="nil"/>
              <w:bottom w:val="nil"/>
              <w:right w:val="nil"/>
            </w:tcBorders>
            <w:vAlign w:val="center"/>
          </w:tcPr>
          <w:p w14:paraId="14077642" w14:textId="77777777" w:rsidR="004F7E2D" w:rsidRPr="00A76697" w:rsidRDefault="004F7E2D" w:rsidP="00306459">
            <w:pPr>
              <w:autoSpaceDE w:val="0"/>
              <w:autoSpaceDN w:val="0"/>
              <w:adjustRightInd w:val="0"/>
              <w:rPr>
                <w:kern w:val="0"/>
                <w:sz w:val="24"/>
                <w:szCs w:val="24"/>
              </w:rPr>
            </w:pPr>
            <w:r w:rsidRPr="00A76697">
              <w:rPr>
                <w:kern w:val="0"/>
                <w:sz w:val="24"/>
                <w:szCs w:val="24"/>
              </w:rPr>
              <w:t>59.764</w:t>
            </w:r>
          </w:p>
        </w:tc>
        <w:tc>
          <w:tcPr>
            <w:tcW w:w="0" w:type="auto"/>
            <w:tcBorders>
              <w:top w:val="nil"/>
              <w:left w:val="nil"/>
              <w:bottom w:val="nil"/>
              <w:right w:val="nil"/>
            </w:tcBorders>
            <w:vAlign w:val="center"/>
          </w:tcPr>
          <w:p w14:paraId="7D50742D" w14:textId="77777777" w:rsidR="004F7E2D" w:rsidRPr="00A76697" w:rsidRDefault="004F7E2D" w:rsidP="00306459">
            <w:pPr>
              <w:autoSpaceDE w:val="0"/>
              <w:autoSpaceDN w:val="0"/>
              <w:adjustRightInd w:val="0"/>
              <w:rPr>
                <w:kern w:val="0"/>
                <w:sz w:val="24"/>
                <w:szCs w:val="24"/>
              </w:rPr>
            </w:pPr>
          </w:p>
        </w:tc>
      </w:tr>
      <w:tr w:rsidR="004F7E2D" w:rsidRPr="00A76697" w14:paraId="2B0FB34A" w14:textId="77777777" w:rsidTr="00306459">
        <w:tc>
          <w:tcPr>
            <w:tcW w:w="0" w:type="auto"/>
            <w:gridSpan w:val="12"/>
            <w:tcBorders>
              <w:top w:val="nil"/>
              <w:left w:val="nil"/>
              <w:bottom w:val="single" w:sz="4" w:space="0" w:color="auto"/>
              <w:right w:val="nil"/>
            </w:tcBorders>
            <w:vAlign w:val="center"/>
          </w:tcPr>
          <w:p w14:paraId="339660E3" w14:textId="77777777" w:rsidR="004F7E2D" w:rsidRPr="00A76697" w:rsidRDefault="004F7E2D" w:rsidP="00306459">
            <w:pPr>
              <w:autoSpaceDE w:val="0"/>
              <w:autoSpaceDN w:val="0"/>
              <w:adjustRightInd w:val="0"/>
              <w:rPr>
                <w:kern w:val="0"/>
                <w:sz w:val="24"/>
                <w:szCs w:val="24"/>
              </w:rPr>
            </w:pPr>
          </w:p>
        </w:tc>
      </w:tr>
      <w:tr w:rsidR="004F7E2D" w:rsidRPr="00A76697" w14:paraId="5EFEDFD7" w14:textId="77777777" w:rsidTr="00306459">
        <w:trPr>
          <w:gridAfter w:val="2"/>
        </w:trPr>
        <w:tc>
          <w:tcPr>
            <w:tcW w:w="0" w:type="auto"/>
            <w:gridSpan w:val="2"/>
            <w:tcBorders>
              <w:top w:val="nil"/>
              <w:left w:val="nil"/>
              <w:bottom w:val="nil"/>
              <w:right w:val="nil"/>
            </w:tcBorders>
            <w:vAlign w:val="center"/>
          </w:tcPr>
          <w:p w14:paraId="145DFB06" w14:textId="77777777" w:rsidR="004F7E2D" w:rsidRPr="00A76697" w:rsidRDefault="004F7E2D" w:rsidP="00306459">
            <w:pPr>
              <w:autoSpaceDE w:val="0"/>
              <w:autoSpaceDN w:val="0"/>
              <w:adjustRightInd w:val="0"/>
              <w:rPr>
                <w:kern w:val="0"/>
                <w:sz w:val="24"/>
                <w:szCs w:val="24"/>
              </w:rPr>
            </w:pPr>
            <w:r w:rsidRPr="00A76697">
              <w:rPr>
                <w:kern w:val="0"/>
                <w:sz w:val="24"/>
                <w:szCs w:val="24"/>
              </w:rPr>
              <w:t>Mean dependent var</w:t>
            </w:r>
          </w:p>
        </w:tc>
        <w:tc>
          <w:tcPr>
            <w:tcW w:w="0" w:type="auto"/>
            <w:gridSpan w:val="3"/>
            <w:tcBorders>
              <w:top w:val="nil"/>
              <w:left w:val="nil"/>
              <w:bottom w:val="nil"/>
              <w:right w:val="nil"/>
            </w:tcBorders>
            <w:vAlign w:val="center"/>
          </w:tcPr>
          <w:p w14:paraId="7473C030" w14:textId="77777777" w:rsidR="004F7E2D" w:rsidRPr="00A76697" w:rsidRDefault="004F7E2D" w:rsidP="00306459">
            <w:pPr>
              <w:autoSpaceDE w:val="0"/>
              <w:autoSpaceDN w:val="0"/>
              <w:adjustRightInd w:val="0"/>
              <w:rPr>
                <w:kern w:val="0"/>
                <w:sz w:val="24"/>
                <w:szCs w:val="24"/>
              </w:rPr>
            </w:pPr>
            <w:r w:rsidRPr="00A76697">
              <w:rPr>
                <w:kern w:val="0"/>
                <w:sz w:val="24"/>
                <w:szCs w:val="24"/>
              </w:rPr>
              <w:t>-0.688</w:t>
            </w:r>
          </w:p>
        </w:tc>
        <w:tc>
          <w:tcPr>
            <w:tcW w:w="0" w:type="auto"/>
            <w:gridSpan w:val="3"/>
            <w:tcBorders>
              <w:top w:val="nil"/>
              <w:left w:val="nil"/>
              <w:bottom w:val="nil"/>
              <w:right w:val="nil"/>
            </w:tcBorders>
            <w:vAlign w:val="center"/>
          </w:tcPr>
          <w:p w14:paraId="17A0D552" w14:textId="08F1983B" w:rsidR="004F7E2D" w:rsidRPr="00A76697" w:rsidRDefault="004F7E2D" w:rsidP="00306459">
            <w:pPr>
              <w:autoSpaceDE w:val="0"/>
              <w:autoSpaceDN w:val="0"/>
              <w:adjustRightInd w:val="0"/>
              <w:rPr>
                <w:kern w:val="0"/>
                <w:sz w:val="24"/>
                <w:szCs w:val="24"/>
              </w:rPr>
            </w:pPr>
            <w:r w:rsidRPr="00A76697">
              <w:rPr>
                <w:kern w:val="0"/>
                <w:sz w:val="24"/>
                <w:szCs w:val="24"/>
              </w:rPr>
              <w:t>SD dependent var</w:t>
            </w:r>
          </w:p>
        </w:tc>
        <w:tc>
          <w:tcPr>
            <w:tcW w:w="0" w:type="auto"/>
            <w:gridSpan w:val="2"/>
            <w:tcBorders>
              <w:top w:val="nil"/>
              <w:left w:val="nil"/>
              <w:bottom w:val="nil"/>
              <w:right w:val="nil"/>
            </w:tcBorders>
            <w:vAlign w:val="center"/>
          </w:tcPr>
          <w:p w14:paraId="10246337" w14:textId="77777777" w:rsidR="004F7E2D" w:rsidRPr="00A76697" w:rsidRDefault="004F7E2D" w:rsidP="00306459">
            <w:pPr>
              <w:autoSpaceDE w:val="0"/>
              <w:autoSpaceDN w:val="0"/>
              <w:adjustRightInd w:val="0"/>
              <w:rPr>
                <w:kern w:val="0"/>
                <w:sz w:val="24"/>
                <w:szCs w:val="24"/>
              </w:rPr>
            </w:pPr>
            <w:r w:rsidRPr="00A76697">
              <w:rPr>
                <w:kern w:val="0"/>
                <w:sz w:val="24"/>
                <w:szCs w:val="24"/>
              </w:rPr>
              <w:t>0.631</w:t>
            </w:r>
          </w:p>
        </w:tc>
      </w:tr>
      <w:tr w:rsidR="004F7E2D" w:rsidRPr="00A76697" w14:paraId="0D31DB04" w14:textId="77777777" w:rsidTr="00306459">
        <w:trPr>
          <w:gridAfter w:val="2"/>
        </w:trPr>
        <w:tc>
          <w:tcPr>
            <w:tcW w:w="0" w:type="auto"/>
            <w:gridSpan w:val="2"/>
            <w:tcBorders>
              <w:top w:val="nil"/>
              <w:left w:val="nil"/>
              <w:bottom w:val="nil"/>
              <w:right w:val="nil"/>
            </w:tcBorders>
            <w:vAlign w:val="center"/>
          </w:tcPr>
          <w:p w14:paraId="72DE110C" w14:textId="3769D6D7" w:rsidR="004F7E2D" w:rsidRPr="00A76697" w:rsidRDefault="004F7E2D" w:rsidP="00306459">
            <w:pPr>
              <w:autoSpaceDE w:val="0"/>
              <w:autoSpaceDN w:val="0"/>
              <w:adjustRightInd w:val="0"/>
              <w:rPr>
                <w:kern w:val="0"/>
                <w:sz w:val="24"/>
                <w:szCs w:val="24"/>
              </w:rPr>
            </w:pPr>
            <w:r w:rsidRPr="00A76697">
              <w:rPr>
                <w:kern w:val="0"/>
                <w:sz w:val="24"/>
                <w:szCs w:val="24"/>
              </w:rPr>
              <w:t>R-squared</w:t>
            </w:r>
          </w:p>
        </w:tc>
        <w:tc>
          <w:tcPr>
            <w:tcW w:w="0" w:type="auto"/>
            <w:gridSpan w:val="3"/>
            <w:tcBorders>
              <w:top w:val="nil"/>
              <w:left w:val="nil"/>
              <w:bottom w:val="nil"/>
              <w:right w:val="nil"/>
            </w:tcBorders>
            <w:vAlign w:val="center"/>
          </w:tcPr>
          <w:p w14:paraId="4C40E04F" w14:textId="77777777" w:rsidR="004F7E2D" w:rsidRPr="00A76697" w:rsidRDefault="004F7E2D" w:rsidP="00306459">
            <w:pPr>
              <w:autoSpaceDE w:val="0"/>
              <w:autoSpaceDN w:val="0"/>
              <w:adjustRightInd w:val="0"/>
              <w:rPr>
                <w:kern w:val="0"/>
                <w:sz w:val="24"/>
                <w:szCs w:val="24"/>
              </w:rPr>
            </w:pPr>
            <w:r w:rsidRPr="00A76697">
              <w:rPr>
                <w:kern w:val="0"/>
                <w:sz w:val="24"/>
                <w:szCs w:val="24"/>
              </w:rPr>
              <w:t>0.993</w:t>
            </w:r>
          </w:p>
        </w:tc>
        <w:tc>
          <w:tcPr>
            <w:tcW w:w="0" w:type="auto"/>
            <w:gridSpan w:val="3"/>
            <w:tcBorders>
              <w:top w:val="nil"/>
              <w:left w:val="nil"/>
              <w:bottom w:val="nil"/>
              <w:right w:val="nil"/>
            </w:tcBorders>
            <w:vAlign w:val="center"/>
          </w:tcPr>
          <w:p w14:paraId="6FEA26B7" w14:textId="7263D3EA" w:rsidR="004F7E2D" w:rsidRPr="00A76697" w:rsidRDefault="004F7E2D" w:rsidP="00306459">
            <w:pPr>
              <w:autoSpaceDE w:val="0"/>
              <w:autoSpaceDN w:val="0"/>
              <w:adjustRightInd w:val="0"/>
              <w:rPr>
                <w:kern w:val="0"/>
                <w:sz w:val="24"/>
                <w:szCs w:val="24"/>
              </w:rPr>
            </w:pPr>
            <w:r w:rsidRPr="00A76697">
              <w:rPr>
                <w:kern w:val="0"/>
                <w:sz w:val="24"/>
                <w:szCs w:val="24"/>
              </w:rPr>
              <w:t>Number of obs</w:t>
            </w:r>
          </w:p>
        </w:tc>
        <w:tc>
          <w:tcPr>
            <w:tcW w:w="0" w:type="auto"/>
            <w:gridSpan w:val="2"/>
            <w:tcBorders>
              <w:top w:val="nil"/>
              <w:left w:val="nil"/>
              <w:bottom w:val="nil"/>
              <w:right w:val="nil"/>
            </w:tcBorders>
            <w:vAlign w:val="center"/>
          </w:tcPr>
          <w:p w14:paraId="04DC2987" w14:textId="77777777" w:rsidR="004F7E2D" w:rsidRPr="00A76697" w:rsidRDefault="004F7E2D" w:rsidP="00306459">
            <w:pPr>
              <w:autoSpaceDE w:val="0"/>
              <w:autoSpaceDN w:val="0"/>
              <w:adjustRightInd w:val="0"/>
              <w:rPr>
                <w:kern w:val="0"/>
                <w:sz w:val="24"/>
                <w:szCs w:val="24"/>
              </w:rPr>
            </w:pPr>
            <w:r w:rsidRPr="00A76697">
              <w:rPr>
                <w:kern w:val="0"/>
                <w:sz w:val="24"/>
                <w:szCs w:val="24"/>
              </w:rPr>
              <w:t>5</w:t>
            </w:r>
          </w:p>
        </w:tc>
      </w:tr>
      <w:tr w:rsidR="004F7E2D" w:rsidRPr="00A76697" w14:paraId="7D2A95C6" w14:textId="77777777" w:rsidTr="00306459">
        <w:trPr>
          <w:gridAfter w:val="2"/>
        </w:trPr>
        <w:tc>
          <w:tcPr>
            <w:tcW w:w="0" w:type="auto"/>
            <w:gridSpan w:val="2"/>
            <w:tcBorders>
              <w:top w:val="nil"/>
              <w:left w:val="nil"/>
              <w:bottom w:val="nil"/>
              <w:right w:val="nil"/>
            </w:tcBorders>
            <w:vAlign w:val="center"/>
          </w:tcPr>
          <w:p w14:paraId="4CABDA0E" w14:textId="7AC5A1BA" w:rsidR="004F7E2D" w:rsidRPr="00A76697" w:rsidRDefault="004F7E2D" w:rsidP="00306459">
            <w:pPr>
              <w:autoSpaceDE w:val="0"/>
              <w:autoSpaceDN w:val="0"/>
              <w:adjustRightInd w:val="0"/>
              <w:rPr>
                <w:kern w:val="0"/>
                <w:sz w:val="24"/>
                <w:szCs w:val="24"/>
              </w:rPr>
            </w:pPr>
            <w:r w:rsidRPr="00A76697">
              <w:rPr>
                <w:kern w:val="0"/>
                <w:sz w:val="24"/>
                <w:szCs w:val="24"/>
              </w:rPr>
              <w:t>F-test</w:t>
            </w:r>
          </w:p>
        </w:tc>
        <w:tc>
          <w:tcPr>
            <w:tcW w:w="0" w:type="auto"/>
            <w:gridSpan w:val="3"/>
            <w:tcBorders>
              <w:top w:val="nil"/>
              <w:left w:val="nil"/>
              <w:bottom w:val="nil"/>
              <w:right w:val="nil"/>
            </w:tcBorders>
            <w:vAlign w:val="center"/>
          </w:tcPr>
          <w:p w14:paraId="77D92E5D" w14:textId="77777777" w:rsidR="004F7E2D" w:rsidRPr="00A76697" w:rsidRDefault="004F7E2D" w:rsidP="00306459">
            <w:pPr>
              <w:autoSpaceDE w:val="0"/>
              <w:autoSpaceDN w:val="0"/>
              <w:adjustRightInd w:val="0"/>
              <w:rPr>
                <w:kern w:val="0"/>
                <w:sz w:val="24"/>
                <w:szCs w:val="24"/>
              </w:rPr>
            </w:pPr>
            <w:r w:rsidRPr="00A76697">
              <w:rPr>
                <w:kern w:val="0"/>
                <w:sz w:val="24"/>
                <w:szCs w:val="24"/>
              </w:rPr>
              <w:t>46.468</w:t>
            </w:r>
          </w:p>
        </w:tc>
        <w:tc>
          <w:tcPr>
            <w:tcW w:w="0" w:type="auto"/>
            <w:gridSpan w:val="3"/>
            <w:tcBorders>
              <w:top w:val="nil"/>
              <w:left w:val="nil"/>
              <w:bottom w:val="nil"/>
              <w:right w:val="nil"/>
            </w:tcBorders>
            <w:vAlign w:val="center"/>
          </w:tcPr>
          <w:p w14:paraId="61D49979" w14:textId="0ADA682A" w:rsidR="004F7E2D" w:rsidRPr="00A76697" w:rsidRDefault="004F7E2D" w:rsidP="00306459">
            <w:pPr>
              <w:autoSpaceDE w:val="0"/>
              <w:autoSpaceDN w:val="0"/>
              <w:adjustRightInd w:val="0"/>
              <w:rPr>
                <w:kern w:val="0"/>
                <w:sz w:val="24"/>
                <w:szCs w:val="24"/>
              </w:rPr>
            </w:pPr>
            <w:r w:rsidRPr="00A76697">
              <w:rPr>
                <w:kern w:val="0"/>
                <w:sz w:val="24"/>
                <w:szCs w:val="24"/>
              </w:rPr>
              <w:t>Prob &gt; F</w:t>
            </w:r>
          </w:p>
        </w:tc>
        <w:tc>
          <w:tcPr>
            <w:tcW w:w="0" w:type="auto"/>
            <w:gridSpan w:val="2"/>
            <w:tcBorders>
              <w:top w:val="nil"/>
              <w:left w:val="nil"/>
              <w:bottom w:val="nil"/>
              <w:right w:val="nil"/>
            </w:tcBorders>
            <w:vAlign w:val="center"/>
          </w:tcPr>
          <w:p w14:paraId="3410A22E" w14:textId="77777777" w:rsidR="004F7E2D" w:rsidRPr="00A76697" w:rsidRDefault="004F7E2D" w:rsidP="00306459">
            <w:pPr>
              <w:autoSpaceDE w:val="0"/>
              <w:autoSpaceDN w:val="0"/>
              <w:adjustRightInd w:val="0"/>
              <w:rPr>
                <w:kern w:val="0"/>
                <w:sz w:val="24"/>
                <w:szCs w:val="24"/>
              </w:rPr>
            </w:pPr>
            <w:r w:rsidRPr="00A76697">
              <w:rPr>
                <w:kern w:val="0"/>
                <w:sz w:val="24"/>
                <w:szCs w:val="24"/>
              </w:rPr>
              <w:t>0.107</w:t>
            </w:r>
          </w:p>
        </w:tc>
      </w:tr>
      <w:tr w:rsidR="004F7E2D" w:rsidRPr="00A76697" w14:paraId="0F2D6048" w14:textId="77777777" w:rsidTr="00306459">
        <w:trPr>
          <w:gridAfter w:val="2"/>
        </w:trPr>
        <w:tc>
          <w:tcPr>
            <w:tcW w:w="0" w:type="auto"/>
            <w:gridSpan w:val="2"/>
            <w:tcBorders>
              <w:top w:val="nil"/>
              <w:left w:val="nil"/>
              <w:bottom w:val="nil"/>
              <w:right w:val="nil"/>
            </w:tcBorders>
            <w:vAlign w:val="center"/>
          </w:tcPr>
          <w:p w14:paraId="65C0CFAD" w14:textId="77777777" w:rsidR="004F7E2D" w:rsidRPr="00A76697" w:rsidRDefault="004F7E2D" w:rsidP="00306459">
            <w:pPr>
              <w:autoSpaceDE w:val="0"/>
              <w:autoSpaceDN w:val="0"/>
              <w:adjustRightInd w:val="0"/>
              <w:rPr>
                <w:kern w:val="0"/>
                <w:sz w:val="24"/>
                <w:szCs w:val="24"/>
              </w:rPr>
            </w:pPr>
            <w:r w:rsidRPr="00A76697">
              <w:rPr>
                <w:kern w:val="0"/>
                <w:sz w:val="24"/>
                <w:szCs w:val="24"/>
              </w:rPr>
              <w:t>Akaike crit. (AIC)</w:t>
            </w:r>
          </w:p>
        </w:tc>
        <w:tc>
          <w:tcPr>
            <w:tcW w:w="0" w:type="auto"/>
            <w:gridSpan w:val="3"/>
            <w:tcBorders>
              <w:top w:val="nil"/>
              <w:left w:val="nil"/>
              <w:bottom w:val="nil"/>
              <w:right w:val="nil"/>
            </w:tcBorders>
            <w:vAlign w:val="center"/>
          </w:tcPr>
          <w:p w14:paraId="30EC1EB4" w14:textId="77777777" w:rsidR="004F7E2D" w:rsidRPr="00A76697" w:rsidRDefault="004F7E2D" w:rsidP="00306459">
            <w:pPr>
              <w:autoSpaceDE w:val="0"/>
              <w:autoSpaceDN w:val="0"/>
              <w:adjustRightInd w:val="0"/>
              <w:rPr>
                <w:kern w:val="0"/>
                <w:sz w:val="24"/>
                <w:szCs w:val="24"/>
              </w:rPr>
            </w:pPr>
            <w:r w:rsidRPr="00A76697">
              <w:rPr>
                <w:kern w:val="0"/>
                <w:sz w:val="24"/>
                <w:szCs w:val="24"/>
              </w:rPr>
              <w:t>-8.260</w:t>
            </w:r>
          </w:p>
        </w:tc>
        <w:tc>
          <w:tcPr>
            <w:tcW w:w="0" w:type="auto"/>
            <w:gridSpan w:val="3"/>
            <w:tcBorders>
              <w:top w:val="nil"/>
              <w:left w:val="nil"/>
              <w:bottom w:val="nil"/>
              <w:right w:val="nil"/>
            </w:tcBorders>
            <w:vAlign w:val="center"/>
          </w:tcPr>
          <w:p w14:paraId="6D62A6B8" w14:textId="77777777" w:rsidR="004F7E2D" w:rsidRPr="00A76697" w:rsidRDefault="004F7E2D" w:rsidP="00306459">
            <w:pPr>
              <w:autoSpaceDE w:val="0"/>
              <w:autoSpaceDN w:val="0"/>
              <w:adjustRightInd w:val="0"/>
              <w:rPr>
                <w:kern w:val="0"/>
                <w:sz w:val="24"/>
                <w:szCs w:val="24"/>
              </w:rPr>
            </w:pPr>
            <w:r w:rsidRPr="00A76697">
              <w:rPr>
                <w:kern w:val="0"/>
                <w:sz w:val="24"/>
                <w:szCs w:val="24"/>
              </w:rPr>
              <w:t>Bayesian crit. (BIC)</w:t>
            </w:r>
          </w:p>
        </w:tc>
        <w:tc>
          <w:tcPr>
            <w:tcW w:w="0" w:type="auto"/>
            <w:gridSpan w:val="2"/>
            <w:tcBorders>
              <w:top w:val="nil"/>
              <w:left w:val="nil"/>
              <w:bottom w:val="nil"/>
              <w:right w:val="nil"/>
            </w:tcBorders>
            <w:vAlign w:val="center"/>
          </w:tcPr>
          <w:p w14:paraId="7CA2DE0C" w14:textId="77777777" w:rsidR="004F7E2D" w:rsidRPr="00A76697" w:rsidRDefault="004F7E2D" w:rsidP="00306459">
            <w:pPr>
              <w:autoSpaceDE w:val="0"/>
              <w:autoSpaceDN w:val="0"/>
              <w:adjustRightInd w:val="0"/>
              <w:rPr>
                <w:kern w:val="0"/>
                <w:sz w:val="24"/>
                <w:szCs w:val="24"/>
              </w:rPr>
            </w:pPr>
            <w:r w:rsidRPr="00A76697">
              <w:rPr>
                <w:kern w:val="0"/>
                <w:sz w:val="24"/>
                <w:szCs w:val="24"/>
              </w:rPr>
              <w:t>-9.822</w:t>
            </w:r>
          </w:p>
        </w:tc>
      </w:tr>
      <w:tr w:rsidR="004F7E2D" w:rsidRPr="00A76697" w14:paraId="7C6DC27B" w14:textId="77777777" w:rsidTr="00306459">
        <w:tc>
          <w:tcPr>
            <w:tcW w:w="0" w:type="auto"/>
            <w:gridSpan w:val="12"/>
            <w:tcBorders>
              <w:top w:val="single" w:sz="6" w:space="0" w:color="auto"/>
              <w:left w:val="nil"/>
              <w:bottom w:val="single" w:sz="4" w:space="0" w:color="auto"/>
              <w:right w:val="nil"/>
            </w:tcBorders>
            <w:vAlign w:val="center"/>
          </w:tcPr>
          <w:p w14:paraId="5AD36F9D" w14:textId="77777777" w:rsidR="004F7E2D" w:rsidRPr="00A76697" w:rsidRDefault="004F7E2D" w:rsidP="00306459">
            <w:pPr>
              <w:autoSpaceDE w:val="0"/>
              <w:autoSpaceDN w:val="0"/>
              <w:adjustRightInd w:val="0"/>
              <w:rPr>
                <w:kern w:val="0"/>
                <w:sz w:val="24"/>
                <w:szCs w:val="24"/>
              </w:rPr>
            </w:pPr>
            <w:r w:rsidRPr="00A76697">
              <w:rPr>
                <w:kern w:val="0"/>
                <w:sz w:val="24"/>
                <w:szCs w:val="24"/>
              </w:rPr>
              <w:t>*** p&lt;.01, ** p&lt;.05, * p&lt;.1</w:t>
            </w:r>
          </w:p>
        </w:tc>
      </w:tr>
      <w:tr w:rsidR="004F7E2D" w:rsidRPr="00A76697" w14:paraId="1985D081" w14:textId="77777777" w:rsidTr="00306459">
        <w:tc>
          <w:tcPr>
            <w:tcW w:w="0" w:type="auto"/>
            <w:gridSpan w:val="12"/>
            <w:tcBorders>
              <w:top w:val="single" w:sz="4" w:space="0" w:color="auto"/>
              <w:left w:val="nil"/>
              <w:bottom w:val="nil"/>
              <w:right w:val="nil"/>
            </w:tcBorders>
            <w:vAlign w:val="center"/>
          </w:tcPr>
          <w:p w14:paraId="19CAF0D5" w14:textId="77777777" w:rsidR="004F7E2D" w:rsidRPr="00A76697" w:rsidRDefault="004F7E2D" w:rsidP="00306459">
            <w:pPr>
              <w:autoSpaceDE w:val="0"/>
              <w:autoSpaceDN w:val="0"/>
              <w:adjustRightInd w:val="0"/>
              <w:rPr>
                <w:kern w:val="0"/>
                <w:sz w:val="24"/>
                <w:szCs w:val="24"/>
              </w:rPr>
            </w:pPr>
          </w:p>
        </w:tc>
      </w:tr>
    </w:tbl>
    <w:p w14:paraId="3D9CB663" w14:textId="1D652FBF" w:rsidR="004F7E2D" w:rsidRPr="00A76697" w:rsidRDefault="004F7E2D" w:rsidP="00142D7A">
      <w:pPr>
        <w:jc w:val="left"/>
        <w:rPr>
          <w:sz w:val="24"/>
          <w:szCs w:val="24"/>
        </w:rPr>
      </w:pPr>
      <w:r w:rsidRPr="00A76697">
        <w:rPr>
          <w:sz w:val="24"/>
          <w:szCs w:val="24"/>
        </w:rPr>
        <w:t>The R-squared value of the model is 0.9929, indicating that the regression model can explain approximately 99.29% of the variance in the target variable ln</w:t>
      </w:r>
      <w:r w:rsidR="00B02EB4" w:rsidRPr="00A76697">
        <w:rPr>
          <w:sz w:val="24"/>
          <w:szCs w:val="24"/>
        </w:rPr>
        <w:t>[</w:t>
      </w:r>
      <w:r w:rsidRPr="00A76697">
        <w:rPr>
          <w:sz w:val="24"/>
          <w:szCs w:val="24"/>
        </w:rPr>
        <w:t>DFA</w:t>
      </w:r>
      <w:r w:rsidR="00B02EB4" w:rsidRPr="00A76697">
        <w:rPr>
          <w:sz w:val="24"/>
          <w:szCs w:val="24"/>
        </w:rPr>
        <w:t>/</w:t>
      </w:r>
      <w:r w:rsidRPr="00A76697">
        <w:rPr>
          <w:sz w:val="24"/>
          <w:szCs w:val="24"/>
        </w:rPr>
        <w:t>CE</w:t>
      </w:r>
      <w:r w:rsidR="00B02EB4" w:rsidRPr="00A76697">
        <w:rPr>
          <w:sz w:val="24"/>
          <w:szCs w:val="24"/>
        </w:rPr>
        <w:t>]</w:t>
      </w:r>
      <w:r w:rsidRPr="00A76697">
        <w:rPr>
          <w:sz w:val="24"/>
          <w:szCs w:val="24"/>
        </w:rPr>
        <w:t>. This indicates a high level of fit. The regression model has a high level of fit.</w:t>
      </w:r>
    </w:p>
    <w:p w14:paraId="400DBF6B" w14:textId="77777777" w:rsidR="004F7E2D" w:rsidRPr="00A76697" w:rsidRDefault="004F7E2D" w:rsidP="00142D7A">
      <w:pPr>
        <w:jc w:val="left"/>
        <w:rPr>
          <w:sz w:val="24"/>
          <w:szCs w:val="24"/>
        </w:rPr>
      </w:pPr>
    </w:p>
    <w:p w14:paraId="6A754256" w14:textId="77777777" w:rsidR="004F7E2D" w:rsidRPr="00A76697" w:rsidRDefault="004F7E2D" w:rsidP="00142D7A">
      <w:pPr>
        <w:jc w:val="left"/>
        <w:rPr>
          <w:sz w:val="24"/>
          <w:szCs w:val="24"/>
        </w:rPr>
      </w:pPr>
      <w:r w:rsidRPr="00A76697">
        <w:rPr>
          <w:sz w:val="24"/>
          <w:szCs w:val="24"/>
        </w:rPr>
        <w:t xml:space="preserve">Therefore, </w:t>
      </w:r>
    </w:p>
    <w:p w14:paraId="2F7ECE9C" w14:textId="77777777" w:rsidR="004F7E2D" w:rsidRPr="00A76697" w:rsidRDefault="004F7E2D" w:rsidP="004E13BF">
      <w:pPr>
        <w:jc w:val="center"/>
        <w:rPr>
          <w:sz w:val="24"/>
          <w:szCs w:val="24"/>
        </w:rPr>
      </w:pPr>
      <w:r w:rsidRPr="00A76697">
        <w:rPr>
          <w:position w:val="-12"/>
          <w:sz w:val="24"/>
          <w:szCs w:val="24"/>
        </w:rPr>
        <w:object w:dxaOrig="5720" w:dyaOrig="360" w14:anchorId="0E3BAA88">
          <v:shape id="_x0000_i1037" type="#_x0000_t75" style="width:285.8pt;height:18.45pt" o:ole="">
            <v:imagedata r:id="rId47" o:title=""/>
          </v:shape>
          <o:OLEObject Type="Embed" ProgID="Equation.DSMT4" ShapeID="_x0000_i1037" DrawAspect="Content" ObjectID="_1761816111" r:id="rId48"/>
        </w:object>
      </w:r>
    </w:p>
    <w:p w14:paraId="2EC909B2" w14:textId="77777777" w:rsidR="004F7E2D" w:rsidRPr="00A76697" w:rsidRDefault="004F7E2D" w:rsidP="00142D7A">
      <w:pPr>
        <w:jc w:val="left"/>
        <w:rPr>
          <w:sz w:val="24"/>
          <w:szCs w:val="24"/>
        </w:rPr>
      </w:pPr>
      <w:r w:rsidRPr="00A76697">
        <w:rPr>
          <w:sz w:val="24"/>
          <w:szCs w:val="24"/>
        </w:rPr>
        <w:t>Same we can get the result of Tab 3 Yield of Gaseous Components from DFA/LG Pyrolysis (mL/g,daf)</w:t>
      </w:r>
    </w:p>
    <w:p w14:paraId="7185AF07" w14:textId="77777777" w:rsidR="004F7E2D" w:rsidRPr="00A76697" w:rsidRDefault="004F7E2D" w:rsidP="00142D7A">
      <w:pPr>
        <w:jc w:val="left"/>
        <w:rPr>
          <w:sz w:val="24"/>
          <w:szCs w:val="24"/>
        </w:rPr>
      </w:pPr>
    </w:p>
    <w:p w14:paraId="309896AE" w14:textId="611C6B0D" w:rsidR="004F7E2D" w:rsidRPr="00A76697" w:rsidRDefault="004F7E2D" w:rsidP="00142D7A">
      <w:pPr>
        <w:pStyle w:val="ad"/>
        <w:keepNext/>
        <w:jc w:val="left"/>
        <w:rPr>
          <w:rFonts w:ascii="Times New Roman" w:hAnsi="Times New Roman" w:cs="Times New Roman"/>
          <w:sz w:val="24"/>
          <w:szCs w:val="24"/>
        </w:rPr>
      </w:pPr>
      <w:r w:rsidRPr="00A76697">
        <w:rPr>
          <w:rFonts w:ascii="Times New Roman" w:hAnsi="Times New Roman" w:cs="Times New Roman"/>
          <w:sz w:val="24"/>
          <w:szCs w:val="24"/>
        </w:rPr>
        <w:t xml:space="preserve">Table </w:t>
      </w:r>
      <w:r w:rsidR="003D5907" w:rsidRPr="00A76697">
        <w:rPr>
          <w:rFonts w:ascii="Times New Roman" w:hAnsi="Times New Roman" w:cs="Times New Roman"/>
          <w:sz w:val="24"/>
          <w:szCs w:val="24"/>
        </w:rPr>
        <w:t>11</w:t>
      </w:r>
      <w:r w:rsidRPr="00A76697">
        <w:rPr>
          <w:rFonts w:ascii="Times New Roman" w:hAnsi="Times New Roman" w:cs="Times New Roman"/>
          <w:sz w:val="24"/>
          <w:szCs w:val="24"/>
        </w:rPr>
        <w:t xml:space="preserve"> Matrix of correlations of Tab 3 Yield of Gaseous Components from DFA/LG Pyrolysis (mL/g,daf)</w:t>
      </w:r>
    </w:p>
    <w:tbl>
      <w:tblPr>
        <w:tblW w:w="0" w:type="auto"/>
        <w:tblLook w:val="0000" w:firstRow="0" w:lastRow="0" w:firstColumn="0" w:lastColumn="0" w:noHBand="0" w:noVBand="0"/>
      </w:tblPr>
      <w:tblGrid>
        <w:gridCol w:w="1876"/>
        <w:gridCol w:w="836"/>
        <w:gridCol w:w="836"/>
        <w:gridCol w:w="836"/>
        <w:gridCol w:w="836"/>
        <w:gridCol w:w="756"/>
        <w:gridCol w:w="756"/>
      </w:tblGrid>
      <w:tr w:rsidR="004F7E2D" w:rsidRPr="00A76697" w14:paraId="0B5B4781" w14:textId="77777777" w:rsidTr="00F5651F">
        <w:tc>
          <w:tcPr>
            <w:tcW w:w="0" w:type="auto"/>
            <w:tcBorders>
              <w:top w:val="single" w:sz="4" w:space="0" w:color="auto"/>
              <w:left w:val="nil"/>
              <w:bottom w:val="single" w:sz="10" w:space="0" w:color="auto"/>
              <w:right w:val="nil"/>
            </w:tcBorders>
          </w:tcPr>
          <w:p w14:paraId="68D963DB"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Variables</w:t>
            </w:r>
          </w:p>
        </w:tc>
        <w:tc>
          <w:tcPr>
            <w:tcW w:w="0" w:type="auto"/>
            <w:tcBorders>
              <w:top w:val="single" w:sz="4" w:space="0" w:color="auto"/>
              <w:left w:val="nil"/>
              <w:bottom w:val="single" w:sz="10" w:space="0" w:color="auto"/>
              <w:right w:val="nil"/>
            </w:tcBorders>
          </w:tcPr>
          <w:p w14:paraId="76D8AFCF"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(1)</w:t>
            </w:r>
          </w:p>
        </w:tc>
        <w:tc>
          <w:tcPr>
            <w:tcW w:w="0" w:type="auto"/>
            <w:tcBorders>
              <w:top w:val="single" w:sz="4" w:space="0" w:color="auto"/>
              <w:left w:val="nil"/>
              <w:bottom w:val="single" w:sz="10" w:space="0" w:color="auto"/>
              <w:right w:val="nil"/>
            </w:tcBorders>
          </w:tcPr>
          <w:p w14:paraId="71DD7D93"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(2)</w:t>
            </w:r>
          </w:p>
        </w:tc>
        <w:tc>
          <w:tcPr>
            <w:tcW w:w="0" w:type="auto"/>
            <w:tcBorders>
              <w:top w:val="single" w:sz="4" w:space="0" w:color="auto"/>
              <w:left w:val="nil"/>
              <w:bottom w:val="single" w:sz="10" w:space="0" w:color="auto"/>
              <w:right w:val="nil"/>
            </w:tcBorders>
          </w:tcPr>
          <w:p w14:paraId="59276776"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(3)</w:t>
            </w:r>
          </w:p>
        </w:tc>
        <w:tc>
          <w:tcPr>
            <w:tcW w:w="0" w:type="auto"/>
            <w:tcBorders>
              <w:top w:val="single" w:sz="4" w:space="0" w:color="auto"/>
              <w:left w:val="nil"/>
              <w:bottom w:val="single" w:sz="10" w:space="0" w:color="auto"/>
              <w:right w:val="nil"/>
            </w:tcBorders>
          </w:tcPr>
          <w:p w14:paraId="57B90BD5"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(4)</w:t>
            </w:r>
          </w:p>
        </w:tc>
        <w:tc>
          <w:tcPr>
            <w:tcW w:w="0" w:type="auto"/>
            <w:tcBorders>
              <w:top w:val="single" w:sz="4" w:space="0" w:color="auto"/>
              <w:left w:val="nil"/>
              <w:bottom w:val="single" w:sz="10" w:space="0" w:color="auto"/>
              <w:right w:val="nil"/>
            </w:tcBorders>
          </w:tcPr>
          <w:p w14:paraId="7107CEC8"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(5)</w:t>
            </w:r>
          </w:p>
        </w:tc>
        <w:tc>
          <w:tcPr>
            <w:tcW w:w="0" w:type="auto"/>
            <w:tcBorders>
              <w:top w:val="single" w:sz="4" w:space="0" w:color="auto"/>
              <w:left w:val="nil"/>
              <w:bottom w:val="single" w:sz="10" w:space="0" w:color="auto"/>
              <w:right w:val="nil"/>
            </w:tcBorders>
          </w:tcPr>
          <w:p w14:paraId="5394B7C8" w14:textId="77777777" w:rsidR="004F7E2D" w:rsidRPr="00A76697" w:rsidRDefault="004F7E2D" w:rsidP="00142D7A">
            <w:pPr>
              <w:autoSpaceDE w:val="0"/>
              <w:autoSpaceDN w:val="0"/>
              <w:adjustRightInd w:val="0"/>
              <w:jc w:val="left"/>
              <w:rPr>
                <w:kern w:val="0"/>
                <w:sz w:val="24"/>
                <w:szCs w:val="24"/>
              </w:rPr>
            </w:pPr>
            <w:r w:rsidRPr="00A76697">
              <w:rPr>
                <w:kern w:val="0"/>
                <w:sz w:val="24"/>
                <w:szCs w:val="24"/>
              </w:rPr>
              <w:t xml:space="preserve">  (6)</w:t>
            </w:r>
          </w:p>
        </w:tc>
      </w:tr>
      <w:tr w:rsidR="004E13BF" w:rsidRPr="00A76697" w14:paraId="2F54E6DC" w14:textId="77777777" w:rsidTr="00F5651F">
        <w:trPr>
          <w:gridAfter w:val="5"/>
        </w:trPr>
        <w:tc>
          <w:tcPr>
            <w:tcW w:w="0" w:type="auto"/>
            <w:tcBorders>
              <w:top w:val="nil"/>
              <w:left w:val="nil"/>
              <w:bottom w:val="nil"/>
              <w:right w:val="nil"/>
            </w:tcBorders>
          </w:tcPr>
          <w:p w14:paraId="47D2DD28" w14:textId="5E1F4FB8" w:rsidR="004E13BF" w:rsidRPr="00A76697" w:rsidRDefault="004E13BF" w:rsidP="004E13BF">
            <w:pPr>
              <w:autoSpaceDE w:val="0"/>
              <w:autoSpaceDN w:val="0"/>
              <w:adjustRightInd w:val="0"/>
              <w:jc w:val="left"/>
              <w:rPr>
                <w:kern w:val="0"/>
                <w:sz w:val="24"/>
                <w:szCs w:val="24"/>
              </w:rPr>
            </w:pPr>
            <w:r w:rsidRPr="00A76697">
              <w:rPr>
                <w:kern w:val="0"/>
                <w:sz w:val="24"/>
                <w:szCs w:val="24"/>
              </w:rPr>
              <w:t xml:space="preserve"> (1) ln[DFA/CE]</w:t>
            </w:r>
          </w:p>
        </w:tc>
        <w:tc>
          <w:tcPr>
            <w:tcW w:w="0" w:type="auto"/>
            <w:tcBorders>
              <w:top w:val="nil"/>
              <w:left w:val="nil"/>
              <w:bottom w:val="nil"/>
              <w:right w:val="nil"/>
            </w:tcBorders>
          </w:tcPr>
          <w:p w14:paraId="7F7B1155"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1.000</w:t>
            </w:r>
          </w:p>
        </w:tc>
      </w:tr>
      <w:tr w:rsidR="004E13BF" w:rsidRPr="00A76697" w14:paraId="16F1AFFA" w14:textId="77777777" w:rsidTr="00F5651F">
        <w:trPr>
          <w:gridAfter w:val="4"/>
        </w:trPr>
        <w:tc>
          <w:tcPr>
            <w:tcW w:w="0" w:type="auto"/>
            <w:tcBorders>
              <w:top w:val="nil"/>
              <w:left w:val="nil"/>
              <w:bottom w:val="nil"/>
              <w:right w:val="nil"/>
            </w:tcBorders>
          </w:tcPr>
          <w:p w14:paraId="67295EDC" w14:textId="729A56A2" w:rsidR="004E13BF" w:rsidRPr="00A76697" w:rsidRDefault="004E13BF" w:rsidP="004E13BF">
            <w:pPr>
              <w:autoSpaceDE w:val="0"/>
              <w:autoSpaceDN w:val="0"/>
              <w:adjustRightInd w:val="0"/>
              <w:jc w:val="left"/>
              <w:rPr>
                <w:kern w:val="0"/>
                <w:sz w:val="24"/>
                <w:szCs w:val="24"/>
              </w:rPr>
            </w:pPr>
            <w:r w:rsidRPr="00A76697">
              <w:rPr>
                <w:kern w:val="0"/>
                <w:sz w:val="24"/>
                <w:szCs w:val="24"/>
              </w:rPr>
              <w:t xml:space="preserve"> (2) ln[H</w:t>
            </w:r>
            <w:r w:rsidRPr="00A76697">
              <w:rPr>
                <w:kern w:val="0"/>
                <w:sz w:val="24"/>
                <w:szCs w:val="24"/>
                <w:vertAlign w:val="subscript"/>
              </w:rPr>
              <w:t>2</w:t>
            </w:r>
            <w:r w:rsidRPr="00A76697">
              <w:rPr>
                <w:kern w:val="0"/>
                <w:sz w:val="24"/>
                <w:szCs w:val="24"/>
              </w:rPr>
              <w:t>]</w:t>
            </w:r>
          </w:p>
        </w:tc>
        <w:tc>
          <w:tcPr>
            <w:tcW w:w="0" w:type="auto"/>
            <w:tcBorders>
              <w:top w:val="nil"/>
              <w:left w:val="nil"/>
              <w:bottom w:val="nil"/>
              <w:right w:val="nil"/>
            </w:tcBorders>
          </w:tcPr>
          <w:p w14:paraId="39290F10"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0.935</w:t>
            </w:r>
          </w:p>
        </w:tc>
        <w:tc>
          <w:tcPr>
            <w:tcW w:w="0" w:type="auto"/>
            <w:tcBorders>
              <w:top w:val="nil"/>
              <w:left w:val="nil"/>
              <w:bottom w:val="nil"/>
              <w:right w:val="nil"/>
            </w:tcBorders>
          </w:tcPr>
          <w:p w14:paraId="7733BD4A"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1.000</w:t>
            </w:r>
          </w:p>
        </w:tc>
      </w:tr>
      <w:tr w:rsidR="004E13BF" w:rsidRPr="00A76697" w14:paraId="7B4FA05B" w14:textId="77777777" w:rsidTr="00F5651F">
        <w:trPr>
          <w:gridAfter w:val="3"/>
        </w:trPr>
        <w:tc>
          <w:tcPr>
            <w:tcW w:w="0" w:type="auto"/>
            <w:tcBorders>
              <w:top w:val="nil"/>
              <w:left w:val="nil"/>
              <w:bottom w:val="nil"/>
              <w:right w:val="nil"/>
            </w:tcBorders>
          </w:tcPr>
          <w:p w14:paraId="50F8D978" w14:textId="15A44949" w:rsidR="004E13BF" w:rsidRPr="00A76697" w:rsidRDefault="004E13BF" w:rsidP="004E13BF">
            <w:pPr>
              <w:autoSpaceDE w:val="0"/>
              <w:autoSpaceDN w:val="0"/>
              <w:adjustRightInd w:val="0"/>
              <w:jc w:val="left"/>
              <w:rPr>
                <w:kern w:val="0"/>
                <w:sz w:val="24"/>
                <w:szCs w:val="24"/>
              </w:rPr>
            </w:pPr>
            <w:r w:rsidRPr="00A76697">
              <w:rPr>
                <w:kern w:val="0"/>
                <w:sz w:val="24"/>
                <w:szCs w:val="24"/>
              </w:rPr>
              <w:t xml:space="preserve"> (3) ln[CO]</w:t>
            </w:r>
          </w:p>
        </w:tc>
        <w:tc>
          <w:tcPr>
            <w:tcW w:w="0" w:type="auto"/>
            <w:tcBorders>
              <w:top w:val="nil"/>
              <w:left w:val="nil"/>
              <w:bottom w:val="nil"/>
              <w:right w:val="nil"/>
            </w:tcBorders>
          </w:tcPr>
          <w:p w14:paraId="75BBADA7"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0.946</w:t>
            </w:r>
          </w:p>
        </w:tc>
        <w:tc>
          <w:tcPr>
            <w:tcW w:w="0" w:type="auto"/>
            <w:tcBorders>
              <w:top w:val="nil"/>
              <w:left w:val="nil"/>
              <w:bottom w:val="nil"/>
              <w:right w:val="nil"/>
            </w:tcBorders>
          </w:tcPr>
          <w:p w14:paraId="3C01D070"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0.856</w:t>
            </w:r>
          </w:p>
        </w:tc>
        <w:tc>
          <w:tcPr>
            <w:tcW w:w="0" w:type="auto"/>
            <w:tcBorders>
              <w:top w:val="nil"/>
              <w:left w:val="nil"/>
              <w:bottom w:val="nil"/>
              <w:right w:val="nil"/>
            </w:tcBorders>
          </w:tcPr>
          <w:p w14:paraId="2CA61A67"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1.000</w:t>
            </w:r>
          </w:p>
        </w:tc>
      </w:tr>
      <w:tr w:rsidR="004E13BF" w:rsidRPr="00A76697" w14:paraId="4C93519C" w14:textId="77777777" w:rsidTr="00F5651F">
        <w:trPr>
          <w:gridAfter w:val="2"/>
        </w:trPr>
        <w:tc>
          <w:tcPr>
            <w:tcW w:w="0" w:type="auto"/>
            <w:tcBorders>
              <w:top w:val="nil"/>
              <w:left w:val="nil"/>
              <w:bottom w:val="nil"/>
              <w:right w:val="nil"/>
            </w:tcBorders>
          </w:tcPr>
          <w:p w14:paraId="38C7B314" w14:textId="35D499AD" w:rsidR="004E13BF" w:rsidRPr="00A76697" w:rsidRDefault="004E13BF" w:rsidP="004E13BF">
            <w:pPr>
              <w:autoSpaceDE w:val="0"/>
              <w:autoSpaceDN w:val="0"/>
              <w:adjustRightInd w:val="0"/>
              <w:jc w:val="left"/>
              <w:rPr>
                <w:kern w:val="0"/>
                <w:sz w:val="24"/>
                <w:szCs w:val="24"/>
              </w:rPr>
            </w:pPr>
            <w:r w:rsidRPr="00A76697">
              <w:rPr>
                <w:kern w:val="0"/>
                <w:sz w:val="24"/>
                <w:szCs w:val="24"/>
              </w:rPr>
              <w:t xml:space="preserve"> (4) ln[CO</w:t>
            </w:r>
            <w:r w:rsidRPr="00A76697">
              <w:rPr>
                <w:kern w:val="0"/>
                <w:sz w:val="24"/>
                <w:szCs w:val="24"/>
                <w:vertAlign w:val="subscript"/>
              </w:rPr>
              <w:t>2</w:t>
            </w:r>
            <w:r w:rsidRPr="00A76697">
              <w:rPr>
                <w:kern w:val="0"/>
                <w:sz w:val="24"/>
                <w:szCs w:val="24"/>
              </w:rPr>
              <w:t>]</w:t>
            </w:r>
          </w:p>
        </w:tc>
        <w:tc>
          <w:tcPr>
            <w:tcW w:w="0" w:type="auto"/>
            <w:tcBorders>
              <w:top w:val="nil"/>
              <w:left w:val="nil"/>
              <w:bottom w:val="nil"/>
              <w:right w:val="nil"/>
            </w:tcBorders>
          </w:tcPr>
          <w:p w14:paraId="602DCF05"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0.924</w:t>
            </w:r>
          </w:p>
        </w:tc>
        <w:tc>
          <w:tcPr>
            <w:tcW w:w="0" w:type="auto"/>
            <w:tcBorders>
              <w:top w:val="nil"/>
              <w:left w:val="nil"/>
              <w:bottom w:val="nil"/>
              <w:right w:val="nil"/>
            </w:tcBorders>
          </w:tcPr>
          <w:p w14:paraId="586BDAF7"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0.899</w:t>
            </w:r>
          </w:p>
        </w:tc>
        <w:tc>
          <w:tcPr>
            <w:tcW w:w="0" w:type="auto"/>
            <w:tcBorders>
              <w:top w:val="nil"/>
              <w:left w:val="nil"/>
              <w:bottom w:val="nil"/>
              <w:right w:val="nil"/>
            </w:tcBorders>
          </w:tcPr>
          <w:p w14:paraId="3CBC2201"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0.761</w:t>
            </w:r>
          </w:p>
        </w:tc>
        <w:tc>
          <w:tcPr>
            <w:tcW w:w="0" w:type="auto"/>
            <w:tcBorders>
              <w:top w:val="nil"/>
              <w:left w:val="nil"/>
              <w:bottom w:val="nil"/>
              <w:right w:val="nil"/>
            </w:tcBorders>
          </w:tcPr>
          <w:p w14:paraId="187145E6"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1.000</w:t>
            </w:r>
          </w:p>
        </w:tc>
      </w:tr>
      <w:tr w:rsidR="004E13BF" w:rsidRPr="00A76697" w14:paraId="3D7385CF" w14:textId="77777777" w:rsidTr="003D5907">
        <w:trPr>
          <w:gridAfter w:val="1"/>
        </w:trPr>
        <w:tc>
          <w:tcPr>
            <w:tcW w:w="0" w:type="auto"/>
            <w:tcBorders>
              <w:top w:val="nil"/>
              <w:left w:val="nil"/>
              <w:right w:val="nil"/>
            </w:tcBorders>
          </w:tcPr>
          <w:p w14:paraId="4AAEAB55" w14:textId="1A991411" w:rsidR="004E13BF" w:rsidRPr="00A76697" w:rsidRDefault="004E13BF" w:rsidP="004E13BF">
            <w:pPr>
              <w:autoSpaceDE w:val="0"/>
              <w:autoSpaceDN w:val="0"/>
              <w:adjustRightInd w:val="0"/>
              <w:jc w:val="left"/>
              <w:rPr>
                <w:kern w:val="0"/>
                <w:sz w:val="24"/>
                <w:szCs w:val="24"/>
              </w:rPr>
            </w:pPr>
            <w:r w:rsidRPr="00A76697">
              <w:rPr>
                <w:kern w:val="0"/>
                <w:sz w:val="24"/>
                <w:szCs w:val="24"/>
              </w:rPr>
              <w:t xml:space="preserve"> (5) ln[CH</w:t>
            </w:r>
            <w:r w:rsidRPr="00A76697">
              <w:rPr>
                <w:kern w:val="0"/>
                <w:sz w:val="24"/>
                <w:szCs w:val="24"/>
                <w:vertAlign w:val="subscript"/>
              </w:rPr>
              <w:t>4</w:t>
            </w:r>
            <w:r w:rsidRPr="00A76697">
              <w:rPr>
                <w:kern w:val="0"/>
                <w:sz w:val="24"/>
                <w:szCs w:val="24"/>
              </w:rPr>
              <w:t>]</w:t>
            </w:r>
          </w:p>
        </w:tc>
        <w:tc>
          <w:tcPr>
            <w:tcW w:w="0" w:type="auto"/>
            <w:tcBorders>
              <w:top w:val="nil"/>
              <w:left w:val="nil"/>
              <w:bottom w:val="nil"/>
              <w:right w:val="nil"/>
            </w:tcBorders>
          </w:tcPr>
          <w:p w14:paraId="29EFB7AB"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0.246</w:t>
            </w:r>
          </w:p>
        </w:tc>
        <w:tc>
          <w:tcPr>
            <w:tcW w:w="0" w:type="auto"/>
            <w:tcBorders>
              <w:top w:val="nil"/>
              <w:left w:val="nil"/>
              <w:bottom w:val="nil"/>
              <w:right w:val="nil"/>
            </w:tcBorders>
          </w:tcPr>
          <w:p w14:paraId="6C65E227"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0.373</w:t>
            </w:r>
          </w:p>
        </w:tc>
        <w:tc>
          <w:tcPr>
            <w:tcW w:w="0" w:type="auto"/>
            <w:tcBorders>
              <w:top w:val="nil"/>
              <w:left w:val="nil"/>
              <w:bottom w:val="nil"/>
              <w:right w:val="nil"/>
            </w:tcBorders>
          </w:tcPr>
          <w:p w14:paraId="1BA1D381"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-0.028</w:t>
            </w:r>
          </w:p>
        </w:tc>
        <w:tc>
          <w:tcPr>
            <w:tcW w:w="0" w:type="auto"/>
            <w:tcBorders>
              <w:top w:val="nil"/>
              <w:left w:val="nil"/>
              <w:bottom w:val="nil"/>
              <w:right w:val="nil"/>
            </w:tcBorders>
          </w:tcPr>
          <w:p w14:paraId="2A3BAD8B"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0.590</w:t>
            </w:r>
          </w:p>
        </w:tc>
        <w:tc>
          <w:tcPr>
            <w:tcW w:w="0" w:type="auto"/>
            <w:tcBorders>
              <w:top w:val="nil"/>
              <w:left w:val="nil"/>
              <w:bottom w:val="nil"/>
              <w:right w:val="nil"/>
            </w:tcBorders>
          </w:tcPr>
          <w:p w14:paraId="4E7D7161"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1.000</w:t>
            </w:r>
          </w:p>
        </w:tc>
      </w:tr>
      <w:tr w:rsidR="004E13BF" w:rsidRPr="00A76697" w14:paraId="7665725F" w14:textId="77777777" w:rsidTr="003D5907">
        <w:tc>
          <w:tcPr>
            <w:tcW w:w="0" w:type="auto"/>
            <w:tcBorders>
              <w:top w:val="nil"/>
              <w:left w:val="nil"/>
              <w:bottom w:val="single" w:sz="4" w:space="0" w:color="auto"/>
              <w:right w:val="nil"/>
            </w:tcBorders>
          </w:tcPr>
          <w:p w14:paraId="13E11B70" w14:textId="0842E9B6" w:rsidR="004E13BF" w:rsidRPr="00A76697" w:rsidRDefault="004E13BF" w:rsidP="004E13BF">
            <w:pPr>
              <w:autoSpaceDE w:val="0"/>
              <w:autoSpaceDN w:val="0"/>
              <w:adjustRightInd w:val="0"/>
              <w:jc w:val="left"/>
              <w:rPr>
                <w:kern w:val="0"/>
                <w:sz w:val="24"/>
                <w:szCs w:val="24"/>
              </w:rPr>
            </w:pPr>
            <w:r w:rsidRPr="00A76697">
              <w:rPr>
                <w:kern w:val="0"/>
                <w:sz w:val="24"/>
                <w:szCs w:val="24"/>
              </w:rPr>
              <w:t xml:space="preserve"> (6) ln[C2H</w:t>
            </w:r>
            <w:r w:rsidRPr="00A76697">
              <w:rPr>
                <w:kern w:val="0"/>
                <w:sz w:val="24"/>
                <w:szCs w:val="24"/>
                <w:vertAlign w:val="subscript"/>
              </w:rPr>
              <w:t>6</w:t>
            </w:r>
            <w:r w:rsidRPr="00A76697">
              <w:rPr>
                <w:kern w:val="0"/>
                <w:sz w:val="24"/>
                <w:szCs w:val="24"/>
              </w:rPr>
              <w:t>]</w:t>
            </w:r>
          </w:p>
        </w:tc>
        <w:tc>
          <w:tcPr>
            <w:tcW w:w="0" w:type="auto"/>
            <w:tcBorders>
              <w:top w:val="nil"/>
              <w:left w:val="nil"/>
              <w:bottom w:val="single" w:sz="4" w:space="0" w:color="auto"/>
              <w:right w:val="nil"/>
            </w:tcBorders>
          </w:tcPr>
          <w:p w14:paraId="3DE644DF"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-0.547</w:t>
            </w:r>
          </w:p>
        </w:tc>
        <w:tc>
          <w:tcPr>
            <w:tcW w:w="0" w:type="auto"/>
            <w:tcBorders>
              <w:top w:val="nil"/>
              <w:left w:val="nil"/>
              <w:bottom w:val="single" w:sz="4" w:space="0" w:color="auto"/>
              <w:right w:val="nil"/>
            </w:tcBorders>
          </w:tcPr>
          <w:p w14:paraId="45ECE6CB"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-0.221</w:t>
            </w:r>
          </w:p>
        </w:tc>
        <w:tc>
          <w:tcPr>
            <w:tcW w:w="0" w:type="auto"/>
            <w:tcBorders>
              <w:top w:val="nil"/>
              <w:left w:val="nil"/>
              <w:bottom w:val="single" w:sz="4" w:space="0" w:color="auto"/>
              <w:right w:val="nil"/>
            </w:tcBorders>
          </w:tcPr>
          <w:p w14:paraId="2C5ED409"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-0.532</w:t>
            </w:r>
          </w:p>
        </w:tc>
        <w:tc>
          <w:tcPr>
            <w:tcW w:w="0" w:type="auto"/>
            <w:tcBorders>
              <w:top w:val="nil"/>
              <w:left w:val="nil"/>
              <w:bottom w:val="single" w:sz="4" w:space="0" w:color="auto"/>
              <w:right w:val="nil"/>
            </w:tcBorders>
          </w:tcPr>
          <w:p w14:paraId="4CF93263"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-0.467</w:t>
            </w:r>
          </w:p>
        </w:tc>
        <w:tc>
          <w:tcPr>
            <w:tcW w:w="0" w:type="auto"/>
            <w:tcBorders>
              <w:top w:val="nil"/>
              <w:left w:val="nil"/>
              <w:bottom w:val="single" w:sz="4" w:space="0" w:color="auto"/>
              <w:right w:val="nil"/>
            </w:tcBorders>
          </w:tcPr>
          <w:p w14:paraId="0F0EE6FF"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0.108</w:t>
            </w:r>
          </w:p>
        </w:tc>
        <w:tc>
          <w:tcPr>
            <w:tcW w:w="0" w:type="auto"/>
            <w:tcBorders>
              <w:top w:val="nil"/>
              <w:left w:val="nil"/>
              <w:bottom w:val="single" w:sz="4" w:space="0" w:color="auto"/>
              <w:right w:val="nil"/>
            </w:tcBorders>
          </w:tcPr>
          <w:p w14:paraId="49C06EBF" w14:textId="77777777" w:rsidR="004E13BF" w:rsidRPr="00A76697" w:rsidRDefault="004E13BF" w:rsidP="004E13BF">
            <w:pPr>
              <w:autoSpaceDE w:val="0"/>
              <w:autoSpaceDN w:val="0"/>
              <w:adjustRightInd w:val="0"/>
              <w:jc w:val="left"/>
              <w:rPr>
                <w:kern w:val="0"/>
                <w:sz w:val="24"/>
                <w:szCs w:val="24"/>
              </w:rPr>
            </w:pPr>
            <w:r w:rsidRPr="00A76697">
              <w:rPr>
                <w:kern w:val="0"/>
                <w:sz w:val="24"/>
                <w:szCs w:val="24"/>
              </w:rPr>
              <w:t>1.000</w:t>
            </w:r>
          </w:p>
        </w:tc>
      </w:tr>
    </w:tbl>
    <w:p w14:paraId="5460E040" w14:textId="77777777" w:rsidR="004F7E2D" w:rsidRPr="00A76697" w:rsidRDefault="004F7E2D" w:rsidP="00142D7A">
      <w:pPr>
        <w:jc w:val="left"/>
        <w:rPr>
          <w:sz w:val="24"/>
          <w:szCs w:val="24"/>
        </w:rPr>
      </w:pPr>
    </w:p>
    <w:p w14:paraId="2387C88D" w14:textId="1B4B0FBE" w:rsidR="004F7E2D" w:rsidRPr="00A76697" w:rsidRDefault="004F7E2D" w:rsidP="00142D7A">
      <w:pPr>
        <w:pStyle w:val="ad"/>
        <w:keepNext/>
        <w:jc w:val="left"/>
        <w:rPr>
          <w:rFonts w:ascii="Times New Roman" w:hAnsi="Times New Roman" w:cs="Times New Roman"/>
          <w:sz w:val="24"/>
          <w:szCs w:val="24"/>
        </w:rPr>
      </w:pPr>
      <w:r w:rsidRPr="00A76697">
        <w:rPr>
          <w:rFonts w:ascii="Times New Roman" w:hAnsi="Times New Roman" w:cs="Times New Roman"/>
          <w:sz w:val="24"/>
          <w:szCs w:val="24"/>
        </w:rPr>
        <w:t xml:space="preserve">Table </w:t>
      </w:r>
      <w:r w:rsidR="003D5907" w:rsidRPr="00A76697">
        <w:rPr>
          <w:rFonts w:ascii="Times New Roman" w:hAnsi="Times New Roman" w:cs="Times New Roman"/>
          <w:sz w:val="24"/>
          <w:szCs w:val="24"/>
        </w:rPr>
        <w:t>12</w:t>
      </w:r>
      <w:r w:rsidRPr="00A76697">
        <w:rPr>
          <w:rFonts w:ascii="Times New Roman" w:hAnsi="Times New Roman" w:cs="Times New Roman"/>
          <w:sz w:val="24"/>
          <w:szCs w:val="24"/>
        </w:rPr>
        <w:t xml:space="preserve"> </w:t>
      </w:r>
      <w:r w:rsidRPr="00A76697">
        <w:rPr>
          <w:rFonts w:ascii="Times New Roman" w:hAnsi="Times New Roman" w:cs="Times New Roman"/>
          <w:kern w:val="0"/>
          <w:sz w:val="24"/>
          <w:szCs w:val="24"/>
        </w:rPr>
        <w:t xml:space="preserve">Linear regression of </w:t>
      </w:r>
      <w:r w:rsidRPr="00A76697">
        <w:rPr>
          <w:rFonts w:ascii="Times New Roman" w:hAnsi="Times New Roman" w:cs="Times New Roman"/>
          <w:sz w:val="24"/>
          <w:szCs w:val="24"/>
        </w:rPr>
        <w:t>Tab 3 Yield of Gaseous Components from DFA/LG Pyrolysis (mL/g,daf)</w:t>
      </w:r>
    </w:p>
    <w:tbl>
      <w:tblPr>
        <w:tblW w:w="0" w:type="auto"/>
        <w:tblLook w:val="0000" w:firstRow="0" w:lastRow="0" w:firstColumn="0" w:lastColumn="0" w:noHBand="0" w:noVBand="0"/>
      </w:tblPr>
      <w:tblGrid>
        <w:gridCol w:w="1701"/>
        <w:gridCol w:w="475"/>
        <w:gridCol w:w="418"/>
        <w:gridCol w:w="843"/>
        <w:gridCol w:w="442"/>
        <w:gridCol w:w="473"/>
        <w:gridCol w:w="1001"/>
        <w:gridCol w:w="682"/>
        <w:gridCol w:w="638"/>
        <w:gridCol w:w="522"/>
        <w:gridCol w:w="522"/>
        <w:gridCol w:w="537"/>
      </w:tblGrid>
      <w:tr w:rsidR="004F7E2D" w:rsidRPr="00A76697" w14:paraId="1FF106C9" w14:textId="77777777" w:rsidTr="00306459">
        <w:tc>
          <w:tcPr>
            <w:tcW w:w="0" w:type="auto"/>
            <w:tcBorders>
              <w:top w:val="single" w:sz="4" w:space="0" w:color="auto"/>
              <w:left w:val="nil"/>
              <w:bottom w:val="single" w:sz="8" w:space="0" w:color="auto"/>
              <w:right w:val="nil"/>
            </w:tcBorders>
            <w:vAlign w:val="center"/>
          </w:tcPr>
          <w:p w14:paraId="2B257FC6" w14:textId="726C697A" w:rsidR="004F7E2D" w:rsidRPr="00A76697" w:rsidRDefault="00B02EB4" w:rsidP="00306459">
            <w:pPr>
              <w:autoSpaceDE w:val="0"/>
              <w:autoSpaceDN w:val="0"/>
              <w:adjustRightInd w:val="0"/>
              <w:rPr>
                <w:kern w:val="0"/>
                <w:sz w:val="24"/>
                <w:szCs w:val="24"/>
              </w:rPr>
            </w:pPr>
            <w:r w:rsidRPr="00A76697">
              <w:rPr>
                <w:kern w:val="0"/>
                <w:sz w:val="24"/>
                <w:szCs w:val="24"/>
              </w:rPr>
              <w:t>ll</w:t>
            </w:r>
            <w:r w:rsidR="004F7E2D" w:rsidRPr="00A76697">
              <w:rPr>
                <w:kern w:val="0"/>
                <w:sz w:val="24"/>
                <w:szCs w:val="24"/>
              </w:rPr>
              <w:t>n</w:t>
            </w:r>
            <w:r w:rsidRPr="00A76697">
              <w:rPr>
                <w:kern w:val="0"/>
                <w:sz w:val="24"/>
                <w:szCs w:val="24"/>
              </w:rPr>
              <w:t>[</w:t>
            </w:r>
            <w:r w:rsidR="004F7E2D" w:rsidRPr="00A76697">
              <w:rPr>
                <w:kern w:val="0"/>
                <w:sz w:val="24"/>
                <w:szCs w:val="24"/>
              </w:rPr>
              <w:t>DFA</w:t>
            </w:r>
            <w:r w:rsidRPr="00A76697">
              <w:rPr>
                <w:kern w:val="0"/>
                <w:sz w:val="24"/>
                <w:szCs w:val="24"/>
              </w:rPr>
              <w:t>/</w:t>
            </w:r>
            <w:r w:rsidR="004F7E2D" w:rsidRPr="00A76697">
              <w:rPr>
                <w:kern w:val="0"/>
                <w:sz w:val="24"/>
                <w:szCs w:val="24"/>
              </w:rPr>
              <w:t>LG</w:t>
            </w:r>
            <w:r w:rsidRPr="00A76697">
              <w:rPr>
                <w:kern w:val="0"/>
                <w:sz w:val="24"/>
                <w:szCs w:val="24"/>
              </w:rPr>
              <w:t>]</w:t>
            </w:r>
          </w:p>
        </w:tc>
        <w:tc>
          <w:tcPr>
            <w:tcW w:w="0" w:type="auto"/>
            <w:gridSpan w:val="2"/>
            <w:tcBorders>
              <w:top w:val="single" w:sz="4" w:space="0" w:color="auto"/>
              <w:left w:val="nil"/>
              <w:bottom w:val="single" w:sz="8" w:space="0" w:color="auto"/>
              <w:right w:val="nil"/>
            </w:tcBorders>
            <w:vAlign w:val="center"/>
          </w:tcPr>
          <w:p w14:paraId="58A38B65" w14:textId="761E2A95" w:rsidR="004F7E2D" w:rsidRPr="00A76697" w:rsidRDefault="004F7E2D" w:rsidP="00306459">
            <w:pPr>
              <w:autoSpaceDE w:val="0"/>
              <w:autoSpaceDN w:val="0"/>
              <w:adjustRightInd w:val="0"/>
              <w:rPr>
                <w:kern w:val="0"/>
                <w:sz w:val="24"/>
                <w:szCs w:val="24"/>
              </w:rPr>
            </w:pPr>
            <w:r w:rsidRPr="00A76697">
              <w:rPr>
                <w:kern w:val="0"/>
                <w:sz w:val="24"/>
                <w:szCs w:val="24"/>
              </w:rPr>
              <w:t>Coef.</w:t>
            </w:r>
          </w:p>
        </w:tc>
        <w:tc>
          <w:tcPr>
            <w:tcW w:w="0" w:type="auto"/>
            <w:tcBorders>
              <w:top w:val="single" w:sz="4" w:space="0" w:color="auto"/>
              <w:left w:val="nil"/>
              <w:bottom w:val="single" w:sz="8" w:space="0" w:color="auto"/>
              <w:right w:val="nil"/>
            </w:tcBorders>
            <w:vAlign w:val="center"/>
          </w:tcPr>
          <w:p w14:paraId="152791F0" w14:textId="7E54877E" w:rsidR="004F7E2D" w:rsidRPr="00A76697" w:rsidRDefault="004F7E2D" w:rsidP="00306459">
            <w:pPr>
              <w:autoSpaceDE w:val="0"/>
              <w:autoSpaceDN w:val="0"/>
              <w:adjustRightInd w:val="0"/>
              <w:rPr>
                <w:kern w:val="0"/>
                <w:sz w:val="24"/>
                <w:szCs w:val="24"/>
              </w:rPr>
            </w:pPr>
            <w:r w:rsidRPr="00A76697">
              <w:rPr>
                <w:kern w:val="0"/>
                <w:sz w:val="24"/>
                <w:szCs w:val="24"/>
              </w:rPr>
              <w:t>St.Err.</w:t>
            </w:r>
          </w:p>
        </w:tc>
        <w:tc>
          <w:tcPr>
            <w:tcW w:w="0" w:type="auto"/>
            <w:gridSpan w:val="2"/>
            <w:tcBorders>
              <w:top w:val="single" w:sz="4" w:space="0" w:color="auto"/>
              <w:left w:val="nil"/>
              <w:bottom w:val="single" w:sz="8" w:space="0" w:color="auto"/>
              <w:right w:val="nil"/>
            </w:tcBorders>
            <w:vAlign w:val="center"/>
          </w:tcPr>
          <w:p w14:paraId="2A165B69" w14:textId="0BDEE63C" w:rsidR="004F7E2D" w:rsidRPr="00A76697" w:rsidRDefault="004F7E2D" w:rsidP="00306459">
            <w:pPr>
              <w:autoSpaceDE w:val="0"/>
              <w:autoSpaceDN w:val="0"/>
              <w:adjustRightInd w:val="0"/>
              <w:rPr>
                <w:kern w:val="0"/>
                <w:sz w:val="24"/>
                <w:szCs w:val="24"/>
              </w:rPr>
            </w:pPr>
            <w:r w:rsidRPr="00A76697">
              <w:rPr>
                <w:kern w:val="0"/>
                <w:sz w:val="24"/>
                <w:szCs w:val="24"/>
              </w:rPr>
              <w:t>t-value</w:t>
            </w:r>
          </w:p>
        </w:tc>
        <w:tc>
          <w:tcPr>
            <w:tcW w:w="0" w:type="auto"/>
            <w:tcBorders>
              <w:top w:val="single" w:sz="4" w:space="0" w:color="auto"/>
              <w:left w:val="nil"/>
              <w:bottom w:val="single" w:sz="8" w:space="0" w:color="auto"/>
              <w:right w:val="nil"/>
            </w:tcBorders>
            <w:vAlign w:val="center"/>
          </w:tcPr>
          <w:p w14:paraId="36BD9FF7" w14:textId="01335036" w:rsidR="004F7E2D" w:rsidRPr="00A76697" w:rsidRDefault="004F7E2D" w:rsidP="00306459">
            <w:pPr>
              <w:autoSpaceDE w:val="0"/>
              <w:autoSpaceDN w:val="0"/>
              <w:adjustRightInd w:val="0"/>
              <w:rPr>
                <w:kern w:val="0"/>
                <w:sz w:val="24"/>
                <w:szCs w:val="24"/>
              </w:rPr>
            </w:pPr>
            <w:r w:rsidRPr="00A76697">
              <w:rPr>
                <w:kern w:val="0"/>
                <w:sz w:val="24"/>
                <w:szCs w:val="24"/>
              </w:rPr>
              <w:t>p-value</w:t>
            </w:r>
          </w:p>
        </w:tc>
        <w:tc>
          <w:tcPr>
            <w:tcW w:w="0" w:type="auto"/>
            <w:gridSpan w:val="2"/>
            <w:tcBorders>
              <w:top w:val="single" w:sz="4" w:space="0" w:color="auto"/>
              <w:left w:val="nil"/>
              <w:bottom w:val="single" w:sz="8" w:space="0" w:color="auto"/>
              <w:right w:val="nil"/>
            </w:tcBorders>
            <w:vAlign w:val="center"/>
          </w:tcPr>
          <w:p w14:paraId="23AE91E3" w14:textId="2898D4E0" w:rsidR="004F7E2D" w:rsidRPr="00A76697" w:rsidRDefault="004F7E2D" w:rsidP="00306459">
            <w:pPr>
              <w:autoSpaceDE w:val="0"/>
              <w:autoSpaceDN w:val="0"/>
              <w:adjustRightInd w:val="0"/>
              <w:rPr>
                <w:kern w:val="0"/>
                <w:sz w:val="24"/>
                <w:szCs w:val="24"/>
              </w:rPr>
            </w:pPr>
            <w:r w:rsidRPr="00A76697">
              <w:rPr>
                <w:kern w:val="0"/>
                <w:sz w:val="24"/>
                <w:szCs w:val="24"/>
              </w:rPr>
              <w:t>[95% Conf</w:t>
            </w:r>
          </w:p>
        </w:tc>
        <w:tc>
          <w:tcPr>
            <w:tcW w:w="0" w:type="auto"/>
            <w:gridSpan w:val="2"/>
            <w:tcBorders>
              <w:top w:val="single" w:sz="4" w:space="0" w:color="auto"/>
              <w:left w:val="nil"/>
              <w:bottom w:val="single" w:sz="8" w:space="0" w:color="auto"/>
              <w:right w:val="nil"/>
            </w:tcBorders>
            <w:vAlign w:val="center"/>
          </w:tcPr>
          <w:p w14:paraId="7B1F6C0E" w14:textId="0A2B6421" w:rsidR="004F7E2D" w:rsidRPr="00A76697" w:rsidRDefault="004F7E2D" w:rsidP="00306459">
            <w:pPr>
              <w:autoSpaceDE w:val="0"/>
              <w:autoSpaceDN w:val="0"/>
              <w:adjustRightInd w:val="0"/>
              <w:rPr>
                <w:kern w:val="0"/>
                <w:sz w:val="24"/>
                <w:szCs w:val="24"/>
              </w:rPr>
            </w:pPr>
            <w:r w:rsidRPr="00A76697">
              <w:rPr>
                <w:kern w:val="0"/>
                <w:sz w:val="24"/>
                <w:szCs w:val="24"/>
              </w:rPr>
              <w:t>Interval]</w:t>
            </w:r>
          </w:p>
        </w:tc>
        <w:tc>
          <w:tcPr>
            <w:tcW w:w="0" w:type="auto"/>
            <w:tcBorders>
              <w:top w:val="single" w:sz="4" w:space="0" w:color="auto"/>
              <w:left w:val="nil"/>
              <w:bottom w:val="single" w:sz="8" w:space="0" w:color="auto"/>
              <w:right w:val="nil"/>
            </w:tcBorders>
            <w:vAlign w:val="center"/>
          </w:tcPr>
          <w:p w14:paraId="7F8156EF" w14:textId="3DAD014B" w:rsidR="004F7E2D" w:rsidRPr="00A76697" w:rsidRDefault="004F7E2D" w:rsidP="00306459">
            <w:pPr>
              <w:autoSpaceDE w:val="0"/>
              <w:autoSpaceDN w:val="0"/>
              <w:adjustRightInd w:val="0"/>
              <w:rPr>
                <w:kern w:val="0"/>
                <w:sz w:val="24"/>
                <w:szCs w:val="24"/>
              </w:rPr>
            </w:pPr>
            <w:r w:rsidRPr="00A76697">
              <w:rPr>
                <w:kern w:val="0"/>
                <w:sz w:val="24"/>
                <w:szCs w:val="24"/>
              </w:rPr>
              <w:t>Sig</w:t>
            </w:r>
          </w:p>
        </w:tc>
      </w:tr>
      <w:tr w:rsidR="004F7E2D" w:rsidRPr="00A76697" w14:paraId="1139BC78" w14:textId="77777777" w:rsidTr="00306459">
        <w:tc>
          <w:tcPr>
            <w:tcW w:w="0" w:type="auto"/>
            <w:tcBorders>
              <w:top w:val="nil"/>
              <w:left w:val="nil"/>
              <w:bottom w:val="nil"/>
              <w:right w:val="nil"/>
            </w:tcBorders>
            <w:vAlign w:val="center"/>
          </w:tcPr>
          <w:p w14:paraId="7C9E1F83" w14:textId="1933FE70" w:rsidR="004F7E2D" w:rsidRPr="00A76697" w:rsidRDefault="004F7E2D" w:rsidP="00306459">
            <w:pPr>
              <w:autoSpaceDE w:val="0"/>
              <w:autoSpaceDN w:val="0"/>
              <w:adjustRightInd w:val="0"/>
              <w:rPr>
                <w:kern w:val="0"/>
                <w:sz w:val="24"/>
                <w:szCs w:val="24"/>
              </w:rPr>
            </w:pPr>
            <w:r w:rsidRPr="00A76697">
              <w:rPr>
                <w:kern w:val="0"/>
                <w:sz w:val="24"/>
                <w:szCs w:val="24"/>
              </w:rPr>
              <w:t>ln</w:t>
            </w:r>
            <w:r w:rsidR="004E13BF" w:rsidRPr="00A76697">
              <w:rPr>
                <w:kern w:val="0"/>
                <w:sz w:val="24"/>
                <w:szCs w:val="24"/>
              </w:rPr>
              <w:t>[H</w:t>
            </w:r>
            <w:r w:rsidR="004E13BF" w:rsidRPr="00A76697">
              <w:rPr>
                <w:kern w:val="0"/>
                <w:sz w:val="24"/>
                <w:szCs w:val="24"/>
                <w:vertAlign w:val="subscript"/>
              </w:rPr>
              <w:t>2</w:t>
            </w:r>
            <w:r w:rsidR="004E13BF" w:rsidRPr="00A76697">
              <w:rPr>
                <w:kern w:val="0"/>
                <w:sz w:val="24"/>
                <w:szCs w:val="24"/>
              </w:rPr>
              <w:t>]</w:t>
            </w:r>
          </w:p>
        </w:tc>
        <w:tc>
          <w:tcPr>
            <w:tcW w:w="0" w:type="auto"/>
            <w:gridSpan w:val="2"/>
            <w:tcBorders>
              <w:top w:val="nil"/>
              <w:left w:val="nil"/>
              <w:bottom w:val="nil"/>
              <w:right w:val="nil"/>
            </w:tcBorders>
            <w:vAlign w:val="center"/>
          </w:tcPr>
          <w:p w14:paraId="592BE444" w14:textId="77777777" w:rsidR="004F7E2D" w:rsidRPr="00A76697" w:rsidRDefault="004F7E2D" w:rsidP="00306459">
            <w:pPr>
              <w:autoSpaceDE w:val="0"/>
              <w:autoSpaceDN w:val="0"/>
              <w:adjustRightInd w:val="0"/>
              <w:rPr>
                <w:kern w:val="0"/>
                <w:sz w:val="24"/>
                <w:szCs w:val="24"/>
              </w:rPr>
            </w:pPr>
            <w:r w:rsidRPr="00A76697">
              <w:rPr>
                <w:kern w:val="0"/>
                <w:sz w:val="24"/>
                <w:szCs w:val="24"/>
              </w:rPr>
              <w:t>3.782</w:t>
            </w:r>
          </w:p>
        </w:tc>
        <w:tc>
          <w:tcPr>
            <w:tcW w:w="0" w:type="auto"/>
            <w:tcBorders>
              <w:top w:val="nil"/>
              <w:left w:val="nil"/>
              <w:bottom w:val="nil"/>
              <w:right w:val="nil"/>
            </w:tcBorders>
            <w:vAlign w:val="center"/>
          </w:tcPr>
          <w:p w14:paraId="03E0F254" w14:textId="77777777" w:rsidR="004F7E2D" w:rsidRPr="00A76697" w:rsidRDefault="004F7E2D" w:rsidP="00306459">
            <w:pPr>
              <w:autoSpaceDE w:val="0"/>
              <w:autoSpaceDN w:val="0"/>
              <w:adjustRightInd w:val="0"/>
              <w:rPr>
                <w:kern w:val="0"/>
                <w:sz w:val="24"/>
                <w:szCs w:val="24"/>
              </w:rPr>
            </w:pPr>
            <w:r w:rsidRPr="00A76697">
              <w:rPr>
                <w:kern w:val="0"/>
                <w:sz w:val="24"/>
                <w:szCs w:val="24"/>
              </w:rPr>
              <w:t>2.381</w:t>
            </w:r>
          </w:p>
        </w:tc>
        <w:tc>
          <w:tcPr>
            <w:tcW w:w="0" w:type="auto"/>
            <w:gridSpan w:val="2"/>
            <w:tcBorders>
              <w:top w:val="nil"/>
              <w:left w:val="nil"/>
              <w:bottom w:val="nil"/>
              <w:right w:val="nil"/>
            </w:tcBorders>
            <w:vAlign w:val="center"/>
          </w:tcPr>
          <w:p w14:paraId="67BD2A06" w14:textId="77777777" w:rsidR="004F7E2D" w:rsidRPr="00A76697" w:rsidRDefault="004F7E2D" w:rsidP="00306459">
            <w:pPr>
              <w:autoSpaceDE w:val="0"/>
              <w:autoSpaceDN w:val="0"/>
              <w:adjustRightInd w:val="0"/>
              <w:rPr>
                <w:kern w:val="0"/>
                <w:sz w:val="24"/>
                <w:szCs w:val="24"/>
              </w:rPr>
            </w:pPr>
            <w:r w:rsidRPr="00A76697">
              <w:rPr>
                <w:kern w:val="0"/>
                <w:sz w:val="24"/>
                <w:szCs w:val="24"/>
              </w:rPr>
              <w:t>1.59</w:t>
            </w:r>
          </w:p>
        </w:tc>
        <w:tc>
          <w:tcPr>
            <w:tcW w:w="0" w:type="auto"/>
            <w:tcBorders>
              <w:top w:val="nil"/>
              <w:left w:val="nil"/>
              <w:bottom w:val="nil"/>
              <w:right w:val="nil"/>
            </w:tcBorders>
            <w:vAlign w:val="center"/>
          </w:tcPr>
          <w:p w14:paraId="5F021A25" w14:textId="77777777" w:rsidR="004F7E2D" w:rsidRPr="00A76697" w:rsidRDefault="004F7E2D" w:rsidP="00306459">
            <w:pPr>
              <w:autoSpaceDE w:val="0"/>
              <w:autoSpaceDN w:val="0"/>
              <w:adjustRightInd w:val="0"/>
              <w:rPr>
                <w:kern w:val="0"/>
                <w:sz w:val="24"/>
                <w:szCs w:val="24"/>
              </w:rPr>
            </w:pPr>
            <w:r w:rsidRPr="00A76697">
              <w:rPr>
                <w:kern w:val="0"/>
                <w:sz w:val="24"/>
                <w:szCs w:val="24"/>
              </w:rPr>
              <w:t>.253</w:t>
            </w:r>
          </w:p>
        </w:tc>
        <w:tc>
          <w:tcPr>
            <w:tcW w:w="0" w:type="auto"/>
            <w:gridSpan w:val="2"/>
            <w:tcBorders>
              <w:top w:val="nil"/>
              <w:left w:val="nil"/>
              <w:bottom w:val="nil"/>
              <w:right w:val="nil"/>
            </w:tcBorders>
            <w:vAlign w:val="center"/>
          </w:tcPr>
          <w:p w14:paraId="6EB1E1D8" w14:textId="77777777" w:rsidR="004F7E2D" w:rsidRPr="00A76697" w:rsidRDefault="004F7E2D" w:rsidP="00306459">
            <w:pPr>
              <w:autoSpaceDE w:val="0"/>
              <w:autoSpaceDN w:val="0"/>
              <w:adjustRightInd w:val="0"/>
              <w:rPr>
                <w:kern w:val="0"/>
                <w:sz w:val="24"/>
                <w:szCs w:val="24"/>
              </w:rPr>
            </w:pPr>
            <w:r w:rsidRPr="00A76697">
              <w:rPr>
                <w:kern w:val="0"/>
                <w:sz w:val="24"/>
                <w:szCs w:val="24"/>
              </w:rPr>
              <w:t>-6.462</w:t>
            </w:r>
          </w:p>
        </w:tc>
        <w:tc>
          <w:tcPr>
            <w:tcW w:w="0" w:type="auto"/>
            <w:gridSpan w:val="2"/>
            <w:tcBorders>
              <w:top w:val="nil"/>
              <w:left w:val="nil"/>
              <w:bottom w:val="nil"/>
              <w:right w:val="nil"/>
            </w:tcBorders>
            <w:vAlign w:val="center"/>
          </w:tcPr>
          <w:p w14:paraId="39320498" w14:textId="77777777" w:rsidR="004F7E2D" w:rsidRPr="00A76697" w:rsidRDefault="004F7E2D" w:rsidP="00306459">
            <w:pPr>
              <w:autoSpaceDE w:val="0"/>
              <w:autoSpaceDN w:val="0"/>
              <w:adjustRightInd w:val="0"/>
              <w:rPr>
                <w:kern w:val="0"/>
                <w:sz w:val="24"/>
                <w:szCs w:val="24"/>
              </w:rPr>
            </w:pPr>
            <w:r w:rsidRPr="00A76697">
              <w:rPr>
                <w:kern w:val="0"/>
                <w:sz w:val="24"/>
                <w:szCs w:val="24"/>
              </w:rPr>
              <w:t>14.026</w:t>
            </w:r>
          </w:p>
        </w:tc>
        <w:tc>
          <w:tcPr>
            <w:tcW w:w="0" w:type="auto"/>
            <w:tcBorders>
              <w:top w:val="nil"/>
              <w:left w:val="nil"/>
              <w:bottom w:val="nil"/>
              <w:right w:val="nil"/>
            </w:tcBorders>
            <w:vAlign w:val="center"/>
          </w:tcPr>
          <w:p w14:paraId="4EE70F10" w14:textId="77777777" w:rsidR="004F7E2D" w:rsidRPr="00A76697" w:rsidRDefault="004F7E2D" w:rsidP="00306459">
            <w:pPr>
              <w:autoSpaceDE w:val="0"/>
              <w:autoSpaceDN w:val="0"/>
              <w:adjustRightInd w:val="0"/>
              <w:rPr>
                <w:kern w:val="0"/>
                <w:sz w:val="24"/>
                <w:szCs w:val="24"/>
              </w:rPr>
            </w:pPr>
          </w:p>
        </w:tc>
      </w:tr>
      <w:tr w:rsidR="004F7E2D" w:rsidRPr="00A76697" w14:paraId="54AA9D67" w14:textId="77777777" w:rsidTr="00306459">
        <w:tc>
          <w:tcPr>
            <w:tcW w:w="0" w:type="auto"/>
            <w:tcBorders>
              <w:top w:val="nil"/>
              <w:left w:val="nil"/>
              <w:bottom w:val="nil"/>
              <w:right w:val="nil"/>
            </w:tcBorders>
            <w:vAlign w:val="center"/>
          </w:tcPr>
          <w:p w14:paraId="6F001165" w14:textId="4F0341F8" w:rsidR="004F7E2D" w:rsidRPr="00A76697" w:rsidRDefault="004F7E2D" w:rsidP="00306459">
            <w:pPr>
              <w:autoSpaceDE w:val="0"/>
              <w:autoSpaceDN w:val="0"/>
              <w:adjustRightInd w:val="0"/>
              <w:rPr>
                <w:kern w:val="0"/>
                <w:sz w:val="24"/>
                <w:szCs w:val="24"/>
              </w:rPr>
            </w:pPr>
            <w:r w:rsidRPr="00A76697">
              <w:rPr>
                <w:kern w:val="0"/>
                <w:sz w:val="24"/>
                <w:szCs w:val="24"/>
              </w:rPr>
              <w:t>ln</w:t>
            </w:r>
            <w:r w:rsidR="004E13BF" w:rsidRPr="00A76697">
              <w:rPr>
                <w:kern w:val="0"/>
                <w:sz w:val="24"/>
                <w:szCs w:val="24"/>
              </w:rPr>
              <w:t>[CO]</w:t>
            </w:r>
          </w:p>
        </w:tc>
        <w:tc>
          <w:tcPr>
            <w:tcW w:w="0" w:type="auto"/>
            <w:gridSpan w:val="2"/>
            <w:tcBorders>
              <w:top w:val="nil"/>
              <w:left w:val="nil"/>
              <w:bottom w:val="nil"/>
              <w:right w:val="nil"/>
            </w:tcBorders>
            <w:vAlign w:val="center"/>
          </w:tcPr>
          <w:p w14:paraId="70A84CAB" w14:textId="77777777" w:rsidR="004F7E2D" w:rsidRPr="00A76697" w:rsidRDefault="004F7E2D" w:rsidP="00306459">
            <w:pPr>
              <w:autoSpaceDE w:val="0"/>
              <w:autoSpaceDN w:val="0"/>
              <w:adjustRightInd w:val="0"/>
              <w:rPr>
                <w:kern w:val="0"/>
                <w:sz w:val="24"/>
                <w:szCs w:val="24"/>
              </w:rPr>
            </w:pPr>
            <w:r w:rsidRPr="00A76697">
              <w:rPr>
                <w:kern w:val="0"/>
                <w:sz w:val="24"/>
                <w:szCs w:val="24"/>
              </w:rPr>
              <w:t>2.594</w:t>
            </w:r>
          </w:p>
        </w:tc>
        <w:tc>
          <w:tcPr>
            <w:tcW w:w="0" w:type="auto"/>
            <w:tcBorders>
              <w:top w:val="nil"/>
              <w:left w:val="nil"/>
              <w:bottom w:val="nil"/>
              <w:right w:val="nil"/>
            </w:tcBorders>
            <w:vAlign w:val="center"/>
          </w:tcPr>
          <w:p w14:paraId="03923B6E" w14:textId="77777777" w:rsidR="004F7E2D" w:rsidRPr="00A76697" w:rsidRDefault="004F7E2D" w:rsidP="00306459">
            <w:pPr>
              <w:autoSpaceDE w:val="0"/>
              <w:autoSpaceDN w:val="0"/>
              <w:adjustRightInd w:val="0"/>
              <w:rPr>
                <w:kern w:val="0"/>
                <w:sz w:val="24"/>
                <w:szCs w:val="24"/>
              </w:rPr>
            </w:pPr>
            <w:r w:rsidRPr="00A76697">
              <w:rPr>
                <w:kern w:val="0"/>
                <w:sz w:val="24"/>
                <w:szCs w:val="24"/>
              </w:rPr>
              <w:t>1.41</w:t>
            </w:r>
          </w:p>
        </w:tc>
        <w:tc>
          <w:tcPr>
            <w:tcW w:w="0" w:type="auto"/>
            <w:gridSpan w:val="2"/>
            <w:tcBorders>
              <w:top w:val="nil"/>
              <w:left w:val="nil"/>
              <w:bottom w:val="nil"/>
              <w:right w:val="nil"/>
            </w:tcBorders>
            <w:vAlign w:val="center"/>
          </w:tcPr>
          <w:p w14:paraId="1BFE8F74" w14:textId="77777777" w:rsidR="004F7E2D" w:rsidRPr="00A76697" w:rsidRDefault="004F7E2D" w:rsidP="00306459">
            <w:pPr>
              <w:autoSpaceDE w:val="0"/>
              <w:autoSpaceDN w:val="0"/>
              <w:adjustRightInd w:val="0"/>
              <w:rPr>
                <w:kern w:val="0"/>
                <w:sz w:val="24"/>
                <w:szCs w:val="24"/>
              </w:rPr>
            </w:pPr>
            <w:r w:rsidRPr="00A76697">
              <w:rPr>
                <w:kern w:val="0"/>
                <w:sz w:val="24"/>
                <w:szCs w:val="24"/>
              </w:rPr>
              <w:t>1.84</w:t>
            </w:r>
          </w:p>
        </w:tc>
        <w:tc>
          <w:tcPr>
            <w:tcW w:w="0" w:type="auto"/>
            <w:tcBorders>
              <w:top w:val="nil"/>
              <w:left w:val="nil"/>
              <w:bottom w:val="nil"/>
              <w:right w:val="nil"/>
            </w:tcBorders>
            <w:vAlign w:val="center"/>
          </w:tcPr>
          <w:p w14:paraId="0FD21A3A" w14:textId="77777777" w:rsidR="004F7E2D" w:rsidRPr="00A76697" w:rsidRDefault="004F7E2D" w:rsidP="00306459">
            <w:pPr>
              <w:autoSpaceDE w:val="0"/>
              <w:autoSpaceDN w:val="0"/>
              <w:adjustRightInd w:val="0"/>
              <w:rPr>
                <w:kern w:val="0"/>
                <w:sz w:val="24"/>
                <w:szCs w:val="24"/>
              </w:rPr>
            </w:pPr>
            <w:r w:rsidRPr="00A76697">
              <w:rPr>
                <w:kern w:val="0"/>
                <w:sz w:val="24"/>
                <w:szCs w:val="24"/>
              </w:rPr>
              <w:t>.207</w:t>
            </w:r>
          </w:p>
        </w:tc>
        <w:tc>
          <w:tcPr>
            <w:tcW w:w="0" w:type="auto"/>
            <w:gridSpan w:val="2"/>
            <w:tcBorders>
              <w:top w:val="nil"/>
              <w:left w:val="nil"/>
              <w:bottom w:val="nil"/>
              <w:right w:val="nil"/>
            </w:tcBorders>
            <w:vAlign w:val="center"/>
          </w:tcPr>
          <w:p w14:paraId="0A44E8AF" w14:textId="77777777" w:rsidR="004F7E2D" w:rsidRPr="00A76697" w:rsidRDefault="004F7E2D" w:rsidP="00306459">
            <w:pPr>
              <w:autoSpaceDE w:val="0"/>
              <w:autoSpaceDN w:val="0"/>
              <w:adjustRightInd w:val="0"/>
              <w:rPr>
                <w:kern w:val="0"/>
                <w:sz w:val="24"/>
                <w:szCs w:val="24"/>
              </w:rPr>
            </w:pPr>
            <w:r w:rsidRPr="00A76697">
              <w:rPr>
                <w:kern w:val="0"/>
                <w:sz w:val="24"/>
                <w:szCs w:val="24"/>
              </w:rPr>
              <w:t>-3.471</w:t>
            </w:r>
          </w:p>
        </w:tc>
        <w:tc>
          <w:tcPr>
            <w:tcW w:w="0" w:type="auto"/>
            <w:gridSpan w:val="2"/>
            <w:tcBorders>
              <w:top w:val="nil"/>
              <w:left w:val="nil"/>
              <w:bottom w:val="nil"/>
              <w:right w:val="nil"/>
            </w:tcBorders>
            <w:vAlign w:val="center"/>
          </w:tcPr>
          <w:p w14:paraId="109F2B3D" w14:textId="77777777" w:rsidR="004F7E2D" w:rsidRPr="00A76697" w:rsidRDefault="004F7E2D" w:rsidP="00306459">
            <w:pPr>
              <w:autoSpaceDE w:val="0"/>
              <w:autoSpaceDN w:val="0"/>
              <w:adjustRightInd w:val="0"/>
              <w:rPr>
                <w:kern w:val="0"/>
                <w:sz w:val="24"/>
                <w:szCs w:val="24"/>
              </w:rPr>
            </w:pPr>
            <w:r w:rsidRPr="00A76697">
              <w:rPr>
                <w:kern w:val="0"/>
                <w:sz w:val="24"/>
                <w:szCs w:val="24"/>
              </w:rPr>
              <w:t>8.659</w:t>
            </w:r>
          </w:p>
        </w:tc>
        <w:tc>
          <w:tcPr>
            <w:tcW w:w="0" w:type="auto"/>
            <w:tcBorders>
              <w:top w:val="nil"/>
              <w:left w:val="nil"/>
              <w:bottom w:val="nil"/>
              <w:right w:val="nil"/>
            </w:tcBorders>
            <w:vAlign w:val="center"/>
          </w:tcPr>
          <w:p w14:paraId="454A7656" w14:textId="77777777" w:rsidR="004F7E2D" w:rsidRPr="00A76697" w:rsidRDefault="004F7E2D" w:rsidP="00306459">
            <w:pPr>
              <w:autoSpaceDE w:val="0"/>
              <w:autoSpaceDN w:val="0"/>
              <w:adjustRightInd w:val="0"/>
              <w:rPr>
                <w:kern w:val="0"/>
                <w:sz w:val="24"/>
                <w:szCs w:val="24"/>
              </w:rPr>
            </w:pPr>
          </w:p>
        </w:tc>
      </w:tr>
      <w:tr w:rsidR="004F7E2D" w:rsidRPr="00A76697" w14:paraId="5D06F767" w14:textId="77777777" w:rsidTr="00306459">
        <w:tc>
          <w:tcPr>
            <w:tcW w:w="0" w:type="auto"/>
            <w:tcBorders>
              <w:top w:val="nil"/>
              <w:left w:val="nil"/>
              <w:bottom w:val="nil"/>
              <w:right w:val="nil"/>
            </w:tcBorders>
            <w:vAlign w:val="center"/>
          </w:tcPr>
          <w:p w14:paraId="3065624B" w14:textId="77777777" w:rsidR="004F7E2D" w:rsidRPr="00A76697" w:rsidRDefault="004F7E2D" w:rsidP="00306459">
            <w:pPr>
              <w:autoSpaceDE w:val="0"/>
              <w:autoSpaceDN w:val="0"/>
              <w:adjustRightInd w:val="0"/>
              <w:rPr>
                <w:kern w:val="0"/>
                <w:sz w:val="24"/>
                <w:szCs w:val="24"/>
              </w:rPr>
            </w:pPr>
            <w:r w:rsidRPr="00A76697">
              <w:rPr>
                <w:kern w:val="0"/>
                <w:sz w:val="24"/>
                <w:szCs w:val="24"/>
              </w:rPr>
              <w:t>Constant</w:t>
            </w:r>
          </w:p>
        </w:tc>
        <w:tc>
          <w:tcPr>
            <w:tcW w:w="0" w:type="auto"/>
            <w:gridSpan w:val="2"/>
            <w:tcBorders>
              <w:top w:val="nil"/>
              <w:left w:val="nil"/>
              <w:bottom w:val="nil"/>
              <w:right w:val="nil"/>
            </w:tcBorders>
            <w:vAlign w:val="center"/>
          </w:tcPr>
          <w:p w14:paraId="3C78A3F9" w14:textId="77777777" w:rsidR="004F7E2D" w:rsidRPr="00A76697" w:rsidRDefault="004F7E2D" w:rsidP="00306459">
            <w:pPr>
              <w:autoSpaceDE w:val="0"/>
              <w:autoSpaceDN w:val="0"/>
              <w:adjustRightInd w:val="0"/>
              <w:rPr>
                <w:kern w:val="0"/>
                <w:sz w:val="24"/>
                <w:szCs w:val="24"/>
              </w:rPr>
            </w:pPr>
            <w:r w:rsidRPr="00A76697">
              <w:rPr>
                <w:kern w:val="0"/>
                <w:sz w:val="24"/>
                <w:szCs w:val="24"/>
              </w:rPr>
              <w:t>-7.042</w:t>
            </w:r>
          </w:p>
        </w:tc>
        <w:tc>
          <w:tcPr>
            <w:tcW w:w="0" w:type="auto"/>
            <w:tcBorders>
              <w:top w:val="nil"/>
              <w:left w:val="nil"/>
              <w:bottom w:val="nil"/>
              <w:right w:val="nil"/>
            </w:tcBorders>
            <w:vAlign w:val="center"/>
          </w:tcPr>
          <w:p w14:paraId="7B37614B" w14:textId="77777777" w:rsidR="004F7E2D" w:rsidRPr="00A76697" w:rsidRDefault="004F7E2D" w:rsidP="00306459">
            <w:pPr>
              <w:autoSpaceDE w:val="0"/>
              <w:autoSpaceDN w:val="0"/>
              <w:adjustRightInd w:val="0"/>
              <w:rPr>
                <w:kern w:val="0"/>
                <w:sz w:val="24"/>
                <w:szCs w:val="24"/>
              </w:rPr>
            </w:pPr>
            <w:r w:rsidRPr="00A76697">
              <w:rPr>
                <w:kern w:val="0"/>
                <w:sz w:val="24"/>
                <w:szCs w:val="24"/>
              </w:rPr>
              <w:t>4.632</w:t>
            </w:r>
          </w:p>
        </w:tc>
        <w:tc>
          <w:tcPr>
            <w:tcW w:w="0" w:type="auto"/>
            <w:gridSpan w:val="2"/>
            <w:tcBorders>
              <w:top w:val="nil"/>
              <w:left w:val="nil"/>
              <w:bottom w:val="nil"/>
              <w:right w:val="nil"/>
            </w:tcBorders>
            <w:vAlign w:val="center"/>
          </w:tcPr>
          <w:p w14:paraId="169C7249" w14:textId="77777777" w:rsidR="004F7E2D" w:rsidRPr="00A76697" w:rsidRDefault="004F7E2D" w:rsidP="00306459">
            <w:pPr>
              <w:autoSpaceDE w:val="0"/>
              <w:autoSpaceDN w:val="0"/>
              <w:adjustRightInd w:val="0"/>
              <w:rPr>
                <w:kern w:val="0"/>
                <w:sz w:val="24"/>
                <w:szCs w:val="24"/>
              </w:rPr>
            </w:pPr>
            <w:r w:rsidRPr="00A76697">
              <w:rPr>
                <w:kern w:val="0"/>
                <w:sz w:val="24"/>
                <w:szCs w:val="24"/>
              </w:rPr>
              <w:t>-1.52</w:t>
            </w:r>
          </w:p>
        </w:tc>
        <w:tc>
          <w:tcPr>
            <w:tcW w:w="0" w:type="auto"/>
            <w:tcBorders>
              <w:top w:val="nil"/>
              <w:left w:val="nil"/>
              <w:bottom w:val="nil"/>
              <w:right w:val="nil"/>
            </w:tcBorders>
            <w:vAlign w:val="center"/>
          </w:tcPr>
          <w:p w14:paraId="0AD90DB3" w14:textId="77777777" w:rsidR="004F7E2D" w:rsidRPr="00A76697" w:rsidRDefault="004F7E2D" w:rsidP="00306459">
            <w:pPr>
              <w:autoSpaceDE w:val="0"/>
              <w:autoSpaceDN w:val="0"/>
              <w:adjustRightInd w:val="0"/>
              <w:rPr>
                <w:kern w:val="0"/>
                <w:sz w:val="24"/>
                <w:szCs w:val="24"/>
              </w:rPr>
            </w:pPr>
            <w:r w:rsidRPr="00A76697">
              <w:rPr>
                <w:kern w:val="0"/>
                <w:sz w:val="24"/>
                <w:szCs w:val="24"/>
              </w:rPr>
              <w:t>.268</w:t>
            </w:r>
          </w:p>
        </w:tc>
        <w:tc>
          <w:tcPr>
            <w:tcW w:w="0" w:type="auto"/>
            <w:gridSpan w:val="2"/>
            <w:tcBorders>
              <w:top w:val="nil"/>
              <w:left w:val="nil"/>
              <w:bottom w:val="nil"/>
              <w:right w:val="nil"/>
            </w:tcBorders>
            <w:vAlign w:val="center"/>
          </w:tcPr>
          <w:p w14:paraId="43EF41D3" w14:textId="77777777" w:rsidR="004F7E2D" w:rsidRPr="00A76697" w:rsidRDefault="004F7E2D" w:rsidP="00306459">
            <w:pPr>
              <w:autoSpaceDE w:val="0"/>
              <w:autoSpaceDN w:val="0"/>
              <w:adjustRightInd w:val="0"/>
              <w:rPr>
                <w:kern w:val="0"/>
                <w:sz w:val="24"/>
                <w:szCs w:val="24"/>
              </w:rPr>
            </w:pPr>
            <w:r w:rsidRPr="00A76697">
              <w:rPr>
                <w:kern w:val="0"/>
                <w:sz w:val="24"/>
                <w:szCs w:val="24"/>
              </w:rPr>
              <w:t>-26.971</w:t>
            </w:r>
          </w:p>
        </w:tc>
        <w:tc>
          <w:tcPr>
            <w:tcW w:w="0" w:type="auto"/>
            <w:gridSpan w:val="2"/>
            <w:tcBorders>
              <w:top w:val="nil"/>
              <w:left w:val="nil"/>
              <w:bottom w:val="nil"/>
              <w:right w:val="nil"/>
            </w:tcBorders>
            <w:vAlign w:val="center"/>
          </w:tcPr>
          <w:p w14:paraId="4CBD2587" w14:textId="77777777" w:rsidR="004F7E2D" w:rsidRPr="00A76697" w:rsidRDefault="004F7E2D" w:rsidP="00306459">
            <w:pPr>
              <w:autoSpaceDE w:val="0"/>
              <w:autoSpaceDN w:val="0"/>
              <w:adjustRightInd w:val="0"/>
              <w:rPr>
                <w:kern w:val="0"/>
                <w:sz w:val="24"/>
                <w:szCs w:val="24"/>
              </w:rPr>
            </w:pPr>
            <w:r w:rsidRPr="00A76697">
              <w:rPr>
                <w:kern w:val="0"/>
                <w:sz w:val="24"/>
                <w:szCs w:val="24"/>
              </w:rPr>
              <w:t>12.887</w:t>
            </w:r>
          </w:p>
        </w:tc>
        <w:tc>
          <w:tcPr>
            <w:tcW w:w="0" w:type="auto"/>
            <w:tcBorders>
              <w:top w:val="nil"/>
              <w:left w:val="nil"/>
              <w:bottom w:val="nil"/>
              <w:right w:val="nil"/>
            </w:tcBorders>
            <w:vAlign w:val="center"/>
          </w:tcPr>
          <w:p w14:paraId="0F5578C6" w14:textId="77777777" w:rsidR="004F7E2D" w:rsidRPr="00A76697" w:rsidRDefault="004F7E2D" w:rsidP="00306459">
            <w:pPr>
              <w:autoSpaceDE w:val="0"/>
              <w:autoSpaceDN w:val="0"/>
              <w:adjustRightInd w:val="0"/>
              <w:rPr>
                <w:kern w:val="0"/>
                <w:sz w:val="24"/>
                <w:szCs w:val="24"/>
              </w:rPr>
            </w:pPr>
          </w:p>
        </w:tc>
      </w:tr>
      <w:tr w:rsidR="004F7E2D" w:rsidRPr="00A76697" w14:paraId="047C684F" w14:textId="77777777" w:rsidTr="00306459">
        <w:trPr>
          <w:gridAfter w:val="2"/>
        </w:trPr>
        <w:tc>
          <w:tcPr>
            <w:tcW w:w="0" w:type="auto"/>
            <w:gridSpan w:val="2"/>
            <w:tcBorders>
              <w:top w:val="nil"/>
              <w:left w:val="nil"/>
              <w:bottom w:val="nil"/>
              <w:right w:val="nil"/>
            </w:tcBorders>
            <w:vAlign w:val="center"/>
          </w:tcPr>
          <w:p w14:paraId="635150B4" w14:textId="77777777" w:rsidR="004F7E2D" w:rsidRPr="00A76697" w:rsidRDefault="004F7E2D" w:rsidP="00306459">
            <w:pPr>
              <w:autoSpaceDE w:val="0"/>
              <w:autoSpaceDN w:val="0"/>
              <w:adjustRightInd w:val="0"/>
              <w:rPr>
                <w:kern w:val="0"/>
                <w:sz w:val="24"/>
                <w:szCs w:val="24"/>
              </w:rPr>
            </w:pPr>
            <w:r w:rsidRPr="00A76697">
              <w:rPr>
                <w:kern w:val="0"/>
                <w:sz w:val="24"/>
                <w:szCs w:val="24"/>
              </w:rPr>
              <w:t>Mean dependent var</w:t>
            </w:r>
          </w:p>
        </w:tc>
        <w:tc>
          <w:tcPr>
            <w:tcW w:w="0" w:type="auto"/>
            <w:gridSpan w:val="3"/>
            <w:tcBorders>
              <w:top w:val="nil"/>
              <w:left w:val="nil"/>
              <w:bottom w:val="nil"/>
              <w:right w:val="nil"/>
            </w:tcBorders>
            <w:vAlign w:val="center"/>
          </w:tcPr>
          <w:p w14:paraId="4192027A" w14:textId="77777777" w:rsidR="004F7E2D" w:rsidRPr="00A76697" w:rsidRDefault="004F7E2D" w:rsidP="00306459">
            <w:pPr>
              <w:autoSpaceDE w:val="0"/>
              <w:autoSpaceDN w:val="0"/>
              <w:adjustRightInd w:val="0"/>
              <w:rPr>
                <w:kern w:val="0"/>
                <w:sz w:val="24"/>
                <w:szCs w:val="24"/>
              </w:rPr>
            </w:pPr>
            <w:r w:rsidRPr="00A76697">
              <w:rPr>
                <w:kern w:val="0"/>
                <w:sz w:val="24"/>
                <w:szCs w:val="24"/>
              </w:rPr>
              <w:t>-0.688</w:t>
            </w:r>
          </w:p>
        </w:tc>
        <w:tc>
          <w:tcPr>
            <w:tcW w:w="0" w:type="auto"/>
            <w:gridSpan w:val="3"/>
            <w:tcBorders>
              <w:top w:val="nil"/>
              <w:left w:val="nil"/>
              <w:bottom w:val="nil"/>
              <w:right w:val="nil"/>
            </w:tcBorders>
            <w:vAlign w:val="center"/>
          </w:tcPr>
          <w:p w14:paraId="1975CA2E" w14:textId="31177E64" w:rsidR="004F7E2D" w:rsidRPr="00A76697" w:rsidRDefault="004F7E2D" w:rsidP="00306459">
            <w:pPr>
              <w:autoSpaceDE w:val="0"/>
              <w:autoSpaceDN w:val="0"/>
              <w:adjustRightInd w:val="0"/>
              <w:rPr>
                <w:kern w:val="0"/>
                <w:sz w:val="24"/>
                <w:szCs w:val="24"/>
              </w:rPr>
            </w:pPr>
            <w:r w:rsidRPr="00A76697">
              <w:rPr>
                <w:kern w:val="0"/>
                <w:sz w:val="24"/>
                <w:szCs w:val="24"/>
              </w:rPr>
              <w:t>SD dependent var</w:t>
            </w:r>
          </w:p>
        </w:tc>
        <w:tc>
          <w:tcPr>
            <w:tcW w:w="0" w:type="auto"/>
            <w:gridSpan w:val="2"/>
            <w:tcBorders>
              <w:top w:val="nil"/>
              <w:left w:val="nil"/>
              <w:bottom w:val="nil"/>
              <w:right w:val="nil"/>
            </w:tcBorders>
            <w:vAlign w:val="center"/>
          </w:tcPr>
          <w:p w14:paraId="56DA019A" w14:textId="77777777" w:rsidR="004F7E2D" w:rsidRPr="00A76697" w:rsidRDefault="004F7E2D" w:rsidP="00306459">
            <w:pPr>
              <w:autoSpaceDE w:val="0"/>
              <w:autoSpaceDN w:val="0"/>
              <w:adjustRightInd w:val="0"/>
              <w:rPr>
                <w:kern w:val="0"/>
                <w:sz w:val="24"/>
                <w:szCs w:val="24"/>
              </w:rPr>
            </w:pPr>
            <w:r w:rsidRPr="00A76697">
              <w:rPr>
                <w:kern w:val="0"/>
                <w:sz w:val="24"/>
                <w:szCs w:val="24"/>
              </w:rPr>
              <w:t>0.631</w:t>
            </w:r>
          </w:p>
        </w:tc>
      </w:tr>
      <w:tr w:rsidR="004F7E2D" w:rsidRPr="00A76697" w14:paraId="1659C63A" w14:textId="77777777" w:rsidTr="00306459">
        <w:trPr>
          <w:gridAfter w:val="2"/>
        </w:trPr>
        <w:tc>
          <w:tcPr>
            <w:tcW w:w="0" w:type="auto"/>
            <w:gridSpan w:val="2"/>
            <w:tcBorders>
              <w:top w:val="nil"/>
              <w:left w:val="nil"/>
              <w:bottom w:val="nil"/>
              <w:right w:val="nil"/>
            </w:tcBorders>
            <w:vAlign w:val="center"/>
          </w:tcPr>
          <w:p w14:paraId="33BA5FBD" w14:textId="6D587FEB" w:rsidR="004F7E2D" w:rsidRPr="00A76697" w:rsidRDefault="004F7E2D" w:rsidP="00306459">
            <w:pPr>
              <w:autoSpaceDE w:val="0"/>
              <w:autoSpaceDN w:val="0"/>
              <w:adjustRightInd w:val="0"/>
              <w:rPr>
                <w:kern w:val="0"/>
                <w:sz w:val="24"/>
                <w:szCs w:val="24"/>
              </w:rPr>
            </w:pPr>
            <w:r w:rsidRPr="00A76697">
              <w:rPr>
                <w:kern w:val="0"/>
                <w:sz w:val="24"/>
                <w:szCs w:val="24"/>
              </w:rPr>
              <w:t>R-squared</w:t>
            </w:r>
          </w:p>
        </w:tc>
        <w:tc>
          <w:tcPr>
            <w:tcW w:w="0" w:type="auto"/>
            <w:gridSpan w:val="3"/>
            <w:tcBorders>
              <w:top w:val="nil"/>
              <w:left w:val="nil"/>
              <w:bottom w:val="nil"/>
              <w:right w:val="nil"/>
            </w:tcBorders>
            <w:vAlign w:val="center"/>
          </w:tcPr>
          <w:p w14:paraId="0FF7A29D" w14:textId="77777777" w:rsidR="004F7E2D" w:rsidRPr="00A76697" w:rsidRDefault="004F7E2D" w:rsidP="00306459">
            <w:pPr>
              <w:autoSpaceDE w:val="0"/>
              <w:autoSpaceDN w:val="0"/>
              <w:adjustRightInd w:val="0"/>
              <w:rPr>
                <w:kern w:val="0"/>
                <w:sz w:val="24"/>
                <w:szCs w:val="24"/>
              </w:rPr>
            </w:pPr>
            <w:r w:rsidRPr="00A76697">
              <w:rPr>
                <w:kern w:val="0"/>
                <w:sz w:val="24"/>
                <w:szCs w:val="24"/>
              </w:rPr>
              <w:t>0.953</w:t>
            </w:r>
          </w:p>
        </w:tc>
        <w:tc>
          <w:tcPr>
            <w:tcW w:w="0" w:type="auto"/>
            <w:gridSpan w:val="3"/>
            <w:tcBorders>
              <w:top w:val="nil"/>
              <w:left w:val="nil"/>
              <w:bottom w:val="nil"/>
              <w:right w:val="nil"/>
            </w:tcBorders>
            <w:vAlign w:val="center"/>
          </w:tcPr>
          <w:p w14:paraId="2A26296B" w14:textId="7730400C" w:rsidR="004F7E2D" w:rsidRPr="00A76697" w:rsidRDefault="004F7E2D" w:rsidP="00306459">
            <w:pPr>
              <w:autoSpaceDE w:val="0"/>
              <w:autoSpaceDN w:val="0"/>
              <w:adjustRightInd w:val="0"/>
              <w:rPr>
                <w:kern w:val="0"/>
                <w:sz w:val="24"/>
                <w:szCs w:val="24"/>
              </w:rPr>
            </w:pPr>
            <w:r w:rsidRPr="00A76697">
              <w:rPr>
                <w:kern w:val="0"/>
                <w:sz w:val="24"/>
                <w:szCs w:val="24"/>
              </w:rPr>
              <w:t>Number of obs</w:t>
            </w:r>
          </w:p>
        </w:tc>
        <w:tc>
          <w:tcPr>
            <w:tcW w:w="0" w:type="auto"/>
            <w:gridSpan w:val="2"/>
            <w:tcBorders>
              <w:top w:val="nil"/>
              <w:left w:val="nil"/>
              <w:bottom w:val="nil"/>
              <w:right w:val="nil"/>
            </w:tcBorders>
            <w:vAlign w:val="center"/>
          </w:tcPr>
          <w:p w14:paraId="150FB32F" w14:textId="77777777" w:rsidR="004F7E2D" w:rsidRPr="00A76697" w:rsidRDefault="004F7E2D" w:rsidP="00306459">
            <w:pPr>
              <w:autoSpaceDE w:val="0"/>
              <w:autoSpaceDN w:val="0"/>
              <w:adjustRightInd w:val="0"/>
              <w:rPr>
                <w:kern w:val="0"/>
                <w:sz w:val="24"/>
                <w:szCs w:val="24"/>
              </w:rPr>
            </w:pPr>
            <w:r w:rsidRPr="00A76697">
              <w:rPr>
                <w:kern w:val="0"/>
                <w:sz w:val="24"/>
                <w:szCs w:val="24"/>
              </w:rPr>
              <w:t>5</w:t>
            </w:r>
          </w:p>
        </w:tc>
      </w:tr>
      <w:tr w:rsidR="004F7E2D" w:rsidRPr="00A76697" w14:paraId="19F9BEB3" w14:textId="77777777" w:rsidTr="00306459">
        <w:trPr>
          <w:gridAfter w:val="2"/>
        </w:trPr>
        <w:tc>
          <w:tcPr>
            <w:tcW w:w="0" w:type="auto"/>
            <w:gridSpan w:val="2"/>
            <w:tcBorders>
              <w:top w:val="nil"/>
              <w:left w:val="nil"/>
              <w:bottom w:val="nil"/>
              <w:right w:val="nil"/>
            </w:tcBorders>
            <w:vAlign w:val="center"/>
          </w:tcPr>
          <w:p w14:paraId="0D1662BC" w14:textId="1115F8EF" w:rsidR="004F7E2D" w:rsidRPr="00A76697" w:rsidRDefault="004F7E2D" w:rsidP="00306459">
            <w:pPr>
              <w:autoSpaceDE w:val="0"/>
              <w:autoSpaceDN w:val="0"/>
              <w:adjustRightInd w:val="0"/>
              <w:rPr>
                <w:kern w:val="0"/>
                <w:sz w:val="24"/>
                <w:szCs w:val="24"/>
              </w:rPr>
            </w:pPr>
            <w:r w:rsidRPr="00A76697">
              <w:rPr>
                <w:kern w:val="0"/>
                <w:sz w:val="24"/>
                <w:szCs w:val="24"/>
              </w:rPr>
              <w:t>F-test</w:t>
            </w:r>
          </w:p>
        </w:tc>
        <w:tc>
          <w:tcPr>
            <w:tcW w:w="0" w:type="auto"/>
            <w:gridSpan w:val="3"/>
            <w:tcBorders>
              <w:top w:val="nil"/>
              <w:left w:val="nil"/>
              <w:bottom w:val="nil"/>
              <w:right w:val="nil"/>
            </w:tcBorders>
            <w:vAlign w:val="center"/>
          </w:tcPr>
          <w:p w14:paraId="2ED67A99" w14:textId="77777777" w:rsidR="004F7E2D" w:rsidRPr="00A76697" w:rsidRDefault="004F7E2D" w:rsidP="00306459">
            <w:pPr>
              <w:autoSpaceDE w:val="0"/>
              <w:autoSpaceDN w:val="0"/>
              <w:adjustRightInd w:val="0"/>
              <w:rPr>
                <w:kern w:val="0"/>
                <w:sz w:val="24"/>
                <w:szCs w:val="24"/>
              </w:rPr>
            </w:pPr>
            <w:r w:rsidRPr="00A76697">
              <w:rPr>
                <w:kern w:val="0"/>
                <w:sz w:val="24"/>
                <w:szCs w:val="24"/>
              </w:rPr>
              <w:t>20.372</w:t>
            </w:r>
          </w:p>
        </w:tc>
        <w:tc>
          <w:tcPr>
            <w:tcW w:w="0" w:type="auto"/>
            <w:gridSpan w:val="3"/>
            <w:tcBorders>
              <w:top w:val="nil"/>
              <w:left w:val="nil"/>
              <w:bottom w:val="nil"/>
              <w:right w:val="nil"/>
            </w:tcBorders>
            <w:vAlign w:val="center"/>
          </w:tcPr>
          <w:p w14:paraId="752A112D" w14:textId="12FBA3F2" w:rsidR="004F7E2D" w:rsidRPr="00A76697" w:rsidRDefault="004F7E2D" w:rsidP="00306459">
            <w:pPr>
              <w:autoSpaceDE w:val="0"/>
              <w:autoSpaceDN w:val="0"/>
              <w:adjustRightInd w:val="0"/>
              <w:rPr>
                <w:kern w:val="0"/>
                <w:sz w:val="24"/>
                <w:szCs w:val="24"/>
              </w:rPr>
            </w:pPr>
            <w:r w:rsidRPr="00A76697">
              <w:rPr>
                <w:kern w:val="0"/>
                <w:sz w:val="24"/>
                <w:szCs w:val="24"/>
              </w:rPr>
              <w:t>Prob &gt; F</w:t>
            </w:r>
          </w:p>
        </w:tc>
        <w:tc>
          <w:tcPr>
            <w:tcW w:w="0" w:type="auto"/>
            <w:gridSpan w:val="2"/>
            <w:tcBorders>
              <w:top w:val="nil"/>
              <w:left w:val="nil"/>
              <w:bottom w:val="nil"/>
              <w:right w:val="nil"/>
            </w:tcBorders>
            <w:vAlign w:val="center"/>
          </w:tcPr>
          <w:p w14:paraId="69E1E421" w14:textId="77777777" w:rsidR="004F7E2D" w:rsidRPr="00A76697" w:rsidRDefault="004F7E2D" w:rsidP="00306459">
            <w:pPr>
              <w:autoSpaceDE w:val="0"/>
              <w:autoSpaceDN w:val="0"/>
              <w:adjustRightInd w:val="0"/>
              <w:rPr>
                <w:kern w:val="0"/>
                <w:sz w:val="24"/>
                <w:szCs w:val="24"/>
              </w:rPr>
            </w:pPr>
            <w:r w:rsidRPr="00A76697">
              <w:rPr>
                <w:kern w:val="0"/>
                <w:sz w:val="24"/>
                <w:szCs w:val="24"/>
              </w:rPr>
              <w:t>0.047</w:t>
            </w:r>
          </w:p>
        </w:tc>
      </w:tr>
      <w:tr w:rsidR="004F7E2D" w:rsidRPr="00A76697" w14:paraId="358049BA" w14:textId="77777777" w:rsidTr="00306459">
        <w:trPr>
          <w:gridAfter w:val="2"/>
        </w:trPr>
        <w:tc>
          <w:tcPr>
            <w:tcW w:w="0" w:type="auto"/>
            <w:gridSpan w:val="2"/>
            <w:tcBorders>
              <w:top w:val="nil"/>
              <w:left w:val="nil"/>
              <w:bottom w:val="nil"/>
              <w:right w:val="nil"/>
            </w:tcBorders>
            <w:vAlign w:val="center"/>
          </w:tcPr>
          <w:p w14:paraId="1D15A468" w14:textId="77777777" w:rsidR="004F7E2D" w:rsidRPr="00A76697" w:rsidRDefault="004F7E2D" w:rsidP="00306459">
            <w:pPr>
              <w:autoSpaceDE w:val="0"/>
              <w:autoSpaceDN w:val="0"/>
              <w:adjustRightInd w:val="0"/>
              <w:rPr>
                <w:kern w:val="0"/>
                <w:sz w:val="24"/>
                <w:szCs w:val="24"/>
              </w:rPr>
            </w:pPr>
            <w:r w:rsidRPr="00A76697">
              <w:rPr>
                <w:kern w:val="0"/>
                <w:sz w:val="24"/>
                <w:szCs w:val="24"/>
              </w:rPr>
              <w:t>Akaike crit. (AIC)</w:t>
            </w:r>
          </w:p>
        </w:tc>
        <w:tc>
          <w:tcPr>
            <w:tcW w:w="0" w:type="auto"/>
            <w:gridSpan w:val="3"/>
            <w:tcBorders>
              <w:top w:val="nil"/>
              <w:left w:val="nil"/>
              <w:bottom w:val="nil"/>
              <w:right w:val="nil"/>
            </w:tcBorders>
            <w:vAlign w:val="center"/>
          </w:tcPr>
          <w:p w14:paraId="6250F947" w14:textId="77777777" w:rsidR="004F7E2D" w:rsidRPr="00A76697" w:rsidRDefault="004F7E2D" w:rsidP="00306459">
            <w:pPr>
              <w:autoSpaceDE w:val="0"/>
              <w:autoSpaceDN w:val="0"/>
              <w:adjustRightInd w:val="0"/>
              <w:rPr>
                <w:kern w:val="0"/>
                <w:sz w:val="24"/>
                <w:szCs w:val="24"/>
              </w:rPr>
            </w:pPr>
            <w:r w:rsidRPr="00A76697">
              <w:rPr>
                <w:kern w:val="0"/>
                <w:sz w:val="24"/>
                <w:szCs w:val="24"/>
              </w:rPr>
              <w:t>-0.848</w:t>
            </w:r>
          </w:p>
        </w:tc>
        <w:tc>
          <w:tcPr>
            <w:tcW w:w="0" w:type="auto"/>
            <w:gridSpan w:val="3"/>
            <w:tcBorders>
              <w:top w:val="nil"/>
              <w:left w:val="nil"/>
              <w:bottom w:val="nil"/>
              <w:right w:val="nil"/>
            </w:tcBorders>
            <w:vAlign w:val="center"/>
          </w:tcPr>
          <w:p w14:paraId="57780E48" w14:textId="77777777" w:rsidR="004F7E2D" w:rsidRPr="00A76697" w:rsidRDefault="004F7E2D" w:rsidP="00306459">
            <w:pPr>
              <w:autoSpaceDE w:val="0"/>
              <w:autoSpaceDN w:val="0"/>
              <w:adjustRightInd w:val="0"/>
              <w:rPr>
                <w:kern w:val="0"/>
                <w:sz w:val="24"/>
                <w:szCs w:val="24"/>
              </w:rPr>
            </w:pPr>
            <w:r w:rsidRPr="00A76697">
              <w:rPr>
                <w:kern w:val="0"/>
                <w:sz w:val="24"/>
                <w:szCs w:val="24"/>
              </w:rPr>
              <w:t>Bayesian crit. (BIC)</w:t>
            </w:r>
          </w:p>
        </w:tc>
        <w:tc>
          <w:tcPr>
            <w:tcW w:w="0" w:type="auto"/>
            <w:gridSpan w:val="2"/>
            <w:tcBorders>
              <w:top w:val="nil"/>
              <w:left w:val="nil"/>
              <w:bottom w:val="nil"/>
              <w:right w:val="nil"/>
            </w:tcBorders>
            <w:vAlign w:val="center"/>
          </w:tcPr>
          <w:p w14:paraId="33C8B2CE" w14:textId="77777777" w:rsidR="004F7E2D" w:rsidRPr="00A76697" w:rsidRDefault="004F7E2D" w:rsidP="00306459">
            <w:pPr>
              <w:autoSpaceDE w:val="0"/>
              <w:autoSpaceDN w:val="0"/>
              <w:adjustRightInd w:val="0"/>
              <w:rPr>
                <w:kern w:val="0"/>
                <w:sz w:val="24"/>
                <w:szCs w:val="24"/>
              </w:rPr>
            </w:pPr>
            <w:r w:rsidRPr="00A76697">
              <w:rPr>
                <w:kern w:val="0"/>
                <w:sz w:val="24"/>
                <w:szCs w:val="24"/>
              </w:rPr>
              <w:t>-2.019</w:t>
            </w:r>
          </w:p>
        </w:tc>
      </w:tr>
      <w:tr w:rsidR="004F7E2D" w:rsidRPr="00A76697" w14:paraId="2EF7021E" w14:textId="77777777" w:rsidTr="00306459">
        <w:tc>
          <w:tcPr>
            <w:tcW w:w="0" w:type="auto"/>
            <w:gridSpan w:val="12"/>
            <w:tcBorders>
              <w:top w:val="single" w:sz="6" w:space="0" w:color="auto"/>
              <w:left w:val="nil"/>
              <w:bottom w:val="single" w:sz="4" w:space="0" w:color="auto"/>
              <w:right w:val="nil"/>
            </w:tcBorders>
            <w:vAlign w:val="center"/>
          </w:tcPr>
          <w:p w14:paraId="15992397" w14:textId="77777777" w:rsidR="004F7E2D" w:rsidRPr="00A76697" w:rsidRDefault="004F7E2D" w:rsidP="00306459">
            <w:pPr>
              <w:autoSpaceDE w:val="0"/>
              <w:autoSpaceDN w:val="0"/>
              <w:adjustRightInd w:val="0"/>
              <w:rPr>
                <w:kern w:val="0"/>
                <w:sz w:val="24"/>
                <w:szCs w:val="24"/>
              </w:rPr>
            </w:pPr>
            <w:r w:rsidRPr="00A76697">
              <w:rPr>
                <w:kern w:val="0"/>
                <w:sz w:val="24"/>
                <w:szCs w:val="24"/>
              </w:rPr>
              <w:t>*** p&lt;.01, ** p&lt;.05, * p&lt;.1</w:t>
            </w:r>
          </w:p>
        </w:tc>
      </w:tr>
      <w:tr w:rsidR="004F7E2D" w:rsidRPr="00A76697" w14:paraId="3AC05310" w14:textId="77777777" w:rsidTr="00306459">
        <w:tc>
          <w:tcPr>
            <w:tcW w:w="0" w:type="auto"/>
            <w:gridSpan w:val="12"/>
            <w:tcBorders>
              <w:top w:val="single" w:sz="4" w:space="0" w:color="auto"/>
              <w:left w:val="nil"/>
              <w:bottom w:val="nil"/>
              <w:right w:val="nil"/>
            </w:tcBorders>
            <w:vAlign w:val="center"/>
          </w:tcPr>
          <w:p w14:paraId="5518FD75" w14:textId="77777777" w:rsidR="004F7E2D" w:rsidRPr="00A76697" w:rsidRDefault="004F7E2D" w:rsidP="00306459">
            <w:pPr>
              <w:autoSpaceDE w:val="0"/>
              <w:autoSpaceDN w:val="0"/>
              <w:adjustRightInd w:val="0"/>
              <w:rPr>
                <w:kern w:val="0"/>
                <w:sz w:val="24"/>
                <w:szCs w:val="24"/>
              </w:rPr>
            </w:pPr>
          </w:p>
        </w:tc>
      </w:tr>
    </w:tbl>
    <w:p w14:paraId="7F3F5351" w14:textId="77777777" w:rsidR="004F7E2D" w:rsidRPr="00A76697" w:rsidRDefault="004F7E2D" w:rsidP="00142D7A">
      <w:pPr>
        <w:jc w:val="left"/>
        <w:rPr>
          <w:sz w:val="24"/>
          <w:szCs w:val="24"/>
        </w:rPr>
      </w:pPr>
      <w:r w:rsidRPr="00A76697">
        <w:rPr>
          <w:sz w:val="24"/>
          <w:szCs w:val="24"/>
        </w:rPr>
        <w:t>Therefore,</w:t>
      </w:r>
    </w:p>
    <w:p w14:paraId="1A184673" w14:textId="6BC312FF" w:rsidR="004F7E2D" w:rsidRPr="00A76697" w:rsidRDefault="004F7E2D" w:rsidP="00306459">
      <w:pPr>
        <w:jc w:val="center"/>
        <w:rPr>
          <w:sz w:val="24"/>
          <w:szCs w:val="24"/>
        </w:rPr>
      </w:pPr>
      <w:r w:rsidRPr="00A76697">
        <w:rPr>
          <w:position w:val="-12"/>
          <w:sz w:val="24"/>
          <w:szCs w:val="24"/>
        </w:rPr>
        <w:object w:dxaOrig="5240" w:dyaOrig="360" w14:anchorId="2209D71C">
          <v:shape id="_x0000_i1038" type="#_x0000_t75" style="width:262.65pt;height:18.45pt" o:ole="">
            <v:imagedata r:id="rId49" o:title=""/>
          </v:shape>
          <o:OLEObject Type="Embed" ProgID="Equation.DSMT4" ShapeID="_x0000_i1038" DrawAspect="Content" ObjectID="_1761816112" r:id="rId50"/>
        </w:object>
      </w:r>
    </w:p>
    <w:p w14:paraId="319D2E87" w14:textId="6A37B119" w:rsidR="007060E4" w:rsidRPr="00A76697" w:rsidRDefault="00AE16F9" w:rsidP="00142D7A">
      <w:pPr>
        <w:pStyle w:val="a6"/>
        <w:rPr>
          <w:sz w:val="24"/>
          <w:szCs w:val="24"/>
        </w:rPr>
      </w:pPr>
      <w:bookmarkStart w:id="20" w:name="_Toc12220"/>
      <w:bookmarkStart w:id="21" w:name="_Toc151186391"/>
      <w:r w:rsidRPr="00A76697">
        <w:rPr>
          <w:sz w:val="24"/>
          <w:szCs w:val="24"/>
        </w:rPr>
        <w:t>2.5</w:t>
      </w:r>
      <w:bookmarkEnd w:id="20"/>
      <w:r w:rsidR="00A07E54" w:rsidRPr="00A76697">
        <w:rPr>
          <w:sz w:val="24"/>
          <w:szCs w:val="24"/>
        </w:rPr>
        <w:t xml:space="preserve"> Question 5</w:t>
      </w:r>
      <w:bookmarkEnd w:id="21"/>
    </w:p>
    <w:p w14:paraId="365686F2" w14:textId="77777777" w:rsidR="004F7E2D" w:rsidRPr="00A76697" w:rsidRDefault="004F7E2D" w:rsidP="00142D7A">
      <w:pPr>
        <w:jc w:val="left"/>
        <w:rPr>
          <w:sz w:val="24"/>
          <w:szCs w:val="24"/>
        </w:rPr>
      </w:pPr>
      <w:r w:rsidRPr="00A76697">
        <w:rPr>
          <w:sz w:val="24"/>
          <w:szCs w:val="24"/>
        </w:rPr>
        <w:t>We employed a trilayered neural network to predict the value of Annex I- Pyrolysis Product Yields of Three Pyrolysis Combinations Tab 1 Yield of Decomposition Products from DA/CS Pyrolysis wt.%(daf). In this study, DA/CS was considered as the dependent variable, while tar yield was treated as the independent variable. The training MATLAB code has been provided in the appendix, and the MATLAB executable program file is included in the supporting materials.</w:t>
      </w:r>
    </w:p>
    <w:p w14:paraId="3083D56C" w14:textId="77777777" w:rsidR="004F7E2D" w:rsidRPr="00A76697" w:rsidRDefault="004F7E2D" w:rsidP="00306459">
      <w:pPr>
        <w:keepNext/>
        <w:jc w:val="center"/>
        <w:rPr>
          <w:sz w:val="24"/>
          <w:szCs w:val="24"/>
        </w:rPr>
      </w:pPr>
      <w:r w:rsidRPr="00A76697">
        <w:rPr>
          <w:noProof/>
          <w:sz w:val="24"/>
          <w:szCs w:val="24"/>
        </w:rPr>
        <mc:AlternateContent>
          <mc:Choice Requires="wps">
            <w:drawing>
              <wp:inline distT="0" distB="0" distL="0" distR="0" wp14:anchorId="20E97188" wp14:editId="36B52BC6">
                <wp:extent cx="302260" cy="302260"/>
                <wp:effectExtent l="0" t="0" r="0" b="0"/>
                <wp:docPr id="8" name="Rectangle 8" descr="FDWrPCgJTJbH3MPUSyT0tgG2Zi2TYczZDOA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E900A" id="Rectangle 8" o:spid="_x0000_s1026" alt="FDWrPCgJTJbH3MPUSyT0tgG2Zi2TYczZDOAj"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Adqg21EgIA&#10;APEDAAAOAAAAAAAAAAAAAAAAAC4CAABkcnMvZTJvRG9jLnhtbFBLAQItABQABgAIAAAAIQACnVV4&#10;2QAAAAMBAAAPAAAAAAAAAAAAAAAAAGwEAABkcnMvZG93bnJldi54bWxQSwUGAAAAAAQABADzAAAA&#10;cgUAAAAA&#10;" filled="f" stroked="f">
                <o:lock v:ext="edit" aspectratio="t"/>
                <w10:anchorlock/>
              </v:rect>
            </w:pict>
          </mc:Fallback>
        </mc:AlternateContent>
      </w:r>
      <w:r w:rsidRPr="00A76697">
        <w:rPr>
          <w:noProof/>
          <w:sz w:val="24"/>
          <w:szCs w:val="24"/>
        </w:rPr>
        <w:drawing>
          <wp:inline distT="0" distB="0" distL="0" distR="0" wp14:anchorId="5F5D1BB3" wp14:editId="144B35A7">
            <wp:extent cx="3470547" cy="2047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09389" cy="2070795"/>
                    </a:xfrm>
                    <a:prstGeom prst="rect">
                      <a:avLst/>
                    </a:prstGeom>
                    <a:noFill/>
                    <a:ln>
                      <a:noFill/>
                    </a:ln>
                  </pic:spPr>
                </pic:pic>
              </a:graphicData>
            </a:graphic>
          </wp:inline>
        </w:drawing>
      </w:r>
    </w:p>
    <w:p w14:paraId="4C9F4C1A" w14:textId="34F07709" w:rsidR="004F7E2D" w:rsidRPr="00A76697" w:rsidRDefault="004F7E2D" w:rsidP="00306459">
      <w:pPr>
        <w:pStyle w:val="ad"/>
        <w:jc w:val="center"/>
        <w:rPr>
          <w:rFonts w:ascii="Times New Roman" w:hAnsi="Times New Roman" w:cs="Times New Roman"/>
          <w:sz w:val="24"/>
          <w:szCs w:val="24"/>
        </w:rPr>
      </w:pPr>
      <w:r w:rsidRPr="00A76697">
        <w:rPr>
          <w:rFonts w:ascii="Times New Roman" w:hAnsi="Times New Roman" w:cs="Times New Roman"/>
          <w:sz w:val="24"/>
          <w:szCs w:val="24"/>
        </w:rPr>
        <w:t xml:space="preserve">Figure </w:t>
      </w:r>
      <w:r w:rsidR="00306459" w:rsidRPr="00A76697">
        <w:rPr>
          <w:rFonts w:ascii="Times New Roman" w:hAnsi="Times New Roman" w:cs="Times New Roman"/>
          <w:sz w:val="24"/>
          <w:szCs w:val="24"/>
        </w:rPr>
        <w:t>7</w:t>
      </w:r>
      <w:r w:rsidRPr="00A76697">
        <w:rPr>
          <w:rFonts w:ascii="Times New Roman" w:hAnsi="Times New Roman" w:cs="Times New Roman"/>
          <w:sz w:val="24"/>
          <w:szCs w:val="24"/>
        </w:rPr>
        <w:t xml:space="preserve"> Three-Layered Neural Network</w:t>
      </w:r>
    </w:p>
    <w:p w14:paraId="1637604F" w14:textId="43FF62D6" w:rsidR="004F7E2D" w:rsidRPr="00A76697" w:rsidRDefault="004F7E2D" w:rsidP="00142D7A">
      <w:pPr>
        <w:pStyle w:val="FirstParagraph"/>
        <w:numPr>
          <w:ilvl w:val="0"/>
          <w:numId w:val="8"/>
        </w:numPr>
        <w:rPr>
          <w:rFonts w:ascii="Times New Roman" w:hAnsi="Times New Roman" w:cs="Times New Roman"/>
        </w:rPr>
      </w:pPr>
      <w:r w:rsidRPr="00A76697">
        <w:rPr>
          <w:rFonts w:ascii="Times New Roman" w:hAnsi="Times New Roman" w:cs="Times New Roman"/>
        </w:rPr>
        <w:t>Set the initial values of</w:t>
      </w:r>
      <w:r w:rsidRPr="00A76697">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ji</m:t>
            </m:r>
          </m:sub>
        </m:sSub>
      </m:oMath>
      <w:r w:rsidRPr="00A76697">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kj</m:t>
            </m:r>
          </m:sub>
        </m:sSub>
      </m:oMath>
      <w:r w:rsidRPr="00A76697">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j</m:t>
            </m:r>
          </m:sub>
        </m:sSub>
      </m:oMath>
      <w:r w:rsidRPr="00A76697">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k</m:t>
            </m:r>
          </m:sub>
        </m:sSub>
      </m:oMath>
      <w:r w:rsidRPr="00A76697">
        <w:rPr>
          <w:rFonts w:ascii="Times New Roman" w:hAnsi="Times New Roman" w:cs="Times New Roman"/>
          <w:i/>
          <w:iCs/>
        </w:rPr>
        <w:t xml:space="preserve">, and </w:t>
      </w:r>
      <m:oMath>
        <m:r>
          <w:rPr>
            <w:rFonts w:ascii="Cambria Math" w:hAnsi="Cambria Math" w:cs="Times New Roman"/>
          </w:rPr>
          <m:t>η&gt;0</m:t>
        </m:r>
        <m:r>
          <m:rPr>
            <m:sty m:val="p"/>
          </m:rPr>
          <w:rPr>
            <w:rFonts w:ascii="Cambria Math" w:hAnsi="Cambria Math" w:cs="Times New Roman"/>
          </w:rPr>
          <m:t>.</m:t>
        </m:r>
      </m:oMath>
      <w:r w:rsidRPr="00A76697">
        <w:rPr>
          <w:rFonts w:ascii="Times New Roman" w:hAnsi="Times New Roman" w:cs="Times New Roman"/>
        </w:rPr>
        <w:t xml:space="preserve"> </w:t>
      </w:r>
    </w:p>
    <w:p w14:paraId="65766886" w14:textId="377F7506" w:rsidR="004F7E2D" w:rsidRPr="00A76697" w:rsidRDefault="004F7E2D" w:rsidP="00142D7A">
      <w:pPr>
        <w:pStyle w:val="FirstParagraph"/>
        <w:numPr>
          <w:ilvl w:val="0"/>
          <w:numId w:val="8"/>
        </w:numPr>
        <w:rPr>
          <w:rFonts w:ascii="Times New Roman" w:hAnsi="Times New Roman" w:cs="Times New Roman"/>
        </w:rPr>
      </w:pPr>
      <w:r w:rsidRPr="00A76697">
        <w:rPr>
          <w:rFonts w:ascii="Times New Roman" w:hAnsi="Times New Roman" w:cs="Times New Roman"/>
        </w:rPr>
        <w:t xml:space="preserve">Specify the desired values of the output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k</m:t>
        </m:r>
      </m:oMath>
    </w:p>
    <w:p w14:paraId="0A94D4DE" w14:textId="6B2968B7" w:rsidR="004F7E2D" w:rsidRPr="00A76697" w:rsidRDefault="004F7E2D" w:rsidP="00142D7A">
      <w:pPr>
        <w:pStyle w:val="ae"/>
        <w:numPr>
          <w:ilvl w:val="0"/>
          <w:numId w:val="8"/>
        </w:numPr>
        <w:rPr>
          <w:rFonts w:ascii="Times New Roman" w:hAnsi="Times New Roman" w:cs="Times New Roman"/>
        </w:rPr>
      </w:pPr>
      <w:r w:rsidRPr="00A76697">
        <w:rPr>
          <w:rFonts w:ascii="Times New Roman" w:hAnsi="Times New Roman" w:cs="Times New Roman"/>
        </w:rPr>
        <w:t xml:space="preserve">corresponding to the input data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I</m:t>
        </m:r>
      </m:oMath>
      <w:r w:rsidRPr="00A76697">
        <w:rPr>
          <w:rFonts w:ascii="Times New Roman" w:hAnsi="Times New Roman" w:cs="Times New Roman"/>
        </w:rPr>
        <w:t xml:space="preserve"> in the input layer. Step 3: Calculate the outputs of the neurons in the hidden layer and</w:t>
      </w:r>
      <w:r w:rsidR="00306459" w:rsidRPr="00A76697">
        <w:rPr>
          <w:rFonts w:ascii="Times New Roman" w:hAnsi="Times New Roman" w:cs="Times New Roman"/>
        </w:rPr>
        <w:t xml:space="preserve"> </w:t>
      </w:r>
      <w:r w:rsidRPr="00A76697">
        <w:rPr>
          <w:rFonts w:ascii="Times New Roman" w:hAnsi="Times New Roman" w:cs="Times New Roman"/>
        </w:rPr>
        <w:t>output layer by</w:t>
      </w:r>
    </w:p>
    <w:p w14:paraId="0AB7099D" w14:textId="77777777" w:rsidR="004F7E2D" w:rsidRPr="00A76697" w:rsidRDefault="00000000" w:rsidP="00142D7A">
      <w:pPr>
        <w:pStyle w:val="ae"/>
        <w:ind w:left="420"/>
        <w:rPr>
          <w:rFonts w:ascii="Times New Roman" w:hAnsi="Times New Roman" w:cs="Times New Roman"/>
        </w:rPr>
      </w:pPr>
      <m:oMathPara>
        <m:oMathParaPr>
          <m:jc m:val="center"/>
        </m:oMathParaPr>
        <m:oMath>
          <m:sSub>
            <m:sSubPr>
              <m:ctrlPr>
                <w:rPr>
                  <w:rFonts w:ascii="Cambria Math" w:hAnsi="Cambria Math" w:cs="Times New Roman"/>
                </w:rPr>
              </m:ctrlPr>
            </m:sSubPr>
            <m:e>
              <m:r>
                <m:rPr>
                  <m:nor/>
                </m:rPr>
                <w:rPr>
                  <w:rFonts w:ascii="Times New Roman" w:hAnsi="Times New Roman" w:cs="Times New Roman"/>
                </w:rPr>
                <m:t>net</m:t>
              </m:r>
            </m:e>
            <m:sub>
              <m:r>
                <w:rPr>
                  <w:rFonts w:ascii="Cambria Math" w:hAnsi="Cambria Math" w:cs="Times New Roman"/>
                </w:rPr>
                <m:t>j</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i </m:t>
              </m:r>
              <m:r>
                <m:rPr>
                  <m:sty m:val="p"/>
                </m:rPr>
                <w:rPr>
                  <w:rFonts w:ascii="Cambria Math" w:hAnsi="Cambria Math" w:cs="Times New Roman"/>
                </w:rPr>
                <m:t>=</m:t>
              </m:r>
              <m:r>
                <w:rPr>
                  <w:rFonts w:ascii="Cambria Math" w:hAnsi="Cambria Math" w:cs="Times New Roman"/>
                </w:rPr>
                <m:t> 1</m:t>
              </m:r>
            </m:sub>
            <m:sup>
              <m:r>
                <w:rPr>
                  <w:rFonts w:ascii="Cambria Math" w:hAnsi="Cambria Math" w:cs="Times New Roman"/>
                </w:rPr>
                <m:t>l</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ji</m:t>
                  </m:r>
                </m:sub>
              </m:sSub>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j</m:t>
              </m:r>
            </m:sub>
          </m:sSub>
          <m:r>
            <m:rPr>
              <m:sty m:val="p"/>
            </m:rPr>
            <w:rPr>
              <w:rFonts w:ascii="Cambria Math" w:hAnsi="Cambria Math" w:cs="Times New Roman"/>
            </w:rPr>
            <m:t>=</m:t>
          </m:r>
          <m:r>
            <w:rPr>
              <w:rFonts w:ascii="Cambria Math" w:hAnsi="Cambria Math" w:cs="Times New Roman"/>
            </w:rPr>
            <m:t>f</m:t>
          </m:r>
          <m:sSub>
            <m:sSubPr>
              <m:ctrlPr>
                <w:rPr>
                  <w:rFonts w:ascii="Cambria Math" w:hAnsi="Cambria Math" w:cs="Times New Roman"/>
                </w:rPr>
              </m:ctrlPr>
            </m:sSubPr>
            <m:e>
              <m:r>
                <m:rPr>
                  <m:nor/>
                </m:rPr>
                <w:rPr>
                  <w:rFonts w:ascii="Times New Roman" w:hAnsi="Times New Roman" w:cs="Times New Roman"/>
                </w:rPr>
                <m:t>net</m:t>
              </m:r>
            </m:e>
            <m:sub>
              <m:r>
                <w:rPr>
                  <w:rFonts w:ascii="Cambria Math" w:hAnsi="Cambria Math" w:cs="Times New Roman"/>
                </w:rPr>
                <m:t>j</m:t>
              </m:r>
            </m:sub>
          </m:sSub>
          <m:r>
            <m:rPr>
              <m:sty m:val="p"/>
            </m:rPr>
            <w:rPr>
              <w:rFonts w:ascii="Cambria Math" w:hAnsi="Cambria Math" w:cs="Times New Roman"/>
            </w:rPr>
            <m:t>,</m:t>
          </m:r>
          <m:r>
            <w:rPr>
              <w:rFonts w:ascii="Cambria Math" w:hAnsi="Cambria Math" w:cs="Times New Roman"/>
            </w:rPr>
            <m:t> fx</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x</m:t>
                  </m:r>
                </m:sup>
              </m:sSup>
            </m:den>
          </m:f>
        </m:oMath>
      </m:oMathPara>
    </w:p>
    <w:p w14:paraId="2AF89205" w14:textId="77777777" w:rsidR="004F7E2D" w:rsidRPr="00A76697" w:rsidRDefault="00000000" w:rsidP="00142D7A">
      <w:pPr>
        <w:pStyle w:val="FirstParagraph"/>
        <w:rPr>
          <w:rFonts w:ascii="Times New Roman" w:hAnsi="Times New Roman" w:cs="Times New Roman"/>
        </w:rPr>
      </w:pPr>
      <m:oMathPara>
        <m:oMathParaPr>
          <m:jc m:val="center"/>
        </m:oMathParaPr>
        <m:oMath>
          <m:sSub>
            <m:sSubPr>
              <m:ctrlPr>
                <w:rPr>
                  <w:rFonts w:ascii="Cambria Math" w:hAnsi="Cambria Math" w:cs="Times New Roman"/>
                </w:rPr>
              </m:ctrlPr>
            </m:sSubPr>
            <m:e>
              <m:r>
                <m:rPr>
                  <m:nor/>
                </m:rPr>
                <w:rPr>
                  <w:rFonts w:ascii="Times New Roman" w:hAnsi="Times New Roman" w:cs="Times New Roman"/>
                </w:rPr>
                <m:t>net</m:t>
              </m:r>
            </m:e>
            <m:sub>
              <m:r>
                <w:rPr>
                  <w:rFonts w:ascii="Cambria Math" w:hAnsi="Cambria Math" w:cs="Times New Roman"/>
                </w:rPr>
                <m:t>k</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j </m:t>
              </m:r>
              <m:r>
                <m:rPr>
                  <m:sty m:val="p"/>
                </m:rPr>
                <w:rPr>
                  <w:rFonts w:ascii="Cambria Math" w:hAnsi="Cambria Math" w:cs="Times New Roman"/>
                </w:rPr>
                <m:t>=</m:t>
              </m:r>
              <m:r>
                <w:rPr>
                  <w:rFonts w:ascii="Cambria Math" w:hAnsi="Cambria Math" w:cs="Times New Roman"/>
                </w:rPr>
                <m:t> 1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ji</m:t>
                  </m:r>
                </m:sub>
              </m:sSub>
            </m:e>
          </m:nary>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f</m:t>
          </m:r>
          <m:sSub>
            <m:sSubPr>
              <m:ctrlPr>
                <w:rPr>
                  <w:rFonts w:ascii="Cambria Math" w:hAnsi="Cambria Math" w:cs="Times New Roman"/>
                </w:rPr>
              </m:ctrlPr>
            </m:sSubPr>
            <m:e>
              <m:r>
                <m:rPr>
                  <m:nor/>
                </m:rPr>
                <w:rPr>
                  <w:rFonts w:ascii="Times New Roman" w:hAnsi="Times New Roman" w:cs="Times New Roman"/>
                </w:rPr>
                <m:t>net</m:t>
              </m:r>
            </m:e>
            <m:sub>
              <m:r>
                <w:rPr>
                  <w:rFonts w:ascii="Cambria Math" w:hAnsi="Cambria Math" w:cs="Times New Roman"/>
                </w:rPr>
                <m:t>k</m:t>
              </m:r>
            </m:sub>
          </m:sSub>
        </m:oMath>
      </m:oMathPara>
    </w:p>
    <w:p w14:paraId="1D069652" w14:textId="51E47A20" w:rsidR="004F7E2D" w:rsidRPr="00A76697" w:rsidRDefault="004F7E2D" w:rsidP="00142D7A">
      <w:pPr>
        <w:pStyle w:val="FirstParagraph"/>
        <w:numPr>
          <w:ilvl w:val="0"/>
          <w:numId w:val="8"/>
        </w:numPr>
        <w:rPr>
          <w:rFonts w:ascii="Times New Roman" w:hAnsi="Times New Roman" w:cs="Times New Roman"/>
        </w:rPr>
      </w:pPr>
      <w:r w:rsidRPr="00A76697">
        <w:rPr>
          <w:rFonts w:ascii="Times New Roman" w:hAnsi="Times New Roman" w:cs="Times New Roman"/>
        </w:rPr>
        <w:t xml:space="preserve">Calculate the error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oMath>
      <w:r w:rsidRPr="00A76697">
        <w:rPr>
          <w:rFonts w:ascii="Times New Roman" w:hAnsi="Times New Roman" w:cs="Times New Roman"/>
        </w:rPr>
        <w:t xml:space="preserve"> and generalized errors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j</m:t>
            </m:r>
          </m:sub>
        </m:sSub>
      </m:oMath>
      <w:r w:rsidRPr="00A76697">
        <w:rPr>
          <w:rFonts w:ascii="Times New Roman" w:hAnsi="Times New Roman" w:cs="Times New Roman"/>
        </w:rPr>
        <w:t xml:space="preserve"> by</w:t>
      </w:r>
    </w:p>
    <w:p w14:paraId="20C18CBA" w14:textId="77777777" w:rsidR="004F7E2D" w:rsidRPr="00A76697" w:rsidRDefault="00000000" w:rsidP="00142D7A">
      <w:pPr>
        <w:pStyle w:val="ae"/>
        <w:ind w:left="42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k</m:t>
              </m:r>
            </m:sub>
          </m:sSub>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k</m:t>
              </m:r>
            </m:sub>
          </m:sSub>
        </m:oMath>
      </m:oMathPara>
    </w:p>
    <w:p w14:paraId="3C40733E" w14:textId="77777777" w:rsidR="004F7E2D" w:rsidRPr="00A76697" w:rsidRDefault="00000000" w:rsidP="00142D7A">
      <w:pPr>
        <w:pStyle w:val="FirstParagraph"/>
        <w:ind w:left="42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k</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k </m:t>
              </m:r>
              <m:r>
                <m:rPr>
                  <m:sty m:val="p"/>
                </m:rPr>
                <w:rPr>
                  <w:rFonts w:ascii="Cambria Math" w:hAnsi="Cambria Math" w:cs="Times New Roman"/>
                </w:rPr>
                <m:t>=</m:t>
              </m:r>
              <m:r>
                <w:rPr>
                  <w:rFonts w:ascii="Cambria Math" w:hAnsi="Cambria Math" w:cs="Times New Roman"/>
                </w:rPr>
                <m:t> 1</m:t>
              </m:r>
            </m:sub>
            <m:sup>
              <m:r>
                <w:rPr>
                  <w:rFonts w:ascii="Cambria Math" w:hAnsi="Cambria Math" w:cs="Times New Roman"/>
                </w:rPr>
                <m:t>K</m:t>
              </m:r>
            </m:sup>
            <m:e>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k</m:t>
                  </m:r>
                </m:sub>
              </m:sSub>
            </m:e>
          </m:nary>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kj</m:t>
              </m:r>
            </m:sub>
          </m:sSub>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j</m:t>
              </m:r>
            </m:sub>
          </m:sSub>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j</m:t>
              </m:r>
            </m:sub>
          </m:sSub>
        </m:oMath>
      </m:oMathPara>
    </w:p>
    <w:p w14:paraId="0F91E9CB" w14:textId="6C1F6F4E" w:rsidR="004F7E2D" w:rsidRPr="00A76697" w:rsidRDefault="004F7E2D" w:rsidP="00142D7A">
      <w:pPr>
        <w:pStyle w:val="FirstParagraph"/>
        <w:numPr>
          <w:ilvl w:val="0"/>
          <w:numId w:val="8"/>
        </w:numPr>
        <w:rPr>
          <w:rFonts w:ascii="Times New Roman" w:hAnsi="Times New Roman" w:cs="Times New Roman"/>
        </w:rPr>
      </w:pPr>
      <w:r w:rsidRPr="00A76697">
        <w:rPr>
          <w:rFonts w:ascii="Times New Roman" w:hAnsi="Times New Roman" w:cs="Times New Roman"/>
        </w:rPr>
        <w:t xml:space="preserve">If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oMath>
      <w:r w:rsidRPr="00A76697">
        <w:rPr>
          <w:rFonts w:ascii="Times New Roman" w:hAnsi="Times New Roman" w:cs="Times New Roman"/>
        </w:rPr>
        <w:t xml:space="preserve"> is sufficiently small for all </w:t>
      </w:r>
      <m:oMath>
        <m:r>
          <w:rPr>
            <w:rFonts w:ascii="Cambria Math" w:hAnsi="Cambria Math" w:cs="Times New Roman"/>
          </w:rPr>
          <m:t>k</m:t>
        </m:r>
      </m:oMath>
      <w:r w:rsidRPr="00A76697">
        <w:rPr>
          <w:rFonts w:ascii="Times New Roman" w:hAnsi="Times New Roman" w:cs="Times New Roman"/>
        </w:rPr>
        <w:t>, END and otherwise</w:t>
      </w:r>
      <w:r w:rsidR="00B02EB4" w:rsidRPr="00A76697">
        <w:rPr>
          <w:rFonts w:ascii="Times New Roman" w:hAnsi="Times New Roman" w:cs="Times New Roman"/>
        </w:rPr>
        <w:t>.</w:t>
      </w:r>
    </w:p>
    <w:p w14:paraId="6BC2C32C" w14:textId="77777777" w:rsidR="004F7E2D" w:rsidRPr="00A76697" w:rsidRDefault="004F7E2D" w:rsidP="00142D7A">
      <w:pPr>
        <w:pStyle w:val="ae"/>
        <w:ind w:left="420"/>
        <w:rPr>
          <w:rFonts w:ascii="Times New Roman" w:hAnsi="Times New Roman" w:cs="Times New Roman"/>
        </w:rPr>
      </w:pPr>
      <m:oMathPara>
        <m:oMathParaPr>
          <m:jc m:val="center"/>
        </m:oMathParaPr>
        <m:oMath>
          <m:r>
            <w:rPr>
              <w:rFonts w:ascii="Cambria Math" w:hAnsi="Cambria Math" w:cs="Times New Roman"/>
            </w:rPr>
            <w:lastRenderedPageBreak/>
            <m:t>Δ</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kj</m:t>
              </m:r>
            </m:sub>
          </m:sSub>
          <m:r>
            <m:rPr>
              <m:sty m:val="p"/>
            </m:rPr>
            <w:rPr>
              <w:rFonts w:ascii="Cambria Math" w:hAnsi="Cambria Math" w:cs="Times New Roman"/>
            </w:rPr>
            <m:t>=</m:t>
          </m:r>
          <m: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kj</m:t>
              </m:r>
            </m:sub>
          </m:sSub>
          <m:r>
            <m:rPr>
              <m:sty m:val="p"/>
            </m:rPr>
            <w:rPr>
              <w:rFonts w:ascii="Cambria Math" w:hAnsi="Cambria Math" w:cs="Times New Roman"/>
            </w:rPr>
            <m:t>+</m:t>
          </m:r>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kj</m:t>
              </m:r>
            </m:sub>
          </m:sSub>
        </m:oMath>
      </m:oMathPara>
    </w:p>
    <w:p w14:paraId="29C65231" w14:textId="77777777" w:rsidR="004F7E2D" w:rsidRPr="00A76697" w:rsidRDefault="004F7E2D" w:rsidP="00142D7A">
      <w:pPr>
        <w:pStyle w:val="FirstParagraph"/>
        <w:ind w:left="420"/>
        <w:rPr>
          <w:rFonts w:ascii="Times New Roman" w:hAnsi="Times New Roman" w:cs="Times New Roman"/>
        </w:rPr>
      </w:pPr>
      <m:oMathPara>
        <m:oMathParaPr>
          <m:jc m:val="center"/>
        </m:oMathParaP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ji</m:t>
              </m:r>
            </m:sub>
          </m:sSub>
          <m:r>
            <m:rPr>
              <m:sty m:val="p"/>
            </m:rPr>
            <w:rPr>
              <w:rFonts w:ascii="Cambria Math" w:hAnsi="Cambria Math" w:cs="Times New Roman"/>
            </w:rPr>
            <m:t>=</m:t>
          </m:r>
          <m: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ji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ji</m:t>
              </m:r>
            </m:sub>
          </m:sSub>
          <m:r>
            <m:rPr>
              <m:sty m:val="p"/>
            </m:rPr>
            <w:rPr>
              <w:rFonts w:ascii="Cambria Math" w:hAnsi="Cambria Math" w:cs="Times New Roman"/>
            </w:rPr>
            <m:t>+</m:t>
          </m:r>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ji</m:t>
              </m:r>
            </m:sub>
          </m:sSub>
        </m:oMath>
      </m:oMathPara>
    </w:p>
    <w:p w14:paraId="531635E0" w14:textId="4899EF78" w:rsidR="004F7E2D" w:rsidRPr="00A76697" w:rsidRDefault="004F7E2D" w:rsidP="00142D7A">
      <w:pPr>
        <w:pStyle w:val="FirstParagraph"/>
        <w:numPr>
          <w:ilvl w:val="0"/>
          <w:numId w:val="8"/>
        </w:numPr>
        <w:rPr>
          <w:rFonts w:ascii="Times New Roman" w:hAnsi="Times New Roman" w:cs="Times New Roman"/>
        </w:rPr>
      </w:pPr>
      <w:r w:rsidRPr="00A76697">
        <w:rPr>
          <w:rFonts w:ascii="Times New Roman" w:hAnsi="Times New Roman" w:cs="Times New Roman"/>
        </w:rPr>
        <w:t>Go to Step 3.</w:t>
      </w:r>
    </w:p>
    <w:p w14:paraId="161DA912" w14:textId="77777777" w:rsidR="004F7E2D" w:rsidRPr="00A76697" w:rsidRDefault="004F7E2D" w:rsidP="00142D7A">
      <w:pPr>
        <w:jc w:val="left"/>
        <w:rPr>
          <w:sz w:val="24"/>
          <w:szCs w:val="24"/>
        </w:rPr>
      </w:pPr>
      <w:r w:rsidRPr="00A76697">
        <w:rPr>
          <w:sz w:val="24"/>
          <w:szCs w:val="24"/>
        </w:rPr>
        <w:t>Here is the Training Results:</w:t>
      </w:r>
    </w:p>
    <w:tbl>
      <w:tblPr>
        <w:tblStyle w:val="a8"/>
        <w:tblW w:w="0" w:type="auto"/>
        <w:tblLook w:val="04A0" w:firstRow="1" w:lastRow="0" w:firstColumn="1" w:lastColumn="0" w:noHBand="0" w:noVBand="1"/>
      </w:tblPr>
      <w:tblGrid>
        <w:gridCol w:w="2476"/>
        <w:gridCol w:w="1423"/>
      </w:tblGrid>
      <w:tr w:rsidR="00306459" w:rsidRPr="00A76697" w14:paraId="6E1C6828" w14:textId="77777777" w:rsidTr="00F5651F">
        <w:tc>
          <w:tcPr>
            <w:tcW w:w="0" w:type="auto"/>
            <w:hideMark/>
          </w:tcPr>
          <w:p w14:paraId="0AEBD116" w14:textId="77777777" w:rsidR="004F7E2D" w:rsidRPr="00A76697" w:rsidRDefault="004F7E2D" w:rsidP="00142D7A">
            <w:pPr>
              <w:widowControl/>
              <w:jc w:val="left"/>
              <w:rPr>
                <w:rFonts w:eastAsia="微软雅黑"/>
                <w:b/>
                <w:bCs/>
                <w:color w:val="000000" w:themeColor="text1"/>
                <w:kern w:val="0"/>
                <w:sz w:val="24"/>
                <w:szCs w:val="24"/>
              </w:rPr>
            </w:pPr>
            <w:r w:rsidRPr="00A76697">
              <w:rPr>
                <w:rFonts w:eastAsia="微软雅黑"/>
                <w:b/>
                <w:bCs/>
                <w:color w:val="000000" w:themeColor="text1"/>
                <w:kern w:val="0"/>
                <w:sz w:val="24"/>
                <w:szCs w:val="24"/>
              </w:rPr>
              <w:t>Metric</w:t>
            </w:r>
          </w:p>
        </w:tc>
        <w:tc>
          <w:tcPr>
            <w:tcW w:w="0" w:type="auto"/>
            <w:hideMark/>
          </w:tcPr>
          <w:p w14:paraId="13C0FFA7" w14:textId="77777777" w:rsidR="004F7E2D" w:rsidRPr="00A76697" w:rsidRDefault="004F7E2D" w:rsidP="00142D7A">
            <w:pPr>
              <w:widowControl/>
              <w:jc w:val="left"/>
              <w:rPr>
                <w:rFonts w:eastAsia="微软雅黑"/>
                <w:b/>
                <w:bCs/>
                <w:color w:val="000000" w:themeColor="text1"/>
                <w:kern w:val="0"/>
                <w:sz w:val="24"/>
                <w:szCs w:val="24"/>
              </w:rPr>
            </w:pPr>
            <w:r w:rsidRPr="00A76697">
              <w:rPr>
                <w:rFonts w:eastAsia="微软雅黑"/>
                <w:b/>
                <w:bCs/>
                <w:color w:val="000000" w:themeColor="text1"/>
                <w:kern w:val="0"/>
                <w:sz w:val="24"/>
                <w:szCs w:val="24"/>
              </w:rPr>
              <w:t>Value</w:t>
            </w:r>
          </w:p>
        </w:tc>
      </w:tr>
      <w:tr w:rsidR="00306459" w:rsidRPr="00A76697" w14:paraId="0BD3E301" w14:textId="77777777" w:rsidTr="00F5651F">
        <w:tc>
          <w:tcPr>
            <w:tcW w:w="0" w:type="auto"/>
            <w:hideMark/>
          </w:tcPr>
          <w:p w14:paraId="52D4B31A" w14:textId="77777777" w:rsidR="004F7E2D" w:rsidRPr="00A76697" w:rsidRDefault="004F7E2D" w:rsidP="00142D7A">
            <w:pPr>
              <w:widowControl/>
              <w:jc w:val="left"/>
              <w:rPr>
                <w:rFonts w:eastAsia="微软雅黑"/>
                <w:color w:val="000000" w:themeColor="text1"/>
                <w:kern w:val="0"/>
                <w:sz w:val="24"/>
                <w:szCs w:val="24"/>
              </w:rPr>
            </w:pPr>
            <w:r w:rsidRPr="00A76697">
              <w:rPr>
                <w:rFonts w:eastAsia="微软雅黑"/>
                <w:color w:val="000000" w:themeColor="text1"/>
                <w:kern w:val="0"/>
                <w:sz w:val="24"/>
                <w:szCs w:val="24"/>
              </w:rPr>
              <w:t>RMSE (Validation)</w:t>
            </w:r>
          </w:p>
        </w:tc>
        <w:tc>
          <w:tcPr>
            <w:tcW w:w="0" w:type="auto"/>
            <w:hideMark/>
          </w:tcPr>
          <w:p w14:paraId="44E7CDED" w14:textId="77777777" w:rsidR="004F7E2D" w:rsidRPr="00A76697" w:rsidRDefault="004F7E2D" w:rsidP="00142D7A">
            <w:pPr>
              <w:widowControl/>
              <w:jc w:val="left"/>
              <w:rPr>
                <w:rFonts w:eastAsia="微软雅黑"/>
                <w:color w:val="000000" w:themeColor="text1"/>
                <w:kern w:val="0"/>
                <w:sz w:val="24"/>
                <w:szCs w:val="24"/>
              </w:rPr>
            </w:pPr>
            <w:r w:rsidRPr="00A76697">
              <w:rPr>
                <w:rFonts w:eastAsia="微软雅黑"/>
                <w:color w:val="000000" w:themeColor="text1"/>
                <w:kern w:val="0"/>
                <w:sz w:val="24"/>
                <w:szCs w:val="24"/>
              </w:rPr>
              <w:t>0.37064</w:t>
            </w:r>
          </w:p>
        </w:tc>
      </w:tr>
      <w:tr w:rsidR="00306459" w:rsidRPr="00A76697" w14:paraId="0C0A5EF0" w14:textId="77777777" w:rsidTr="00F5651F">
        <w:tc>
          <w:tcPr>
            <w:tcW w:w="0" w:type="auto"/>
            <w:hideMark/>
          </w:tcPr>
          <w:p w14:paraId="5AB85209" w14:textId="77777777" w:rsidR="004F7E2D" w:rsidRPr="00A76697" w:rsidRDefault="004F7E2D" w:rsidP="00142D7A">
            <w:pPr>
              <w:widowControl/>
              <w:jc w:val="left"/>
              <w:rPr>
                <w:rFonts w:eastAsia="微软雅黑"/>
                <w:color w:val="000000" w:themeColor="text1"/>
                <w:kern w:val="0"/>
                <w:sz w:val="24"/>
                <w:szCs w:val="24"/>
              </w:rPr>
            </w:pPr>
            <w:r w:rsidRPr="00A76697">
              <w:rPr>
                <w:rFonts w:eastAsia="微软雅黑"/>
                <w:color w:val="000000" w:themeColor="text1"/>
                <w:kern w:val="0"/>
                <w:sz w:val="24"/>
                <w:szCs w:val="24"/>
              </w:rPr>
              <w:t>R-Squared (Validation)</w:t>
            </w:r>
          </w:p>
        </w:tc>
        <w:tc>
          <w:tcPr>
            <w:tcW w:w="0" w:type="auto"/>
            <w:hideMark/>
          </w:tcPr>
          <w:p w14:paraId="6C3017B5" w14:textId="77777777" w:rsidR="004F7E2D" w:rsidRPr="00A76697" w:rsidRDefault="004F7E2D" w:rsidP="00142D7A">
            <w:pPr>
              <w:widowControl/>
              <w:jc w:val="left"/>
              <w:rPr>
                <w:rFonts w:eastAsia="微软雅黑"/>
                <w:color w:val="000000" w:themeColor="text1"/>
                <w:kern w:val="0"/>
                <w:sz w:val="24"/>
                <w:szCs w:val="24"/>
              </w:rPr>
            </w:pPr>
            <w:r w:rsidRPr="00A76697">
              <w:rPr>
                <w:rFonts w:eastAsia="微软雅黑"/>
                <w:color w:val="000000" w:themeColor="text1"/>
                <w:kern w:val="0"/>
                <w:sz w:val="24"/>
                <w:szCs w:val="24"/>
              </w:rPr>
              <w:t>0.98</w:t>
            </w:r>
          </w:p>
        </w:tc>
      </w:tr>
      <w:tr w:rsidR="00306459" w:rsidRPr="00A76697" w14:paraId="33294871" w14:textId="77777777" w:rsidTr="00F5651F">
        <w:tc>
          <w:tcPr>
            <w:tcW w:w="0" w:type="auto"/>
            <w:hideMark/>
          </w:tcPr>
          <w:p w14:paraId="04E8CB1F" w14:textId="77777777" w:rsidR="004F7E2D" w:rsidRPr="00A76697" w:rsidRDefault="004F7E2D" w:rsidP="00142D7A">
            <w:pPr>
              <w:widowControl/>
              <w:jc w:val="left"/>
              <w:rPr>
                <w:rFonts w:eastAsia="微软雅黑"/>
                <w:color w:val="000000" w:themeColor="text1"/>
                <w:kern w:val="0"/>
                <w:sz w:val="24"/>
                <w:szCs w:val="24"/>
              </w:rPr>
            </w:pPr>
            <w:r w:rsidRPr="00A76697">
              <w:rPr>
                <w:rFonts w:eastAsia="微软雅黑"/>
                <w:color w:val="000000" w:themeColor="text1"/>
                <w:kern w:val="0"/>
                <w:sz w:val="24"/>
                <w:szCs w:val="24"/>
              </w:rPr>
              <w:t>MSE (Validation)</w:t>
            </w:r>
          </w:p>
        </w:tc>
        <w:tc>
          <w:tcPr>
            <w:tcW w:w="0" w:type="auto"/>
            <w:hideMark/>
          </w:tcPr>
          <w:p w14:paraId="71C524FF" w14:textId="77777777" w:rsidR="004F7E2D" w:rsidRPr="00A76697" w:rsidRDefault="004F7E2D" w:rsidP="00142D7A">
            <w:pPr>
              <w:widowControl/>
              <w:jc w:val="left"/>
              <w:rPr>
                <w:rFonts w:eastAsia="微软雅黑"/>
                <w:color w:val="000000" w:themeColor="text1"/>
                <w:kern w:val="0"/>
                <w:sz w:val="24"/>
                <w:szCs w:val="24"/>
              </w:rPr>
            </w:pPr>
            <w:r w:rsidRPr="00A76697">
              <w:rPr>
                <w:rFonts w:eastAsia="微软雅黑"/>
                <w:color w:val="000000" w:themeColor="text1"/>
                <w:kern w:val="0"/>
                <w:sz w:val="24"/>
                <w:szCs w:val="24"/>
              </w:rPr>
              <w:t>0.13738</w:t>
            </w:r>
          </w:p>
        </w:tc>
      </w:tr>
      <w:tr w:rsidR="00306459" w:rsidRPr="00A76697" w14:paraId="60650D33" w14:textId="77777777" w:rsidTr="00F5651F">
        <w:tc>
          <w:tcPr>
            <w:tcW w:w="0" w:type="auto"/>
            <w:hideMark/>
          </w:tcPr>
          <w:p w14:paraId="51CCEFFD" w14:textId="77777777" w:rsidR="004F7E2D" w:rsidRPr="00A76697" w:rsidRDefault="004F7E2D" w:rsidP="00142D7A">
            <w:pPr>
              <w:widowControl/>
              <w:jc w:val="left"/>
              <w:rPr>
                <w:rFonts w:eastAsia="微软雅黑"/>
                <w:color w:val="000000" w:themeColor="text1"/>
                <w:kern w:val="0"/>
                <w:sz w:val="24"/>
                <w:szCs w:val="24"/>
              </w:rPr>
            </w:pPr>
            <w:r w:rsidRPr="00A76697">
              <w:rPr>
                <w:rFonts w:eastAsia="微软雅黑"/>
                <w:color w:val="000000" w:themeColor="text1"/>
                <w:kern w:val="0"/>
                <w:sz w:val="24"/>
                <w:szCs w:val="24"/>
              </w:rPr>
              <w:t>MAE (Validation)</w:t>
            </w:r>
          </w:p>
        </w:tc>
        <w:tc>
          <w:tcPr>
            <w:tcW w:w="0" w:type="auto"/>
            <w:hideMark/>
          </w:tcPr>
          <w:p w14:paraId="3E1FAE0D" w14:textId="77777777" w:rsidR="004F7E2D" w:rsidRPr="00A76697" w:rsidRDefault="004F7E2D" w:rsidP="00142D7A">
            <w:pPr>
              <w:widowControl/>
              <w:jc w:val="left"/>
              <w:rPr>
                <w:rFonts w:eastAsia="微软雅黑"/>
                <w:color w:val="000000" w:themeColor="text1"/>
                <w:kern w:val="0"/>
                <w:sz w:val="24"/>
                <w:szCs w:val="24"/>
              </w:rPr>
            </w:pPr>
            <w:r w:rsidRPr="00A76697">
              <w:rPr>
                <w:rFonts w:eastAsia="微软雅黑"/>
                <w:color w:val="000000" w:themeColor="text1"/>
                <w:kern w:val="0"/>
                <w:sz w:val="24"/>
                <w:szCs w:val="24"/>
              </w:rPr>
              <w:t>0.28966</w:t>
            </w:r>
          </w:p>
        </w:tc>
      </w:tr>
      <w:tr w:rsidR="00306459" w:rsidRPr="00A76697" w14:paraId="532B4534" w14:textId="77777777" w:rsidTr="00F5651F">
        <w:tc>
          <w:tcPr>
            <w:tcW w:w="0" w:type="auto"/>
            <w:hideMark/>
          </w:tcPr>
          <w:p w14:paraId="1FB84D9F" w14:textId="77777777" w:rsidR="004F7E2D" w:rsidRPr="00A76697" w:rsidRDefault="004F7E2D" w:rsidP="00142D7A">
            <w:pPr>
              <w:widowControl/>
              <w:jc w:val="left"/>
              <w:rPr>
                <w:rFonts w:eastAsia="微软雅黑"/>
                <w:color w:val="000000" w:themeColor="text1"/>
                <w:kern w:val="0"/>
                <w:sz w:val="24"/>
                <w:szCs w:val="24"/>
              </w:rPr>
            </w:pPr>
            <w:r w:rsidRPr="00A76697">
              <w:rPr>
                <w:rFonts w:eastAsia="微软雅黑"/>
                <w:color w:val="000000" w:themeColor="text1"/>
                <w:kern w:val="0"/>
                <w:sz w:val="24"/>
                <w:szCs w:val="24"/>
              </w:rPr>
              <w:t>Prediction speed</w:t>
            </w:r>
          </w:p>
        </w:tc>
        <w:tc>
          <w:tcPr>
            <w:tcW w:w="0" w:type="auto"/>
            <w:hideMark/>
          </w:tcPr>
          <w:p w14:paraId="7C869C68" w14:textId="77777777" w:rsidR="004F7E2D" w:rsidRPr="00A76697" w:rsidRDefault="004F7E2D" w:rsidP="00142D7A">
            <w:pPr>
              <w:widowControl/>
              <w:jc w:val="left"/>
              <w:rPr>
                <w:rFonts w:eastAsia="微软雅黑"/>
                <w:color w:val="000000" w:themeColor="text1"/>
                <w:kern w:val="0"/>
                <w:sz w:val="24"/>
                <w:szCs w:val="24"/>
              </w:rPr>
            </w:pPr>
            <w:r w:rsidRPr="00A76697">
              <w:rPr>
                <w:rFonts w:eastAsia="微软雅黑"/>
                <w:color w:val="000000" w:themeColor="text1"/>
                <w:kern w:val="0"/>
                <w:sz w:val="24"/>
                <w:szCs w:val="24"/>
              </w:rPr>
              <w:t>-440 obs/sec</w:t>
            </w:r>
          </w:p>
        </w:tc>
      </w:tr>
      <w:tr w:rsidR="00306459" w:rsidRPr="00A76697" w14:paraId="5EA4B205" w14:textId="77777777" w:rsidTr="00F5651F">
        <w:tc>
          <w:tcPr>
            <w:tcW w:w="0" w:type="auto"/>
            <w:hideMark/>
          </w:tcPr>
          <w:p w14:paraId="3E0ACCCF" w14:textId="77777777" w:rsidR="004F7E2D" w:rsidRPr="00A76697" w:rsidRDefault="004F7E2D" w:rsidP="00142D7A">
            <w:pPr>
              <w:widowControl/>
              <w:jc w:val="left"/>
              <w:rPr>
                <w:rFonts w:eastAsia="微软雅黑"/>
                <w:color w:val="000000" w:themeColor="text1"/>
                <w:kern w:val="0"/>
                <w:sz w:val="24"/>
                <w:szCs w:val="24"/>
              </w:rPr>
            </w:pPr>
            <w:r w:rsidRPr="00A76697">
              <w:rPr>
                <w:rFonts w:eastAsia="微软雅黑"/>
                <w:color w:val="000000" w:themeColor="text1"/>
                <w:kern w:val="0"/>
                <w:sz w:val="24"/>
                <w:szCs w:val="24"/>
              </w:rPr>
              <w:t>Training time</w:t>
            </w:r>
          </w:p>
        </w:tc>
        <w:tc>
          <w:tcPr>
            <w:tcW w:w="0" w:type="auto"/>
            <w:hideMark/>
          </w:tcPr>
          <w:p w14:paraId="3F5FF0C6" w14:textId="77777777" w:rsidR="004F7E2D" w:rsidRPr="00A76697" w:rsidRDefault="004F7E2D" w:rsidP="00142D7A">
            <w:pPr>
              <w:widowControl/>
              <w:jc w:val="left"/>
              <w:rPr>
                <w:rFonts w:eastAsia="微软雅黑"/>
                <w:color w:val="000000" w:themeColor="text1"/>
                <w:kern w:val="0"/>
                <w:sz w:val="24"/>
                <w:szCs w:val="24"/>
              </w:rPr>
            </w:pPr>
            <w:r w:rsidRPr="00A76697">
              <w:rPr>
                <w:rFonts w:eastAsia="微软雅黑"/>
                <w:color w:val="000000" w:themeColor="text1"/>
                <w:kern w:val="0"/>
                <w:sz w:val="24"/>
                <w:szCs w:val="24"/>
              </w:rPr>
              <w:t>2.461 sec</w:t>
            </w:r>
          </w:p>
        </w:tc>
      </w:tr>
      <w:tr w:rsidR="00306459" w:rsidRPr="00A76697" w14:paraId="45DE0662" w14:textId="77777777" w:rsidTr="00F5651F">
        <w:tc>
          <w:tcPr>
            <w:tcW w:w="0" w:type="auto"/>
            <w:hideMark/>
          </w:tcPr>
          <w:p w14:paraId="6F4E5EB4" w14:textId="77777777" w:rsidR="004F7E2D" w:rsidRPr="00A76697" w:rsidRDefault="004F7E2D" w:rsidP="00142D7A">
            <w:pPr>
              <w:widowControl/>
              <w:jc w:val="left"/>
              <w:rPr>
                <w:rFonts w:eastAsia="微软雅黑"/>
                <w:color w:val="000000" w:themeColor="text1"/>
                <w:kern w:val="0"/>
                <w:sz w:val="24"/>
                <w:szCs w:val="24"/>
              </w:rPr>
            </w:pPr>
            <w:r w:rsidRPr="00A76697">
              <w:rPr>
                <w:rFonts w:eastAsia="微软雅黑"/>
                <w:color w:val="000000" w:themeColor="text1"/>
                <w:kern w:val="0"/>
                <w:sz w:val="24"/>
                <w:szCs w:val="24"/>
              </w:rPr>
              <w:t>Model size (Compact)</w:t>
            </w:r>
          </w:p>
        </w:tc>
        <w:tc>
          <w:tcPr>
            <w:tcW w:w="0" w:type="auto"/>
            <w:hideMark/>
          </w:tcPr>
          <w:p w14:paraId="2C940705" w14:textId="77777777" w:rsidR="004F7E2D" w:rsidRPr="00A76697" w:rsidRDefault="004F7E2D" w:rsidP="00142D7A">
            <w:pPr>
              <w:widowControl/>
              <w:jc w:val="left"/>
              <w:rPr>
                <w:rFonts w:eastAsia="微软雅黑"/>
                <w:color w:val="000000" w:themeColor="text1"/>
                <w:kern w:val="0"/>
                <w:sz w:val="24"/>
                <w:szCs w:val="24"/>
              </w:rPr>
            </w:pPr>
            <w:r w:rsidRPr="00A76697">
              <w:rPr>
                <w:rFonts w:eastAsia="微软雅黑"/>
                <w:color w:val="000000" w:themeColor="text1"/>
                <w:kern w:val="0"/>
                <w:sz w:val="24"/>
                <w:szCs w:val="24"/>
              </w:rPr>
              <w:t>~8 kB</w:t>
            </w:r>
          </w:p>
        </w:tc>
      </w:tr>
    </w:tbl>
    <w:p w14:paraId="71A7C6F3" w14:textId="77777777" w:rsidR="004F7E2D" w:rsidRPr="00A76697" w:rsidRDefault="004F7E2D" w:rsidP="00142D7A">
      <w:pPr>
        <w:jc w:val="left"/>
        <w:rPr>
          <w:sz w:val="24"/>
          <w:szCs w:val="24"/>
        </w:rPr>
      </w:pPr>
    </w:p>
    <w:p w14:paraId="4C8840F4" w14:textId="0F3C24FF" w:rsidR="004F7E2D" w:rsidRPr="00A76697" w:rsidRDefault="004F7E2D" w:rsidP="00142D7A">
      <w:pPr>
        <w:pStyle w:val="ad"/>
        <w:keepNext/>
        <w:jc w:val="left"/>
        <w:rPr>
          <w:rFonts w:ascii="Times New Roman" w:hAnsi="Times New Roman" w:cs="Times New Roman"/>
          <w:sz w:val="24"/>
          <w:szCs w:val="24"/>
        </w:rPr>
      </w:pPr>
      <w:r w:rsidRPr="00A76697">
        <w:rPr>
          <w:rFonts w:ascii="Times New Roman" w:hAnsi="Times New Roman" w:cs="Times New Roman"/>
          <w:sz w:val="24"/>
          <w:szCs w:val="24"/>
        </w:rPr>
        <w:t xml:space="preserve">Table </w:t>
      </w:r>
      <w:r w:rsidR="00591CF3" w:rsidRPr="00A76697">
        <w:rPr>
          <w:rFonts w:ascii="Times New Roman" w:hAnsi="Times New Roman" w:cs="Times New Roman"/>
          <w:sz w:val="24"/>
          <w:szCs w:val="24"/>
        </w:rPr>
        <w:t>13</w:t>
      </w:r>
      <w:r w:rsidRPr="00A76697">
        <w:rPr>
          <w:rFonts w:ascii="Times New Roman" w:hAnsi="Times New Roman" w:cs="Times New Roman"/>
          <w:sz w:val="24"/>
          <w:szCs w:val="24"/>
        </w:rPr>
        <w:t xml:space="preserve"> Original Data</w:t>
      </w:r>
    </w:p>
    <w:tbl>
      <w:tblPr>
        <w:tblW w:w="5000" w:type="pct"/>
        <w:tblLook w:val="04A0" w:firstRow="1" w:lastRow="0" w:firstColumn="1" w:lastColumn="0" w:noHBand="0" w:noVBand="1"/>
      </w:tblPr>
      <w:tblGrid>
        <w:gridCol w:w="1089"/>
        <w:gridCol w:w="800"/>
        <w:gridCol w:w="800"/>
        <w:gridCol w:w="801"/>
        <w:gridCol w:w="801"/>
        <w:gridCol w:w="801"/>
        <w:gridCol w:w="801"/>
        <w:gridCol w:w="801"/>
        <w:gridCol w:w="801"/>
        <w:gridCol w:w="801"/>
      </w:tblGrid>
      <w:tr w:rsidR="004F7E2D" w:rsidRPr="00A76697" w14:paraId="4F262C57" w14:textId="77777777" w:rsidTr="00F5651F">
        <w:trPr>
          <w:trHeight w:val="285"/>
        </w:trPr>
        <w:tc>
          <w:tcPr>
            <w:tcW w:w="5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0A10A"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DFA/CS</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3E9ED2A7"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0</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6E041839"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0.1</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2E222E75"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0.2</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705CF9C5"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0.3</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39E6EE68"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0.4</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6B54DEB9"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0.5</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31F16255"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0.6</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14562BED"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0.8</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48DFDCCB"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1</w:t>
            </w:r>
          </w:p>
        </w:tc>
      </w:tr>
      <w:tr w:rsidR="004F7E2D" w:rsidRPr="00A76697" w14:paraId="40B0C7B5" w14:textId="77777777" w:rsidTr="00F5651F">
        <w:trPr>
          <w:trHeight w:val="285"/>
        </w:trPr>
        <w:tc>
          <w:tcPr>
            <w:tcW w:w="500" w:type="pct"/>
            <w:tcBorders>
              <w:top w:val="nil"/>
              <w:left w:val="single" w:sz="4" w:space="0" w:color="auto"/>
              <w:bottom w:val="single" w:sz="4" w:space="0" w:color="auto"/>
              <w:right w:val="single" w:sz="4" w:space="0" w:color="auto"/>
            </w:tcBorders>
            <w:shd w:val="clear" w:color="auto" w:fill="auto"/>
            <w:noWrap/>
            <w:vAlign w:val="center"/>
            <w:hideMark/>
          </w:tcPr>
          <w:p w14:paraId="067FE238"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Tar yield</w:t>
            </w:r>
          </w:p>
        </w:tc>
        <w:tc>
          <w:tcPr>
            <w:tcW w:w="500" w:type="pct"/>
            <w:tcBorders>
              <w:top w:val="nil"/>
              <w:left w:val="nil"/>
              <w:bottom w:val="single" w:sz="4" w:space="0" w:color="auto"/>
              <w:right w:val="single" w:sz="4" w:space="0" w:color="auto"/>
            </w:tcBorders>
            <w:shd w:val="clear" w:color="auto" w:fill="auto"/>
            <w:noWrap/>
            <w:vAlign w:val="center"/>
            <w:hideMark/>
          </w:tcPr>
          <w:p w14:paraId="7316454C"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19.46</w:t>
            </w:r>
          </w:p>
        </w:tc>
        <w:tc>
          <w:tcPr>
            <w:tcW w:w="500" w:type="pct"/>
            <w:tcBorders>
              <w:top w:val="nil"/>
              <w:left w:val="nil"/>
              <w:bottom w:val="single" w:sz="4" w:space="0" w:color="auto"/>
              <w:right w:val="single" w:sz="4" w:space="0" w:color="auto"/>
            </w:tcBorders>
            <w:shd w:val="clear" w:color="auto" w:fill="auto"/>
            <w:noWrap/>
            <w:vAlign w:val="center"/>
            <w:hideMark/>
          </w:tcPr>
          <w:p w14:paraId="386D7556"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17.25</w:t>
            </w:r>
          </w:p>
        </w:tc>
        <w:tc>
          <w:tcPr>
            <w:tcW w:w="500" w:type="pct"/>
            <w:tcBorders>
              <w:top w:val="nil"/>
              <w:left w:val="nil"/>
              <w:bottom w:val="single" w:sz="4" w:space="0" w:color="auto"/>
              <w:right w:val="single" w:sz="4" w:space="0" w:color="auto"/>
            </w:tcBorders>
            <w:shd w:val="clear" w:color="auto" w:fill="auto"/>
            <w:noWrap/>
            <w:vAlign w:val="center"/>
            <w:hideMark/>
          </w:tcPr>
          <w:p w14:paraId="5A3B407A"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15.43</w:t>
            </w:r>
          </w:p>
        </w:tc>
        <w:tc>
          <w:tcPr>
            <w:tcW w:w="500" w:type="pct"/>
            <w:tcBorders>
              <w:top w:val="nil"/>
              <w:left w:val="nil"/>
              <w:bottom w:val="single" w:sz="4" w:space="0" w:color="auto"/>
              <w:right w:val="single" w:sz="4" w:space="0" w:color="auto"/>
            </w:tcBorders>
            <w:shd w:val="clear" w:color="auto" w:fill="auto"/>
            <w:noWrap/>
            <w:vAlign w:val="center"/>
            <w:hideMark/>
          </w:tcPr>
          <w:p w14:paraId="2E25792A"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14.14</w:t>
            </w:r>
          </w:p>
        </w:tc>
        <w:tc>
          <w:tcPr>
            <w:tcW w:w="500" w:type="pct"/>
            <w:tcBorders>
              <w:top w:val="nil"/>
              <w:left w:val="nil"/>
              <w:bottom w:val="single" w:sz="4" w:space="0" w:color="auto"/>
              <w:right w:val="single" w:sz="4" w:space="0" w:color="auto"/>
            </w:tcBorders>
            <w:shd w:val="clear" w:color="auto" w:fill="auto"/>
            <w:noWrap/>
            <w:vAlign w:val="center"/>
            <w:hideMark/>
          </w:tcPr>
          <w:p w14:paraId="6EA608DC"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13.89</w:t>
            </w:r>
          </w:p>
        </w:tc>
        <w:tc>
          <w:tcPr>
            <w:tcW w:w="500" w:type="pct"/>
            <w:tcBorders>
              <w:top w:val="nil"/>
              <w:left w:val="nil"/>
              <w:bottom w:val="single" w:sz="4" w:space="0" w:color="auto"/>
              <w:right w:val="single" w:sz="4" w:space="0" w:color="auto"/>
            </w:tcBorders>
            <w:shd w:val="clear" w:color="auto" w:fill="auto"/>
            <w:noWrap/>
            <w:vAlign w:val="center"/>
            <w:hideMark/>
          </w:tcPr>
          <w:p w14:paraId="72AEE07F"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13.21</w:t>
            </w:r>
          </w:p>
        </w:tc>
        <w:tc>
          <w:tcPr>
            <w:tcW w:w="500" w:type="pct"/>
            <w:tcBorders>
              <w:top w:val="nil"/>
              <w:left w:val="nil"/>
              <w:bottom w:val="single" w:sz="4" w:space="0" w:color="auto"/>
              <w:right w:val="single" w:sz="4" w:space="0" w:color="auto"/>
            </w:tcBorders>
            <w:shd w:val="clear" w:color="auto" w:fill="auto"/>
            <w:noWrap/>
            <w:vAlign w:val="center"/>
            <w:hideMark/>
          </w:tcPr>
          <w:p w14:paraId="39E75CA7"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12.84</w:t>
            </w:r>
          </w:p>
        </w:tc>
        <w:tc>
          <w:tcPr>
            <w:tcW w:w="500" w:type="pct"/>
            <w:tcBorders>
              <w:top w:val="nil"/>
              <w:left w:val="nil"/>
              <w:bottom w:val="single" w:sz="4" w:space="0" w:color="auto"/>
              <w:right w:val="single" w:sz="4" w:space="0" w:color="auto"/>
            </w:tcBorders>
            <w:shd w:val="clear" w:color="auto" w:fill="auto"/>
            <w:noWrap/>
            <w:vAlign w:val="center"/>
            <w:hideMark/>
          </w:tcPr>
          <w:p w14:paraId="7BDA3786"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12.57</w:t>
            </w:r>
          </w:p>
        </w:tc>
        <w:tc>
          <w:tcPr>
            <w:tcW w:w="500" w:type="pct"/>
            <w:tcBorders>
              <w:top w:val="nil"/>
              <w:left w:val="nil"/>
              <w:bottom w:val="single" w:sz="4" w:space="0" w:color="auto"/>
              <w:right w:val="single" w:sz="4" w:space="0" w:color="auto"/>
            </w:tcBorders>
            <w:shd w:val="clear" w:color="auto" w:fill="auto"/>
            <w:noWrap/>
            <w:vAlign w:val="center"/>
            <w:hideMark/>
          </w:tcPr>
          <w:p w14:paraId="7D910D1B" w14:textId="77777777" w:rsidR="004F7E2D" w:rsidRPr="00A76697" w:rsidRDefault="004F7E2D" w:rsidP="00142D7A">
            <w:pPr>
              <w:widowControl/>
              <w:jc w:val="left"/>
              <w:rPr>
                <w:rFonts w:eastAsia="等线"/>
                <w:color w:val="000000"/>
                <w:kern w:val="0"/>
                <w:sz w:val="24"/>
                <w:szCs w:val="24"/>
              </w:rPr>
            </w:pPr>
            <w:r w:rsidRPr="00A76697">
              <w:rPr>
                <w:rFonts w:eastAsia="等线"/>
                <w:color w:val="000000"/>
                <w:kern w:val="0"/>
                <w:sz w:val="24"/>
                <w:szCs w:val="24"/>
              </w:rPr>
              <w:t>12.13</w:t>
            </w:r>
          </w:p>
        </w:tc>
      </w:tr>
    </w:tbl>
    <w:p w14:paraId="58EA512E" w14:textId="77777777" w:rsidR="004F7E2D" w:rsidRPr="00A76697" w:rsidRDefault="004F7E2D" w:rsidP="00142D7A">
      <w:pPr>
        <w:jc w:val="left"/>
        <w:rPr>
          <w:sz w:val="24"/>
          <w:szCs w:val="24"/>
        </w:rPr>
      </w:pPr>
    </w:p>
    <w:p w14:paraId="56A0D0DE" w14:textId="77777777" w:rsidR="00591CF3" w:rsidRPr="00A76697" w:rsidRDefault="00591CF3" w:rsidP="00142D7A">
      <w:pPr>
        <w:pStyle w:val="ad"/>
        <w:keepNext/>
        <w:jc w:val="left"/>
        <w:rPr>
          <w:rFonts w:ascii="Times New Roman" w:hAnsi="Times New Roman" w:cs="Times New Roman"/>
          <w:sz w:val="24"/>
          <w:szCs w:val="24"/>
        </w:rPr>
      </w:pPr>
    </w:p>
    <w:p w14:paraId="349E4296" w14:textId="74FACDFC" w:rsidR="00591CF3" w:rsidRPr="00A76697" w:rsidRDefault="00591CF3" w:rsidP="00591CF3">
      <w:pPr>
        <w:pStyle w:val="ad"/>
        <w:keepNext/>
        <w:rPr>
          <w:rFonts w:ascii="Times New Roman" w:hAnsi="Times New Roman" w:cs="Times New Roman"/>
          <w:sz w:val="24"/>
          <w:szCs w:val="24"/>
        </w:rPr>
      </w:pPr>
      <w:r w:rsidRPr="00A76697">
        <w:rPr>
          <w:rFonts w:ascii="Times New Roman" w:hAnsi="Times New Roman" w:cs="Times New Roman"/>
          <w:sz w:val="24"/>
          <w:szCs w:val="24"/>
        </w:rPr>
        <w:t>Table 14 Predicted Results</w:t>
      </w:r>
    </w:p>
    <w:tbl>
      <w:tblPr>
        <w:tblW w:w="5000" w:type="pct"/>
        <w:tblLook w:val="04A0" w:firstRow="1" w:lastRow="0" w:firstColumn="1" w:lastColumn="0" w:noHBand="0" w:noVBand="1"/>
      </w:tblPr>
      <w:tblGrid>
        <w:gridCol w:w="664"/>
        <w:gridCol w:w="1166"/>
        <w:gridCol w:w="932"/>
        <w:gridCol w:w="664"/>
        <w:gridCol w:w="1166"/>
        <w:gridCol w:w="932"/>
        <w:gridCol w:w="664"/>
        <w:gridCol w:w="1166"/>
        <w:gridCol w:w="932"/>
      </w:tblGrid>
      <w:tr w:rsidR="00591CF3" w:rsidRPr="00A76697" w14:paraId="49ED386A" w14:textId="77777777" w:rsidTr="00591CF3">
        <w:trPr>
          <w:trHeight w:val="315"/>
        </w:trPr>
        <w:tc>
          <w:tcPr>
            <w:tcW w:w="55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2F37809"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DFA/CS</w:t>
            </w:r>
          </w:p>
        </w:tc>
        <w:tc>
          <w:tcPr>
            <w:tcW w:w="585" w:type="pct"/>
            <w:tcBorders>
              <w:top w:val="single" w:sz="8" w:space="0" w:color="auto"/>
              <w:left w:val="nil"/>
              <w:bottom w:val="single" w:sz="8" w:space="0" w:color="auto"/>
              <w:right w:val="single" w:sz="8" w:space="0" w:color="auto"/>
            </w:tcBorders>
            <w:shd w:val="clear" w:color="auto" w:fill="auto"/>
            <w:noWrap/>
            <w:vAlign w:val="center"/>
            <w:hideMark/>
          </w:tcPr>
          <w:p w14:paraId="6150D5AC"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Predicted Tar yield</w:t>
            </w:r>
          </w:p>
        </w:tc>
        <w:tc>
          <w:tcPr>
            <w:tcW w:w="531" w:type="pct"/>
            <w:tcBorders>
              <w:top w:val="single" w:sz="8" w:space="0" w:color="auto"/>
              <w:left w:val="nil"/>
              <w:bottom w:val="single" w:sz="8" w:space="0" w:color="auto"/>
              <w:right w:val="single" w:sz="8" w:space="0" w:color="auto"/>
            </w:tcBorders>
            <w:shd w:val="clear" w:color="auto" w:fill="auto"/>
            <w:noWrap/>
            <w:vAlign w:val="center"/>
            <w:hideMark/>
          </w:tcPr>
          <w:p w14:paraId="7522109B"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True Tar yield</w:t>
            </w:r>
          </w:p>
        </w:tc>
        <w:tc>
          <w:tcPr>
            <w:tcW w:w="551" w:type="pct"/>
            <w:tcBorders>
              <w:top w:val="single" w:sz="8" w:space="0" w:color="auto"/>
              <w:left w:val="nil"/>
              <w:bottom w:val="single" w:sz="8" w:space="0" w:color="auto"/>
              <w:right w:val="single" w:sz="8" w:space="0" w:color="auto"/>
            </w:tcBorders>
            <w:shd w:val="clear" w:color="auto" w:fill="auto"/>
            <w:noWrap/>
            <w:vAlign w:val="center"/>
            <w:hideMark/>
          </w:tcPr>
          <w:p w14:paraId="36E40471"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DFA/CS</w:t>
            </w:r>
          </w:p>
        </w:tc>
        <w:tc>
          <w:tcPr>
            <w:tcW w:w="585" w:type="pct"/>
            <w:tcBorders>
              <w:top w:val="single" w:sz="8" w:space="0" w:color="auto"/>
              <w:left w:val="nil"/>
              <w:bottom w:val="single" w:sz="8" w:space="0" w:color="auto"/>
              <w:right w:val="single" w:sz="8" w:space="0" w:color="auto"/>
            </w:tcBorders>
            <w:shd w:val="clear" w:color="auto" w:fill="auto"/>
            <w:noWrap/>
            <w:vAlign w:val="center"/>
            <w:hideMark/>
          </w:tcPr>
          <w:p w14:paraId="648B3FE3"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Predicted Tar yield</w:t>
            </w:r>
          </w:p>
        </w:tc>
        <w:tc>
          <w:tcPr>
            <w:tcW w:w="531" w:type="pct"/>
            <w:tcBorders>
              <w:top w:val="single" w:sz="8" w:space="0" w:color="auto"/>
              <w:left w:val="nil"/>
              <w:bottom w:val="single" w:sz="8" w:space="0" w:color="auto"/>
              <w:right w:val="single" w:sz="8" w:space="0" w:color="auto"/>
            </w:tcBorders>
            <w:shd w:val="clear" w:color="auto" w:fill="auto"/>
            <w:noWrap/>
            <w:vAlign w:val="center"/>
            <w:hideMark/>
          </w:tcPr>
          <w:p w14:paraId="4D1EC354"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True Tar yield</w:t>
            </w:r>
          </w:p>
        </w:tc>
        <w:tc>
          <w:tcPr>
            <w:tcW w:w="551" w:type="pct"/>
            <w:tcBorders>
              <w:top w:val="single" w:sz="8" w:space="0" w:color="auto"/>
              <w:left w:val="nil"/>
              <w:bottom w:val="single" w:sz="8" w:space="0" w:color="auto"/>
              <w:right w:val="single" w:sz="8" w:space="0" w:color="auto"/>
            </w:tcBorders>
            <w:shd w:val="clear" w:color="auto" w:fill="auto"/>
            <w:noWrap/>
            <w:vAlign w:val="center"/>
            <w:hideMark/>
          </w:tcPr>
          <w:p w14:paraId="30383B84"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DFA/CS</w:t>
            </w:r>
          </w:p>
        </w:tc>
        <w:tc>
          <w:tcPr>
            <w:tcW w:w="585" w:type="pct"/>
            <w:tcBorders>
              <w:top w:val="single" w:sz="8" w:space="0" w:color="auto"/>
              <w:left w:val="nil"/>
              <w:bottom w:val="single" w:sz="8" w:space="0" w:color="auto"/>
              <w:right w:val="single" w:sz="8" w:space="0" w:color="auto"/>
            </w:tcBorders>
            <w:shd w:val="clear" w:color="auto" w:fill="auto"/>
            <w:noWrap/>
            <w:vAlign w:val="center"/>
            <w:hideMark/>
          </w:tcPr>
          <w:p w14:paraId="78501429"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Predicted Tar yield</w:t>
            </w:r>
          </w:p>
        </w:tc>
        <w:tc>
          <w:tcPr>
            <w:tcW w:w="531" w:type="pct"/>
            <w:tcBorders>
              <w:top w:val="single" w:sz="8" w:space="0" w:color="auto"/>
              <w:left w:val="nil"/>
              <w:bottom w:val="single" w:sz="8" w:space="0" w:color="auto"/>
              <w:right w:val="single" w:sz="8" w:space="0" w:color="auto"/>
            </w:tcBorders>
            <w:shd w:val="clear" w:color="auto" w:fill="auto"/>
            <w:noWrap/>
            <w:vAlign w:val="center"/>
            <w:hideMark/>
          </w:tcPr>
          <w:p w14:paraId="33226799"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True Tar yield</w:t>
            </w:r>
          </w:p>
        </w:tc>
      </w:tr>
      <w:tr w:rsidR="00591CF3" w:rsidRPr="00A76697" w14:paraId="39F54DA0" w14:textId="77777777" w:rsidTr="00591CF3">
        <w:trPr>
          <w:trHeight w:val="315"/>
        </w:trPr>
        <w:tc>
          <w:tcPr>
            <w:tcW w:w="551" w:type="pct"/>
            <w:tcBorders>
              <w:top w:val="nil"/>
              <w:left w:val="single" w:sz="8" w:space="0" w:color="auto"/>
              <w:bottom w:val="single" w:sz="8" w:space="0" w:color="auto"/>
              <w:right w:val="single" w:sz="8" w:space="0" w:color="auto"/>
            </w:tcBorders>
            <w:shd w:val="clear" w:color="auto" w:fill="auto"/>
            <w:noWrap/>
            <w:vAlign w:val="center"/>
            <w:hideMark/>
          </w:tcPr>
          <w:p w14:paraId="2C9A2090"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w:t>
            </w:r>
          </w:p>
        </w:tc>
        <w:tc>
          <w:tcPr>
            <w:tcW w:w="585" w:type="pct"/>
            <w:tcBorders>
              <w:top w:val="nil"/>
              <w:left w:val="nil"/>
              <w:bottom w:val="single" w:sz="8" w:space="0" w:color="auto"/>
              <w:right w:val="single" w:sz="8" w:space="0" w:color="auto"/>
            </w:tcBorders>
            <w:shd w:val="clear" w:color="auto" w:fill="auto"/>
            <w:noWrap/>
            <w:vAlign w:val="center"/>
            <w:hideMark/>
          </w:tcPr>
          <w:p w14:paraId="2FDFF6ED"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19.46</w:t>
            </w:r>
          </w:p>
        </w:tc>
        <w:tc>
          <w:tcPr>
            <w:tcW w:w="531" w:type="pct"/>
            <w:tcBorders>
              <w:top w:val="nil"/>
              <w:left w:val="nil"/>
              <w:bottom w:val="single" w:sz="8" w:space="0" w:color="auto"/>
              <w:right w:val="single" w:sz="8" w:space="0" w:color="auto"/>
            </w:tcBorders>
            <w:shd w:val="clear" w:color="auto" w:fill="auto"/>
            <w:noWrap/>
            <w:vAlign w:val="center"/>
            <w:hideMark/>
          </w:tcPr>
          <w:p w14:paraId="3E10A7EE"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19.46</w:t>
            </w:r>
          </w:p>
        </w:tc>
        <w:tc>
          <w:tcPr>
            <w:tcW w:w="551" w:type="pct"/>
            <w:tcBorders>
              <w:top w:val="nil"/>
              <w:left w:val="nil"/>
              <w:bottom w:val="single" w:sz="8" w:space="0" w:color="auto"/>
              <w:right w:val="single" w:sz="8" w:space="0" w:color="auto"/>
            </w:tcBorders>
            <w:shd w:val="clear" w:color="auto" w:fill="auto"/>
            <w:noWrap/>
            <w:vAlign w:val="center"/>
            <w:hideMark/>
          </w:tcPr>
          <w:p w14:paraId="20073A64"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0.35</w:t>
            </w:r>
          </w:p>
        </w:tc>
        <w:tc>
          <w:tcPr>
            <w:tcW w:w="585" w:type="pct"/>
            <w:tcBorders>
              <w:top w:val="nil"/>
              <w:left w:val="nil"/>
              <w:bottom w:val="single" w:sz="8" w:space="0" w:color="auto"/>
              <w:right w:val="single" w:sz="8" w:space="0" w:color="auto"/>
            </w:tcBorders>
            <w:shd w:val="clear" w:color="auto" w:fill="auto"/>
            <w:noWrap/>
            <w:vAlign w:val="center"/>
            <w:hideMark/>
          </w:tcPr>
          <w:p w14:paraId="5057DB81"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13.9792</w:t>
            </w:r>
          </w:p>
        </w:tc>
        <w:tc>
          <w:tcPr>
            <w:tcW w:w="531" w:type="pct"/>
            <w:tcBorders>
              <w:top w:val="nil"/>
              <w:left w:val="nil"/>
              <w:bottom w:val="single" w:sz="8" w:space="0" w:color="auto"/>
              <w:right w:val="single" w:sz="8" w:space="0" w:color="auto"/>
            </w:tcBorders>
            <w:shd w:val="clear" w:color="auto" w:fill="auto"/>
            <w:noWrap/>
            <w:vAlign w:val="center"/>
            <w:hideMark/>
          </w:tcPr>
          <w:p w14:paraId="558CC126"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w:t>
            </w:r>
          </w:p>
        </w:tc>
        <w:tc>
          <w:tcPr>
            <w:tcW w:w="551" w:type="pct"/>
            <w:tcBorders>
              <w:top w:val="nil"/>
              <w:left w:val="nil"/>
              <w:bottom w:val="single" w:sz="8" w:space="0" w:color="auto"/>
              <w:right w:val="single" w:sz="8" w:space="0" w:color="auto"/>
            </w:tcBorders>
            <w:shd w:val="clear" w:color="auto" w:fill="auto"/>
            <w:noWrap/>
            <w:vAlign w:val="center"/>
            <w:hideMark/>
          </w:tcPr>
          <w:p w14:paraId="13DAAE1E"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0.7</w:t>
            </w:r>
          </w:p>
        </w:tc>
        <w:tc>
          <w:tcPr>
            <w:tcW w:w="585" w:type="pct"/>
            <w:tcBorders>
              <w:top w:val="nil"/>
              <w:left w:val="nil"/>
              <w:bottom w:val="single" w:sz="8" w:space="0" w:color="auto"/>
              <w:right w:val="single" w:sz="8" w:space="0" w:color="auto"/>
            </w:tcBorders>
            <w:shd w:val="clear" w:color="auto" w:fill="auto"/>
            <w:noWrap/>
            <w:vAlign w:val="center"/>
            <w:hideMark/>
          </w:tcPr>
          <w:p w14:paraId="47566A2C"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12.705</w:t>
            </w:r>
          </w:p>
        </w:tc>
        <w:tc>
          <w:tcPr>
            <w:tcW w:w="531" w:type="pct"/>
            <w:tcBorders>
              <w:top w:val="nil"/>
              <w:left w:val="nil"/>
              <w:bottom w:val="single" w:sz="8" w:space="0" w:color="auto"/>
              <w:right w:val="single" w:sz="8" w:space="0" w:color="auto"/>
            </w:tcBorders>
            <w:shd w:val="clear" w:color="auto" w:fill="auto"/>
            <w:noWrap/>
            <w:vAlign w:val="center"/>
            <w:hideMark/>
          </w:tcPr>
          <w:p w14:paraId="5933F971"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w:t>
            </w:r>
          </w:p>
        </w:tc>
      </w:tr>
      <w:tr w:rsidR="00591CF3" w:rsidRPr="00A76697" w14:paraId="14A08057" w14:textId="77777777" w:rsidTr="00591CF3">
        <w:trPr>
          <w:trHeight w:val="315"/>
        </w:trPr>
        <w:tc>
          <w:tcPr>
            <w:tcW w:w="551" w:type="pct"/>
            <w:tcBorders>
              <w:top w:val="nil"/>
              <w:left w:val="single" w:sz="8" w:space="0" w:color="auto"/>
              <w:bottom w:val="single" w:sz="8" w:space="0" w:color="auto"/>
              <w:right w:val="single" w:sz="8" w:space="0" w:color="auto"/>
            </w:tcBorders>
            <w:shd w:val="clear" w:color="auto" w:fill="auto"/>
            <w:noWrap/>
            <w:vAlign w:val="center"/>
            <w:hideMark/>
          </w:tcPr>
          <w:p w14:paraId="12AFCA58"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0.05</w:t>
            </w:r>
          </w:p>
        </w:tc>
        <w:tc>
          <w:tcPr>
            <w:tcW w:w="585" w:type="pct"/>
            <w:tcBorders>
              <w:top w:val="nil"/>
              <w:left w:val="nil"/>
              <w:bottom w:val="single" w:sz="8" w:space="0" w:color="auto"/>
              <w:right w:val="single" w:sz="8" w:space="0" w:color="auto"/>
            </w:tcBorders>
            <w:shd w:val="clear" w:color="auto" w:fill="auto"/>
            <w:noWrap/>
            <w:vAlign w:val="center"/>
            <w:hideMark/>
          </w:tcPr>
          <w:p w14:paraId="7CF255ED"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18.4063</w:t>
            </w:r>
          </w:p>
        </w:tc>
        <w:tc>
          <w:tcPr>
            <w:tcW w:w="531" w:type="pct"/>
            <w:tcBorders>
              <w:top w:val="nil"/>
              <w:left w:val="nil"/>
              <w:bottom w:val="single" w:sz="8" w:space="0" w:color="auto"/>
              <w:right w:val="single" w:sz="8" w:space="0" w:color="auto"/>
            </w:tcBorders>
            <w:shd w:val="clear" w:color="auto" w:fill="auto"/>
            <w:noWrap/>
            <w:vAlign w:val="center"/>
            <w:hideMark/>
          </w:tcPr>
          <w:p w14:paraId="77D75BA2"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w:t>
            </w:r>
          </w:p>
        </w:tc>
        <w:tc>
          <w:tcPr>
            <w:tcW w:w="551" w:type="pct"/>
            <w:tcBorders>
              <w:top w:val="nil"/>
              <w:left w:val="nil"/>
              <w:bottom w:val="single" w:sz="8" w:space="0" w:color="auto"/>
              <w:right w:val="single" w:sz="8" w:space="0" w:color="auto"/>
            </w:tcBorders>
            <w:shd w:val="clear" w:color="auto" w:fill="auto"/>
            <w:noWrap/>
            <w:vAlign w:val="center"/>
            <w:hideMark/>
          </w:tcPr>
          <w:p w14:paraId="1BE33D7B"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0.4</w:t>
            </w:r>
          </w:p>
        </w:tc>
        <w:tc>
          <w:tcPr>
            <w:tcW w:w="585" w:type="pct"/>
            <w:tcBorders>
              <w:top w:val="nil"/>
              <w:left w:val="nil"/>
              <w:bottom w:val="single" w:sz="8" w:space="0" w:color="auto"/>
              <w:right w:val="single" w:sz="8" w:space="0" w:color="auto"/>
            </w:tcBorders>
            <w:shd w:val="clear" w:color="auto" w:fill="auto"/>
            <w:noWrap/>
            <w:vAlign w:val="center"/>
            <w:hideMark/>
          </w:tcPr>
          <w:p w14:paraId="77BA5340"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13.7467</w:t>
            </w:r>
          </w:p>
        </w:tc>
        <w:tc>
          <w:tcPr>
            <w:tcW w:w="531" w:type="pct"/>
            <w:tcBorders>
              <w:top w:val="nil"/>
              <w:left w:val="nil"/>
              <w:bottom w:val="single" w:sz="8" w:space="0" w:color="auto"/>
              <w:right w:val="single" w:sz="8" w:space="0" w:color="auto"/>
            </w:tcBorders>
            <w:shd w:val="clear" w:color="auto" w:fill="auto"/>
            <w:noWrap/>
            <w:vAlign w:val="center"/>
            <w:hideMark/>
          </w:tcPr>
          <w:p w14:paraId="4218A799"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13.89</w:t>
            </w:r>
          </w:p>
        </w:tc>
        <w:tc>
          <w:tcPr>
            <w:tcW w:w="551" w:type="pct"/>
            <w:tcBorders>
              <w:top w:val="nil"/>
              <w:left w:val="nil"/>
              <w:bottom w:val="single" w:sz="8" w:space="0" w:color="auto"/>
              <w:right w:val="single" w:sz="8" w:space="0" w:color="auto"/>
            </w:tcBorders>
            <w:shd w:val="clear" w:color="auto" w:fill="auto"/>
            <w:noWrap/>
            <w:vAlign w:val="center"/>
            <w:hideMark/>
          </w:tcPr>
          <w:p w14:paraId="46E28168"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0.75</w:t>
            </w:r>
          </w:p>
        </w:tc>
        <w:tc>
          <w:tcPr>
            <w:tcW w:w="585" w:type="pct"/>
            <w:tcBorders>
              <w:top w:val="nil"/>
              <w:left w:val="nil"/>
              <w:bottom w:val="single" w:sz="8" w:space="0" w:color="auto"/>
              <w:right w:val="single" w:sz="8" w:space="0" w:color="auto"/>
            </w:tcBorders>
            <w:shd w:val="clear" w:color="auto" w:fill="auto"/>
            <w:noWrap/>
            <w:vAlign w:val="center"/>
            <w:hideMark/>
          </w:tcPr>
          <w:p w14:paraId="7A8B510A"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12.6375</w:t>
            </w:r>
          </w:p>
        </w:tc>
        <w:tc>
          <w:tcPr>
            <w:tcW w:w="531" w:type="pct"/>
            <w:tcBorders>
              <w:top w:val="nil"/>
              <w:left w:val="nil"/>
              <w:bottom w:val="single" w:sz="8" w:space="0" w:color="auto"/>
              <w:right w:val="single" w:sz="8" w:space="0" w:color="auto"/>
            </w:tcBorders>
            <w:shd w:val="clear" w:color="auto" w:fill="auto"/>
            <w:noWrap/>
            <w:vAlign w:val="center"/>
            <w:hideMark/>
          </w:tcPr>
          <w:p w14:paraId="4DB0D9CE"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w:t>
            </w:r>
          </w:p>
        </w:tc>
      </w:tr>
      <w:tr w:rsidR="00591CF3" w:rsidRPr="00A76697" w14:paraId="072407BA" w14:textId="77777777" w:rsidTr="00591CF3">
        <w:trPr>
          <w:trHeight w:val="315"/>
        </w:trPr>
        <w:tc>
          <w:tcPr>
            <w:tcW w:w="551" w:type="pct"/>
            <w:tcBorders>
              <w:top w:val="nil"/>
              <w:left w:val="single" w:sz="8" w:space="0" w:color="auto"/>
              <w:bottom w:val="single" w:sz="8" w:space="0" w:color="auto"/>
              <w:right w:val="single" w:sz="8" w:space="0" w:color="auto"/>
            </w:tcBorders>
            <w:shd w:val="clear" w:color="auto" w:fill="auto"/>
            <w:noWrap/>
            <w:vAlign w:val="center"/>
            <w:hideMark/>
          </w:tcPr>
          <w:p w14:paraId="6C684E8A"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0.1</w:t>
            </w:r>
          </w:p>
        </w:tc>
        <w:tc>
          <w:tcPr>
            <w:tcW w:w="585" w:type="pct"/>
            <w:tcBorders>
              <w:top w:val="nil"/>
              <w:left w:val="nil"/>
              <w:bottom w:val="single" w:sz="8" w:space="0" w:color="auto"/>
              <w:right w:val="single" w:sz="8" w:space="0" w:color="auto"/>
            </w:tcBorders>
            <w:shd w:val="clear" w:color="auto" w:fill="auto"/>
            <w:noWrap/>
            <w:vAlign w:val="center"/>
            <w:hideMark/>
          </w:tcPr>
          <w:p w14:paraId="7899E22A"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17.25</w:t>
            </w:r>
          </w:p>
        </w:tc>
        <w:tc>
          <w:tcPr>
            <w:tcW w:w="531" w:type="pct"/>
            <w:tcBorders>
              <w:top w:val="nil"/>
              <w:left w:val="nil"/>
              <w:bottom w:val="single" w:sz="8" w:space="0" w:color="auto"/>
              <w:right w:val="single" w:sz="8" w:space="0" w:color="auto"/>
            </w:tcBorders>
            <w:shd w:val="clear" w:color="auto" w:fill="auto"/>
            <w:noWrap/>
            <w:vAlign w:val="center"/>
            <w:hideMark/>
          </w:tcPr>
          <w:p w14:paraId="428663F6"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17.25</w:t>
            </w:r>
          </w:p>
        </w:tc>
        <w:tc>
          <w:tcPr>
            <w:tcW w:w="551" w:type="pct"/>
            <w:tcBorders>
              <w:top w:val="nil"/>
              <w:left w:val="nil"/>
              <w:bottom w:val="single" w:sz="8" w:space="0" w:color="auto"/>
              <w:right w:val="single" w:sz="8" w:space="0" w:color="auto"/>
            </w:tcBorders>
            <w:shd w:val="clear" w:color="auto" w:fill="auto"/>
            <w:noWrap/>
            <w:vAlign w:val="center"/>
            <w:hideMark/>
          </w:tcPr>
          <w:p w14:paraId="38B5B434"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0.45</w:t>
            </w:r>
          </w:p>
        </w:tc>
        <w:tc>
          <w:tcPr>
            <w:tcW w:w="585" w:type="pct"/>
            <w:tcBorders>
              <w:top w:val="nil"/>
              <w:left w:val="nil"/>
              <w:bottom w:val="single" w:sz="8" w:space="0" w:color="auto"/>
              <w:right w:val="single" w:sz="8" w:space="0" w:color="auto"/>
            </w:tcBorders>
            <w:shd w:val="clear" w:color="auto" w:fill="auto"/>
            <w:noWrap/>
            <w:vAlign w:val="center"/>
            <w:hideMark/>
          </w:tcPr>
          <w:p w14:paraId="2DCEEE95"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13.5142</w:t>
            </w:r>
          </w:p>
        </w:tc>
        <w:tc>
          <w:tcPr>
            <w:tcW w:w="531" w:type="pct"/>
            <w:tcBorders>
              <w:top w:val="nil"/>
              <w:left w:val="nil"/>
              <w:bottom w:val="single" w:sz="8" w:space="0" w:color="auto"/>
              <w:right w:val="single" w:sz="8" w:space="0" w:color="auto"/>
            </w:tcBorders>
            <w:shd w:val="clear" w:color="auto" w:fill="auto"/>
            <w:noWrap/>
            <w:vAlign w:val="center"/>
            <w:hideMark/>
          </w:tcPr>
          <w:p w14:paraId="76A38CBD"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w:t>
            </w:r>
          </w:p>
        </w:tc>
        <w:tc>
          <w:tcPr>
            <w:tcW w:w="551" w:type="pct"/>
            <w:tcBorders>
              <w:top w:val="nil"/>
              <w:left w:val="nil"/>
              <w:bottom w:val="single" w:sz="8" w:space="0" w:color="auto"/>
              <w:right w:val="single" w:sz="8" w:space="0" w:color="auto"/>
            </w:tcBorders>
            <w:shd w:val="clear" w:color="auto" w:fill="auto"/>
            <w:noWrap/>
            <w:vAlign w:val="center"/>
            <w:hideMark/>
          </w:tcPr>
          <w:p w14:paraId="7B5B1ADA"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0.8</w:t>
            </w:r>
          </w:p>
        </w:tc>
        <w:tc>
          <w:tcPr>
            <w:tcW w:w="585" w:type="pct"/>
            <w:tcBorders>
              <w:top w:val="nil"/>
              <w:left w:val="nil"/>
              <w:bottom w:val="single" w:sz="8" w:space="0" w:color="auto"/>
              <w:right w:val="single" w:sz="8" w:space="0" w:color="auto"/>
            </w:tcBorders>
            <w:shd w:val="clear" w:color="auto" w:fill="auto"/>
            <w:noWrap/>
            <w:vAlign w:val="center"/>
            <w:hideMark/>
          </w:tcPr>
          <w:p w14:paraId="7122287C"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12.57</w:t>
            </w:r>
          </w:p>
        </w:tc>
        <w:tc>
          <w:tcPr>
            <w:tcW w:w="531" w:type="pct"/>
            <w:tcBorders>
              <w:top w:val="nil"/>
              <w:left w:val="nil"/>
              <w:bottom w:val="single" w:sz="8" w:space="0" w:color="auto"/>
              <w:right w:val="single" w:sz="8" w:space="0" w:color="auto"/>
            </w:tcBorders>
            <w:shd w:val="clear" w:color="auto" w:fill="auto"/>
            <w:noWrap/>
            <w:vAlign w:val="center"/>
            <w:hideMark/>
          </w:tcPr>
          <w:p w14:paraId="467810A9"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12.57</w:t>
            </w:r>
          </w:p>
        </w:tc>
      </w:tr>
      <w:tr w:rsidR="00591CF3" w:rsidRPr="00A76697" w14:paraId="7281E394" w14:textId="77777777" w:rsidTr="00591CF3">
        <w:trPr>
          <w:trHeight w:val="315"/>
        </w:trPr>
        <w:tc>
          <w:tcPr>
            <w:tcW w:w="551" w:type="pct"/>
            <w:tcBorders>
              <w:top w:val="nil"/>
              <w:left w:val="single" w:sz="8" w:space="0" w:color="auto"/>
              <w:bottom w:val="single" w:sz="8" w:space="0" w:color="auto"/>
              <w:right w:val="single" w:sz="8" w:space="0" w:color="auto"/>
            </w:tcBorders>
            <w:shd w:val="clear" w:color="auto" w:fill="auto"/>
            <w:noWrap/>
            <w:vAlign w:val="center"/>
            <w:hideMark/>
          </w:tcPr>
          <w:p w14:paraId="0C49265E"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0.15</w:t>
            </w:r>
          </w:p>
        </w:tc>
        <w:tc>
          <w:tcPr>
            <w:tcW w:w="585" w:type="pct"/>
            <w:tcBorders>
              <w:top w:val="nil"/>
              <w:left w:val="nil"/>
              <w:bottom w:val="single" w:sz="8" w:space="0" w:color="auto"/>
              <w:right w:val="single" w:sz="8" w:space="0" w:color="auto"/>
            </w:tcBorders>
            <w:shd w:val="clear" w:color="auto" w:fill="auto"/>
            <w:noWrap/>
            <w:vAlign w:val="center"/>
            <w:hideMark/>
          </w:tcPr>
          <w:p w14:paraId="6D5195AC"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16.2978</w:t>
            </w:r>
          </w:p>
        </w:tc>
        <w:tc>
          <w:tcPr>
            <w:tcW w:w="531" w:type="pct"/>
            <w:tcBorders>
              <w:top w:val="nil"/>
              <w:left w:val="nil"/>
              <w:bottom w:val="single" w:sz="8" w:space="0" w:color="auto"/>
              <w:right w:val="single" w:sz="8" w:space="0" w:color="auto"/>
            </w:tcBorders>
            <w:shd w:val="clear" w:color="auto" w:fill="auto"/>
            <w:noWrap/>
            <w:vAlign w:val="center"/>
            <w:hideMark/>
          </w:tcPr>
          <w:p w14:paraId="6DE7EA28"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w:t>
            </w:r>
          </w:p>
        </w:tc>
        <w:tc>
          <w:tcPr>
            <w:tcW w:w="551" w:type="pct"/>
            <w:tcBorders>
              <w:top w:val="nil"/>
              <w:left w:val="nil"/>
              <w:bottom w:val="single" w:sz="8" w:space="0" w:color="auto"/>
              <w:right w:val="single" w:sz="8" w:space="0" w:color="auto"/>
            </w:tcBorders>
            <w:shd w:val="clear" w:color="auto" w:fill="auto"/>
            <w:noWrap/>
            <w:vAlign w:val="center"/>
            <w:hideMark/>
          </w:tcPr>
          <w:p w14:paraId="750EF857"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0.5</w:t>
            </w:r>
          </w:p>
        </w:tc>
        <w:tc>
          <w:tcPr>
            <w:tcW w:w="585" w:type="pct"/>
            <w:tcBorders>
              <w:top w:val="nil"/>
              <w:left w:val="nil"/>
              <w:bottom w:val="single" w:sz="8" w:space="0" w:color="auto"/>
              <w:right w:val="single" w:sz="8" w:space="0" w:color="auto"/>
            </w:tcBorders>
            <w:shd w:val="clear" w:color="auto" w:fill="auto"/>
            <w:noWrap/>
            <w:vAlign w:val="center"/>
            <w:hideMark/>
          </w:tcPr>
          <w:p w14:paraId="5A5A0C87"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13.2817</w:t>
            </w:r>
          </w:p>
        </w:tc>
        <w:tc>
          <w:tcPr>
            <w:tcW w:w="531" w:type="pct"/>
            <w:tcBorders>
              <w:top w:val="nil"/>
              <w:left w:val="nil"/>
              <w:bottom w:val="single" w:sz="8" w:space="0" w:color="auto"/>
              <w:right w:val="single" w:sz="8" w:space="0" w:color="auto"/>
            </w:tcBorders>
            <w:shd w:val="clear" w:color="auto" w:fill="auto"/>
            <w:noWrap/>
            <w:vAlign w:val="center"/>
            <w:hideMark/>
          </w:tcPr>
          <w:p w14:paraId="4B9F78AD"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13.21</w:t>
            </w:r>
          </w:p>
        </w:tc>
        <w:tc>
          <w:tcPr>
            <w:tcW w:w="551" w:type="pct"/>
            <w:tcBorders>
              <w:top w:val="nil"/>
              <w:left w:val="nil"/>
              <w:bottom w:val="single" w:sz="8" w:space="0" w:color="auto"/>
              <w:right w:val="single" w:sz="8" w:space="0" w:color="auto"/>
            </w:tcBorders>
            <w:shd w:val="clear" w:color="auto" w:fill="auto"/>
            <w:noWrap/>
            <w:vAlign w:val="center"/>
            <w:hideMark/>
          </w:tcPr>
          <w:p w14:paraId="3FE55253"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0.85</w:t>
            </w:r>
          </w:p>
        </w:tc>
        <w:tc>
          <w:tcPr>
            <w:tcW w:w="585" w:type="pct"/>
            <w:tcBorders>
              <w:top w:val="nil"/>
              <w:left w:val="nil"/>
              <w:bottom w:val="single" w:sz="8" w:space="0" w:color="auto"/>
              <w:right w:val="single" w:sz="8" w:space="0" w:color="auto"/>
            </w:tcBorders>
            <w:shd w:val="clear" w:color="auto" w:fill="auto"/>
            <w:noWrap/>
            <w:vAlign w:val="center"/>
            <w:hideMark/>
          </w:tcPr>
          <w:p w14:paraId="5B940CF2"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12.485</w:t>
            </w:r>
          </w:p>
        </w:tc>
        <w:tc>
          <w:tcPr>
            <w:tcW w:w="531" w:type="pct"/>
            <w:tcBorders>
              <w:top w:val="nil"/>
              <w:left w:val="nil"/>
              <w:bottom w:val="single" w:sz="8" w:space="0" w:color="auto"/>
              <w:right w:val="single" w:sz="8" w:space="0" w:color="auto"/>
            </w:tcBorders>
            <w:shd w:val="clear" w:color="auto" w:fill="auto"/>
            <w:noWrap/>
            <w:vAlign w:val="center"/>
            <w:hideMark/>
          </w:tcPr>
          <w:p w14:paraId="59C1951A"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w:t>
            </w:r>
          </w:p>
        </w:tc>
      </w:tr>
      <w:tr w:rsidR="00591CF3" w:rsidRPr="00A76697" w14:paraId="2EC25891" w14:textId="77777777" w:rsidTr="00591CF3">
        <w:trPr>
          <w:trHeight w:val="315"/>
        </w:trPr>
        <w:tc>
          <w:tcPr>
            <w:tcW w:w="551" w:type="pct"/>
            <w:tcBorders>
              <w:top w:val="nil"/>
              <w:left w:val="single" w:sz="8" w:space="0" w:color="auto"/>
              <w:bottom w:val="single" w:sz="8" w:space="0" w:color="auto"/>
              <w:right w:val="single" w:sz="8" w:space="0" w:color="auto"/>
            </w:tcBorders>
            <w:shd w:val="clear" w:color="auto" w:fill="auto"/>
            <w:noWrap/>
            <w:vAlign w:val="center"/>
            <w:hideMark/>
          </w:tcPr>
          <w:p w14:paraId="7C049C7F"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0.2</w:t>
            </w:r>
          </w:p>
        </w:tc>
        <w:tc>
          <w:tcPr>
            <w:tcW w:w="585" w:type="pct"/>
            <w:tcBorders>
              <w:top w:val="nil"/>
              <w:left w:val="nil"/>
              <w:bottom w:val="single" w:sz="8" w:space="0" w:color="auto"/>
              <w:right w:val="single" w:sz="8" w:space="0" w:color="auto"/>
            </w:tcBorders>
            <w:shd w:val="clear" w:color="auto" w:fill="auto"/>
            <w:noWrap/>
            <w:vAlign w:val="center"/>
            <w:hideMark/>
          </w:tcPr>
          <w:p w14:paraId="57F4BE87"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15.43</w:t>
            </w:r>
          </w:p>
        </w:tc>
        <w:tc>
          <w:tcPr>
            <w:tcW w:w="531" w:type="pct"/>
            <w:tcBorders>
              <w:top w:val="nil"/>
              <w:left w:val="nil"/>
              <w:bottom w:val="single" w:sz="8" w:space="0" w:color="auto"/>
              <w:right w:val="single" w:sz="8" w:space="0" w:color="auto"/>
            </w:tcBorders>
            <w:shd w:val="clear" w:color="auto" w:fill="auto"/>
            <w:noWrap/>
            <w:vAlign w:val="center"/>
            <w:hideMark/>
          </w:tcPr>
          <w:p w14:paraId="633E2DC3"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15.43</w:t>
            </w:r>
          </w:p>
        </w:tc>
        <w:tc>
          <w:tcPr>
            <w:tcW w:w="551" w:type="pct"/>
            <w:tcBorders>
              <w:top w:val="nil"/>
              <w:left w:val="nil"/>
              <w:bottom w:val="single" w:sz="8" w:space="0" w:color="auto"/>
              <w:right w:val="single" w:sz="8" w:space="0" w:color="auto"/>
            </w:tcBorders>
            <w:shd w:val="clear" w:color="auto" w:fill="auto"/>
            <w:noWrap/>
            <w:vAlign w:val="center"/>
            <w:hideMark/>
          </w:tcPr>
          <w:p w14:paraId="636E812E"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0.55</w:t>
            </w:r>
          </w:p>
        </w:tc>
        <w:tc>
          <w:tcPr>
            <w:tcW w:w="585" w:type="pct"/>
            <w:tcBorders>
              <w:top w:val="nil"/>
              <w:left w:val="nil"/>
              <w:bottom w:val="single" w:sz="8" w:space="0" w:color="auto"/>
              <w:right w:val="single" w:sz="8" w:space="0" w:color="auto"/>
            </w:tcBorders>
            <w:shd w:val="clear" w:color="auto" w:fill="auto"/>
            <w:noWrap/>
            <w:vAlign w:val="center"/>
            <w:hideMark/>
          </w:tcPr>
          <w:p w14:paraId="215EBEC5"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13.0492</w:t>
            </w:r>
          </w:p>
        </w:tc>
        <w:tc>
          <w:tcPr>
            <w:tcW w:w="531" w:type="pct"/>
            <w:tcBorders>
              <w:top w:val="nil"/>
              <w:left w:val="nil"/>
              <w:bottom w:val="single" w:sz="8" w:space="0" w:color="auto"/>
              <w:right w:val="single" w:sz="8" w:space="0" w:color="auto"/>
            </w:tcBorders>
            <w:shd w:val="clear" w:color="auto" w:fill="auto"/>
            <w:noWrap/>
            <w:vAlign w:val="center"/>
            <w:hideMark/>
          </w:tcPr>
          <w:p w14:paraId="4AC9451C"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w:t>
            </w:r>
          </w:p>
        </w:tc>
        <w:tc>
          <w:tcPr>
            <w:tcW w:w="551" w:type="pct"/>
            <w:tcBorders>
              <w:top w:val="nil"/>
              <w:left w:val="nil"/>
              <w:bottom w:val="single" w:sz="8" w:space="0" w:color="auto"/>
              <w:right w:val="single" w:sz="8" w:space="0" w:color="auto"/>
            </w:tcBorders>
            <w:shd w:val="clear" w:color="auto" w:fill="auto"/>
            <w:noWrap/>
            <w:vAlign w:val="center"/>
            <w:hideMark/>
          </w:tcPr>
          <w:p w14:paraId="266D3032"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0.9</w:t>
            </w:r>
          </w:p>
        </w:tc>
        <w:tc>
          <w:tcPr>
            <w:tcW w:w="585" w:type="pct"/>
            <w:tcBorders>
              <w:top w:val="nil"/>
              <w:left w:val="nil"/>
              <w:bottom w:val="single" w:sz="8" w:space="0" w:color="auto"/>
              <w:right w:val="single" w:sz="8" w:space="0" w:color="auto"/>
            </w:tcBorders>
            <w:shd w:val="clear" w:color="auto" w:fill="auto"/>
            <w:noWrap/>
            <w:vAlign w:val="center"/>
            <w:hideMark/>
          </w:tcPr>
          <w:p w14:paraId="45DEACA7"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12.3667</w:t>
            </w:r>
          </w:p>
        </w:tc>
        <w:tc>
          <w:tcPr>
            <w:tcW w:w="531" w:type="pct"/>
            <w:tcBorders>
              <w:top w:val="nil"/>
              <w:left w:val="nil"/>
              <w:bottom w:val="single" w:sz="8" w:space="0" w:color="auto"/>
              <w:right w:val="single" w:sz="8" w:space="0" w:color="auto"/>
            </w:tcBorders>
            <w:shd w:val="clear" w:color="auto" w:fill="auto"/>
            <w:noWrap/>
            <w:vAlign w:val="center"/>
            <w:hideMark/>
          </w:tcPr>
          <w:p w14:paraId="0A926F3E"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w:t>
            </w:r>
          </w:p>
        </w:tc>
      </w:tr>
      <w:tr w:rsidR="00591CF3" w:rsidRPr="00A76697" w14:paraId="1DAFBB76" w14:textId="77777777" w:rsidTr="00591CF3">
        <w:trPr>
          <w:trHeight w:val="315"/>
        </w:trPr>
        <w:tc>
          <w:tcPr>
            <w:tcW w:w="551" w:type="pct"/>
            <w:tcBorders>
              <w:top w:val="nil"/>
              <w:left w:val="single" w:sz="8" w:space="0" w:color="auto"/>
              <w:bottom w:val="single" w:sz="8" w:space="0" w:color="auto"/>
              <w:right w:val="single" w:sz="8" w:space="0" w:color="auto"/>
            </w:tcBorders>
            <w:shd w:val="clear" w:color="auto" w:fill="auto"/>
            <w:noWrap/>
            <w:vAlign w:val="center"/>
            <w:hideMark/>
          </w:tcPr>
          <w:p w14:paraId="70CC919B"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0.25</w:t>
            </w:r>
          </w:p>
        </w:tc>
        <w:tc>
          <w:tcPr>
            <w:tcW w:w="585" w:type="pct"/>
            <w:tcBorders>
              <w:top w:val="nil"/>
              <w:left w:val="nil"/>
              <w:bottom w:val="single" w:sz="8" w:space="0" w:color="auto"/>
              <w:right w:val="single" w:sz="8" w:space="0" w:color="auto"/>
            </w:tcBorders>
            <w:shd w:val="clear" w:color="auto" w:fill="auto"/>
            <w:noWrap/>
            <w:vAlign w:val="center"/>
            <w:hideMark/>
          </w:tcPr>
          <w:p w14:paraId="72FAECD4"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14.7091</w:t>
            </w:r>
          </w:p>
        </w:tc>
        <w:tc>
          <w:tcPr>
            <w:tcW w:w="531" w:type="pct"/>
            <w:tcBorders>
              <w:top w:val="nil"/>
              <w:left w:val="nil"/>
              <w:bottom w:val="single" w:sz="8" w:space="0" w:color="auto"/>
              <w:right w:val="single" w:sz="8" w:space="0" w:color="auto"/>
            </w:tcBorders>
            <w:shd w:val="clear" w:color="auto" w:fill="auto"/>
            <w:noWrap/>
            <w:vAlign w:val="center"/>
            <w:hideMark/>
          </w:tcPr>
          <w:p w14:paraId="1F5C753B"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w:t>
            </w:r>
          </w:p>
        </w:tc>
        <w:tc>
          <w:tcPr>
            <w:tcW w:w="551" w:type="pct"/>
            <w:tcBorders>
              <w:top w:val="nil"/>
              <w:left w:val="nil"/>
              <w:bottom w:val="single" w:sz="8" w:space="0" w:color="auto"/>
              <w:right w:val="single" w:sz="8" w:space="0" w:color="auto"/>
            </w:tcBorders>
            <w:shd w:val="clear" w:color="auto" w:fill="auto"/>
            <w:noWrap/>
            <w:vAlign w:val="center"/>
            <w:hideMark/>
          </w:tcPr>
          <w:p w14:paraId="390A27C9"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0.6</w:t>
            </w:r>
          </w:p>
        </w:tc>
        <w:tc>
          <w:tcPr>
            <w:tcW w:w="585" w:type="pct"/>
            <w:tcBorders>
              <w:top w:val="nil"/>
              <w:left w:val="nil"/>
              <w:bottom w:val="single" w:sz="8" w:space="0" w:color="auto"/>
              <w:right w:val="single" w:sz="8" w:space="0" w:color="auto"/>
            </w:tcBorders>
            <w:shd w:val="clear" w:color="auto" w:fill="auto"/>
            <w:noWrap/>
            <w:vAlign w:val="center"/>
            <w:hideMark/>
          </w:tcPr>
          <w:p w14:paraId="55A50B35"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12.84</w:t>
            </w:r>
          </w:p>
        </w:tc>
        <w:tc>
          <w:tcPr>
            <w:tcW w:w="531" w:type="pct"/>
            <w:tcBorders>
              <w:top w:val="nil"/>
              <w:left w:val="nil"/>
              <w:bottom w:val="single" w:sz="8" w:space="0" w:color="auto"/>
              <w:right w:val="single" w:sz="8" w:space="0" w:color="auto"/>
            </w:tcBorders>
            <w:shd w:val="clear" w:color="auto" w:fill="auto"/>
            <w:noWrap/>
            <w:vAlign w:val="center"/>
            <w:hideMark/>
          </w:tcPr>
          <w:p w14:paraId="37ABCB25"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12.84</w:t>
            </w:r>
          </w:p>
        </w:tc>
        <w:tc>
          <w:tcPr>
            <w:tcW w:w="551" w:type="pct"/>
            <w:tcBorders>
              <w:top w:val="nil"/>
              <w:left w:val="nil"/>
              <w:bottom w:val="single" w:sz="8" w:space="0" w:color="auto"/>
              <w:right w:val="single" w:sz="8" w:space="0" w:color="auto"/>
            </w:tcBorders>
            <w:shd w:val="clear" w:color="auto" w:fill="auto"/>
            <w:noWrap/>
            <w:vAlign w:val="center"/>
            <w:hideMark/>
          </w:tcPr>
          <w:p w14:paraId="549D0A94"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0.95</w:t>
            </w:r>
          </w:p>
        </w:tc>
        <w:tc>
          <w:tcPr>
            <w:tcW w:w="585" w:type="pct"/>
            <w:tcBorders>
              <w:top w:val="nil"/>
              <w:left w:val="nil"/>
              <w:bottom w:val="single" w:sz="8" w:space="0" w:color="auto"/>
              <w:right w:val="single" w:sz="8" w:space="0" w:color="auto"/>
            </w:tcBorders>
            <w:shd w:val="clear" w:color="auto" w:fill="auto"/>
            <w:noWrap/>
            <w:vAlign w:val="center"/>
            <w:hideMark/>
          </w:tcPr>
          <w:p w14:paraId="27ABBC30"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12.2483</w:t>
            </w:r>
          </w:p>
        </w:tc>
        <w:tc>
          <w:tcPr>
            <w:tcW w:w="531" w:type="pct"/>
            <w:tcBorders>
              <w:top w:val="nil"/>
              <w:left w:val="nil"/>
              <w:bottom w:val="single" w:sz="8" w:space="0" w:color="auto"/>
              <w:right w:val="single" w:sz="8" w:space="0" w:color="auto"/>
            </w:tcBorders>
            <w:shd w:val="clear" w:color="auto" w:fill="auto"/>
            <w:noWrap/>
            <w:vAlign w:val="center"/>
            <w:hideMark/>
          </w:tcPr>
          <w:p w14:paraId="025F50E9"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w:t>
            </w:r>
          </w:p>
        </w:tc>
      </w:tr>
      <w:tr w:rsidR="00591CF3" w:rsidRPr="00A76697" w14:paraId="7768793C" w14:textId="77777777" w:rsidTr="00591CF3">
        <w:trPr>
          <w:trHeight w:val="315"/>
        </w:trPr>
        <w:tc>
          <w:tcPr>
            <w:tcW w:w="551" w:type="pct"/>
            <w:tcBorders>
              <w:top w:val="nil"/>
              <w:left w:val="single" w:sz="8" w:space="0" w:color="auto"/>
              <w:bottom w:val="single" w:sz="8" w:space="0" w:color="auto"/>
              <w:right w:val="single" w:sz="8" w:space="0" w:color="auto"/>
            </w:tcBorders>
            <w:shd w:val="clear" w:color="auto" w:fill="auto"/>
            <w:noWrap/>
            <w:vAlign w:val="center"/>
            <w:hideMark/>
          </w:tcPr>
          <w:p w14:paraId="79B755EA"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0.3</w:t>
            </w:r>
          </w:p>
        </w:tc>
        <w:tc>
          <w:tcPr>
            <w:tcW w:w="585" w:type="pct"/>
            <w:tcBorders>
              <w:top w:val="nil"/>
              <w:left w:val="nil"/>
              <w:bottom w:val="single" w:sz="8" w:space="0" w:color="auto"/>
              <w:right w:val="single" w:sz="8" w:space="0" w:color="auto"/>
            </w:tcBorders>
            <w:shd w:val="clear" w:color="auto" w:fill="auto"/>
            <w:noWrap/>
            <w:vAlign w:val="center"/>
            <w:hideMark/>
          </w:tcPr>
          <w:p w14:paraId="0967DDC2"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14.2117</w:t>
            </w:r>
          </w:p>
        </w:tc>
        <w:tc>
          <w:tcPr>
            <w:tcW w:w="531" w:type="pct"/>
            <w:tcBorders>
              <w:top w:val="nil"/>
              <w:left w:val="nil"/>
              <w:bottom w:val="single" w:sz="8" w:space="0" w:color="auto"/>
              <w:right w:val="single" w:sz="8" w:space="0" w:color="auto"/>
            </w:tcBorders>
            <w:shd w:val="clear" w:color="auto" w:fill="auto"/>
            <w:noWrap/>
            <w:vAlign w:val="center"/>
            <w:hideMark/>
          </w:tcPr>
          <w:p w14:paraId="70B316BE"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14.14</w:t>
            </w:r>
          </w:p>
        </w:tc>
        <w:tc>
          <w:tcPr>
            <w:tcW w:w="551" w:type="pct"/>
            <w:tcBorders>
              <w:top w:val="nil"/>
              <w:left w:val="nil"/>
              <w:bottom w:val="single" w:sz="8" w:space="0" w:color="auto"/>
              <w:right w:val="single" w:sz="8" w:space="0" w:color="auto"/>
            </w:tcBorders>
            <w:shd w:val="clear" w:color="auto" w:fill="auto"/>
            <w:noWrap/>
            <w:vAlign w:val="center"/>
            <w:hideMark/>
          </w:tcPr>
          <w:p w14:paraId="217C6ADD"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0.65</w:t>
            </w:r>
          </w:p>
        </w:tc>
        <w:tc>
          <w:tcPr>
            <w:tcW w:w="585" w:type="pct"/>
            <w:tcBorders>
              <w:top w:val="nil"/>
              <w:left w:val="nil"/>
              <w:bottom w:val="single" w:sz="8" w:space="0" w:color="auto"/>
              <w:right w:val="single" w:sz="8" w:space="0" w:color="auto"/>
            </w:tcBorders>
            <w:shd w:val="clear" w:color="auto" w:fill="auto"/>
            <w:noWrap/>
            <w:vAlign w:val="center"/>
            <w:hideMark/>
          </w:tcPr>
          <w:p w14:paraId="3D1C733B"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12.7725</w:t>
            </w:r>
          </w:p>
        </w:tc>
        <w:tc>
          <w:tcPr>
            <w:tcW w:w="531" w:type="pct"/>
            <w:tcBorders>
              <w:top w:val="nil"/>
              <w:left w:val="nil"/>
              <w:bottom w:val="single" w:sz="8" w:space="0" w:color="auto"/>
              <w:right w:val="single" w:sz="8" w:space="0" w:color="auto"/>
            </w:tcBorders>
            <w:shd w:val="clear" w:color="auto" w:fill="auto"/>
            <w:noWrap/>
            <w:vAlign w:val="center"/>
            <w:hideMark/>
          </w:tcPr>
          <w:p w14:paraId="077D7B33"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w:t>
            </w:r>
          </w:p>
        </w:tc>
        <w:tc>
          <w:tcPr>
            <w:tcW w:w="551" w:type="pct"/>
            <w:tcBorders>
              <w:top w:val="nil"/>
              <w:left w:val="nil"/>
              <w:bottom w:val="single" w:sz="8" w:space="0" w:color="auto"/>
              <w:right w:val="single" w:sz="8" w:space="0" w:color="auto"/>
            </w:tcBorders>
            <w:shd w:val="clear" w:color="auto" w:fill="auto"/>
            <w:noWrap/>
            <w:vAlign w:val="center"/>
            <w:hideMark/>
          </w:tcPr>
          <w:p w14:paraId="73EC020E" w14:textId="77777777" w:rsidR="00591CF3" w:rsidRPr="00A76697" w:rsidRDefault="00591CF3" w:rsidP="00591CF3">
            <w:pPr>
              <w:widowControl/>
              <w:jc w:val="left"/>
              <w:rPr>
                <w:rFonts w:eastAsia="等线"/>
                <w:b/>
                <w:bCs/>
                <w:color w:val="000000"/>
                <w:kern w:val="0"/>
                <w:sz w:val="24"/>
                <w:szCs w:val="24"/>
              </w:rPr>
            </w:pPr>
            <w:r w:rsidRPr="00A76697">
              <w:rPr>
                <w:rFonts w:eastAsia="等线"/>
                <w:b/>
                <w:bCs/>
                <w:color w:val="000000"/>
                <w:kern w:val="0"/>
                <w:sz w:val="24"/>
                <w:szCs w:val="24"/>
              </w:rPr>
              <w:t>1</w:t>
            </w:r>
          </w:p>
        </w:tc>
        <w:tc>
          <w:tcPr>
            <w:tcW w:w="585" w:type="pct"/>
            <w:tcBorders>
              <w:top w:val="nil"/>
              <w:left w:val="nil"/>
              <w:bottom w:val="single" w:sz="8" w:space="0" w:color="auto"/>
              <w:right w:val="single" w:sz="8" w:space="0" w:color="auto"/>
            </w:tcBorders>
            <w:shd w:val="clear" w:color="auto" w:fill="auto"/>
            <w:noWrap/>
            <w:vAlign w:val="center"/>
            <w:hideMark/>
          </w:tcPr>
          <w:p w14:paraId="4017CB92"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12.13</w:t>
            </w:r>
          </w:p>
        </w:tc>
        <w:tc>
          <w:tcPr>
            <w:tcW w:w="531" w:type="pct"/>
            <w:tcBorders>
              <w:top w:val="nil"/>
              <w:left w:val="nil"/>
              <w:bottom w:val="single" w:sz="8" w:space="0" w:color="auto"/>
              <w:right w:val="single" w:sz="8" w:space="0" w:color="auto"/>
            </w:tcBorders>
            <w:shd w:val="clear" w:color="auto" w:fill="auto"/>
            <w:noWrap/>
            <w:vAlign w:val="center"/>
            <w:hideMark/>
          </w:tcPr>
          <w:p w14:paraId="6BE97CDF" w14:textId="77777777" w:rsidR="00591CF3" w:rsidRPr="00A76697" w:rsidRDefault="00591CF3" w:rsidP="00591CF3">
            <w:pPr>
              <w:widowControl/>
              <w:jc w:val="left"/>
              <w:rPr>
                <w:rFonts w:eastAsia="等线"/>
                <w:color w:val="000000"/>
                <w:kern w:val="0"/>
                <w:sz w:val="24"/>
                <w:szCs w:val="24"/>
              </w:rPr>
            </w:pPr>
            <w:r w:rsidRPr="00A76697">
              <w:rPr>
                <w:rFonts w:eastAsia="等线"/>
                <w:color w:val="000000"/>
                <w:kern w:val="0"/>
                <w:sz w:val="24"/>
                <w:szCs w:val="24"/>
              </w:rPr>
              <w:t>12.13</w:t>
            </w:r>
          </w:p>
        </w:tc>
      </w:tr>
    </w:tbl>
    <w:p w14:paraId="41EB3A4A" w14:textId="77777777" w:rsidR="00591CF3" w:rsidRPr="00A76697" w:rsidRDefault="00591CF3" w:rsidP="00142D7A">
      <w:pPr>
        <w:pStyle w:val="ad"/>
        <w:keepNext/>
        <w:jc w:val="left"/>
        <w:rPr>
          <w:rFonts w:ascii="Times New Roman" w:hAnsi="Times New Roman" w:cs="Times New Roman"/>
          <w:sz w:val="24"/>
          <w:szCs w:val="24"/>
        </w:rPr>
      </w:pPr>
    </w:p>
    <w:p w14:paraId="5B3EDB25" w14:textId="51FC7389" w:rsidR="004F7E2D" w:rsidRPr="00A76697" w:rsidRDefault="00911C58" w:rsidP="00591CF3">
      <w:pPr>
        <w:jc w:val="center"/>
        <w:rPr>
          <w:sz w:val="24"/>
          <w:szCs w:val="24"/>
        </w:rPr>
      </w:pPr>
      <w:r>
        <w:rPr>
          <w:noProof/>
        </w:rPr>
        <w:drawing>
          <wp:inline distT="0" distB="0" distL="0" distR="0" wp14:anchorId="5CE92EFA" wp14:editId="37312E9C">
            <wp:extent cx="3965331" cy="3031200"/>
            <wp:effectExtent l="0" t="0" r="0" b="0"/>
            <wp:docPr id="120793166" name="图片 1" descr="Project Path: C:\Users\Jiacheng Zheng\Downloads\2023_“ShuWei Cup”B_Problem\B2023091119429fj\Q5 Prediction.opju&#10;PE Folder: /Q5 Prediction/Folder1/&#10;Short Name: 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3166" name="图片 1" descr="Project Path: C:\Users\Jiacheng Zheng\Downloads\2023_“ShuWei Cup”B_Problem\B2023091119429fj\Q5 Prediction.opju&#10;PE Folder: /Q5 Prediction/Folder1/&#10;Short Name: Graph1"/>
                    <pic:cNvPicPr>
                      <a:picLocks noChangeAspect="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65331" cy="3031200"/>
                    </a:xfrm>
                    <a:prstGeom prst="rect">
                      <a:avLst/>
                    </a:prstGeom>
                    <a:noFill/>
                    <a:ln>
                      <a:noFill/>
                    </a:ln>
                  </pic:spPr>
                </pic:pic>
              </a:graphicData>
            </a:graphic>
          </wp:inline>
        </w:drawing>
      </w:r>
    </w:p>
    <w:p w14:paraId="760EB7C6" w14:textId="77777777" w:rsidR="007060E4" w:rsidRPr="00A76697" w:rsidRDefault="00AE16F9" w:rsidP="00142D7A">
      <w:pPr>
        <w:pStyle w:val="1"/>
        <w:numPr>
          <w:ilvl w:val="0"/>
          <w:numId w:val="1"/>
        </w:numPr>
        <w:spacing w:line="579" w:lineRule="auto"/>
        <w:jc w:val="left"/>
        <w:rPr>
          <w:sz w:val="24"/>
          <w:szCs w:val="24"/>
        </w:rPr>
      </w:pPr>
      <w:bookmarkStart w:id="22" w:name="_Toc7754"/>
      <w:bookmarkStart w:id="23" w:name="_Toc151186392"/>
      <w:r w:rsidRPr="00A76697">
        <w:rPr>
          <w:rFonts w:eastAsia="宋体"/>
          <w:sz w:val="24"/>
          <w:szCs w:val="24"/>
        </w:rPr>
        <w:t>Symbol and Assumptions</w:t>
      </w:r>
      <w:bookmarkEnd w:id="22"/>
      <w:bookmarkEnd w:id="23"/>
    </w:p>
    <w:p w14:paraId="2DAD12C1" w14:textId="7C673DEF" w:rsidR="007060E4" w:rsidRPr="00A76697" w:rsidRDefault="00AE16F9" w:rsidP="00142D7A">
      <w:pPr>
        <w:pStyle w:val="2"/>
        <w:spacing w:line="579" w:lineRule="auto"/>
        <w:jc w:val="left"/>
        <w:rPr>
          <w:rFonts w:ascii="Times New Roman" w:eastAsia="宋体" w:hAnsi="Times New Roman"/>
          <w:bCs/>
          <w:sz w:val="24"/>
          <w:szCs w:val="24"/>
        </w:rPr>
      </w:pPr>
      <w:bookmarkStart w:id="24" w:name="_Toc431"/>
      <w:bookmarkStart w:id="25" w:name="_Toc151186393"/>
      <w:r w:rsidRPr="00A76697">
        <w:rPr>
          <w:rFonts w:ascii="Times New Roman" w:eastAsia="宋体" w:hAnsi="Times New Roman"/>
          <w:bCs/>
          <w:sz w:val="24"/>
          <w:szCs w:val="24"/>
        </w:rPr>
        <w:t>3. 1 Symbol Description</w:t>
      </w:r>
      <w:bookmarkEnd w:id="24"/>
      <w:bookmarkEnd w:id="25"/>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
        <w:gridCol w:w="1135"/>
        <w:gridCol w:w="6039"/>
      </w:tblGrid>
      <w:tr w:rsidR="004F7E2D" w:rsidRPr="00A76697" w14:paraId="169A5CF0" w14:textId="77777777" w:rsidTr="005E6749">
        <w:trPr>
          <w:trHeight w:val="285"/>
        </w:trPr>
        <w:tc>
          <w:tcPr>
            <w:tcW w:w="1359" w:type="pct"/>
            <w:gridSpan w:val="2"/>
            <w:shd w:val="clear" w:color="auto" w:fill="auto"/>
            <w:noWrap/>
            <w:vAlign w:val="center"/>
            <w:hideMark/>
          </w:tcPr>
          <w:p w14:paraId="34278581"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Variable name</w:t>
            </w:r>
          </w:p>
        </w:tc>
        <w:tc>
          <w:tcPr>
            <w:tcW w:w="3641" w:type="pct"/>
            <w:shd w:val="clear" w:color="auto" w:fill="auto"/>
            <w:noWrap/>
            <w:vAlign w:val="center"/>
            <w:hideMark/>
          </w:tcPr>
          <w:p w14:paraId="6B397715"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Description</w:t>
            </w:r>
          </w:p>
        </w:tc>
      </w:tr>
      <w:tr w:rsidR="004F7E2D" w:rsidRPr="00A76697" w14:paraId="102832AC" w14:textId="77777777" w:rsidTr="005E6749">
        <w:trPr>
          <w:trHeight w:val="285"/>
        </w:trPr>
        <w:tc>
          <w:tcPr>
            <w:tcW w:w="5000" w:type="pct"/>
            <w:gridSpan w:val="3"/>
            <w:shd w:val="clear" w:color="auto" w:fill="auto"/>
            <w:noWrap/>
            <w:vAlign w:val="center"/>
            <w:hideMark/>
          </w:tcPr>
          <w:p w14:paraId="3AEC23DA"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Difference Analysis for Annex I</w:t>
            </w:r>
          </w:p>
        </w:tc>
      </w:tr>
      <w:tr w:rsidR="004F7E2D" w:rsidRPr="00A76697" w14:paraId="226BC7EC" w14:textId="77777777" w:rsidTr="005E6749">
        <w:trPr>
          <w:trHeight w:val="285"/>
        </w:trPr>
        <w:tc>
          <w:tcPr>
            <w:tcW w:w="676" w:type="pct"/>
            <w:shd w:val="clear" w:color="auto" w:fill="auto"/>
            <w:noWrap/>
            <w:vAlign w:val="center"/>
            <w:hideMark/>
          </w:tcPr>
          <w:p w14:paraId="712CA71B"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DFA/CE</w:t>
            </w:r>
          </w:p>
        </w:tc>
        <w:tc>
          <w:tcPr>
            <w:tcW w:w="684" w:type="pct"/>
            <w:shd w:val="clear" w:color="auto" w:fill="auto"/>
            <w:noWrap/>
            <w:vAlign w:val="center"/>
            <w:hideMark/>
          </w:tcPr>
          <w:p w14:paraId="5913A09B"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DFA/LG</w:t>
            </w:r>
          </w:p>
        </w:tc>
        <w:tc>
          <w:tcPr>
            <w:tcW w:w="3641" w:type="pct"/>
            <w:shd w:val="clear" w:color="auto" w:fill="auto"/>
            <w:noWrap/>
            <w:vAlign w:val="center"/>
            <w:hideMark/>
          </w:tcPr>
          <w:p w14:paraId="6105466E"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Rate(DFA/CE or DFA/LG)</w:t>
            </w:r>
          </w:p>
        </w:tc>
      </w:tr>
      <w:tr w:rsidR="004F7E2D" w:rsidRPr="00A76697" w14:paraId="1AC4E95C" w14:textId="77777777" w:rsidTr="005E6749">
        <w:trPr>
          <w:trHeight w:val="285"/>
        </w:trPr>
        <w:tc>
          <w:tcPr>
            <w:tcW w:w="676" w:type="pct"/>
            <w:shd w:val="clear" w:color="auto" w:fill="auto"/>
            <w:noWrap/>
            <w:vAlign w:val="center"/>
            <w:hideMark/>
          </w:tcPr>
          <w:p w14:paraId="1BE17A09"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R1</w:t>
            </w:r>
          </w:p>
        </w:tc>
        <w:tc>
          <w:tcPr>
            <w:tcW w:w="684" w:type="pct"/>
            <w:shd w:val="clear" w:color="auto" w:fill="auto"/>
            <w:noWrap/>
            <w:vAlign w:val="center"/>
            <w:hideMark/>
          </w:tcPr>
          <w:p w14:paraId="341361D2"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R1’</w:t>
            </w:r>
          </w:p>
        </w:tc>
        <w:tc>
          <w:tcPr>
            <w:tcW w:w="3641" w:type="pct"/>
            <w:shd w:val="clear" w:color="auto" w:fill="auto"/>
            <w:noWrap/>
            <w:vAlign w:val="center"/>
            <w:hideMark/>
          </w:tcPr>
          <w:p w14:paraId="669C71C1"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0.1</w:t>
            </w:r>
          </w:p>
        </w:tc>
      </w:tr>
      <w:tr w:rsidR="004F7E2D" w:rsidRPr="00A76697" w14:paraId="22403F3C" w14:textId="77777777" w:rsidTr="005E6749">
        <w:trPr>
          <w:trHeight w:val="285"/>
        </w:trPr>
        <w:tc>
          <w:tcPr>
            <w:tcW w:w="676" w:type="pct"/>
            <w:shd w:val="clear" w:color="auto" w:fill="auto"/>
            <w:noWrap/>
            <w:vAlign w:val="center"/>
            <w:hideMark/>
          </w:tcPr>
          <w:p w14:paraId="0F3925A6"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R2</w:t>
            </w:r>
          </w:p>
        </w:tc>
        <w:tc>
          <w:tcPr>
            <w:tcW w:w="684" w:type="pct"/>
            <w:shd w:val="clear" w:color="auto" w:fill="auto"/>
            <w:noWrap/>
            <w:vAlign w:val="center"/>
            <w:hideMark/>
          </w:tcPr>
          <w:p w14:paraId="1E65FFC3"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R2’</w:t>
            </w:r>
          </w:p>
        </w:tc>
        <w:tc>
          <w:tcPr>
            <w:tcW w:w="3641" w:type="pct"/>
            <w:shd w:val="clear" w:color="auto" w:fill="auto"/>
            <w:noWrap/>
            <w:vAlign w:val="center"/>
            <w:hideMark/>
          </w:tcPr>
          <w:p w14:paraId="4A11A6FE"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0.2</w:t>
            </w:r>
          </w:p>
        </w:tc>
      </w:tr>
      <w:tr w:rsidR="004F7E2D" w:rsidRPr="00A76697" w14:paraId="2D25B581" w14:textId="77777777" w:rsidTr="005E6749">
        <w:trPr>
          <w:trHeight w:val="285"/>
        </w:trPr>
        <w:tc>
          <w:tcPr>
            <w:tcW w:w="676" w:type="pct"/>
            <w:shd w:val="clear" w:color="auto" w:fill="auto"/>
            <w:noWrap/>
            <w:vAlign w:val="center"/>
            <w:hideMark/>
          </w:tcPr>
          <w:p w14:paraId="15C695ED"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R3</w:t>
            </w:r>
          </w:p>
        </w:tc>
        <w:tc>
          <w:tcPr>
            <w:tcW w:w="684" w:type="pct"/>
            <w:shd w:val="clear" w:color="auto" w:fill="auto"/>
            <w:noWrap/>
            <w:vAlign w:val="center"/>
            <w:hideMark/>
          </w:tcPr>
          <w:p w14:paraId="7E725041"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R3’</w:t>
            </w:r>
          </w:p>
        </w:tc>
        <w:tc>
          <w:tcPr>
            <w:tcW w:w="3641" w:type="pct"/>
            <w:shd w:val="clear" w:color="auto" w:fill="auto"/>
            <w:noWrap/>
            <w:vAlign w:val="center"/>
            <w:hideMark/>
          </w:tcPr>
          <w:p w14:paraId="027DBF6F"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0.3</w:t>
            </w:r>
          </w:p>
        </w:tc>
      </w:tr>
      <w:tr w:rsidR="004F7E2D" w:rsidRPr="00A76697" w14:paraId="7C66A141" w14:textId="77777777" w:rsidTr="005E6749">
        <w:trPr>
          <w:trHeight w:val="285"/>
        </w:trPr>
        <w:tc>
          <w:tcPr>
            <w:tcW w:w="676" w:type="pct"/>
            <w:shd w:val="clear" w:color="auto" w:fill="auto"/>
            <w:noWrap/>
            <w:vAlign w:val="center"/>
            <w:hideMark/>
          </w:tcPr>
          <w:p w14:paraId="1AB0E7D7"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R4</w:t>
            </w:r>
          </w:p>
        </w:tc>
        <w:tc>
          <w:tcPr>
            <w:tcW w:w="684" w:type="pct"/>
            <w:shd w:val="clear" w:color="auto" w:fill="auto"/>
            <w:noWrap/>
            <w:vAlign w:val="center"/>
            <w:hideMark/>
          </w:tcPr>
          <w:p w14:paraId="0FBAE2A6"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R4’</w:t>
            </w:r>
          </w:p>
        </w:tc>
        <w:tc>
          <w:tcPr>
            <w:tcW w:w="3641" w:type="pct"/>
            <w:shd w:val="clear" w:color="auto" w:fill="auto"/>
            <w:noWrap/>
            <w:vAlign w:val="center"/>
            <w:hideMark/>
          </w:tcPr>
          <w:p w14:paraId="0F95AEFC"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0.4</w:t>
            </w:r>
          </w:p>
        </w:tc>
      </w:tr>
      <w:tr w:rsidR="004F7E2D" w:rsidRPr="00A76697" w14:paraId="11274F8F" w14:textId="77777777" w:rsidTr="005E6749">
        <w:trPr>
          <w:trHeight w:val="285"/>
        </w:trPr>
        <w:tc>
          <w:tcPr>
            <w:tcW w:w="676" w:type="pct"/>
            <w:shd w:val="clear" w:color="auto" w:fill="auto"/>
            <w:noWrap/>
            <w:vAlign w:val="center"/>
            <w:hideMark/>
          </w:tcPr>
          <w:p w14:paraId="08454529"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R5</w:t>
            </w:r>
          </w:p>
        </w:tc>
        <w:tc>
          <w:tcPr>
            <w:tcW w:w="684" w:type="pct"/>
            <w:shd w:val="clear" w:color="auto" w:fill="auto"/>
            <w:noWrap/>
            <w:vAlign w:val="center"/>
            <w:hideMark/>
          </w:tcPr>
          <w:p w14:paraId="647AE3D3"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R5’</w:t>
            </w:r>
          </w:p>
        </w:tc>
        <w:tc>
          <w:tcPr>
            <w:tcW w:w="3641" w:type="pct"/>
            <w:shd w:val="clear" w:color="auto" w:fill="auto"/>
            <w:noWrap/>
            <w:vAlign w:val="center"/>
            <w:hideMark/>
          </w:tcPr>
          <w:p w14:paraId="5982FCC1"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0.5</w:t>
            </w:r>
          </w:p>
        </w:tc>
      </w:tr>
      <w:tr w:rsidR="004F7E2D" w:rsidRPr="00A76697" w14:paraId="37CC7718" w14:textId="77777777" w:rsidTr="005E6749">
        <w:trPr>
          <w:trHeight w:val="285"/>
        </w:trPr>
        <w:tc>
          <w:tcPr>
            <w:tcW w:w="676" w:type="pct"/>
            <w:shd w:val="clear" w:color="auto" w:fill="auto"/>
            <w:noWrap/>
            <w:vAlign w:val="center"/>
            <w:hideMark/>
          </w:tcPr>
          <w:p w14:paraId="2C23D374"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R6</w:t>
            </w:r>
          </w:p>
        </w:tc>
        <w:tc>
          <w:tcPr>
            <w:tcW w:w="684" w:type="pct"/>
            <w:shd w:val="clear" w:color="auto" w:fill="auto"/>
            <w:noWrap/>
            <w:vAlign w:val="center"/>
            <w:hideMark/>
          </w:tcPr>
          <w:p w14:paraId="7573CCF3"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R6’</w:t>
            </w:r>
          </w:p>
        </w:tc>
        <w:tc>
          <w:tcPr>
            <w:tcW w:w="3641" w:type="pct"/>
            <w:shd w:val="clear" w:color="auto" w:fill="auto"/>
            <w:noWrap/>
            <w:vAlign w:val="center"/>
            <w:hideMark/>
          </w:tcPr>
          <w:p w14:paraId="768A6EE0"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0.6</w:t>
            </w:r>
          </w:p>
        </w:tc>
      </w:tr>
      <w:tr w:rsidR="004F7E2D" w:rsidRPr="00A76697" w14:paraId="666EC59F" w14:textId="77777777" w:rsidTr="005E6749">
        <w:trPr>
          <w:trHeight w:val="285"/>
        </w:trPr>
        <w:tc>
          <w:tcPr>
            <w:tcW w:w="676" w:type="pct"/>
            <w:shd w:val="clear" w:color="auto" w:fill="auto"/>
            <w:noWrap/>
            <w:vAlign w:val="center"/>
            <w:hideMark/>
          </w:tcPr>
          <w:p w14:paraId="3A01A6F7"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R7</w:t>
            </w:r>
          </w:p>
        </w:tc>
        <w:tc>
          <w:tcPr>
            <w:tcW w:w="684" w:type="pct"/>
            <w:shd w:val="clear" w:color="auto" w:fill="auto"/>
            <w:noWrap/>
            <w:vAlign w:val="center"/>
            <w:hideMark/>
          </w:tcPr>
          <w:p w14:paraId="6C6F2400"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R7’</w:t>
            </w:r>
          </w:p>
        </w:tc>
        <w:tc>
          <w:tcPr>
            <w:tcW w:w="3641" w:type="pct"/>
            <w:shd w:val="clear" w:color="auto" w:fill="auto"/>
            <w:noWrap/>
            <w:vAlign w:val="center"/>
            <w:hideMark/>
          </w:tcPr>
          <w:p w14:paraId="7EC4FEC5"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0.8</w:t>
            </w:r>
          </w:p>
        </w:tc>
      </w:tr>
      <w:tr w:rsidR="004F7E2D" w:rsidRPr="00A76697" w14:paraId="0BAC417A" w14:textId="77777777" w:rsidTr="005E6749">
        <w:trPr>
          <w:trHeight w:val="285"/>
        </w:trPr>
        <w:tc>
          <w:tcPr>
            <w:tcW w:w="676" w:type="pct"/>
            <w:shd w:val="clear" w:color="auto" w:fill="auto"/>
            <w:noWrap/>
            <w:vAlign w:val="center"/>
            <w:hideMark/>
          </w:tcPr>
          <w:p w14:paraId="42A060EB"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R8</w:t>
            </w:r>
          </w:p>
        </w:tc>
        <w:tc>
          <w:tcPr>
            <w:tcW w:w="684" w:type="pct"/>
            <w:shd w:val="clear" w:color="auto" w:fill="auto"/>
            <w:noWrap/>
            <w:vAlign w:val="center"/>
            <w:hideMark/>
          </w:tcPr>
          <w:p w14:paraId="1DB2F063"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R8’</w:t>
            </w:r>
          </w:p>
        </w:tc>
        <w:tc>
          <w:tcPr>
            <w:tcW w:w="3641" w:type="pct"/>
            <w:shd w:val="clear" w:color="auto" w:fill="auto"/>
            <w:noWrap/>
            <w:vAlign w:val="center"/>
            <w:hideMark/>
          </w:tcPr>
          <w:p w14:paraId="74BCD7B5"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1</w:t>
            </w:r>
          </w:p>
        </w:tc>
      </w:tr>
      <w:tr w:rsidR="004F7E2D" w:rsidRPr="00A76697" w14:paraId="67547477" w14:textId="77777777" w:rsidTr="005E6749">
        <w:trPr>
          <w:trHeight w:val="285"/>
        </w:trPr>
        <w:tc>
          <w:tcPr>
            <w:tcW w:w="5000" w:type="pct"/>
            <w:gridSpan w:val="3"/>
            <w:shd w:val="clear" w:color="auto" w:fill="auto"/>
            <w:noWrap/>
            <w:vAlign w:val="center"/>
            <w:hideMark/>
          </w:tcPr>
          <w:p w14:paraId="6A58AF92"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Difference Analysis for Annex II</w:t>
            </w:r>
          </w:p>
        </w:tc>
      </w:tr>
      <w:tr w:rsidR="004F7E2D" w:rsidRPr="00A76697" w14:paraId="01AEAD6D" w14:textId="77777777" w:rsidTr="005E6749">
        <w:trPr>
          <w:trHeight w:val="285"/>
        </w:trPr>
        <w:tc>
          <w:tcPr>
            <w:tcW w:w="676" w:type="pct"/>
            <w:shd w:val="clear" w:color="auto" w:fill="auto"/>
            <w:noWrap/>
            <w:vAlign w:val="center"/>
            <w:hideMark/>
          </w:tcPr>
          <w:p w14:paraId="2E04DFCF"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DFA/CE</w:t>
            </w:r>
          </w:p>
        </w:tc>
        <w:tc>
          <w:tcPr>
            <w:tcW w:w="684" w:type="pct"/>
            <w:shd w:val="clear" w:color="auto" w:fill="auto"/>
            <w:noWrap/>
            <w:vAlign w:val="center"/>
            <w:hideMark/>
          </w:tcPr>
          <w:p w14:paraId="0C0AD53B"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DFA/LG</w:t>
            </w:r>
          </w:p>
        </w:tc>
        <w:tc>
          <w:tcPr>
            <w:tcW w:w="3641" w:type="pct"/>
            <w:shd w:val="clear" w:color="auto" w:fill="auto"/>
            <w:noWrap/>
            <w:vAlign w:val="center"/>
            <w:hideMark/>
          </w:tcPr>
          <w:p w14:paraId="16A2E16C"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Rate(DFA/CE or DFA/LG)</w:t>
            </w:r>
          </w:p>
        </w:tc>
      </w:tr>
      <w:tr w:rsidR="004F7E2D" w:rsidRPr="00A76697" w14:paraId="6453591B" w14:textId="77777777" w:rsidTr="005E6749">
        <w:trPr>
          <w:trHeight w:val="285"/>
        </w:trPr>
        <w:tc>
          <w:tcPr>
            <w:tcW w:w="676" w:type="pct"/>
            <w:shd w:val="clear" w:color="auto" w:fill="auto"/>
            <w:noWrap/>
            <w:vAlign w:val="center"/>
            <w:hideMark/>
          </w:tcPr>
          <w:p w14:paraId="253FE320"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R1</w:t>
            </w:r>
          </w:p>
        </w:tc>
        <w:tc>
          <w:tcPr>
            <w:tcW w:w="684" w:type="pct"/>
            <w:shd w:val="clear" w:color="auto" w:fill="auto"/>
            <w:noWrap/>
            <w:vAlign w:val="center"/>
            <w:hideMark/>
          </w:tcPr>
          <w:p w14:paraId="1EF902C5"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R1’</w:t>
            </w:r>
          </w:p>
        </w:tc>
        <w:tc>
          <w:tcPr>
            <w:tcW w:w="3641" w:type="pct"/>
            <w:shd w:val="clear" w:color="auto" w:fill="auto"/>
            <w:noWrap/>
            <w:vAlign w:val="center"/>
            <w:hideMark/>
          </w:tcPr>
          <w:p w14:paraId="51EBF643"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0.2</w:t>
            </w:r>
          </w:p>
        </w:tc>
      </w:tr>
      <w:tr w:rsidR="004F7E2D" w:rsidRPr="00A76697" w14:paraId="20F2270A" w14:textId="77777777" w:rsidTr="005E6749">
        <w:trPr>
          <w:trHeight w:val="285"/>
        </w:trPr>
        <w:tc>
          <w:tcPr>
            <w:tcW w:w="676" w:type="pct"/>
            <w:shd w:val="clear" w:color="auto" w:fill="auto"/>
            <w:noWrap/>
            <w:vAlign w:val="center"/>
            <w:hideMark/>
          </w:tcPr>
          <w:p w14:paraId="6C8E48CF"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R2</w:t>
            </w:r>
          </w:p>
        </w:tc>
        <w:tc>
          <w:tcPr>
            <w:tcW w:w="684" w:type="pct"/>
            <w:shd w:val="clear" w:color="auto" w:fill="auto"/>
            <w:noWrap/>
            <w:vAlign w:val="center"/>
            <w:hideMark/>
          </w:tcPr>
          <w:p w14:paraId="298C0B89"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R2’</w:t>
            </w:r>
          </w:p>
        </w:tc>
        <w:tc>
          <w:tcPr>
            <w:tcW w:w="3641" w:type="pct"/>
            <w:shd w:val="clear" w:color="auto" w:fill="auto"/>
            <w:noWrap/>
            <w:vAlign w:val="center"/>
            <w:hideMark/>
          </w:tcPr>
          <w:p w14:paraId="7CA3549E"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0.4</w:t>
            </w:r>
          </w:p>
        </w:tc>
      </w:tr>
      <w:tr w:rsidR="004F7E2D" w:rsidRPr="00A76697" w14:paraId="4845C4CD" w14:textId="77777777" w:rsidTr="005E6749">
        <w:trPr>
          <w:trHeight w:val="285"/>
        </w:trPr>
        <w:tc>
          <w:tcPr>
            <w:tcW w:w="676" w:type="pct"/>
            <w:shd w:val="clear" w:color="auto" w:fill="auto"/>
            <w:noWrap/>
            <w:vAlign w:val="center"/>
            <w:hideMark/>
          </w:tcPr>
          <w:p w14:paraId="04D06502"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R3</w:t>
            </w:r>
          </w:p>
        </w:tc>
        <w:tc>
          <w:tcPr>
            <w:tcW w:w="684" w:type="pct"/>
            <w:shd w:val="clear" w:color="auto" w:fill="auto"/>
            <w:noWrap/>
            <w:vAlign w:val="center"/>
            <w:hideMark/>
          </w:tcPr>
          <w:p w14:paraId="49BF9DF2"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R3’</w:t>
            </w:r>
          </w:p>
        </w:tc>
        <w:tc>
          <w:tcPr>
            <w:tcW w:w="3641" w:type="pct"/>
            <w:shd w:val="clear" w:color="auto" w:fill="auto"/>
            <w:noWrap/>
            <w:vAlign w:val="center"/>
            <w:hideMark/>
          </w:tcPr>
          <w:p w14:paraId="571B2ACC"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0.5</w:t>
            </w:r>
          </w:p>
        </w:tc>
      </w:tr>
      <w:tr w:rsidR="004F7E2D" w:rsidRPr="00A76697" w14:paraId="0FB4AEB5" w14:textId="77777777" w:rsidTr="005E6749">
        <w:trPr>
          <w:trHeight w:val="285"/>
        </w:trPr>
        <w:tc>
          <w:tcPr>
            <w:tcW w:w="676" w:type="pct"/>
            <w:shd w:val="clear" w:color="auto" w:fill="auto"/>
            <w:noWrap/>
            <w:vAlign w:val="center"/>
            <w:hideMark/>
          </w:tcPr>
          <w:p w14:paraId="379BCD81"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R4</w:t>
            </w:r>
          </w:p>
        </w:tc>
        <w:tc>
          <w:tcPr>
            <w:tcW w:w="684" w:type="pct"/>
            <w:shd w:val="clear" w:color="auto" w:fill="auto"/>
            <w:noWrap/>
            <w:vAlign w:val="center"/>
            <w:hideMark/>
          </w:tcPr>
          <w:p w14:paraId="6F27B051"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R4’</w:t>
            </w:r>
          </w:p>
        </w:tc>
        <w:tc>
          <w:tcPr>
            <w:tcW w:w="3641" w:type="pct"/>
            <w:shd w:val="clear" w:color="auto" w:fill="auto"/>
            <w:noWrap/>
            <w:vAlign w:val="center"/>
            <w:hideMark/>
          </w:tcPr>
          <w:p w14:paraId="60A40730"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0.8</w:t>
            </w:r>
          </w:p>
        </w:tc>
      </w:tr>
      <w:tr w:rsidR="004F7E2D" w:rsidRPr="00A76697" w14:paraId="206BD21B" w14:textId="77777777" w:rsidTr="005E6749">
        <w:trPr>
          <w:trHeight w:val="285"/>
        </w:trPr>
        <w:tc>
          <w:tcPr>
            <w:tcW w:w="676" w:type="pct"/>
            <w:shd w:val="clear" w:color="auto" w:fill="auto"/>
            <w:noWrap/>
            <w:vAlign w:val="center"/>
            <w:hideMark/>
          </w:tcPr>
          <w:p w14:paraId="219F094F"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R5</w:t>
            </w:r>
          </w:p>
        </w:tc>
        <w:tc>
          <w:tcPr>
            <w:tcW w:w="684" w:type="pct"/>
            <w:shd w:val="clear" w:color="auto" w:fill="auto"/>
            <w:noWrap/>
            <w:vAlign w:val="center"/>
            <w:hideMark/>
          </w:tcPr>
          <w:p w14:paraId="6D34CDF9"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R5’</w:t>
            </w:r>
          </w:p>
        </w:tc>
        <w:tc>
          <w:tcPr>
            <w:tcW w:w="3641" w:type="pct"/>
            <w:shd w:val="clear" w:color="auto" w:fill="auto"/>
            <w:noWrap/>
            <w:vAlign w:val="center"/>
            <w:hideMark/>
          </w:tcPr>
          <w:p w14:paraId="1DCEC517" w14:textId="77777777" w:rsidR="004F7E2D" w:rsidRPr="00A76697" w:rsidRDefault="004F7E2D" w:rsidP="005E6749">
            <w:pPr>
              <w:widowControl/>
              <w:rPr>
                <w:rFonts w:eastAsia="等线"/>
                <w:color w:val="000000"/>
                <w:kern w:val="0"/>
                <w:sz w:val="24"/>
                <w:szCs w:val="24"/>
              </w:rPr>
            </w:pPr>
            <w:r w:rsidRPr="00A76697">
              <w:rPr>
                <w:rFonts w:eastAsia="等线"/>
                <w:color w:val="000000"/>
                <w:kern w:val="0"/>
                <w:sz w:val="24"/>
                <w:szCs w:val="24"/>
              </w:rPr>
              <w:t>1.0</w:t>
            </w:r>
          </w:p>
        </w:tc>
      </w:tr>
      <w:tr w:rsidR="00A630DD" w:rsidRPr="00A76697" w14:paraId="15E54BD7" w14:textId="77777777" w:rsidTr="005E6749">
        <w:trPr>
          <w:trHeight w:val="285"/>
        </w:trPr>
        <w:tc>
          <w:tcPr>
            <w:tcW w:w="5000" w:type="pct"/>
            <w:gridSpan w:val="3"/>
            <w:shd w:val="clear" w:color="auto" w:fill="auto"/>
            <w:noWrap/>
            <w:vAlign w:val="center"/>
          </w:tcPr>
          <w:p w14:paraId="180BC084" w14:textId="626597D0" w:rsidR="00A630DD" w:rsidRPr="00A76697" w:rsidRDefault="00A630DD" w:rsidP="005E6749">
            <w:pPr>
              <w:widowControl/>
              <w:rPr>
                <w:rFonts w:eastAsia="等线"/>
                <w:color w:val="000000"/>
                <w:kern w:val="0"/>
                <w:sz w:val="24"/>
                <w:szCs w:val="24"/>
              </w:rPr>
            </w:pPr>
            <w:r w:rsidRPr="00A76697">
              <w:rPr>
                <w:rFonts w:eastAsia="等线"/>
                <w:color w:val="000000"/>
                <w:kern w:val="0"/>
                <w:sz w:val="24"/>
                <w:szCs w:val="24"/>
              </w:rPr>
              <w:t>Description of other variables</w:t>
            </w:r>
          </w:p>
        </w:tc>
      </w:tr>
      <w:tr w:rsidR="00A630DD" w:rsidRPr="00A76697" w14:paraId="14E45EFC" w14:textId="77777777" w:rsidTr="005E6749">
        <w:trPr>
          <w:trHeight w:val="285"/>
        </w:trPr>
        <w:tc>
          <w:tcPr>
            <w:tcW w:w="1359" w:type="pct"/>
            <w:gridSpan w:val="2"/>
            <w:shd w:val="clear" w:color="auto" w:fill="auto"/>
            <w:noWrap/>
            <w:vAlign w:val="center"/>
          </w:tcPr>
          <w:p w14:paraId="0D16D8EC" w14:textId="408C9BB8" w:rsidR="00A630DD" w:rsidRPr="00A76697" w:rsidRDefault="00A630DD" w:rsidP="005E6749">
            <w:pPr>
              <w:widowControl/>
              <w:rPr>
                <w:rFonts w:eastAsia="等线"/>
                <w:color w:val="000000"/>
                <w:kern w:val="0"/>
                <w:sz w:val="24"/>
                <w:szCs w:val="24"/>
              </w:rPr>
            </w:pPr>
            <w:r w:rsidRPr="00A76697">
              <w:rPr>
                <w:rFonts w:eastAsia="等线"/>
                <w:color w:val="000000"/>
                <w:kern w:val="0"/>
                <w:sz w:val="24"/>
                <w:szCs w:val="24"/>
              </w:rPr>
              <w:lastRenderedPageBreak/>
              <w:t>k</w:t>
            </w:r>
          </w:p>
        </w:tc>
        <w:tc>
          <w:tcPr>
            <w:tcW w:w="3641" w:type="pct"/>
            <w:shd w:val="clear" w:color="auto" w:fill="auto"/>
            <w:vAlign w:val="center"/>
          </w:tcPr>
          <w:p w14:paraId="7595F4FC" w14:textId="0192AE02" w:rsidR="00A630DD" w:rsidRPr="00A76697" w:rsidRDefault="00A630DD" w:rsidP="005E6749">
            <w:pPr>
              <w:widowControl/>
              <w:rPr>
                <w:rFonts w:eastAsia="等线"/>
                <w:color w:val="000000"/>
                <w:kern w:val="0"/>
                <w:sz w:val="24"/>
                <w:szCs w:val="24"/>
              </w:rPr>
            </w:pPr>
            <w:r w:rsidRPr="00A76697">
              <w:rPr>
                <w:rFonts w:eastAsia="等线"/>
                <w:color w:val="000000"/>
                <w:kern w:val="0"/>
                <w:sz w:val="24"/>
                <w:szCs w:val="24"/>
              </w:rPr>
              <w:t>Adjustment factor between reaction rate and catalyst ratio</w:t>
            </w:r>
          </w:p>
        </w:tc>
      </w:tr>
      <w:tr w:rsidR="00A630DD" w:rsidRPr="00A76697" w14:paraId="179DCFDA" w14:textId="77777777" w:rsidTr="005E6749">
        <w:trPr>
          <w:trHeight w:val="285"/>
        </w:trPr>
        <w:tc>
          <w:tcPr>
            <w:tcW w:w="1359" w:type="pct"/>
            <w:gridSpan w:val="2"/>
            <w:shd w:val="clear" w:color="auto" w:fill="auto"/>
            <w:noWrap/>
            <w:vAlign w:val="center"/>
          </w:tcPr>
          <w:p w14:paraId="1A5FA73C" w14:textId="4AFC86AB" w:rsidR="00A630DD" w:rsidRPr="00A76697" w:rsidRDefault="00A630DD" w:rsidP="005E6749">
            <w:pPr>
              <w:widowControl/>
              <w:rPr>
                <w:rFonts w:eastAsia="等线"/>
                <w:color w:val="000000"/>
                <w:kern w:val="0"/>
                <w:sz w:val="24"/>
                <w:szCs w:val="24"/>
              </w:rPr>
            </w:pPr>
            <w:r w:rsidRPr="00A76697">
              <w:rPr>
                <w:rFonts w:eastAsia="等线"/>
                <w:color w:val="000000"/>
                <w:kern w:val="0"/>
                <w:sz w:val="24"/>
                <w:szCs w:val="24"/>
              </w:rPr>
              <w:t>ln</w:t>
            </w:r>
          </w:p>
        </w:tc>
        <w:tc>
          <w:tcPr>
            <w:tcW w:w="3641" w:type="pct"/>
            <w:shd w:val="clear" w:color="auto" w:fill="auto"/>
            <w:vAlign w:val="center"/>
          </w:tcPr>
          <w:p w14:paraId="629F62CA" w14:textId="4006F4DC" w:rsidR="00A630DD" w:rsidRPr="00A76697" w:rsidRDefault="00A630DD" w:rsidP="005E6749">
            <w:pPr>
              <w:widowControl/>
              <w:rPr>
                <w:rFonts w:eastAsia="等线"/>
                <w:color w:val="000000"/>
                <w:kern w:val="0"/>
                <w:sz w:val="24"/>
                <w:szCs w:val="24"/>
              </w:rPr>
            </w:pPr>
            <w:r w:rsidRPr="00A76697">
              <w:rPr>
                <w:rFonts w:eastAsia="等线"/>
                <w:color w:val="000000"/>
                <w:kern w:val="0"/>
                <w:sz w:val="24"/>
                <w:szCs w:val="24"/>
              </w:rPr>
              <w:t>Natural logarithm</w:t>
            </w:r>
          </w:p>
        </w:tc>
      </w:tr>
      <w:tr w:rsidR="003970FB" w:rsidRPr="00A76697" w14:paraId="79C007FF" w14:textId="77777777" w:rsidTr="005E6749">
        <w:trPr>
          <w:trHeight w:val="285"/>
        </w:trPr>
        <w:tc>
          <w:tcPr>
            <w:tcW w:w="1359" w:type="pct"/>
            <w:gridSpan w:val="2"/>
            <w:shd w:val="clear" w:color="auto" w:fill="auto"/>
            <w:noWrap/>
            <w:vAlign w:val="center"/>
          </w:tcPr>
          <w:p w14:paraId="1439E361" w14:textId="35AAC679" w:rsidR="003970FB" w:rsidRPr="00A76697" w:rsidRDefault="003970FB" w:rsidP="005E6749">
            <w:pPr>
              <w:widowControl/>
              <w:rPr>
                <w:rFonts w:eastAsia="等线"/>
                <w:color w:val="000000"/>
                <w:kern w:val="0"/>
                <w:sz w:val="24"/>
                <w:szCs w:val="24"/>
              </w:rPr>
            </w:pPr>
            <w:r w:rsidRPr="00A76697">
              <w:rPr>
                <w:sz w:val="24"/>
                <w:szCs w:val="24"/>
              </w:rPr>
              <w:t xml:space="preserve">[X] </w:t>
            </w:r>
          </w:p>
        </w:tc>
        <w:tc>
          <w:tcPr>
            <w:tcW w:w="3641" w:type="pct"/>
            <w:shd w:val="clear" w:color="auto" w:fill="auto"/>
            <w:vAlign w:val="center"/>
          </w:tcPr>
          <w:p w14:paraId="0BD4B212" w14:textId="0BBC76AF" w:rsidR="003970FB" w:rsidRPr="00A76697" w:rsidRDefault="003970FB" w:rsidP="005E6749">
            <w:pPr>
              <w:widowControl/>
              <w:rPr>
                <w:rFonts w:eastAsia="等线"/>
                <w:color w:val="000000"/>
                <w:kern w:val="0"/>
                <w:sz w:val="24"/>
                <w:szCs w:val="24"/>
              </w:rPr>
            </w:pPr>
            <w:r w:rsidRPr="00A76697">
              <w:rPr>
                <w:sz w:val="24"/>
                <w:szCs w:val="24"/>
              </w:rPr>
              <w:t>X gas yields of three pyrolysis combinations.</w:t>
            </w:r>
          </w:p>
        </w:tc>
      </w:tr>
    </w:tbl>
    <w:p w14:paraId="437318BC" w14:textId="77777777" w:rsidR="005E6749" w:rsidRPr="00A76697" w:rsidRDefault="005E6749" w:rsidP="005E6749">
      <w:pPr>
        <w:pStyle w:val="2"/>
        <w:spacing w:line="579" w:lineRule="auto"/>
        <w:jc w:val="left"/>
        <w:rPr>
          <w:rFonts w:ascii="Times New Roman" w:eastAsia="宋体" w:hAnsi="Times New Roman"/>
          <w:bCs/>
          <w:sz w:val="24"/>
          <w:szCs w:val="24"/>
        </w:rPr>
      </w:pPr>
      <w:bookmarkStart w:id="26" w:name="_Toc151186394"/>
      <w:r w:rsidRPr="00A76697">
        <w:rPr>
          <w:rFonts w:ascii="Times New Roman" w:eastAsia="宋体" w:hAnsi="Times New Roman"/>
          <w:bCs/>
          <w:sz w:val="24"/>
          <w:szCs w:val="24"/>
        </w:rPr>
        <w:t>3.2 Fundamental assumptions</w:t>
      </w:r>
      <w:bookmarkEnd w:id="26"/>
    </w:p>
    <w:p w14:paraId="3188AE7A" w14:textId="77777777" w:rsidR="005E6749" w:rsidRPr="00A76697" w:rsidRDefault="005E6749" w:rsidP="005E6749">
      <w:pPr>
        <w:pStyle w:val="ac"/>
        <w:numPr>
          <w:ilvl w:val="0"/>
          <w:numId w:val="11"/>
        </w:numPr>
        <w:ind w:firstLineChars="0"/>
        <w:jc w:val="left"/>
        <w:rPr>
          <w:sz w:val="24"/>
          <w:szCs w:val="24"/>
        </w:rPr>
      </w:pPr>
      <w:r w:rsidRPr="00A76697">
        <w:rPr>
          <w:sz w:val="24"/>
          <w:szCs w:val="24"/>
        </w:rPr>
        <w:t>One of the reactants is adsorbed on the surface while the other reactant approaches from the gas phase.</w:t>
      </w:r>
    </w:p>
    <w:p w14:paraId="639A516A" w14:textId="77777777" w:rsidR="005E6749" w:rsidRPr="00A76697" w:rsidRDefault="005E6749" w:rsidP="005E6749">
      <w:pPr>
        <w:pStyle w:val="ac"/>
        <w:numPr>
          <w:ilvl w:val="0"/>
          <w:numId w:val="11"/>
        </w:numPr>
        <w:ind w:firstLineChars="0"/>
        <w:jc w:val="left"/>
        <w:rPr>
          <w:sz w:val="24"/>
          <w:szCs w:val="24"/>
        </w:rPr>
      </w:pPr>
      <w:r w:rsidRPr="00A76697">
        <w:rPr>
          <w:sz w:val="24"/>
          <w:szCs w:val="24"/>
        </w:rPr>
        <w:t>There is no interaction between the adsorbed reactant and the gas-phase reactant.</w:t>
      </w:r>
    </w:p>
    <w:p w14:paraId="32323A35" w14:textId="77777777" w:rsidR="005E6749" w:rsidRPr="00A76697" w:rsidRDefault="005E6749" w:rsidP="005E6749">
      <w:pPr>
        <w:pStyle w:val="ac"/>
        <w:numPr>
          <w:ilvl w:val="0"/>
          <w:numId w:val="11"/>
        </w:numPr>
        <w:ind w:firstLineChars="0"/>
        <w:jc w:val="left"/>
        <w:rPr>
          <w:sz w:val="24"/>
          <w:szCs w:val="24"/>
        </w:rPr>
      </w:pPr>
      <w:r w:rsidRPr="00A76697">
        <w:rPr>
          <w:sz w:val="24"/>
          <w:szCs w:val="24"/>
        </w:rPr>
        <w:t>The reaction occurs only when the gas-phase reactant collides with the adsorbed reactant on the surface.</w:t>
      </w:r>
    </w:p>
    <w:p w14:paraId="4BEFCFE8" w14:textId="77777777" w:rsidR="005E6749" w:rsidRPr="00A76697" w:rsidRDefault="005E6749" w:rsidP="005E6749">
      <w:pPr>
        <w:pStyle w:val="ac"/>
        <w:numPr>
          <w:ilvl w:val="0"/>
          <w:numId w:val="11"/>
        </w:numPr>
        <w:ind w:firstLineChars="0"/>
        <w:jc w:val="left"/>
        <w:rPr>
          <w:sz w:val="24"/>
          <w:szCs w:val="24"/>
        </w:rPr>
      </w:pPr>
      <w:r w:rsidRPr="00A76697">
        <w:rPr>
          <w:sz w:val="24"/>
          <w:szCs w:val="24"/>
        </w:rPr>
        <w:t>The reaction occurs in a well-mixed, single-phase system.</w:t>
      </w:r>
    </w:p>
    <w:p w14:paraId="4A07CA27" w14:textId="77777777" w:rsidR="005E6749" w:rsidRPr="00A76697" w:rsidRDefault="005E6749" w:rsidP="005E6749">
      <w:pPr>
        <w:pStyle w:val="ac"/>
        <w:numPr>
          <w:ilvl w:val="0"/>
          <w:numId w:val="11"/>
        </w:numPr>
        <w:ind w:firstLineChars="0"/>
        <w:jc w:val="left"/>
        <w:rPr>
          <w:sz w:val="24"/>
          <w:szCs w:val="24"/>
        </w:rPr>
      </w:pPr>
      <w:r w:rsidRPr="00A76697">
        <w:rPr>
          <w:sz w:val="24"/>
          <w:szCs w:val="24"/>
        </w:rPr>
        <w:t>The surface is treated as a homogeneous site where reactants can freely interact with each other.</w:t>
      </w:r>
    </w:p>
    <w:p w14:paraId="27E30FF6" w14:textId="77777777" w:rsidR="005E6749" w:rsidRPr="00A76697" w:rsidRDefault="005E6749" w:rsidP="005E6749">
      <w:pPr>
        <w:pStyle w:val="ac"/>
        <w:numPr>
          <w:ilvl w:val="0"/>
          <w:numId w:val="11"/>
        </w:numPr>
        <w:ind w:firstLineChars="0"/>
        <w:jc w:val="left"/>
        <w:rPr>
          <w:sz w:val="24"/>
          <w:szCs w:val="24"/>
        </w:rPr>
      </w:pPr>
      <w:r w:rsidRPr="00A76697">
        <w:rPr>
          <w:sz w:val="24"/>
          <w:szCs w:val="24"/>
        </w:rPr>
        <w:t>The reaction rate is determined by the concentration of the surface species.</w:t>
      </w:r>
    </w:p>
    <w:p w14:paraId="4CE82962" w14:textId="4B60133B" w:rsidR="005E6749" w:rsidRPr="00A76697" w:rsidRDefault="005E6749" w:rsidP="005E6749">
      <w:pPr>
        <w:pStyle w:val="ac"/>
        <w:numPr>
          <w:ilvl w:val="0"/>
          <w:numId w:val="11"/>
        </w:numPr>
        <w:ind w:firstLineChars="0"/>
        <w:jc w:val="left"/>
        <w:rPr>
          <w:sz w:val="24"/>
          <w:szCs w:val="24"/>
        </w:rPr>
      </w:pPr>
      <w:r w:rsidRPr="00A76697">
        <w:rPr>
          <w:sz w:val="24"/>
          <w:szCs w:val="24"/>
        </w:rPr>
        <w:t xml:space="preserve">Both reactants are </w:t>
      </w:r>
      <w:r w:rsidR="00591CF3" w:rsidRPr="00A76697">
        <w:rPr>
          <w:sz w:val="24"/>
          <w:szCs w:val="24"/>
        </w:rPr>
        <w:t>absorbed</w:t>
      </w:r>
      <w:r w:rsidRPr="00A76697">
        <w:rPr>
          <w:sz w:val="24"/>
          <w:szCs w:val="24"/>
        </w:rPr>
        <w:t xml:space="preserve"> on the surface and interact with each other.</w:t>
      </w:r>
    </w:p>
    <w:p w14:paraId="0188665A" w14:textId="77777777" w:rsidR="005E6749" w:rsidRPr="00A76697" w:rsidRDefault="005E6749" w:rsidP="005E6749">
      <w:pPr>
        <w:pStyle w:val="ac"/>
        <w:numPr>
          <w:ilvl w:val="0"/>
          <w:numId w:val="11"/>
        </w:numPr>
        <w:ind w:firstLineChars="0"/>
        <w:jc w:val="left"/>
        <w:rPr>
          <w:sz w:val="24"/>
          <w:szCs w:val="24"/>
        </w:rPr>
      </w:pPr>
      <w:r w:rsidRPr="00A76697">
        <w:rPr>
          <w:sz w:val="24"/>
          <w:szCs w:val="24"/>
        </w:rPr>
        <w:t>The adsorbed reactants form an intermediate complex before the reaction takes place.</w:t>
      </w:r>
    </w:p>
    <w:p w14:paraId="68CB44B0" w14:textId="77777777" w:rsidR="005E6749" w:rsidRPr="00A76697" w:rsidRDefault="005E6749" w:rsidP="005E6749">
      <w:pPr>
        <w:pStyle w:val="ac"/>
        <w:numPr>
          <w:ilvl w:val="0"/>
          <w:numId w:val="11"/>
        </w:numPr>
        <w:ind w:firstLineChars="0"/>
        <w:jc w:val="left"/>
        <w:rPr>
          <w:sz w:val="24"/>
          <w:szCs w:val="24"/>
        </w:rPr>
      </w:pPr>
      <w:r w:rsidRPr="00A76697">
        <w:rPr>
          <w:sz w:val="24"/>
          <w:szCs w:val="24"/>
        </w:rPr>
        <w:t>The reaction rate is determined by the concentration of the adsorbed species.</w:t>
      </w:r>
    </w:p>
    <w:p w14:paraId="7F9C961F" w14:textId="77501459" w:rsidR="005E6749" w:rsidRPr="00A76697" w:rsidRDefault="005E6749" w:rsidP="00EA54D7">
      <w:pPr>
        <w:pStyle w:val="ac"/>
        <w:numPr>
          <w:ilvl w:val="0"/>
          <w:numId w:val="11"/>
        </w:numPr>
        <w:ind w:firstLineChars="0"/>
        <w:jc w:val="left"/>
        <w:rPr>
          <w:sz w:val="24"/>
          <w:szCs w:val="24"/>
        </w:rPr>
      </w:pPr>
      <w:r w:rsidRPr="00A76697">
        <w:rPr>
          <w:sz w:val="24"/>
          <w:szCs w:val="24"/>
        </w:rPr>
        <w:t>The higher the catalyst content, the faster the chemical reaction speed.</w:t>
      </w:r>
    </w:p>
    <w:p w14:paraId="353823B1" w14:textId="77777777" w:rsidR="005E6749" w:rsidRPr="00A76697" w:rsidRDefault="005E6749" w:rsidP="005E6749">
      <w:pPr>
        <w:pStyle w:val="1"/>
        <w:numPr>
          <w:ilvl w:val="0"/>
          <w:numId w:val="1"/>
        </w:numPr>
        <w:jc w:val="left"/>
        <w:rPr>
          <w:sz w:val="24"/>
          <w:szCs w:val="24"/>
        </w:rPr>
      </w:pPr>
      <w:bookmarkStart w:id="27" w:name="_Toc151186395"/>
      <w:r w:rsidRPr="00A76697">
        <w:rPr>
          <w:sz w:val="24"/>
          <w:szCs w:val="24"/>
        </w:rPr>
        <w:t>Sensitivity Analysis</w:t>
      </w:r>
      <w:bookmarkEnd w:id="27"/>
      <w:r w:rsidRPr="00A76697">
        <w:rPr>
          <w:sz w:val="24"/>
          <w:szCs w:val="24"/>
        </w:rPr>
        <w:t xml:space="preserve">   </w:t>
      </w:r>
    </w:p>
    <w:p w14:paraId="45BDFDAA" w14:textId="085E0362" w:rsidR="005E6749" w:rsidRPr="00A76697" w:rsidRDefault="005E6749" w:rsidP="005E6749">
      <w:pPr>
        <w:jc w:val="left"/>
        <w:rPr>
          <w:sz w:val="24"/>
          <w:szCs w:val="24"/>
        </w:rPr>
      </w:pPr>
      <w:r w:rsidRPr="00A76697">
        <w:rPr>
          <w:sz w:val="24"/>
          <w:szCs w:val="24"/>
        </w:rPr>
        <w:t>According to the data in the correlation table, we tried to regression ln[DFA/CE] ln[CO] ln[CO</w:t>
      </w:r>
      <w:r w:rsidRPr="00A76697">
        <w:rPr>
          <w:sz w:val="24"/>
          <w:szCs w:val="24"/>
          <w:vertAlign w:val="subscript"/>
        </w:rPr>
        <w:t>2</w:t>
      </w:r>
      <w:r w:rsidRPr="00A76697">
        <w:rPr>
          <w:sz w:val="24"/>
          <w:szCs w:val="24"/>
        </w:rPr>
        <w:t>] for Tab 2 Yield of Decomposition Products from DFA/CE Pyrolysis wt.%(daf). We found that the overall explanatory power of the model was strong, and R-squared was 0.9807, indicating that about 98.07% of the variance could be explained by the model. The adjusted R-squared is 0.9613. This shows the overall stability of the model.</w:t>
      </w:r>
    </w:p>
    <w:p w14:paraId="45A4E644" w14:textId="1488FEAE" w:rsidR="005E6749" w:rsidRPr="00A76697" w:rsidRDefault="005E6749" w:rsidP="00142D7A">
      <w:pPr>
        <w:widowControl/>
        <w:tabs>
          <w:tab w:val="left" w:pos="5040"/>
        </w:tabs>
        <w:spacing w:beforeLines="100" w:before="312"/>
        <w:jc w:val="left"/>
        <w:rPr>
          <w:b/>
          <w:color w:val="000000"/>
          <w:kern w:val="0"/>
          <w:sz w:val="24"/>
          <w:szCs w:val="24"/>
        </w:rPr>
        <w:sectPr w:rsidR="005E6749" w:rsidRPr="00A76697">
          <w:headerReference w:type="default" r:id="rId53"/>
          <w:headerReference w:type="first" r:id="rId54"/>
          <w:pgSz w:w="11906" w:h="16838"/>
          <w:pgMar w:top="1440" w:right="1800" w:bottom="1440" w:left="1800" w:header="850" w:footer="992" w:gutter="0"/>
          <w:pgNumType w:start="1"/>
          <w:cols w:space="720"/>
          <w:docGrid w:type="lines" w:linePitch="312"/>
        </w:sectPr>
      </w:pPr>
    </w:p>
    <w:p w14:paraId="1370549D" w14:textId="77777777" w:rsidR="004F7E2D" w:rsidRPr="00A76697" w:rsidRDefault="004F7E2D" w:rsidP="00142D7A">
      <w:pPr>
        <w:jc w:val="left"/>
        <w:rPr>
          <w:sz w:val="24"/>
          <w:szCs w:val="24"/>
        </w:rPr>
      </w:pPr>
    </w:p>
    <w:tbl>
      <w:tblPr>
        <w:tblW w:w="0" w:type="auto"/>
        <w:tblLook w:val="0000" w:firstRow="0" w:lastRow="0" w:firstColumn="0" w:lastColumn="0" w:noHBand="0" w:noVBand="0"/>
      </w:tblPr>
      <w:tblGrid>
        <w:gridCol w:w="1680"/>
        <w:gridCol w:w="496"/>
        <w:gridCol w:w="418"/>
        <w:gridCol w:w="843"/>
        <w:gridCol w:w="442"/>
        <w:gridCol w:w="473"/>
        <w:gridCol w:w="1001"/>
        <w:gridCol w:w="682"/>
        <w:gridCol w:w="638"/>
        <w:gridCol w:w="522"/>
        <w:gridCol w:w="522"/>
        <w:gridCol w:w="537"/>
      </w:tblGrid>
      <w:tr w:rsidR="004F7E2D" w:rsidRPr="00A76697" w14:paraId="722A4774" w14:textId="77777777" w:rsidTr="00306459">
        <w:tc>
          <w:tcPr>
            <w:tcW w:w="0" w:type="auto"/>
            <w:tcBorders>
              <w:top w:val="single" w:sz="4" w:space="0" w:color="auto"/>
              <w:left w:val="nil"/>
              <w:bottom w:val="single" w:sz="8" w:space="0" w:color="auto"/>
              <w:right w:val="nil"/>
            </w:tcBorders>
            <w:vAlign w:val="center"/>
          </w:tcPr>
          <w:p w14:paraId="576AC1F5" w14:textId="14A750B1" w:rsidR="004F7E2D" w:rsidRPr="00A76697" w:rsidRDefault="00EA54D7" w:rsidP="00306459">
            <w:pPr>
              <w:autoSpaceDE w:val="0"/>
              <w:autoSpaceDN w:val="0"/>
              <w:adjustRightInd w:val="0"/>
              <w:rPr>
                <w:kern w:val="0"/>
                <w:sz w:val="24"/>
                <w:szCs w:val="24"/>
              </w:rPr>
            </w:pPr>
            <w:r w:rsidRPr="00A76697">
              <w:rPr>
                <w:kern w:val="0"/>
                <w:sz w:val="24"/>
                <w:szCs w:val="24"/>
              </w:rPr>
              <w:t>l</w:t>
            </w:r>
            <w:r w:rsidR="004F7E2D" w:rsidRPr="00A76697">
              <w:rPr>
                <w:kern w:val="0"/>
                <w:sz w:val="24"/>
                <w:szCs w:val="24"/>
              </w:rPr>
              <w:t>n</w:t>
            </w:r>
            <w:r w:rsidR="005E6749" w:rsidRPr="00A76697">
              <w:rPr>
                <w:kern w:val="0"/>
                <w:sz w:val="24"/>
                <w:szCs w:val="24"/>
              </w:rPr>
              <w:t>[</w:t>
            </w:r>
            <w:r w:rsidR="004F7E2D" w:rsidRPr="00A76697">
              <w:rPr>
                <w:kern w:val="0"/>
                <w:sz w:val="24"/>
                <w:szCs w:val="24"/>
              </w:rPr>
              <w:t>DFA</w:t>
            </w:r>
            <w:r w:rsidR="005E6749" w:rsidRPr="00A76697">
              <w:rPr>
                <w:kern w:val="0"/>
                <w:sz w:val="24"/>
                <w:szCs w:val="24"/>
              </w:rPr>
              <w:t>/</w:t>
            </w:r>
            <w:r w:rsidR="004F7E2D" w:rsidRPr="00A76697">
              <w:rPr>
                <w:kern w:val="0"/>
                <w:sz w:val="24"/>
                <w:szCs w:val="24"/>
              </w:rPr>
              <w:t>CE</w:t>
            </w:r>
            <w:r w:rsidR="005E6749" w:rsidRPr="00A76697">
              <w:rPr>
                <w:kern w:val="0"/>
                <w:sz w:val="24"/>
                <w:szCs w:val="24"/>
              </w:rPr>
              <w:t>]</w:t>
            </w:r>
          </w:p>
        </w:tc>
        <w:tc>
          <w:tcPr>
            <w:tcW w:w="0" w:type="auto"/>
            <w:gridSpan w:val="2"/>
            <w:tcBorders>
              <w:top w:val="single" w:sz="4" w:space="0" w:color="auto"/>
              <w:left w:val="nil"/>
              <w:bottom w:val="single" w:sz="8" w:space="0" w:color="auto"/>
              <w:right w:val="nil"/>
            </w:tcBorders>
            <w:vAlign w:val="center"/>
          </w:tcPr>
          <w:p w14:paraId="359FB350" w14:textId="10427ECF" w:rsidR="004F7E2D" w:rsidRPr="00A76697" w:rsidRDefault="004F7E2D" w:rsidP="00306459">
            <w:pPr>
              <w:autoSpaceDE w:val="0"/>
              <w:autoSpaceDN w:val="0"/>
              <w:adjustRightInd w:val="0"/>
              <w:rPr>
                <w:kern w:val="0"/>
                <w:sz w:val="24"/>
                <w:szCs w:val="24"/>
              </w:rPr>
            </w:pPr>
            <w:r w:rsidRPr="00A76697">
              <w:rPr>
                <w:kern w:val="0"/>
                <w:sz w:val="24"/>
                <w:szCs w:val="24"/>
              </w:rPr>
              <w:t>Coef.</w:t>
            </w:r>
          </w:p>
        </w:tc>
        <w:tc>
          <w:tcPr>
            <w:tcW w:w="0" w:type="auto"/>
            <w:tcBorders>
              <w:top w:val="single" w:sz="4" w:space="0" w:color="auto"/>
              <w:left w:val="nil"/>
              <w:bottom w:val="single" w:sz="8" w:space="0" w:color="auto"/>
              <w:right w:val="nil"/>
            </w:tcBorders>
            <w:vAlign w:val="center"/>
          </w:tcPr>
          <w:p w14:paraId="4AAEDFB3" w14:textId="6207862B" w:rsidR="004F7E2D" w:rsidRPr="00A76697" w:rsidRDefault="004F7E2D" w:rsidP="00306459">
            <w:pPr>
              <w:autoSpaceDE w:val="0"/>
              <w:autoSpaceDN w:val="0"/>
              <w:adjustRightInd w:val="0"/>
              <w:rPr>
                <w:kern w:val="0"/>
                <w:sz w:val="24"/>
                <w:szCs w:val="24"/>
              </w:rPr>
            </w:pPr>
            <w:r w:rsidRPr="00A76697">
              <w:rPr>
                <w:kern w:val="0"/>
                <w:sz w:val="24"/>
                <w:szCs w:val="24"/>
              </w:rPr>
              <w:t>St.Err.</w:t>
            </w:r>
          </w:p>
        </w:tc>
        <w:tc>
          <w:tcPr>
            <w:tcW w:w="0" w:type="auto"/>
            <w:gridSpan w:val="2"/>
            <w:tcBorders>
              <w:top w:val="single" w:sz="4" w:space="0" w:color="auto"/>
              <w:left w:val="nil"/>
              <w:bottom w:val="single" w:sz="8" w:space="0" w:color="auto"/>
              <w:right w:val="nil"/>
            </w:tcBorders>
            <w:vAlign w:val="center"/>
          </w:tcPr>
          <w:p w14:paraId="31C8B57D" w14:textId="55B2F796" w:rsidR="004F7E2D" w:rsidRPr="00A76697" w:rsidRDefault="004F7E2D" w:rsidP="00306459">
            <w:pPr>
              <w:autoSpaceDE w:val="0"/>
              <w:autoSpaceDN w:val="0"/>
              <w:adjustRightInd w:val="0"/>
              <w:rPr>
                <w:kern w:val="0"/>
                <w:sz w:val="24"/>
                <w:szCs w:val="24"/>
              </w:rPr>
            </w:pPr>
            <w:r w:rsidRPr="00A76697">
              <w:rPr>
                <w:kern w:val="0"/>
                <w:sz w:val="24"/>
                <w:szCs w:val="24"/>
              </w:rPr>
              <w:t>t-value</w:t>
            </w:r>
          </w:p>
        </w:tc>
        <w:tc>
          <w:tcPr>
            <w:tcW w:w="0" w:type="auto"/>
            <w:tcBorders>
              <w:top w:val="single" w:sz="4" w:space="0" w:color="auto"/>
              <w:left w:val="nil"/>
              <w:bottom w:val="single" w:sz="8" w:space="0" w:color="auto"/>
              <w:right w:val="nil"/>
            </w:tcBorders>
            <w:vAlign w:val="center"/>
          </w:tcPr>
          <w:p w14:paraId="7BE73F9E" w14:textId="4DD118C6" w:rsidR="004F7E2D" w:rsidRPr="00A76697" w:rsidRDefault="004F7E2D" w:rsidP="00306459">
            <w:pPr>
              <w:autoSpaceDE w:val="0"/>
              <w:autoSpaceDN w:val="0"/>
              <w:adjustRightInd w:val="0"/>
              <w:rPr>
                <w:kern w:val="0"/>
                <w:sz w:val="24"/>
                <w:szCs w:val="24"/>
              </w:rPr>
            </w:pPr>
            <w:r w:rsidRPr="00A76697">
              <w:rPr>
                <w:kern w:val="0"/>
                <w:sz w:val="24"/>
                <w:szCs w:val="24"/>
              </w:rPr>
              <w:t>p-value</w:t>
            </w:r>
          </w:p>
        </w:tc>
        <w:tc>
          <w:tcPr>
            <w:tcW w:w="0" w:type="auto"/>
            <w:gridSpan w:val="2"/>
            <w:tcBorders>
              <w:top w:val="single" w:sz="4" w:space="0" w:color="auto"/>
              <w:left w:val="nil"/>
              <w:bottom w:val="single" w:sz="8" w:space="0" w:color="auto"/>
              <w:right w:val="nil"/>
            </w:tcBorders>
            <w:vAlign w:val="center"/>
          </w:tcPr>
          <w:p w14:paraId="71808DFA" w14:textId="69B03141" w:rsidR="004F7E2D" w:rsidRPr="00A76697" w:rsidRDefault="004F7E2D" w:rsidP="00306459">
            <w:pPr>
              <w:autoSpaceDE w:val="0"/>
              <w:autoSpaceDN w:val="0"/>
              <w:adjustRightInd w:val="0"/>
              <w:rPr>
                <w:kern w:val="0"/>
                <w:sz w:val="24"/>
                <w:szCs w:val="24"/>
              </w:rPr>
            </w:pPr>
            <w:r w:rsidRPr="00A76697">
              <w:rPr>
                <w:kern w:val="0"/>
                <w:sz w:val="24"/>
                <w:szCs w:val="24"/>
              </w:rPr>
              <w:t>[95% Conf</w:t>
            </w:r>
          </w:p>
        </w:tc>
        <w:tc>
          <w:tcPr>
            <w:tcW w:w="0" w:type="auto"/>
            <w:gridSpan w:val="2"/>
            <w:tcBorders>
              <w:top w:val="single" w:sz="4" w:space="0" w:color="auto"/>
              <w:left w:val="nil"/>
              <w:bottom w:val="single" w:sz="8" w:space="0" w:color="auto"/>
              <w:right w:val="nil"/>
            </w:tcBorders>
            <w:vAlign w:val="center"/>
          </w:tcPr>
          <w:p w14:paraId="6BD39A24" w14:textId="275E75D6" w:rsidR="004F7E2D" w:rsidRPr="00A76697" w:rsidRDefault="004F7E2D" w:rsidP="00306459">
            <w:pPr>
              <w:autoSpaceDE w:val="0"/>
              <w:autoSpaceDN w:val="0"/>
              <w:adjustRightInd w:val="0"/>
              <w:rPr>
                <w:kern w:val="0"/>
                <w:sz w:val="24"/>
                <w:szCs w:val="24"/>
              </w:rPr>
            </w:pPr>
            <w:r w:rsidRPr="00A76697">
              <w:rPr>
                <w:kern w:val="0"/>
                <w:sz w:val="24"/>
                <w:szCs w:val="24"/>
              </w:rPr>
              <w:t>Interval]</w:t>
            </w:r>
          </w:p>
        </w:tc>
        <w:tc>
          <w:tcPr>
            <w:tcW w:w="0" w:type="auto"/>
            <w:tcBorders>
              <w:top w:val="single" w:sz="4" w:space="0" w:color="auto"/>
              <w:left w:val="nil"/>
              <w:bottom w:val="single" w:sz="8" w:space="0" w:color="auto"/>
              <w:right w:val="nil"/>
            </w:tcBorders>
            <w:vAlign w:val="center"/>
          </w:tcPr>
          <w:p w14:paraId="2FCD4DB1" w14:textId="6DDB69CE" w:rsidR="004F7E2D" w:rsidRPr="00A76697" w:rsidRDefault="004F7E2D" w:rsidP="00306459">
            <w:pPr>
              <w:autoSpaceDE w:val="0"/>
              <w:autoSpaceDN w:val="0"/>
              <w:adjustRightInd w:val="0"/>
              <w:rPr>
                <w:kern w:val="0"/>
                <w:sz w:val="24"/>
                <w:szCs w:val="24"/>
              </w:rPr>
            </w:pPr>
            <w:r w:rsidRPr="00A76697">
              <w:rPr>
                <w:kern w:val="0"/>
                <w:sz w:val="24"/>
                <w:szCs w:val="24"/>
              </w:rPr>
              <w:t>Sig</w:t>
            </w:r>
          </w:p>
        </w:tc>
      </w:tr>
      <w:tr w:rsidR="004F7E2D" w:rsidRPr="00A76697" w14:paraId="4CC414FA" w14:textId="77777777" w:rsidTr="00306459">
        <w:tc>
          <w:tcPr>
            <w:tcW w:w="0" w:type="auto"/>
            <w:tcBorders>
              <w:top w:val="nil"/>
              <w:left w:val="nil"/>
              <w:bottom w:val="nil"/>
              <w:right w:val="nil"/>
            </w:tcBorders>
            <w:vAlign w:val="center"/>
          </w:tcPr>
          <w:p w14:paraId="5B042A45" w14:textId="6479816E" w:rsidR="004F7E2D" w:rsidRPr="00A76697" w:rsidRDefault="005E6749" w:rsidP="00306459">
            <w:pPr>
              <w:autoSpaceDE w:val="0"/>
              <w:autoSpaceDN w:val="0"/>
              <w:adjustRightInd w:val="0"/>
              <w:rPr>
                <w:kern w:val="0"/>
                <w:sz w:val="24"/>
                <w:szCs w:val="24"/>
              </w:rPr>
            </w:pPr>
            <w:r w:rsidRPr="00A76697">
              <w:rPr>
                <w:kern w:val="0"/>
                <w:sz w:val="24"/>
                <w:szCs w:val="24"/>
              </w:rPr>
              <w:t>l</w:t>
            </w:r>
            <w:r w:rsidR="004F7E2D" w:rsidRPr="00A76697">
              <w:rPr>
                <w:kern w:val="0"/>
                <w:sz w:val="24"/>
                <w:szCs w:val="24"/>
              </w:rPr>
              <w:t>n</w:t>
            </w:r>
            <w:r w:rsidRPr="00A76697">
              <w:rPr>
                <w:kern w:val="0"/>
                <w:sz w:val="24"/>
                <w:szCs w:val="24"/>
              </w:rPr>
              <w:t>[CO]</w:t>
            </w:r>
          </w:p>
        </w:tc>
        <w:tc>
          <w:tcPr>
            <w:tcW w:w="0" w:type="auto"/>
            <w:gridSpan w:val="2"/>
            <w:tcBorders>
              <w:top w:val="nil"/>
              <w:left w:val="nil"/>
              <w:bottom w:val="nil"/>
              <w:right w:val="nil"/>
            </w:tcBorders>
            <w:vAlign w:val="center"/>
          </w:tcPr>
          <w:p w14:paraId="49D68018" w14:textId="77777777" w:rsidR="004F7E2D" w:rsidRPr="00A76697" w:rsidRDefault="004F7E2D" w:rsidP="00306459">
            <w:pPr>
              <w:autoSpaceDE w:val="0"/>
              <w:autoSpaceDN w:val="0"/>
              <w:adjustRightInd w:val="0"/>
              <w:rPr>
                <w:kern w:val="0"/>
                <w:sz w:val="24"/>
                <w:szCs w:val="24"/>
              </w:rPr>
            </w:pPr>
            <w:r w:rsidRPr="00A76697">
              <w:rPr>
                <w:kern w:val="0"/>
                <w:sz w:val="24"/>
                <w:szCs w:val="24"/>
              </w:rPr>
              <w:t>1.669</w:t>
            </w:r>
          </w:p>
        </w:tc>
        <w:tc>
          <w:tcPr>
            <w:tcW w:w="0" w:type="auto"/>
            <w:tcBorders>
              <w:top w:val="nil"/>
              <w:left w:val="nil"/>
              <w:bottom w:val="nil"/>
              <w:right w:val="nil"/>
            </w:tcBorders>
            <w:vAlign w:val="center"/>
          </w:tcPr>
          <w:p w14:paraId="44FCE931" w14:textId="77777777" w:rsidR="004F7E2D" w:rsidRPr="00A76697" w:rsidRDefault="004F7E2D" w:rsidP="00306459">
            <w:pPr>
              <w:autoSpaceDE w:val="0"/>
              <w:autoSpaceDN w:val="0"/>
              <w:adjustRightInd w:val="0"/>
              <w:rPr>
                <w:kern w:val="0"/>
                <w:sz w:val="24"/>
                <w:szCs w:val="24"/>
              </w:rPr>
            </w:pPr>
            <w:r w:rsidRPr="00A76697">
              <w:rPr>
                <w:kern w:val="0"/>
                <w:sz w:val="24"/>
                <w:szCs w:val="24"/>
              </w:rPr>
              <w:t>3.147</w:t>
            </w:r>
          </w:p>
        </w:tc>
        <w:tc>
          <w:tcPr>
            <w:tcW w:w="0" w:type="auto"/>
            <w:gridSpan w:val="2"/>
            <w:tcBorders>
              <w:top w:val="nil"/>
              <w:left w:val="nil"/>
              <w:bottom w:val="nil"/>
              <w:right w:val="nil"/>
            </w:tcBorders>
            <w:vAlign w:val="center"/>
          </w:tcPr>
          <w:p w14:paraId="358AD9CA" w14:textId="77777777" w:rsidR="004F7E2D" w:rsidRPr="00A76697" w:rsidRDefault="004F7E2D" w:rsidP="00306459">
            <w:pPr>
              <w:autoSpaceDE w:val="0"/>
              <w:autoSpaceDN w:val="0"/>
              <w:adjustRightInd w:val="0"/>
              <w:rPr>
                <w:kern w:val="0"/>
                <w:sz w:val="24"/>
                <w:szCs w:val="24"/>
              </w:rPr>
            </w:pPr>
            <w:r w:rsidRPr="00A76697">
              <w:rPr>
                <w:kern w:val="0"/>
                <w:sz w:val="24"/>
                <w:szCs w:val="24"/>
              </w:rPr>
              <w:t>0.53</w:t>
            </w:r>
          </w:p>
        </w:tc>
        <w:tc>
          <w:tcPr>
            <w:tcW w:w="0" w:type="auto"/>
            <w:tcBorders>
              <w:top w:val="nil"/>
              <w:left w:val="nil"/>
              <w:bottom w:val="nil"/>
              <w:right w:val="nil"/>
            </w:tcBorders>
            <w:vAlign w:val="center"/>
          </w:tcPr>
          <w:p w14:paraId="2AD1DDD2" w14:textId="77777777" w:rsidR="004F7E2D" w:rsidRPr="00A76697" w:rsidRDefault="004F7E2D" w:rsidP="00306459">
            <w:pPr>
              <w:autoSpaceDE w:val="0"/>
              <w:autoSpaceDN w:val="0"/>
              <w:adjustRightInd w:val="0"/>
              <w:rPr>
                <w:kern w:val="0"/>
                <w:sz w:val="24"/>
                <w:szCs w:val="24"/>
              </w:rPr>
            </w:pPr>
            <w:r w:rsidRPr="00A76697">
              <w:rPr>
                <w:kern w:val="0"/>
                <w:sz w:val="24"/>
                <w:szCs w:val="24"/>
              </w:rPr>
              <w:t>.649</w:t>
            </w:r>
          </w:p>
        </w:tc>
        <w:tc>
          <w:tcPr>
            <w:tcW w:w="0" w:type="auto"/>
            <w:gridSpan w:val="2"/>
            <w:tcBorders>
              <w:top w:val="nil"/>
              <w:left w:val="nil"/>
              <w:bottom w:val="nil"/>
              <w:right w:val="nil"/>
            </w:tcBorders>
            <w:vAlign w:val="center"/>
          </w:tcPr>
          <w:p w14:paraId="5037870C" w14:textId="77777777" w:rsidR="004F7E2D" w:rsidRPr="00A76697" w:rsidRDefault="004F7E2D" w:rsidP="00306459">
            <w:pPr>
              <w:autoSpaceDE w:val="0"/>
              <w:autoSpaceDN w:val="0"/>
              <w:adjustRightInd w:val="0"/>
              <w:rPr>
                <w:kern w:val="0"/>
                <w:sz w:val="24"/>
                <w:szCs w:val="24"/>
              </w:rPr>
            </w:pPr>
            <w:r w:rsidRPr="00A76697">
              <w:rPr>
                <w:kern w:val="0"/>
                <w:sz w:val="24"/>
                <w:szCs w:val="24"/>
              </w:rPr>
              <w:t>-11.873</w:t>
            </w:r>
          </w:p>
        </w:tc>
        <w:tc>
          <w:tcPr>
            <w:tcW w:w="0" w:type="auto"/>
            <w:gridSpan w:val="2"/>
            <w:tcBorders>
              <w:top w:val="nil"/>
              <w:left w:val="nil"/>
              <w:bottom w:val="nil"/>
              <w:right w:val="nil"/>
            </w:tcBorders>
            <w:vAlign w:val="center"/>
          </w:tcPr>
          <w:p w14:paraId="7D44B551" w14:textId="77777777" w:rsidR="004F7E2D" w:rsidRPr="00A76697" w:rsidRDefault="004F7E2D" w:rsidP="00306459">
            <w:pPr>
              <w:autoSpaceDE w:val="0"/>
              <w:autoSpaceDN w:val="0"/>
              <w:adjustRightInd w:val="0"/>
              <w:rPr>
                <w:kern w:val="0"/>
                <w:sz w:val="24"/>
                <w:szCs w:val="24"/>
              </w:rPr>
            </w:pPr>
            <w:r w:rsidRPr="00A76697">
              <w:rPr>
                <w:kern w:val="0"/>
                <w:sz w:val="24"/>
                <w:szCs w:val="24"/>
              </w:rPr>
              <w:t>15.21</w:t>
            </w:r>
          </w:p>
        </w:tc>
        <w:tc>
          <w:tcPr>
            <w:tcW w:w="0" w:type="auto"/>
            <w:tcBorders>
              <w:top w:val="nil"/>
              <w:left w:val="nil"/>
              <w:bottom w:val="nil"/>
              <w:right w:val="nil"/>
            </w:tcBorders>
            <w:vAlign w:val="center"/>
          </w:tcPr>
          <w:p w14:paraId="4FECDC16" w14:textId="77777777" w:rsidR="004F7E2D" w:rsidRPr="00A76697" w:rsidRDefault="004F7E2D" w:rsidP="00306459">
            <w:pPr>
              <w:autoSpaceDE w:val="0"/>
              <w:autoSpaceDN w:val="0"/>
              <w:adjustRightInd w:val="0"/>
              <w:rPr>
                <w:kern w:val="0"/>
                <w:sz w:val="24"/>
                <w:szCs w:val="24"/>
              </w:rPr>
            </w:pPr>
          </w:p>
        </w:tc>
      </w:tr>
      <w:tr w:rsidR="004F7E2D" w:rsidRPr="00A76697" w14:paraId="19EDCF9C" w14:textId="77777777" w:rsidTr="00306459">
        <w:tc>
          <w:tcPr>
            <w:tcW w:w="0" w:type="auto"/>
            <w:tcBorders>
              <w:top w:val="nil"/>
              <w:left w:val="nil"/>
              <w:bottom w:val="nil"/>
              <w:right w:val="nil"/>
            </w:tcBorders>
            <w:vAlign w:val="center"/>
          </w:tcPr>
          <w:p w14:paraId="1965A49F" w14:textId="26EC4A72" w:rsidR="004F7E2D" w:rsidRPr="00A76697" w:rsidRDefault="005E6749" w:rsidP="00306459">
            <w:pPr>
              <w:autoSpaceDE w:val="0"/>
              <w:autoSpaceDN w:val="0"/>
              <w:adjustRightInd w:val="0"/>
              <w:rPr>
                <w:kern w:val="0"/>
                <w:sz w:val="24"/>
                <w:szCs w:val="24"/>
              </w:rPr>
            </w:pPr>
            <w:r w:rsidRPr="00A76697">
              <w:rPr>
                <w:kern w:val="0"/>
                <w:sz w:val="24"/>
                <w:szCs w:val="24"/>
              </w:rPr>
              <w:t>l</w:t>
            </w:r>
            <w:r w:rsidR="004F7E2D" w:rsidRPr="00A76697">
              <w:rPr>
                <w:kern w:val="0"/>
                <w:sz w:val="24"/>
                <w:szCs w:val="24"/>
              </w:rPr>
              <w:t>n</w:t>
            </w:r>
            <w:r w:rsidRPr="00A76697">
              <w:rPr>
                <w:kern w:val="0"/>
                <w:sz w:val="24"/>
                <w:szCs w:val="24"/>
              </w:rPr>
              <w:t>[CO</w:t>
            </w:r>
            <w:r w:rsidRPr="00A76697">
              <w:rPr>
                <w:kern w:val="0"/>
                <w:sz w:val="24"/>
                <w:szCs w:val="24"/>
                <w:vertAlign w:val="subscript"/>
              </w:rPr>
              <w:t>2</w:t>
            </w:r>
            <w:r w:rsidRPr="00A76697">
              <w:rPr>
                <w:kern w:val="0"/>
                <w:sz w:val="24"/>
                <w:szCs w:val="24"/>
              </w:rPr>
              <w:t>]</w:t>
            </w:r>
          </w:p>
        </w:tc>
        <w:tc>
          <w:tcPr>
            <w:tcW w:w="0" w:type="auto"/>
            <w:gridSpan w:val="2"/>
            <w:tcBorders>
              <w:top w:val="nil"/>
              <w:left w:val="nil"/>
              <w:bottom w:val="nil"/>
              <w:right w:val="nil"/>
            </w:tcBorders>
            <w:vAlign w:val="center"/>
          </w:tcPr>
          <w:p w14:paraId="6B692D85" w14:textId="77777777" w:rsidR="004F7E2D" w:rsidRPr="00A76697" w:rsidRDefault="004F7E2D" w:rsidP="00306459">
            <w:pPr>
              <w:autoSpaceDE w:val="0"/>
              <w:autoSpaceDN w:val="0"/>
              <w:adjustRightInd w:val="0"/>
              <w:rPr>
                <w:kern w:val="0"/>
                <w:sz w:val="24"/>
                <w:szCs w:val="24"/>
              </w:rPr>
            </w:pPr>
            <w:r w:rsidRPr="00A76697">
              <w:rPr>
                <w:kern w:val="0"/>
                <w:sz w:val="24"/>
                <w:szCs w:val="24"/>
              </w:rPr>
              <w:t>-1.417</w:t>
            </w:r>
          </w:p>
        </w:tc>
        <w:tc>
          <w:tcPr>
            <w:tcW w:w="0" w:type="auto"/>
            <w:tcBorders>
              <w:top w:val="nil"/>
              <w:left w:val="nil"/>
              <w:bottom w:val="nil"/>
              <w:right w:val="nil"/>
            </w:tcBorders>
            <w:vAlign w:val="center"/>
          </w:tcPr>
          <w:p w14:paraId="3D042547" w14:textId="77777777" w:rsidR="004F7E2D" w:rsidRPr="00A76697" w:rsidRDefault="004F7E2D" w:rsidP="00306459">
            <w:pPr>
              <w:autoSpaceDE w:val="0"/>
              <w:autoSpaceDN w:val="0"/>
              <w:adjustRightInd w:val="0"/>
              <w:rPr>
                <w:kern w:val="0"/>
                <w:sz w:val="24"/>
                <w:szCs w:val="24"/>
              </w:rPr>
            </w:pPr>
            <w:r w:rsidRPr="00A76697">
              <w:rPr>
                <w:kern w:val="0"/>
                <w:sz w:val="24"/>
                <w:szCs w:val="24"/>
              </w:rPr>
              <w:t>1.345</w:t>
            </w:r>
          </w:p>
        </w:tc>
        <w:tc>
          <w:tcPr>
            <w:tcW w:w="0" w:type="auto"/>
            <w:gridSpan w:val="2"/>
            <w:tcBorders>
              <w:top w:val="nil"/>
              <w:left w:val="nil"/>
              <w:bottom w:val="nil"/>
              <w:right w:val="nil"/>
            </w:tcBorders>
            <w:vAlign w:val="center"/>
          </w:tcPr>
          <w:p w14:paraId="6316E63D" w14:textId="77777777" w:rsidR="004F7E2D" w:rsidRPr="00A76697" w:rsidRDefault="004F7E2D" w:rsidP="00306459">
            <w:pPr>
              <w:autoSpaceDE w:val="0"/>
              <w:autoSpaceDN w:val="0"/>
              <w:adjustRightInd w:val="0"/>
              <w:rPr>
                <w:kern w:val="0"/>
                <w:sz w:val="24"/>
                <w:szCs w:val="24"/>
              </w:rPr>
            </w:pPr>
            <w:r w:rsidRPr="00A76697">
              <w:rPr>
                <w:kern w:val="0"/>
                <w:sz w:val="24"/>
                <w:szCs w:val="24"/>
              </w:rPr>
              <w:t>-1.05</w:t>
            </w:r>
          </w:p>
        </w:tc>
        <w:tc>
          <w:tcPr>
            <w:tcW w:w="0" w:type="auto"/>
            <w:tcBorders>
              <w:top w:val="nil"/>
              <w:left w:val="nil"/>
              <w:bottom w:val="nil"/>
              <w:right w:val="nil"/>
            </w:tcBorders>
            <w:vAlign w:val="center"/>
          </w:tcPr>
          <w:p w14:paraId="008B9D03" w14:textId="77777777" w:rsidR="004F7E2D" w:rsidRPr="00A76697" w:rsidRDefault="004F7E2D" w:rsidP="00306459">
            <w:pPr>
              <w:autoSpaceDE w:val="0"/>
              <w:autoSpaceDN w:val="0"/>
              <w:adjustRightInd w:val="0"/>
              <w:rPr>
                <w:kern w:val="0"/>
                <w:sz w:val="24"/>
                <w:szCs w:val="24"/>
              </w:rPr>
            </w:pPr>
            <w:r w:rsidRPr="00A76697">
              <w:rPr>
                <w:kern w:val="0"/>
                <w:sz w:val="24"/>
                <w:szCs w:val="24"/>
              </w:rPr>
              <w:t>.403</w:t>
            </w:r>
          </w:p>
        </w:tc>
        <w:tc>
          <w:tcPr>
            <w:tcW w:w="0" w:type="auto"/>
            <w:gridSpan w:val="2"/>
            <w:tcBorders>
              <w:top w:val="nil"/>
              <w:left w:val="nil"/>
              <w:bottom w:val="nil"/>
              <w:right w:val="nil"/>
            </w:tcBorders>
            <w:vAlign w:val="center"/>
          </w:tcPr>
          <w:p w14:paraId="07133052" w14:textId="77777777" w:rsidR="004F7E2D" w:rsidRPr="00A76697" w:rsidRDefault="004F7E2D" w:rsidP="00306459">
            <w:pPr>
              <w:autoSpaceDE w:val="0"/>
              <w:autoSpaceDN w:val="0"/>
              <w:adjustRightInd w:val="0"/>
              <w:rPr>
                <w:kern w:val="0"/>
                <w:sz w:val="24"/>
                <w:szCs w:val="24"/>
              </w:rPr>
            </w:pPr>
            <w:r w:rsidRPr="00A76697">
              <w:rPr>
                <w:kern w:val="0"/>
                <w:sz w:val="24"/>
                <w:szCs w:val="24"/>
              </w:rPr>
              <w:t>-7.205</w:t>
            </w:r>
          </w:p>
        </w:tc>
        <w:tc>
          <w:tcPr>
            <w:tcW w:w="0" w:type="auto"/>
            <w:gridSpan w:val="2"/>
            <w:tcBorders>
              <w:top w:val="nil"/>
              <w:left w:val="nil"/>
              <w:bottom w:val="nil"/>
              <w:right w:val="nil"/>
            </w:tcBorders>
            <w:vAlign w:val="center"/>
          </w:tcPr>
          <w:p w14:paraId="06315E0F" w14:textId="77777777" w:rsidR="004F7E2D" w:rsidRPr="00A76697" w:rsidRDefault="004F7E2D" w:rsidP="00306459">
            <w:pPr>
              <w:autoSpaceDE w:val="0"/>
              <w:autoSpaceDN w:val="0"/>
              <w:adjustRightInd w:val="0"/>
              <w:rPr>
                <w:kern w:val="0"/>
                <w:sz w:val="24"/>
                <w:szCs w:val="24"/>
              </w:rPr>
            </w:pPr>
            <w:r w:rsidRPr="00A76697">
              <w:rPr>
                <w:kern w:val="0"/>
                <w:sz w:val="24"/>
                <w:szCs w:val="24"/>
              </w:rPr>
              <w:t>4.371</w:t>
            </w:r>
          </w:p>
        </w:tc>
        <w:tc>
          <w:tcPr>
            <w:tcW w:w="0" w:type="auto"/>
            <w:tcBorders>
              <w:top w:val="nil"/>
              <w:left w:val="nil"/>
              <w:bottom w:val="nil"/>
              <w:right w:val="nil"/>
            </w:tcBorders>
            <w:vAlign w:val="center"/>
          </w:tcPr>
          <w:p w14:paraId="2EF22122" w14:textId="77777777" w:rsidR="004F7E2D" w:rsidRPr="00A76697" w:rsidRDefault="004F7E2D" w:rsidP="00306459">
            <w:pPr>
              <w:autoSpaceDE w:val="0"/>
              <w:autoSpaceDN w:val="0"/>
              <w:adjustRightInd w:val="0"/>
              <w:rPr>
                <w:kern w:val="0"/>
                <w:sz w:val="24"/>
                <w:szCs w:val="24"/>
              </w:rPr>
            </w:pPr>
          </w:p>
        </w:tc>
      </w:tr>
      <w:tr w:rsidR="004F7E2D" w:rsidRPr="00A76697" w14:paraId="30E06474" w14:textId="77777777" w:rsidTr="00306459">
        <w:tc>
          <w:tcPr>
            <w:tcW w:w="0" w:type="auto"/>
            <w:tcBorders>
              <w:top w:val="nil"/>
              <w:left w:val="nil"/>
              <w:bottom w:val="nil"/>
              <w:right w:val="nil"/>
            </w:tcBorders>
            <w:vAlign w:val="center"/>
          </w:tcPr>
          <w:p w14:paraId="534262FC" w14:textId="77777777" w:rsidR="004F7E2D" w:rsidRPr="00A76697" w:rsidRDefault="004F7E2D" w:rsidP="00306459">
            <w:pPr>
              <w:autoSpaceDE w:val="0"/>
              <w:autoSpaceDN w:val="0"/>
              <w:adjustRightInd w:val="0"/>
              <w:rPr>
                <w:kern w:val="0"/>
                <w:sz w:val="24"/>
                <w:szCs w:val="24"/>
              </w:rPr>
            </w:pPr>
            <w:r w:rsidRPr="00A76697">
              <w:rPr>
                <w:kern w:val="0"/>
                <w:sz w:val="24"/>
                <w:szCs w:val="24"/>
              </w:rPr>
              <w:t>Constant</w:t>
            </w:r>
          </w:p>
        </w:tc>
        <w:tc>
          <w:tcPr>
            <w:tcW w:w="0" w:type="auto"/>
            <w:gridSpan w:val="2"/>
            <w:tcBorders>
              <w:top w:val="nil"/>
              <w:left w:val="nil"/>
              <w:bottom w:val="nil"/>
              <w:right w:val="nil"/>
            </w:tcBorders>
            <w:vAlign w:val="center"/>
          </w:tcPr>
          <w:p w14:paraId="34DC2E6F" w14:textId="77777777" w:rsidR="004F7E2D" w:rsidRPr="00A76697" w:rsidRDefault="004F7E2D" w:rsidP="00306459">
            <w:pPr>
              <w:autoSpaceDE w:val="0"/>
              <w:autoSpaceDN w:val="0"/>
              <w:adjustRightInd w:val="0"/>
              <w:rPr>
                <w:kern w:val="0"/>
                <w:sz w:val="24"/>
                <w:szCs w:val="24"/>
              </w:rPr>
            </w:pPr>
            <w:r w:rsidRPr="00A76697">
              <w:rPr>
                <w:kern w:val="0"/>
                <w:sz w:val="24"/>
                <w:szCs w:val="24"/>
              </w:rPr>
              <w:t>-1.723</w:t>
            </w:r>
          </w:p>
        </w:tc>
        <w:tc>
          <w:tcPr>
            <w:tcW w:w="0" w:type="auto"/>
            <w:tcBorders>
              <w:top w:val="nil"/>
              <w:left w:val="nil"/>
              <w:bottom w:val="nil"/>
              <w:right w:val="nil"/>
            </w:tcBorders>
            <w:vAlign w:val="center"/>
          </w:tcPr>
          <w:p w14:paraId="7DEE220D" w14:textId="77777777" w:rsidR="004F7E2D" w:rsidRPr="00A76697" w:rsidRDefault="004F7E2D" w:rsidP="00306459">
            <w:pPr>
              <w:autoSpaceDE w:val="0"/>
              <w:autoSpaceDN w:val="0"/>
              <w:adjustRightInd w:val="0"/>
              <w:rPr>
                <w:kern w:val="0"/>
                <w:sz w:val="24"/>
                <w:szCs w:val="24"/>
              </w:rPr>
            </w:pPr>
            <w:r w:rsidRPr="00A76697">
              <w:rPr>
                <w:kern w:val="0"/>
                <w:sz w:val="24"/>
                <w:szCs w:val="24"/>
              </w:rPr>
              <w:t>4.305</w:t>
            </w:r>
          </w:p>
        </w:tc>
        <w:tc>
          <w:tcPr>
            <w:tcW w:w="0" w:type="auto"/>
            <w:gridSpan w:val="2"/>
            <w:tcBorders>
              <w:top w:val="nil"/>
              <w:left w:val="nil"/>
              <w:bottom w:val="nil"/>
              <w:right w:val="nil"/>
            </w:tcBorders>
            <w:vAlign w:val="center"/>
          </w:tcPr>
          <w:p w14:paraId="339D42BC" w14:textId="77777777" w:rsidR="004F7E2D" w:rsidRPr="00A76697" w:rsidRDefault="004F7E2D" w:rsidP="00306459">
            <w:pPr>
              <w:autoSpaceDE w:val="0"/>
              <w:autoSpaceDN w:val="0"/>
              <w:adjustRightInd w:val="0"/>
              <w:rPr>
                <w:kern w:val="0"/>
                <w:sz w:val="24"/>
                <w:szCs w:val="24"/>
              </w:rPr>
            </w:pPr>
            <w:r w:rsidRPr="00A76697">
              <w:rPr>
                <w:kern w:val="0"/>
                <w:sz w:val="24"/>
                <w:szCs w:val="24"/>
              </w:rPr>
              <w:t>-0.40</w:t>
            </w:r>
          </w:p>
        </w:tc>
        <w:tc>
          <w:tcPr>
            <w:tcW w:w="0" w:type="auto"/>
            <w:tcBorders>
              <w:top w:val="nil"/>
              <w:left w:val="nil"/>
              <w:bottom w:val="nil"/>
              <w:right w:val="nil"/>
            </w:tcBorders>
            <w:vAlign w:val="center"/>
          </w:tcPr>
          <w:p w14:paraId="3316036F" w14:textId="77777777" w:rsidR="004F7E2D" w:rsidRPr="00A76697" w:rsidRDefault="004F7E2D" w:rsidP="00306459">
            <w:pPr>
              <w:autoSpaceDE w:val="0"/>
              <w:autoSpaceDN w:val="0"/>
              <w:adjustRightInd w:val="0"/>
              <w:rPr>
                <w:kern w:val="0"/>
                <w:sz w:val="24"/>
                <w:szCs w:val="24"/>
              </w:rPr>
            </w:pPr>
            <w:r w:rsidRPr="00A76697">
              <w:rPr>
                <w:kern w:val="0"/>
                <w:sz w:val="24"/>
                <w:szCs w:val="24"/>
              </w:rPr>
              <w:t>.728</w:t>
            </w:r>
          </w:p>
        </w:tc>
        <w:tc>
          <w:tcPr>
            <w:tcW w:w="0" w:type="auto"/>
            <w:gridSpan w:val="2"/>
            <w:tcBorders>
              <w:top w:val="nil"/>
              <w:left w:val="nil"/>
              <w:bottom w:val="nil"/>
              <w:right w:val="nil"/>
            </w:tcBorders>
            <w:vAlign w:val="center"/>
          </w:tcPr>
          <w:p w14:paraId="6E8E8AB2" w14:textId="77777777" w:rsidR="004F7E2D" w:rsidRPr="00A76697" w:rsidRDefault="004F7E2D" w:rsidP="00306459">
            <w:pPr>
              <w:autoSpaceDE w:val="0"/>
              <w:autoSpaceDN w:val="0"/>
              <w:adjustRightInd w:val="0"/>
              <w:rPr>
                <w:kern w:val="0"/>
                <w:sz w:val="24"/>
                <w:szCs w:val="24"/>
              </w:rPr>
            </w:pPr>
            <w:r w:rsidRPr="00A76697">
              <w:rPr>
                <w:kern w:val="0"/>
                <w:sz w:val="24"/>
                <w:szCs w:val="24"/>
              </w:rPr>
              <w:t>-20.245</w:t>
            </w:r>
          </w:p>
        </w:tc>
        <w:tc>
          <w:tcPr>
            <w:tcW w:w="0" w:type="auto"/>
            <w:gridSpan w:val="2"/>
            <w:tcBorders>
              <w:top w:val="nil"/>
              <w:left w:val="nil"/>
              <w:bottom w:val="nil"/>
              <w:right w:val="nil"/>
            </w:tcBorders>
            <w:vAlign w:val="center"/>
          </w:tcPr>
          <w:p w14:paraId="6D6BB28B" w14:textId="77777777" w:rsidR="004F7E2D" w:rsidRPr="00A76697" w:rsidRDefault="004F7E2D" w:rsidP="00306459">
            <w:pPr>
              <w:autoSpaceDE w:val="0"/>
              <w:autoSpaceDN w:val="0"/>
              <w:adjustRightInd w:val="0"/>
              <w:rPr>
                <w:kern w:val="0"/>
                <w:sz w:val="24"/>
                <w:szCs w:val="24"/>
              </w:rPr>
            </w:pPr>
            <w:r w:rsidRPr="00A76697">
              <w:rPr>
                <w:kern w:val="0"/>
                <w:sz w:val="24"/>
                <w:szCs w:val="24"/>
              </w:rPr>
              <w:t>16.798</w:t>
            </w:r>
          </w:p>
        </w:tc>
        <w:tc>
          <w:tcPr>
            <w:tcW w:w="0" w:type="auto"/>
            <w:tcBorders>
              <w:top w:val="nil"/>
              <w:left w:val="nil"/>
              <w:bottom w:val="nil"/>
              <w:right w:val="nil"/>
            </w:tcBorders>
            <w:vAlign w:val="center"/>
          </w:tcPr>
          <w:p w14:paraId="57AD5D47" w14:textId="77777777" w:rsidR="004F7E2D" w:rsidRPr="00A76697" w:rsidRDefault="004F7E2D" w:rsidP="00306459">
            <w:pPr>
              <w:autoSpaceDE w:val="0"/>
              <w:autoSpaceDN w:val="0"/>
              <w:adjustRightInd w:val="0"/>
              <w:rPr>
                <w:kern w:val="0"/>
                <w:sz w:val="24"/>
                <w:szCs w:val="24"/>
              </w:rPr>
            </w:pPr>
          </w:p>
        </w:tc>
      </w:tr>
      <w:tr w:rsidR="004F7E2D" w:rsidRPr="00A76697" w14:paraId="18683C8E" w14:textId="77777777" w:rsidTr="00306459">
        <w:tc>
          <w:tcPr>
            <w:tcW w:w="0" w:type="auto"/>
            <w:gridSpan w:val="12"/>
            <w:tcBorders>
              <w:top w:val="nil"/>
              <w:left w:val="nil"/>
              <w:bottom w:val="single" w:sz="4" w:space="0" w:color="auto"/>
              <w:right w:val="nil"/>
            </w:tcBorders>
            <w:vAlign w:val="center"/>
          </w:tcPr>
          <w:p w14:paraId="2B7A930E" w14:textId="77777777" w:rsidR="004F7E2D" w:rsidRPr="00A76697" w:rsidRDefault="004F7E2D" w:rsidP="00306459">
            <w:pPr>
              <w:autoSpaceDE w:val="0"/>
              <w:autoSpaceDN w:val="0"/>
              <w:adjustRightInd w:val="0"/>
              <w:rPr>
                <w:kern w:val="0"/>
                <w:sz w:val="24"/>
                <w:szCs w:val="24"/>
              </w:rPr>
            </w:pPr>
          </w:p>
        </w:tc>
      </w:tr>
      <w:tr w:rsidR="004F7E2D" w:rsidRPr="00A76697" w14:paraId="75C737FA" w14:textId="77777777" w:rsidTr="00306459">
        <w:trPr>
          <w:gridAfter w:val="2"/>
        </w:trPr>
        <w:tc>
          <w:tcPr>
            <w:tcW w:w="0" w:type="auto"/>
            <w:gridSpan w:val="2"/>
            <w:tcBorders>
              <w:top w:val="nil"/>
              <w:left w:val="nil"/>
              <w:bottom w:val="nil"/>
              <w:right w:val="nil"/>
            </w:tcBorders>
            <w:vAlign w:val="center"/>
          </w:tcPr>
          <w:p w14:paraId="71E7DD76" w14:textId="77777777" w:rsidR="004F7E2D" w:rsidRPr="00A76697" w:rsidRDefault="004F7E2D" w:rsidP="00306459">
            <w:pPr>
              <w:autoSpaceDE w:val="0"/>
              <w:autoSpaceDN w:val="0"/>
              <w:adjustRightInd w:val="0"/>
              <w:rPr>
                <w:kern w:val="0"/>
                <w:sz w:val="24"/>
                <w:szCs w:val="24"/>
              </w:rPr>
            </w:pPr>
            <w:r w:rsidRPr="00A76697">
              <w:rPr>
                <w:kern w:val="0"/>
                <w:sz w:val="24"/>
                <w:szCs w:val="24"/>
              </w:rPr>
              <w:t>Mean dependent var</w:t>
            </w:r>
          </w:p>
        </w:tc>
        <w:tc>
          <w:tcPr>
            <w:tcW w:w="0" w:type="auto"/>
            <w:gridSpan w:val="3"/>
            <w:tcBorders>
              <w:top w:val="nil"/>
              <w:left w:val="nil"/>
              <w:bottom w:val="nil"/>
              <w:right w:val="nil"/>
            </w:tcBorders>
            <w:vAlign w:val="center"/>
          </w:tcPr>
          <w:p w14:paraId="6727FBD0" w14:textId="77777777" w:rsidR="004F7E2D" w:rsidRPr="00A76697" w:rsidRDefault="004F7E2D" w:rsidP="00306459">
            <w:pPr>
              <w:autoSpaceDE w:val="0"/>
              <w:autoSpaceDN w:val="0"/>
              <w:adjustRightInd w:val="0"/>
              <w:rPr>
                <w:kern w:val="0"/>
                <w:sz w:val="24"/>
                <w:szCs w:val="24"/>
              </w:rPr>
            </w:pPr>
            <w:r w:rsidRPr="00A76697">
              <w:rPr>
                <w:kern w:val="0"/>
                <w:sz w:val="24"/>
                <w:szCs w:val="24"/>
              </w:rPr>
              <w:t>-0.688</w:t>
            </w:r>
          </w:p>
        </w:tc>
        <w:tc>
          <w:tcPr>
            <w:tcW w:w="0" w:type="auto"/>
            <w:gridSpan w:val="3"/>
            <w:tcBorders>
              <w:top w:val="nil"/>
              <w:left w:val="nil"/>
              <w:bottom w:val="nil"/>
              <w:right w:val="nil"/>
            </w:tcBorders>
            <w:vAlign w:val="center"/>
          </w:tcPr>
          <w:p w14:paraId="03F455D3" w14:textId="15770697" w:rsidR="004F7E2D" w:rsidRPr="00A76697" w:rsidRDefault="004F7E2D" w:rsidP="00306459">
            <w:pPr>
              <w:autoSpaceDE w:val="0"/>
              <w:autoSpaceDN w:val="0"/>
              <w:adjustRightInd w:val="0"/>
              <w:rPr>
                <w:kern w:val="0"/>
                <w:sz w:val="24"/>
                <w:szCs w:val="24"/>
              </w:rPr>
            </w:pPr>
            <w:r w:rsidRPr="00A76697">
              <w:rPr>
                <w:kern w:val="0"/>
                <w:sz w:val="24"/>
                <w:szCs w:val="24"/>
              </w:rPr>
              <w:t>SD dependent var</w:t>
            </w:r>
          </w:p>
        </w:tc>
        <w:tc>
          <w:tcPr>
            <w:tcW w:w="0" w:type="auto"/>
            <w:gridSpan w:val="2"/>
            <w:tcBorders>
              <w:top w:val="nil"/>
              <w:left w:val="nil"/>
              <w:bottom w:val="nil"/>
              <w:right w:val="nil"/>
            </w:tcBorders>
            <w:vAlign w:val="center"/>
          </w:tcPr>
          <w:p w14:paraId="4F8D2B69" w14:textId="77777777" w:rsidR="004F7E2D" w:rsidRPr="00A76697" w:rsidRDefault="004F7E2D" w:rsidP="00306459">
            <w:pPr>
              <w:autoSpaceDE w:val="0"/>
              <w:autoSpaceDN w:val="0"/>
              <w:adjustRightInd w:val="0"/>
              <w:rPr>
                <w:kern w:val="0"/>
                <w:sz w:val="24"/>
                <w:szCs w:val="24"/>
              </w:rPr>
            </w:pPr>
            <w:r w:rsidRPr="00A76697">
              <w:rPr>
                <w:kern w:val="0"/>
                <w:sz w:val="24"/>
                <w:szCs w:val="24"/>
              </w:rPr>
              <w:t>0.631</w:t>
            </w:r>
          </w:p>
        </w:tc>
      </w:tr>
      <w:tr w:rsidR="004F7E2D" w:rsidRPr="00A76697" w14:paraId="75D290DA" w14:textId="77777777" w:rsidTr="00306459">
        <w:trPr>
          <w:gridAfter w:val="2"/>
        </w:trPr>
        <w:tc>
          <w:tcPr>
            <w:tcW w:w="0" w:type="auto"/>
            <w:gridSpan w:val="2"/>
            <w:tcBorders>
              <w:top w:val="nil"/>
              <w:left w:val="nil"/>
              <w:bottom w:val="nil"/>
              <w:right w:val="nil"/>
            </w:tcBorders>
            <w:vAlign w:val="center"/>
          </w:tcPr>
          <w:p w14:paraId="76BB740B" w14:textId="124480FC" w:rsidR="004F7E2D" w:rsidRPr="00A76697" w:rsidRDefault="004F7E2D" w:rsidP="00306459">
            <w:pPr>
              <w:autoSpaceDE w:val="0"/>
              <w:autoSpaceDN w:val="0"/>
              <w:adjustRightInd w:val="0"/>
              <w:rPr>
                <w:kern w:val="0"/>
                <w:sz w:val="24"/>
                <w:szCs w:val="24"/>
              </w:rPr>
            </w:pPr>
            <w:r w:rsidRPr="00A76697">
              <w:rPr>
                <w:kern w:val="0"/>
                <w:sz w:val="24"/>
                <w:szCs w:val="24"/>
              </w:rPr>
              <w:t>R-squared</w:t>
            </w:r>
          </w:p>
        </w:tc>
        <w:tc>
          <w:tcPr>
            <w:tcW w:w="0" w:type="auto"/>
            <w:gridSpan w:val="3"/>
            <w:tcBorders>
              <w:top w:val="nil"/>
              <w:left w:val="nil"/>
              <w:bottom w:val="nil"/>
              <w:right w:val="nil"/>
            </w:tcBorders>
            <w:vAlign w:val="center"/>
          </w:tcPr>
          <w:p w14:paraId="105FBE83" w14:textId="77777777" w:rsidR="004F7E2D" w:rsidRPr="00A76697" w:rsidRDefault="004F7E2D" w:rsidP="00306459">
            <w:pPr>
              <w:autoSpaceDE w:val="0"/>
              <w:autoSpaceDN w:val="0"/>
              <w:adjustRightInd w:val="0"/>
              <w:rPr>
                <w:kern w:val="0"/>
                <w:sz w:val="24"/>
                <w:szCs w:val="24"/>
              </w:rPr>
            </w:pPr>
            <w:r w:rsidRPr="00A76697">
              <w:rPr>
                <w:kern w:val="0"/>
                <w:sz w:val="24"/>
                <w:szCs w:val="24"/>
              </w:rPr>
              <w:t>0.981</w:t>
            </w:r>
          </w:p>
        </w:tc>
        <w:tc>
          <w:tcPr>
            <w:tcW w:w="0" w:type="auto"/>
            <w:gridSpan w:val="3"/>
            <w:tcBorders>
              <w:top w:val="nil"/>
              <w:left w:val="nil"/>
              <w:bottom w:val="nil"/>
              <w:right w:val="nil"/>
            </w:tcBorders>
            <w:vAlign w:val="center"/>
          </w:tcPr>
          <w:p w14:paraId="441C6C73" w14:textId="69150AE0" w:rsidR="004F7E2D" w:rsidRPr="00A76697" w:rsidRDefault="004F7E2D" w:rsidP="00306459">
            <w:pPr>
              <w:autoSpaceDE w:val="0"/>
              <w:autoSpaceDN w:val="0"/>
              <w:adjustRightInd w:val="0"/>
              <w:rPr>
                <w:kern w:val="0"/>
                <w:sz w:val="24"/>
                <w:szCs w:val="24"/>
              </w:rPr>
            </w:pPr>
            <w:r w:rsidRPr="00A76697">
              <w:rPr>
                <w:kern w:val="0"/>
                <w:sz w:val="24"/>
                <w:szCs w:val="24"/>
              </w:rPr>
              <w:t>Number of obs</w:t>
            </w:r>
          </w:p>
        </w:tc>
        <w:tc>
          <w:tcPr>
            <w:tcW w:w="0" w:type="auto"/>
            <w:gridSpan w:val="2"/>
            <w:tcBorders>
              <w:top w:val="nil"/>
              <w:left w:val="nil"/>
              <w:bottom w:val="nil"/>
              <w:right w:val="nil"/>
            </w:tcBorders>
            <w:vAlign w:val="center"/>
          </w:tcPr>
          <w:p w14:paraId="11794ED9" w14:textId="77777777" w:rsidR="004F7E2D" w:rsidRPr="00A76697" w:rsidRDefault="004F7E2D" w:rsidP="00306459">
            <w:pPr>
              <w:autoSpaceDE w:val="0"/>
              <w:autoSpaceDN w:val="0"/>
              <w:adjustRightInd w:val="0"/>
              <w:rPr>
                <w:kern w:val="0"/>
                <w:sz w:val="24"/>
                <w:szCs w:val="24"/>
              </w:rPr>
            </w:pPr>
            <w:r w:rsidRPr="00A76697">
              <w:rPr>
                <w:kern w:val="0"/>
                <w:sz w:val="24"/>
                <w:szCs w:val="24"/>
              </w:rPr>
              <w:t>5</w:t>
            </w:r>
          </w:p>
        </w:tc>
      </w:tr>
      <w:tr w:rsidR="004F7E2D" w:rsidRPr="00A76697" w14:paraId="78129AF5" w14:textId="77777777" w:rsidTr="00306459">
        <w:trPr>
          <w:gridAfter w:val="2"/>
        </w:trPr>
        <w:tc>
          <w:tcPr>
            <w:tcW w:w="0" w:type="auto"/>
            <w:gridSpan w:val="2"/>
            <w:tcBorders>
              <w:top w:val="nil"/>
              <w:left w:val="nil"/>
              <w:bottom w:val="nil"/>
              <w:right w:val="nil"/>
            </w:tcBorders>
            <w:vAlign w:val="center"/>
          </w:tcPr>
          <w:p w14:paraId="2A0BF9FA" w14:textId="674F3094" w:rsidR="004F7E2D" w:rsidRPr="00A76697" w:rsidRDefault="004F7E2D" w:rsidP="00306459">
            <w:pPr>
              <w:autoSpaceDE w:val="0"/>
              <w:autoSpaceDN w:val="0"/>
              <w:adjustRightInd w:val="0"/>
              <w:rPr>
                <w:kern w:val="0"/>
                <w:sz w:val="24"/>
                <w:szCs w:val="24"/>
              </w:rPr>
            </w:pPr>
            <w:r w:rsidRPr="00A76697">
              <w:rPr>
                <w:kern w:val="0"/>
                <w:sz w:val="24"/>
                <w:szCs w:val="24"/>
              </w:rPr>
              <w:t>F-test</w:t>
            </w:r>
          </w:p>
        </w:tc>
        <w:tc>
          <w:tcPr>
            <w:tcW w:w="0" w:type="auto"/>
            <w:gridSpan w:val="3"/>
            <w:tcBorders>
              <w:top w:val="nil"/>
              <w:left w:val="nil"/>
              <w:bottom w:val="nil"/>
              <w:right w:val="nil"/>
            </w:tcBorders>
            <w:vAlign w:val="center"/>
          </w:tcPr>
          <w:p w14:paraId="2881AC2F" w14:textId="77777777" w:rsidR="004F7E2D" w:rsidRPr="00A76697" w:rsidRDefault="004F7E2D" w:rsidP="00306459">
            <w:pPr>
              <w:autoSpaceDE w:val="0"/>
              <w:autoSpaceDN w:val="0"/>
              <w:adjustRightInd w:val="0"/>
              <w:rPr>
                <w:kern w:val="0"/>
                <w:sz w:val="24"/>
                <w:szCs w:val="24"/>
              </w:rPr>
            </w:pPr>
            <w:r w:rsidRPr="00A76697">
              <w:rPr>
                <w:kern w:val="0"/>
                <w:sz w:val="24"/>
                <w:szCs w:val="24"/>
              </w:rPr>
              <w:t>50.746</w:t>
            </w:r>
          </w:p>
        </w:tc>
        <w:tc>
          <w:tcPr>
            <w:tcW w:w="0" w:type="auto"/>
            <w:gridSpan w:val="3"/>
            <w:tcBorders>
              <w:top w:val="nil"/>
              <w:left w:val="nil"/>
              <w:bottom w:val="nil"/>
              <w:right w:val="nil"/>
            </w:tcBorders>
            <w:vAlign w:val="center"/>
          </w:tcPr>
          <w:p w14:paraId="11B7620A" w14:textId="64078B9C" w:rsidR="004F7E2D" w:rsidRPr="00A76697" w:rsidRDefault="004F7E2D" w:rsidP="00306459">
            <w:pPr>
              <w:autoSpaceDE w:val="0"/>
              <w:autoSpaceDN w:val="0"/>
              <w:adjustRightInd w:val="0"/>
              <w:rPr>
                <w:kern w:val="0"/>
                <w:sz w:val="24"/>
                <w:szCs w:val="24"/>
              </w:rPr>
            </w:pPr>
            <w:r w:rsidRPr="00A76697">
              <w:rPr>
                <w:kern w:val="0"/>
                <w:sz w:val="24"/>
                <w:szCs w:val="24"/>
              </w:rPr>
              <w:t>Prob &gt; F</w:t>
            </w:r>
          </w:p>
        </w:tc>
        <w:tc>
          <w:tcPr>
            <w:tcW w:w="0" w:type="auto"/>
            <w:gridSpan w:val="2"/>
            <w:tcBorders>
              <w:top w:val="nil"/>
              <w:left w:val="nil"/>
              <w:bottom w:val="nil"/>
              <w:right w:val="nil"/>
            </w:tcBorders>
            <w:vAlign w:val="center"/>
          </w:tcPr>
          <w:p w14:paraId="4338E0BD" w14:textId="77777777" w:rsidR="004F7E2D" w:rsidRPr="00A76697" w:rsidRDefault="004F7E2D" w:rsidP="00306459">
            <w:pPr>
              <w:autoSpaceDE w:val="0"/>
              <w:autoSpaceDN w:val="0"/>
              <w:adjustRightInd w:val="0"/>
              <w:rPr>
                <w:kern w:val="0"/>
                <w:sz w:val="24"/>
                <w:szCs w:val="24"/>
              </w:rPr>
            </w:pPr>
            <w:r w:rsidRPr="00A76697">
              <w:rPr>
                <w:kern w:val="0"/>
                <w:sz w:val="24"/>
                <w:szCs w:val="24"/>
              </w:rPr>
              <w:t>0.019</w:t>
            </w:r>
          </w:p>
        </w:tc>
      </w:tr>
      <w:tr w:rsidR="004F7E2D" w:rsidRPr="00A76697" w14:paraId="2B6132B1" w14:textId="77777777" w:rsidTr="00306459">
        <w:trPr>
          <w:gridAfter w:val="2"/>
        </w:trPr>
        <w:tc>
          <w:tcPr>
            <w:tcW w:w="0" w:type="auto"/>
            <w:gridSpan w:val="2"/>
            <w:tcBorders>
              <w:top w:val="nil"/>
              <w:left w:val="nil"/>
              <w:bottom w:val="nil"/>
              <w:right w:val="nil"/>
            </w:tcBorders>
            <w:vAlign w:val="center"/>
          </w:tcPr>
          <w:p w14:paraId="7CCFA335" w14:textId="77777777" w:rsidR="004F7E2D" w:rsidRPr="00A76697" w:rsidRDefault="004F7E2D" w:rsidP="00306459">
            <w:pPr>
              <w:autoSpaceDE w:val="0"/>
              <w:autoSpaceDN w:val="0"/>
              <w:adjustRightInd w:val="0"/>
              <w:rPr>
                <w:kern w:val="0"/>
                <w:sz w:val="24"/>
                <w:szCs w:val="24"/>
              </w:rPr>
            </w:pPr>
            <w:r w:rsidRPr="00A76697">
              <w:rPr>
                <w:kern w:val="0"/>
                <w:sz w:val="24"/>
                <w:szCs w:val="24"/>
              </w:rPr>
              <w:t>Akaike crit. (AIC)</w:t>
            </w:r>
          </w:p>
        </w:tc>
        <w:tc>
          <w:tcPr>
            <w:tcW w:w="0" w:type="auto"/>
            <w:gridSpan w:val="3"/>
            <w:tcBorders>
              <w:top w:val="nil"/>
              <w:left w:val="nil"/>
              <w:bottom w:val="nil"/>
              <w:right w:val="nil"/>
            </w:tcBorders>
            <w:vAlign w:val="center"/>
          </w:tcPr>
          <w:p w14:paraId="44B53259" w14:textId="77777777" w:rsidR="004F7E2D" w:rsidRPr="00A76697" w:rsidRDefault="004F7E2D" w:rsidP="00306459">
            <w:pPr>
              <w:autoSpaceDE w:val="0"/>
              <w:autoSpaceDN w:val="0"/>
              <w:adjustRightInd w:val="0"/>
              <w:rPr>
                <w:kern w:val="0"/>
                <w:sz w:val="24"/>
                <w:szCs w:val="24"/>
              </w:rPr>
            </w:pPr>
            <w:r w:rsidRPr="00A76697">
              <w:rPr>
                <w:kern w:val="0"/>
                <w:sz w:val="24"/>
                <w:szCs w:val="24"/>
              </w:rPr>
              <w:t>-5.269</w:t>
            </w:r>
          </w:p>
        </w:tc>
        <w:tc>
          <w:tcPr>
            <w:tcW w:w="0" w:type="auto"/>
            <w:gridSpan w:val="3"/>
            <w:tcBorders>
              <w:top w:val="nil"/>
              <w:left w:val="nil"/>
              <w:bottom w:val="nil"/>
              <w:right w:val="nil"/>
            </w:tcBorders>
            <w:vAlign w:val="center"/>
          </w:tcPr>
          <w:p w14:paraId="7659512D" w14:textId="77777777" w:rsidR="004F7E2D" w:rsidRPr="00A76697" w:rsidRDefault="004F7E2D" w:rsidP="00306459">
            <w:pPr>
              <w:autoSpaceDE w:val="0"/>
              <w:autoSpaceDN w:val="0"/>
              <w:adjustRightInd w:val="0"/>
              <w:rPr>
                <w:kern w:val="0"/>
                <w:sz w:val="24"/>
                <w:szCs w:val="24"/>
              </w:rPr>
            </w:pPr>
            <w:r w:rsidRPr="00A76697">
              <w:rPr>
                <w:kern w:val="0"/>
                <w:sz w:val="24"/>
                <w:szCs w:val="24"/>
              </w:rPr>
              <w:t>Bayesian crit. (BIC)</w:t>
            </w:r>
          </w:p>
        </w:tc>
        <w:tc>
          <w:tcPr>
            <w:tcW w:w="0" w:type="auto"/>
            <w:gridSpan w:val="2"/>
            <w:tcBorders>
              <w:top w:val="nil"/>
              <w:left w:val="nil"/>
              <w:bottom w:val="nil"/>
              <w:right w:val="nil"/>
            </w:tcBorders>
            <w:vAlign w:val="center"/>
          </w:tcPr>
          <w:p w14:paraId="5B8C2B2D" w14:textId="77777777" w:rsidR="004F7E2D" w:rsidRPr="00A76697" w:rsidRDefault="004F7E2D" w:rsidP="00306459">
            <w:pPr>
              <w:autoSpaceDE w:val="0"/>
              <w:autoSpaceDN w:val="0"/>
              <w:adjustRightInd w:val="0"/>
              <w:rPr>
                <w:kern w:val="0"/>
                <w:sz w:val="24"/>
                <w:szCs w:val="24"/>
              </w:rPr>
            </w:pPr>
            <w:r w:rsidRPr="00A76697">
              <w:rPr>
                <w:kern w:val="0"/>
                <w:sz w:val="24"/>
                <w:szCs w:val="24"/>
              </w:rPr>
              <w:t>-6.441</w:t>
            </w:r>
          </w:p>
        </w:tc>
      </w:tr>
      <w:tr w:rsidR="004F7E2D" w:rsidRPr="00A76697" w14:paraId="6F36801E" w14:textId="77777777" w:rsidTr="00306459">
        <w:tc>
          <w:tcPr>
            <w:tcW w:w="0" w:type="auto"/>
            <w:gridSpan w:val="12"/>
            <w:tcBorders>
              <w:top w:val="single" w:sz="6" w:space="0" w:color="auto"/>
              <w:left w:val="nil"/>
              <w:bottom w:val="nil"/>
              <w:right w:val="nil"/>
            </w:tcBorders>
            <w:vAlign w:val="center"/>
          </w:tcPr>
          <w:p w14:paraId="4AE285DE" w14:textId="77777777" w:rsidR="004F7E2D" w:rsidRPr="00A76697" w:rsidRDefault="004F7E2D" w:rsidP="00306459">
            <w:pPr>
              <w:autoSpaceDE w:val="0"/>
              <w:autoSpaceDN w:val="0"/>
              <w:adjustRightInd w:val="0"/>
              <w:rPr>
                <w:kern w:val="0"/>
                <w:sz w:val="24"/>
                <w:szCs w:val="24"/>
              </w:rPr>
            </w:pPr>
            <w:r w:rsidRPr="00A76697">
              <w:rPr>
                <w:kern w:val="0"/>
                <w:sz w:val="24"/>
                <w:szCs w:val="24"/>
              </w:rPr>
              <w:t>*** p&lt;.01, ** p&lt;.05, * p&lt;.1</w:t>
            </w:r>
          </w:p>
        </w:tc>
      </w:tr>
      <w:tr w:rsidR="004F7E2D" w:rsidRPr="00A76697" w14:paraId="183432C0" w14:textId="77777777" w:rsidTr="00306459">
        <w:tc>
          <w:tcPr>
            <w:tcW w:w="0" w:type="auto"/>
            <w:gridSpan w:val="12"/>
            <w:tcBorders>
              <w:top w:val="nil"/>
              <w:left w:val="nil"/>
              <w:bottom w:val="nil"/>
              <w:right w:val="nil"/>
            </w:tcBorders>
            <w:vAlign w:val="center"/>
          </w:tcPr>
          <w:p w14:paraId="18DE0360" w14:textId="77777777" w:rsidR="004F7E2D" w:rsidRPr="00A76697" w:rsidRDefault="004F7E2D" w:rsidP="00306459">
            <w:pPr>
              <w:autoSpaceDE w:val="0"/>
              <w:autoSpaceDN w:val="0"/>
              <w:adjustRightInd w:val="0"/>
              <w:rPr>
                <w:kern w:val="0"/>
                <w:sz w:val="24"/>
                <w:szCs w:val="24"/>
              </w:rPr>
            </w:pPr>
          </w:p>
        </w:tc>
      </w:tr>
    </w:tbl>
    <w:p w14:paraId="258B9E0F" w14:textId="29CDD5A4" w:rsidR="004F7E2D" w:rsidRPr="00A76697" w:rsidRDefault="004F7E2D" w:rsidP="00142D7A">
      <w:pPr>
        <w:jc w:val="left"/>
        <w:rPr>
          <w:sz w:val="24"/>
          <w:szCs w:val="24"/>
        </w:rPr>
      </w:pPr>
      <w:r w:rsidRPr="00A76697">
        <w:rPr>
          <w:sz w:val="24"/>
          <w:szCs w:val="24"/>
        </w:rPr>
        <w:t>Additionally, we do the same process with Tab 3 Yield of Decomposition Products from DFA/LG Pyrolysis wt.%(daf), we regress ln</w:t>
      </w:r>
      <w:r w:rsidR="0094413F" w:rsidRPr="00A76697">
        <w:rPr>
          <w:sz w:val="24"/>
          <w:szCs w:val="24"/>
        </w:rPr>
        <w:t>[</w:t>
      </w:r>
      <w:r w:rsidRPr="00A76697">
        <w:rPr>
          <w:sz w:val="24"/>
          <w:szCs w:val="24"/>
        </w:rPr>
        <w:t>DFA</w:t>
      </w:r>
      <w:r w:rsidR="0094413F" w:rsidRPr="00A76697">
        <w:rPr>
          <w:sz w:val="24"/>
          <w:szCs w:val="24"/>
        </w:rPr>
        <w:t>/</w:t>
      </w:r>
      <w:r w:rsidRPr="00A76697">
        <w:rPr>
          <w:sz w:val="24"/>
          <w:szCs w:val="24"/>
        </w:rPr>
        <w:t>LG</w:t>
      </w:r>
      <w:r w:rsidR="0094413F" w:rsidRPr="00A76697">
        <w:rPr>
          <w:sz w:val="24"/>
          <w:szCs w:val="24"/>
        </w:rPr>
        <w:t>]</w:t>
      </w:r>
      <w:r w:rsidRPr="00A76697">
        <w:rPr>
          <w:sz w:val="24"/>
          <w:szCs w:val="24"/>
        </w:rPr>
        <w:t xml:space="preserve"> ln</w:t>
      </w:r>
      <w:r w:rsidR="0094413F" w:rsidRPr="00A76697">
        <w:rPr>
          <w:sz w:val="24"/>
          <w:szCs w:val="24"/>
        </w:rPr>
        <w:t>[CO]</w:t>
      </w:r>
      <w:r w:rsidRPr="00A76697">
        <w:rPr>
          <w:sz w:val="24"/>
          <w:szCs w:val="24"/>
        </w:rPr>
        <w:t xml:space="preserve"> ln</w:t>
      </w:r>
      <w:r w:rsidR="0094413F" w:rsidRPr="00A76697">
        <w:rPr>
          <w:sz w:val="24"/>
          <w:szCs w:val="24"/>
        </w:rPr>
        <w:t>[H</w:t>
      </w:r>
      <w:r w:rsidR="0094413F" w:rsidRPr="00A76697">
        <w:rPr>
          <w:sz w:val="24"/>
          <w:szCs w:val="24"/>
          <w:vertAlign w:val="subscript"/>
        </w:rPr>
        <w:t>2</w:t>
      </w:r>
      <w:r w:rsidR="0094413F" w:rsidRPr="00A76697">
        <w:rPr>
          <w:sz w:val="24"/>
          <w:szCs w:val="24"/>
        </w:rPr>
        <w:t>]</w:t>
      </w:r>
      <w:r w:rsidRPr="00A76697">
        <w:rPr>
          <w:sz w:val="24"/>
          <w:szCs w:val="24"/>
        </w:rPr>
        <w:t xml:space="preserve"> ln</w:t>
      </w:r>
      <w:r w:rsidR="0094413F" w:rsidRPr="00A76697">
        <w:rPr>
          <w:sz w:val="24"/>
          <w:szCs w:val="24"/>
        </w:rPr>
        <w:t>[CO</w:t>
      </w:r>
      <w:r w:rsidR="0094413F" w:rsidRPr="00A76697">
        <w:rPr>
          <w:sz w:val="24"/>
          <w:szCs w:val="24"/>
          <w:vertAlign w:val="subscript"/>
        </w:rPr>
        <w:t>2</w:t>
      </w:r>
      <w:r w:rsidR="0094413F" w:rsidRPr="00A76697">
        <w:rPr>
          <w:sz w:val="24"/>
          <w:szCs w:val="24"/>
        </w:rPr>
        <w:t>]</w:t>
      </w:r>
    </w:p>
    <w:p w14:paraId="783B62AA" w14:textId="77777777" w:rsidR="004F7E2D" w:rsidRPr="00A76697" w:rsidRDefault="004F7E2D" w:rsidP="00142D7A">
      <w:pPr>
        <w:jc w:val="left"/>
        <w:rPr>
          <w:sz w:val="24"/>
          <w:szCs w:val="24"/>
        </w:rPr>
      </w:pPr>
    </w:p>
    <w:tbl>
      <w:tblPr>
        <w:tblW w:w="0" w:type="auto"/>
        <w:tblLook w:val="0000" w:firstRow="0" w:lastRow="0" w:firstColumn="0" w:lastColumn="0" w:noHBand="0" w:noVBand="0"/>
      </w:tblPr>
      <w:tblGrid>
        <w:gridCol w:w="1704"/>
        <w:gridCol w:w="472"/>
        <w:gridCol w:w="418"/>
        <w:gridCol w:w="843"/>
        <w:gridCol w:w="442"/>
        <w:gridCol w:w="473"/>
        <w:gridCol w:w="1001"/>
        <w:gridCol w:w="682"/>
        <w:gridCol w:w="638"/>
        <w:gridCol w:w="522"/>
        <w:gridCol w:w="522"/>
        <w:gridCol w:w="537"/>
      </w:tblGrid>
      <w:tr w:rsidR="004F7E2D" w:rsidRPr="00A76697" w14:paraId="1E724E34" w14:textId="77777777" w:rsidTr="00306459">
        <w:tc>
          <w:tcPr>
            <w:tcW w:w="0" w:type="auto"/>
            <w:tcBorders>
              <w:top w:val="single" w:sz="4" w:space="0" w:color="auto"/>
              <w:left w:val="nil"/>
              <w:bottom w:val="single" w:sz="8" w:space="0" w:color="auto"/>
              <w:right w:val="nil"/>
            </w:tcBorders>
            <w:vAlign w:val="center"/>
          </w:tcPr>
          <w:p w14:paraId="1944FCF6" w14:textId="62C2D9D9" w:rsidR="004F7E2D" w:rsidRPr="00A76697" w:rsidRDefault="005E6749" w:rsidP="00306459">
            <w:pPr>
              <w:autoSpaceDE w:val="0"/>
              <w:autoSpaceDN w:val="0"/>
              <w:adjustRightInd w:val="0"/>
              <w:rPr>
                <w:kern w:val="0"/>
                <w:sz w:val="24"/>
                <w:szCs w:val="24"/>
              </w:rPr>
            </w:pPr>
            <w:r w:rsidRPr="00A76697">
              <w:rPr>
                <w:kern w:val="0"/>
                <w:sz w:val="24"/>
                <w:szCs w:val="24"/>
              </w:rPr>
              <w:t>L</w:t>
            </w:r>
            <w:r w:rsidR="004F7E2D" w:rsidRPr="00A76697">
              <w:rPr>
                <w:kern w:val="0"/>
                <w:sz w:val="24"/>
                <w:szCs w:val="24"/>
              </w:rPr>
              <w:t>n</w:t>
            </w:r>
            <w:r w:rsidRPr="00A76697">
              <w:rPr>
                <w:kern w:val="0"/>
                <w:sz w:val="24"/>
                <w:szCs w:val="24"/>
              </w:rPr>
              <w:t>[</w:t>
            </w:r>
            <w:r w:rsidR="004F7E2D" w:rsidRPr="00A76697">
              <w:rPr>
                <w:kern w:val="0"/>
                <w:sz w:val="24"/>
                <w:szCs w:val="24"/>
              </w:rPr>
              <w:t>DFA</w:t>
            </w:r>
            <w:r w:rsidRPr="00A76697">
              <w:rPr>
                <w:kern w:val="0"/>
                <w:sz w:val="24"/>
                <w:szCs w:val="24"/>
              </w:rPr>
              <w:t>/</w:t>
            </w:r>
            <w:r w:rsidR="004F7E2D" w:rsidRPr="00A76697">
              <w:rPr>
                <w:kern w:val="0"/>
                <w:sz w:val="24"/>
                <w:szCs w:val="24"/>
              </w:rPr>
              <w:t>LG</w:t>
            </w:r>
            <w:r w:rsidRPr="00A76697">
              <w:rPr>
                <w:kern w:val="0"/>
                <w:sz w:val="24"/>
                <w:szCs w:val="24"/>
              </w:rPr>
              <w:t>]</w:t>
            </w:r>
          </w:p>
        </w:tc>
        <w:tc>
          <w:tcPr>
            <w:tcW w:w="0" w:type="auto"/>
            <w:gridSpan w:val="2"/>
            <w:tcBorders>
              <w:top w:val="single" w:sz="4" w:space="0" w:color="auto"/>
              <w:left w:val="nil"/>
              <w:bottom w:val="single" w:sz="8" w:space="0" w:color="auto"/>
              <w:right w:val="nil"/>
            </w:tcBorders>
            <w:vAlign w:val="center"/>
          </w:tcPr>
          <w:p w14:paraId="06A91DBF" w14:textId="07D4E7F9" w:rsidR="004F7E2D" w:rsidRPr="00A76697" w:rsidRDefault="004F7E2D" w:rsidP="00306459">
            <w:pPr>
              <w:autoSpaceDE w:val="0"/>
              <w:autoSpaceDN w:val="0"/>
              <w:adjustRightInd w:val="0"/>
              <w:rPr>
                <w:kern w:val="0"/>
                <w:sz w:val="24"/>
                <w:szCs w:val="24"/>
              </w:rPr>
            </w:pPr>
            <w:r w:rsidRPr="00A76697">
              <w:rPr>
                <w:kern w:val="0"/>
                <w:sz w:val="24"/>
                <w:szCs w:val="24"/>
              </w:rPr>
              <w:t>Coef.</w:t>
            </w:r>
          </w:p>
        </w:tc>
        <w:tc>
          <w:tcPr>
            <w:tcW w:w="0" w:type="auto"/>
            <w:tcBorders>
              <w:top w:val="single" w:sz="4" w:space="0" w:color="auto"/>
              <w:left w:val="nil"/>
              <w:bottom w:val="single" w:sz="8" w:space="0" w:color="auto"/>
              <w:right w:val="nil"/>
            </w:tcBorders>
            <w:vAlign w:val="center"/>
          </w:tcPr>
          <w:p w14:paraId="20E6DA97" w14:textId="0DD3DFCD" w:rsidR="004F7E2D" w:rsidRPr="00A76697" w:rsidRDefault="004F7E2D" w:rsidP="00306459">
            <w:pPr>
              <w:autoSpaceDE w:val="0"/>
              <w:autoSpaceDN w:val="0"/>
              <w:adjustRightInd w:val="0"/>
              <w:rPr>
                <w:kern w:val="0"/>
                <w:sz w:val="24"/>
                <w:szCs w:val="24"/>
              </w:rPr>
            </w:pPr>
            <w:r w:rsidRPr="00A76697">
              <w:rPr>
                <w:kern w:val="0"/>
                <w:sz w:val="24"/>
                <w:szCs w:val="24"/>
              </w:rPr>
              <w:t>St.Err.</w:t>
            </w:r>
          </w:p>
        </w:tc>
        <w:tc>
          <w:tcPr>
            <w:tcW w:w="0" w:type="auto"/>
            <w:gridSpan w:val="2"/>
            <w:tcBorders>
              <w:top w:val="single" w:sz="4" w:space="0" w:color="auto"/>
              <w:left w:val="nil"/>
              <w:bottom w:val="single" w:sz="8" w:space="0" w:color="auto"/>
              <w:right w:val="nil"/>
            </w:tcBorders>
            <w:vAlign w:val="center"/>
          </w:tcPr>
          <w:p w14:paraId="535CA128" w14:textId="143D729F" w:rsidR="004F7E2D" w:rsidRPr="00A76697" w:rsidRDefault="004F7E2D" w:rsidP="00306459">
            <w:pPr>
              <w:autoSpaceDE w:val="0"/>
              <w:autoSpaceDN w:val="0"/>
              <w:adjustRightInd w:val="0"/>
              <w:rPr>
                <w:kern w:val="0"/>
                <w:sz w:val="24"/>
                <w:szCs w:val="24"/>
              </w:rPr>
            </w:pPr>
            <w:r w:rsidRPr="00A76697">
              <w:rPr>
                <w:kern w:val="0"/>
                <w:sz w:val="24"/>
                <w:szCs w:val="24"/>
              </w:rPr>
              <w:t>t-value</w:t>
            </w:r>
          </w:p>
        </w:tc>
        <w:tc>
          <w:tcPr>
            <w:tcW w:w="0" w:type="auto"/>
            <w:tcBorders>
              <w:top w:val="single" w:sz="4" w:space="0" w:color="auto"/>
              <w:left w:val="nil"/>
              <w:bottom w:val="single" w:sz="8" w:space="0" w:color="auto"/>
              <w:right w:val="nil"/>
            </w:tcBorders>
            <w:vAlign w:val="center"/>
          </w:tcPr>
          <w:p w14:paraId="239F4E41" w14:textId="14630B9D" w:rsidR="004F7E2D" w:rsidRPr="00A76697" w:rsidRDefault="004F7E2D" w:rsidP="00306459">
            <w:pPr>
              <w:autoSpaceDE w:val="0"/>
              <w:autoSpaceDN w:val="0"/>
              <w:adjustRightInd w:val="0"/>
              <w:rPr>
                <w:kern w:val="0"/>
                <w:sz w:val="24"/>
                <w:szCs w:val="24"/>
              </w:rPr>
            </w:pPr>
            <w:r w:rsidRPr="00A76697">
              <w:rPr>
                <w:kern w:val="0"/>
                <w:sz w:val="24"/>
                <w:szCs w:val="24"/>
              </w:rPr>
              <w:t>p-value</w:t>
            </w:r>
          </w:p>
        </w:tc>
        <w:tc>
          <w:tcPr>
            <w:tcW w:w="0" w:type="auto"/>
            <w:gridSpan w:val="2"/>
            <w:tcBorders>
              <w:top w:val="single" w:sz="4" w:space="0" w:color="auto"/>
              <w:left w:val="nil"/>
              <w:bottom w:val="single" w:sz="8" w:space="0" w:color="auto"/>
              <w:right w:val="nil"/>
            </w:tcBorders>
            <w:vAlign w:val="center"/>
          </w:tcPr>
          <w:p w14:paraId="3189DB79" w14:textId="36C1554F" w:rsidR="004F7E2D" w:rsidRPr="00A76697" w:rsidRDefault="004F7E2D" w:rsidP="00306459">
            <w:pPr>
              <w:autoSpaceDE w:val="0"/>
              <w:autoSpaceDN w:val="0"/>
              <w:adjustRightInd w:val="0"/>
              <w:rPr>
                <w:kern w:val="0"/>
                <w:sz w:val="24"/>
                <w:szCs w:val="24"/>
              </w:rPr>
            </w:pPr>
            <w:r w:rsidRPr="00A76697">
              <w:rPr>
                <w:kern w:val="0"/>
                <w:sz w:val="24"/>
                <w:szCs w:val="24"/>
              </w:rPr>
              <w:t>[95% Conf</w:t>
            </w:r>
          </w:p>
        </w:tc>
        <w:tc>
          <w:tcPr>
            <w:tcW w:w="0" w:type="auto"/>
            <w:gridSpan w:val="2"/>
            <w:tcBorders>
              <w:top w:val="single" w:sz="4" w:space="0" w:color="auto"/>
              <w:left w:val="nil"/>
              <w:bottom w:val="single" w:sz="8" w:space="0" w:color="auto"/>
              <w:right w:val="nil"/>
            </w:tcBorders>
            <w:vAlign w:val="center"/>
          </w:tcPr>
          <w:p w14:paraId="10B56BDB" w14:textId="31F29848" w:rsidR="004F7E2D" w:rsidRPr="00A76697" w:rsidRDefault="004F7E2D" w:rsidP="00306459">
            <w:pPr>
              <w:autoSpaceDE w:val="0"/>
              <w:autoSpaceDN w:val="0"/>
              <w:adjustRightInd w:val="0"/>
              <w:rPr>
                <w:kern w:val="0"/>
                <w:sz w:val="24"/>
                <w:szCs w:val="24"/>
              </w:rPr>
            </w:pPr>
            <w:r w:rsidRPr="00A76697">
              <w:rPr>
                <w:kern w:val="0"/>
                <w:sz w:val="24"/>
                <w:szCs w:val="24"/>
              </w:rPr>
              <w:t>Interval]</w:t>
            </w:r>
          </w:p>
        </w:tc>
        <w:tc>
          <w:tcPr>
            <w:tcW w:w="0" w:type="auto"/>
            <w:tcBorders>
              <w:top w:val="single" w:sz="4" w:space="0" w:color="auto"/>
              <w:left w:val="nil"/>
              <w:bottom w:val="single" w:sz="8" w:space="0" w:color="auto"/>
              <w:right w:val="nil"/>
            </w:tcBorders>
            <w:vAlign w:val="center"/>
          </w:tcPr>
          <w:p w14:paraId="1AF75B32" w14:textId="42C8E12A" w:rsidR="004F7E2D" w:rsidRPr="00A76697" w:rsidRDefault="004F7E2D" w:rsidP="00306459">
            <w:pPr>
              <w:autoSpaceDE w:val="0"/>
              <w:autoSpaceDN w:val="0"/>
              <w:adjustRightInd w:val="0"/>
              <w:rPr>
                <w:kern w:val="0"/>
                <w:sz w:val="24"/>
                <w:szCs w:val="24"/>
              </w:rPr>
            </w:pPr>
            <w:r w:rsidRPr="00A76697">
              <w:rPr>
                <w:kern w:val="0"/>
                <w:sz w:val="24"/>
                <w:szCs w:val="24"/>
              </w:rPr>
              <w:t>Sig</w:t>
            </w:r>
          </w:p>
        </w:tc>
      </w:tr>
      <w:tr w:rsidR="004F7E2D" w:rsidRPr="00A76697" w14:paraId="51C3F114" w14:textId="77777777" w:rsidTr="00306459">
        <w:tc>
          <w:tcPr>
            <w:tcW w:w="0" w:type="auto"/>
            <w:tcBorders>
              <w:top w:val="nil"/>
              <w:left w:val="nil"/>
              <w:bottom w:val="nil"/>
              <w:right w:val="nil"/>
            </w:tcBorders>
            <w:vAlign w:val="center"/>
          </w:tcPr>
          <w:p w14:paraId="222EEDD8" w14:textId="22172727" w:rsidR="004F7E2D" w:rsidRPr="00A76697" w:rsidRDefault="005E6749" w:rsidP="00306459">
            <w:pPr>
              <w:autoSpaceDE w:val="0"/>
              <w:autoSpaceDN w:val="0"/>
              <w:adjustRightInd w:val="0"/>
              <w:rPr>
                <w:kern w:val="0"/>
                <w:sz w:val="24"/>
                <w:szCs w:val="24"/>
              </w:rPr>
            </w:pPr>
            <w:r w:rsidRPr="00A76697">
              <w:rPr>
                <w:kern w:val="0"/>
                <w:sz w:val="24"/>
                <w:szCs w:val="24"/>
              </w:rPr>
              <w:t>l</w:t>
            </w:r>
            <w:r w:rsidR="004F7E2D" w:rsidRPr="00A76697">
              <w:rPr>
                <w:kern w:val="0"/>
                <w:sz w:val="24"/>
                <w:szCs w:val="24"/>
              </w:rPr>
              <w:t>n</w:t>
            </w:r>
            <w:r w:rsidRPr="00A76697">
              <w:rPr>
                <w:kern w:val="0"/>
                <w:sz w:val="24"/>
                <w:szCs w:val="24"/>
              </w:rPr>
              <w:t>[CO]</w:t>
            </w:r>
          </w:p>
        </w:tc>
        <w:tc>
          <w:tcPr>
            <w:tcW w:w="0" w:type="auto"/>
            <w:gridSpan w:val="2"/>
            <w:tcBorders>
              <w:top w:val="nil"/>
              <w:left w:val="nil"/>
              <w:bottom w:val="nil"/>
              <w:right w:val="nil"/>
            </w:tcBorders>
            <w:vAlign w:val="center"/>
          </w:tcPr>
          <w:p w14:paraId="7D673FD9" w14:textId="77777777" w:rsidR="004F7E2D" w:rsidRPr="00A76697" w:rsidRDefault="004F7E2D" w:rsidP="00306459">
            <w:pPr>
              <w:autoSpaceDE w:val="0"/>
              <w:autoSpaceDN w:val="0"/>
              <w:adjustRightInd w:val="0"/>
              <w:rPr>
                <w:kern w:val="0"/>
                <w:sz w:val="24"/>
                <w:szCs w:val="24"/>
              </w:rPr>
            </w:pPr>
            <w:r w:rsidRPr="00A76697">
              <w:rPr>
                <w:kern w:val="0"/>
                <w:sz w:val="24"/>
                <w:szCs w:val="24"/>
              </w:rPr>
              <w:t>2.665</w:t>
            </w:r>
          </w:p>
        </w:tc>
        <w:tc>
          <w:tcPr>
            <w:tcW w:w="0" w:type="auto"/>
            <w:tcBorders>
              <w:top w:val="nil"/>
              <w:left w:val="nil"/>
              <w:bottom w:val="nil"/>
              <w:right w:val="nil"/>
            </w:tcBorders>
            <w:vAlign w:val="center"/>
          </w:tcPr>
          <w:p w14:paraId="7D095380" w14:textId="77777777" w:rsidR="004F7E2D" w:rsidRPr="00A76697" w:rsidRDefault="004F7E2D" w:rsidP="00306459">
            <w:pPr>
              <w:autoSpaceDE w:val="0"/>
              <w:autoSpaceDN w:val="0"/>
              <w:adjustRightInd w:val="0"/>
              <w:rPr>
                <w:kern w:val="0"/>
                <w:sz w:val="24"/>
                <w:szCs w:val="24"/>
              </w:rPr>
            </w:pPr>
            <w:r w:rsidRPr="00A76697">
              <w:rPr>
                <w:kern w:val="0"/>
                <w:sz w:val="24"/>
                <w:szCs w:val="24"/>
              </w:rPr>
              <w:t>.745</w:t>
            </w:r>
          </w:p>
        </w:tc>
        <w:tc>
          <w:tcPr>
            <w:tcW w:w="0" w:type="auto"/>
            <w:gridSpan w:val="2"/>
            <w:tcBorders>
              <w:top w:val="nil"/>
              <w:left w:val="nil"/>
              <w:bottom w:val="nil"/>
              <w:right w:val="nil"/>
            </w:tcBorders>
            <w:vAlign w:val="center"/>
          </w:tcPr>
          <w:p w14:paraId="69D55673" w14:textId="77777777" w:rsidR="004F7E2D" w:rsidRPr="00A76697" w:rsidRDefault="004F7E2D" w:rsidP="00306459">
            <w:pPr>
              <w:autoSpaceDE w:val="0"/>
              <w:autoSpaceDN w:val="0"/>
              <w:adjustRightInd w:val="0"/>
              <w:rPr>
                <w:kern w:val="0"/>
                <w:sz w:val="24"/>
                <w:szCs w:val="24"/>
              </w:rPr>
            </w:pPr>
            <w:r w:rsidRPr="00A76697">
              <w:rPr>
                <w:kern w:val="0"/>
                <w:sz w:val="24"/>
                <w:szCs w:val="24"/>
              </w:rPr>
              <w:t>3.58</w:t>
            </w:r>
          </w:p>
        </w:tc>
        <w:tc>
          <w:tcPr>
            <w:tcW w:w="0" w:type="auto"/>
            <w:tcBorders>
              <w:top w:val="nil"/>
              <w:left w:val="nil"/>
              <w:bottom w:val="nil"/>
              <w:right w:val="nil"/>
            </w:tcBorders>
            <w:vAlign w:val="center"/>
          </w:tcPr>
          <w:p w14:paraId="38626AD8" w14:textId="77777777" w:rsidR="004F7E2D" w:rsidRPr="00A76697" w:rsidRDefault="004F7E2D" w:rsidP="00306459">
            <w:pPr>
              <w:autoSpaceDE w:val="0"/>
              <w:autoSpaceDN w:val="0"/>
              <w:adjustRightInd w:val="0"/>
              <w:rPr>
                <w:kern w:val="0"/>
                <w:sz w:val="24"/>
                <w:szCs w:val="24"/>
              </w:rPr>
            </w:pPr>
            <w:r w:rsidRPr="00A76697">
              <w:rPr>
                <w:kern w:val="0"/>
                <w:sz w:val="24"/>
                <w:szCs w:val="24"/>
              </w:rPr>
              <w:t>.174</w:t>
            </w:r>
          </w:p>
        </w:tc>
        <w:tc>
          <w:tcPr>
            <w:tcW w:w="0" w:type="auto"/>
            <w:gridSpan w:val="2"/>
            <w:tcBorders>
              <w:top w:val="nil"/>
              <w:left w:val="nil"/>
              <w:bottom w:val="nil"/>
              <w:right w:val="nil"/>
            </w:tcBorders>
            <w:vAlign w:val="center"/>
          </w:tcPr>
          <w:p w14:paraId="32A9BDFB" w14:textId="77777777" w:rsidR="004F7E2D" w:rsidRPr="00A76697" w:rsidRDefault="004F7E2D" w:rsidP="00306459">
            <w:pPr>
              <w:autoSpaceDE w:val="0"/>
              <w:autoSpaceDN w:val="0"/>
              <w:adjustRightInd w:val="0"/>
              <w:rPr>
                <w:kern w:val="0"/>
                <w:sz w:val="24"/>
                <w:szCs w:val="24"/>
              </w:rPr>
            </w:pPr>
            <w:r w:rsidRPr="00A76697">
              <w:rPr>
                <w:kern w:val="0"/>
                <w:sz w:val="24"/>
                <w:szCs w:val="24"/>
              </w:rPr>
              <w:t>-6.804</w:t>
            </w:r>
          </w:p>
        </w:tc>
        <w:tc>
          <w:tcPr>
            <w:tcW w:w="0" w:type="auto"/>
            <w:gridSpan w:val="2"/>
            <w:tcBorders>
              <w:top w:val="nil"/>
              <w:left w:val="nil"/>
              <w:bottom w:val="nil"/>
              <w:right w:val="nil"/>
            </w:tcBorders>
            <w:vAlign w:val="center"/>
          </w:tcPr>
          <w:p w14:paraId="34EA1409" w14:textId="77777777" w:rsidR="004F7E2D" w:rsidRPr="00A76697" w:rsidRDefault="004F7E2D" w:rsidP="00306459">
            <w:pPr>
              <w:autoSpaceDE w:val="0"/>
              <w:autoSpaceDN w:val="0"/>
              <w:adjustRightInd w:val="0"/>
              <w:rPr>
                <w:kern w:val="0"/>
                <w:sz w:val="24"/>
                <w:szCs w:val="24"/>
              </w:rPr>
            </w:pPr>
            <w:r w:rsidRPr="00A76697">
              <w:rPr>
                <w:kern w:val="0"/>
                <w:sz w:val="24"/>
                <w:szCs w:val="24"/>
              </w:rPr>
              <w:t>12.134</w:t>
            </w:r>
          </w:p>
        </w:tc>
        <w:tc>
          <w:tcPr>
            <w:tcW w:w="0" w:type="auto"/>
            <w:tcBorders>
              <w:top w:val="nil"/>
              <w:left w:val="nil"/>
              <w:bottom w:val="nil"/>
              <w:right w:val="nil"/>
            </w:tcBorders>
            <w:vAlign w:val="center"/>
          </w:tcPr>
          <w:p w14:paraId="130F6C8C" w14:textId="77777777" w:rsidR="004F7E2D" w:rsidRPr="00A76697" w:rsidRDefault="004F7E2D" w:rsidP="00306459">
            <w:pPr>
              <w:autoSpaceDE w:val="0"/>
              <w:autoSpaceDN w:val="0"/>
              <w:adjustRightInd w:val="0"/>
              <w:rPr>
                <w:kern w:val="0"/>
                <w:sz w:val="24"/>
                <w:szCs w:val="24"/>
              </w:rPr>
            </w:pPr>
          </w:p>
        </w:tc>
      </w:tr>
      <w:tr w:rsidR="004F7E2D" w:rsidRPr="00A76697" w14:paraId="14572071" w14:textId="77777777" w:rsidTr="00306459">
        <w:tc>
          <w:tcPr>
            <w:tcW w:w="0" w:type="auto"/>
            <w:tcBorders>
              <w:top w:val="nil"/>
              <w:left w:val="nil"/>
              <w:bottom w:val="nil"/>
              <w:right w:val="nil"/>
            </w:tcBorders>
            <w:vAlign w:val="center"/>
          </w:tcPr>
          <w:p w14:paraId="65046B46" w14:textId="5C5F56A4" w:rsidR="004F7E2D" w:rsidRPr="00A76697" w:rsidRDefault="005E6749" w:rsidP="00306459">
            <w:pPr>
              <w:autoSpaceDE w:val="0"/>
              <w:autoSpaceDN w:val="0"/>
              <w:adjustRightInd w:val="0"/>
              <w:rPr>
                <w:kern w:val="0"/>
                <w:sz w:val="24"/>
                <w:szCs w:val="24"/>
              </w:rPr>
            </w:pPr>
            <w:r w:rsidRPr="00A76697">
              <w:rPr>
                <w:kern w:val="0"/>
                <w:sz w:val="24"/>
                <w:szCs w:val="24"/>
              </w:rPr>
              <w:t>l</w:t>
            </w:r>
            <w:r w:rsidR="004F7E2D" w:rsidRPr="00A76697">
              <w:rPr>
                <w:kern w:val="0"/>
                <w:sz w:val="24"/>
                <w:szCs w:val="24"/>
              </w:rPr>
              <w:t>n</w:t>
            </w:r>
            <w:r w:rsidRPr="00A76697">
              <w:rPr>
                <w:kern w:val="0"/>
                <w:sz w:val="24"/>
                <w:szCs w:val="24"/>
              </w:rPr>
              <w:t>[H</w:t>
            </w:r>
            <w:r w:rsidRPr="00A76697">
              <w:rPr>
                <w:kern w:val="0"/>
                <w:sz w:val="24"/>
                <w:szCs w:val="24"/>
                <w:vertAlign w:val="subscript"/>
              </w:rPr>
              <w:t>2</w:t>
            </w:r>
            <w:r w:rsidRPr="00A76697">
              <w:rPr>
                <w:kern w:val="0"/>
                <w:sz w:val="24"/>
                <w:szCs w:val="24"/>
              </w:rPr>
              <w:t>]</w:t>
            </w:r>
          </w:p>
        </w:tc>
        <w:tc>
          <w:tcPr>
            <w:tcW w:w="0" w:type="auto"/>
            <w:gridSpan w:val="2"/>
            <w:tcBorders>
              <w:top w:val="nil"/>
              <w:left w:val="nil"/>
              <w:bottom w:val="nil"/>
              <w:right w:val="nil"/>
            </w:tcBorders>
            <w:vAlign w:val="center"/>
          </w:tcPr>
          <w:p w14:paraId="7594428E" w14:textId="77777777" w:rsidR="004F7E2D" w:rsidRPr="00A76697" w:rsidRDefault="004F7E2D" w:rsidP="00306459">
            <w:pPr>
              <w:autoSpaceDE w:val="0"/>
              <w:autoSpaceDN w:val="0"/>
              <w:adjustRightInd w:val="0"/>
              <w:rPr>
                <w:kern w:val="0"/>
                <w:sz w:val="24"/>
                <w:szCs w:val="24"/>
              </w:rPr>
            </w:pPr>
            <w:r w:rsidRPr="00A76697">
              <w:rPr>
                <w:kern w:val="0"/>
                <w:sz w:val="24"/>
                <w:szCs w:val="24"/>
              </w:rPr>
              <w:t>.359</w:t>
            </w:r>
          </w:p>
        </w:tc>
        <w:tc>
          <w:tcPr>
            <w:tcW w:w="0" w:type="auto"/>
            <w:tcBorders>
              <w:top w:val="nil"/>
              <w:left w:val="nil"/>
              <w:bottom w:val="nil"/>
              <w:right w:val="nil"/>
            </w:tcBorders>
            <w:vAlign w:val="center"/>
          </w:tcPr>
          <w:p w14:paraId="53CA3187" w14:textId="77777777" w:rsidR="004F7E2D" w:rsidRPr="00A76697" w:rsidRDefault="004F7E2D" w:rsidP="00306459">
            <w:pPr>
              <w:autoSpaceDE w:val="0"/>
              <w:autoSpaceDN w:val="0"/>
              <w:adjustRightInd w:val="0"/>
              <w:rPr>
                <w:kern w:val="0"/>
                <w:sz w:val="24"/>
                <w:szCs w:val="24"/>
              </w:rPr>
            </w:pPr>
            <w:r w:rsidRPr="00A76697">
              <w:rPr>
                <w:kern w:val="0"/>
                <w:sz w:val="24"/>
                <w:szCs w:val="24"/>
              </w:rPr>
              <w:t>1.866</w:t>
            </w:r>
          </w:p>
        </w:tc>
        <w:tc>
          <w:tcPr>
            <w:tcW w:w="0" w:type="auto"/>
            <w:gridSpan w:val="2"/>
            <w:tcBorders>
              <w:top w:val="nil"/>
              <w:left w:val="nil"/>
              <w:bottom w:val="nil"/>
              <w:right w:val="nil"/>
            </w:tcBorders>
            <w:vAlign w:val="center"/>
          </w:tcPr>
          <w:p w14:paraId="0EDAF046" w14:textId="77777777" w:rsidR="004F7E2D" w:rsidRPr="00A76697" w:rsidRDefault="004F7E2D" w:rsidP="00306459">
            <w:pPr>
              <w:autoSpaceDE w:val="0"/>
              <w:autoSpaceDN w:val="0"/>
              <w:adjustRightInd w:val="0"/>
              <w:rPr>
                <w:kern w:val="0"/>
                <w:sz w:val="24"/>
                <w:szCs w:val="24"/>
              </w:rPr>
            </w:pPr>
            <w:r w:rsidRPr="00A76697">
              <w:rPr>
                <w:kern w:val="0"/>
                <w:sz w:val="24"/>
                <w:szCs w:val="24"/>
              </w:rPr>
              <w:t>0.19</w:t>
            </w:r>
          </w:p>
        </w:tc>
        <w:tc>
          <w:tcPr>
            <w:tcW w:w="0" w:type="auto"/>
            <w:tcBorders>
              <w:top w:val="nil"/>
              <w:left w:val="nil"/>
              <w:bottom w:val="nil"/>
              <w:right w:val="nil"/>
            </w:tcBorders>
            <w:vAlign w:val="center"/>
          </w:tcPr>
          <w:p w14:paraId="004053F2" w14:textId="77777777" w:rsidR="004F7E2D" w:rsidRPr="00A76697" w:rsidRDefault="004F7E2D" w:rsidP="00306459">
            <w:pPr>
              <w:autoSpaceDE w:val="0"/>
              <w:autoSpaceDN w:val="0"/>
              <w:adjustRightInd w:val="0"/>
              <w:rPr>
                <w:kern w:val="0"/>
                <w:sz w:val="24"/>
                <w:szCs w:val="24"/>
              </w:rPr>
            </w:pPr>
            <w:r w:rsidRPr="00A76697">
              <w:rPr>
                <w:kern w:val="0"/>
                <w:sz w:val="24"/>
                <w:szCs w:val="24"/>
              </w:rPr>
              <w:t>.879</w:t>
            </w:r>
          </w:p>
        </w:tc>
        <w:tc>
          <w:tcPr>
            <w:tcW w:w="0" w:type="auto"/>
            <w:gridSpan w:val="2"/>
            <w:tcBorders>
              <w:top w:val="nil"/>
              <w:left w:val="nil"/>
              <w:bottom w:val="nil"/>
              <w:right w:val="nil"/>
            </w:tcBorders>
            <w:vAlign w:val="center"/>
          </w:tcPr>
          <w:p w14:paraId="3EE12C54" w14:textId="77777777" w:rsidR="004F7E2D" w:rsidRPr="00A76697" w:rsidRDefault="004F7E2D" w:rsidP="00306459">
            <w:pPr>
              <w:autoSpaceDE w:val="0"/>
              <w:autoSpaceDN w:val="0"/>
              <w:adjustRightInd w:val="0"/>
              <w:rPr>
                <w:kern w:val="0"/>
                <w:sz w:val="24"/>
                <w:szCs w:val="24"/>
              </w:rPr>
            </w:pPr>
            <w:r w:rsidRPr="00A76697">
              <w:rPr>
                <w:kern w:val="0"/>
                <w:sz w:val="24"/>
                <w:szCs w:val="24"/>
              </w:rPr>
              <w:t>-23.355</w:t>
            </w:r>
          </w:p>
        </w:tc>
        <w:tc>
          <w:tcPr>
            <w:tcW w:w="0" w:type="auto"/>
            <w:gridSpan w:val="2"/>
            <w:tcBorders>
              <w:top w:val="nil"/>
              <w:left w:val="nil"/>
              <w:bottom w:val="nil"/>
              <w:right w:val="nil"/>
            </w:tcBorders>
            <w:vAlign w:val="center"/>
          </w:tcPr>
          <w:p w14:paraId="5F6E5BF2" w14:textId="77777777" w:rsidR="004F7E2D" w:rsidRPr="00A76697" w:rsidRDefault="004F7E2D" w:rsidP="00306459">
            <w:pPr>
              <w:autoSpaceDE w:val="0"/>
              <w:autoSpaceDN w:val="0"/>
              <w:adjustRightInd w:val="0"/>
              <w:rPr>
                <w:kern w:val="0"/>
                <w:sz w:val="24"/>
                <w:szCs w:val="24"/>
              </w:rPr>
            </w:pPr>
            <w:r w:rsidRPr="00A76697">
              <w:rPr>
                <w:kern w:val="0"/>
                <w:sz w:val="24"/>
                <w:szCs w:val="24"/>
              </w:rPr>
              <w:t>24.072</w:t>
            </w:r>
          </w:p>
        </w:tc>
        <w:tc>
          <w:tcPr>
            <w:tcW w:w="0" w:type="auto"/>
            <w:tcBorders>
              <w:top w:val="nil"/>
              <w:left w:val="nil"/>
              <w:bottom w:val="nil"/>
              <w:right w:val="nil"/>
            </w:tcBorders>
            <w:vAlign w:val="center"/>
          </w:tcPr>
          <w:p w14:paraId="27CA3B71" w14:textId="77777777" w:rsidR="004F7E2D" w:rsidRPr="00A76697" w:rsidRDefault="004F7E2D" w:rsidP="00306459">
            <w:pPr>
              <w:autoSpaceDE w:val="0"/>
              <w:autoSpaceDN w:val="0"/>
              <w:adjustRightInd w:val="0"/>
              <w:rPr>
                <w:kern w:val="0"/>
                <w:sz w:val="24"/>
                <w:szCs w:val="24"/>
              </w:rPr>
            </w:pPr>
          </w:p>
        </w:tc>
      </w:tr>
      <w:tr w:rsidR="004F7E2D" w:rsidRPr="00A76697" w14:paraId="23F2FE34" w14:textId="77777777" w:rsidTr="00306459">
        <w:tc>
          <w:tcPr>
            <w:tcW w:w="0" w:type="auto"/>
            <w:tcBorders>
              <w:top w:val="nil"/>
              <w:left w:val="nil"/>
              <w:bottom w:val="nil"/>
              <w:right w:val="nil"/>
            </w:tcBorders>
            <w:vAlign w:val="center"/>
          </w:tcPr>
          <w:p w14:paraId="6D843FFA" w14:textId="299FC26E" w:rsidR="004F7E2D" w:rsidRPr="00A76697" w:rsidRDefault="004F7E2D" w:rsidP="00306459">
            <w:pPr>
              <w:autoSpaceDE w:val="0"/>
              <w:autoSpaceDN w:val="0"/>
              <w:adjustRightInd w:val="0"/>
              <w:rPr>
                <w:kern w:val="0"/>
                <w:sz w:val="24"/>
                <w:szCs w:val="24"/>
              </w:rPr>
            </w:pPr>
            <w:r w:rsidRPr="00A76697">
              <w:rPr>
                <w:kern w:val="0"/>
                <w:sz w:val="24"/>
                <w:szCs w:val="24"/>
              </w:rPr>
              <w:t>ln</w:t>
            </w:r>
            <w:r w:rsidR="005E6749" w:rsidRPr="00A76697">
              <w:rPr>
                <w:kern w:val="0"/>
                <w:sz w:val="24"/>
                <w:szCs w:val="24"/>
              </w:rPr>
              <w:t>[CO</w:t>
            </w:r>
            <w:r w:rsidR="005E6749" w:rsidRPr="00A76697">
              <w:rPr>
                <w:kern w:val="0"/>
                <w:sz w:val="24"/>
                <w:szCs w:val="24"/>
                <w:vertAlign w:val="subscript"/>
              </w:rPr>
              <w:t>2</w:t>
            </w:r>
            <w:r w:rsidR="005E6749" w:rsidRPr="00A76697">
              <w:rPr>
                <w:kern w:val="0"/>
                <w:sz w:val="24"/>
                <w:szCs w:val="24"/>
              </w:rPr>
              <w:t>]</w:t>
            </w:r>
          </w:p>
        </w:tc>
        <w:tc>
          <w:tcPr>
            <w:tcW w:w="0" w:type="auto"/>
            <w:gridSpan w:val="2"/>
            <w:tcBorders>
              <w:top w:val="nil"/>
              <w:left w:val="nil"/>
              <w:bottom w:val="nil"/>
              <w:right w:val="nil"/>
            </w:tcBorders>
            <w:vAlign w:val="center"/>
          </w:tcPr>
          <w:p w14:paraId="05974B1E" w14:textId="77777777" w:rsidR="004F7E2D" w:rsidRPr="00A76697" w:rsidRDefault="004F7E2D" w:rsidP="00306459">
            <w:pPr>
              <w:autoSpaceDE w:val="0"/>
              <w:autoSpaceDN w:val="0"/>
              <w:adjustRightInd w:val="0"/>
              <w:rPr>
                <w:kern w:val="0"/>
                <w:sz w:val="24"/>
                <w:szCs w:val="24"/>
              </w:rPr>
            </w:pPr>
            <w:r w:rsidRPr="00A76697">
              <w:rPr>
                <w:kern w:val="0"/>
                <w:sz w:val="24"/>
                <w:szCs w:val="24"/>
              </w:rPr>
              <w:t>1.243</w:t>
            </w:r>
          </w:p>
        </w:tc>
        <w:tc>
          <w:tcPr>
            <w:tcW w:w="0" w:type="auto"/>
            <w:tcBorders>
              <w:top w:val="nil"/>
              <w:left w:val="nil"/>
              <w:bottom w:val="nil"/>
              <w:right w:val="nil"/>
            </w:tcBorders>
            <w:vAlign w:val="center"/>
          </w:tcPr>
          <w:p w14:paraId="18296397" w14:textId="77777777" w:rsidR="004F7E2D" w:rsidRPr="00A76697" w:rsidRDefault="004F7E2D" w:rsidP="00306459">
            <w:pPr>
              <w:autoSpaceDE w:val="0"/>
              <w:autoSpaceDN w:val="0"/>
              <w:adjustRightInd w:val="0"/>
              <w:rPr>
                <w:kern w:val="0"/>
                <w:sz w:val="24"/>
                <w:szCs w:val="24"/>
              </w:rPr>
            </w:pPr>
            <w:r w:rsidRPr="00A76697">
              <w:rPr>
                <w:kern w:val="0"/>
                <w:sz w:val="24"/>
                <w:szCs w:val="24"/>
              </w:rPr>
              <w:t>.5</w:t>
            </w:r>
          </w:p>
        </w:tc>
        <w:tc>
          <w:tcPr>
            <w:tcW w:w="0" w:type="auto"/>
            <w:gridSpan w:val="2"/>
            <w:tcBorders>
              <w:top w:val="nil"/>
              <w:left w:val="nil"/>
              <w:bottom w:val="nil"/>
              <w:right w:val="nil"/>
            </w:tcBorders>
            <w:vAlign w:val="center"/>
          </w:tcPr>
          <w:p w14:paraId="06DE5959" w14:textId="77777777" w:rsidR="004F7E2D" w:rsidRPr="00A76697" w:rsidRDefault="004F7E2D" w:rsidP="00306459">
            <w:pPr>
              <w:autoSpaceDE w:val="0"/>
              <w:autoSpaceDN w:val="0"/>
              <w:adjustRightInd w:val="0"/>
              <w:rPr>
                <w:kern w:val="0"/>
                <w:sz w:val="24"/>
                <w:szCs w:val="24"/>
              </w:rPr>
            </w:pPr>
            <w:r w:rsidRPr="00A76697">
              <w:rPr>
                <w:kern w:val="0"/>
                <w:sz w:val="24"/>
                <w:szCs w:val="24"/>
              </w:rPr>
              <w:t>2.48</w:t>
            </w:r>
          </w:p>
        </w:tc>
        <w:tc>
          <w:tcPr>
            <w:tcW w:w="0" w:type="auto"/>
            <w:tcBorders>
              <w:top w:val="nil"/>
              <w:left w:val="nil"/>
              <w:bottom w:val="nil"/>
              <w:right w:val="nil"/>
            </w:tcBorders>
            <w:vAlign w:val="center"/>
          </w:tcPr>
          <w:p w14:paraId="1B16555F" w14:textId="77777777" w:rsidR="004F7E2D" w:rsidRPr="00A76697" w:rsidRDefault="004F7E2D" w:rsidP="00306459">
            <w:pPr>
              <w:autoSpaceDE w:val="0"/>
              <w:autoSpaceDN w:val="0"/>
              <w:adjustRightInd w:val="0"/>
              <w:rPr>
                <w:kern w:val="0"/>
                <w:sz w:val="24"/>
                <w:szCs w:val="24"/>
              </w:rPr>
            </w:pPr>
            <w:r w:rsidRPr="00A76697">
              <w:rPr>
                <w:kern w:val="0"/>
                <w:sz w:val="24"/>
                <w:szCs w:val="24"/>
              </w:rPr>
              <w:t>.244</w:t>
            </w:r>
          </w:p>
        </w:tc>
        <w:tc>
          <w:tcPr>
            <w:tcW w:w="0" w:type="auto"/>
            <w:gridSpan w:val="2"/>
            <w:tcBorders>
              <w:top w:val="nil"/>
              <w:left w:val="nil"/>
              <w:bottom w:val="nil"/>
              <w:right w:val="nil"/>
            </w:tcBorders>
            <w:vAlign w:val="center"/>
          </w:tcPr>
          <w:p w14:paraId="42D5CD2B" w14:textId="77777777" w:rsidR="004F7E2D" w:rsidRPr="00A76697" w:rsidRDefault="004F7E2D" w:rsidP="00306459">
            <w:pPr>
              <w:autoSpaceDE w:val="0"/>
              <w:autoSpaceDN w:val="0"/>
              <w:adjustRightInd w:val="0"/>
              <w:rPr>
                <w:kern w:val="0"/>
                <w:sz w:val="24"/>
                <w:szCs w:val="24"/>
              </w:rPr>
            </w:pPr>
            <w:r w:rsidRPr="00A76697">
              <w:rPr>
                <w:kern w:val="0"/>
                <w:sz w:val="24"/>
                <w:szCs w:val="24"/>
              </w:rPr>
              <w:t>-5.115</w:t>
            </w:r>
          </w:p>
        </w:tc>
        <w:tc>
          <w:tcPr>
            <w:tcW w:w="0" w:type="auto"/>
            <w:gridSpan w:val="2"/>
            <w:tcBorders>
              <w:top w:val="nil"/>
              <w:left w:val="nil"/>
              <w:bottom w:val="nil"/>
              <w:right w:val="nil"/>
            </w:tcBorders>
            <w:vAlign w:val="center"/>
          </w:tcPr>
          <w:p w14:paraId="1F2CB22E" w14:textId="77777777" w:rsidR="004F7E2D" w:rsidRPr="00A76697" w:rsidRDefault="004F7E2D" w:rsidP="00306459">
            <w:pPr>
              <w:autoSpaceDE w:val="0"/>
              <w:autoSpaceDN w:val="0"/>
              <w:adjustRightInd w:val="0"/>
              <w:rPr>
                <w:kern w:val="0"/>
                <w:sz w:val="24"/>
                <w:szCs w:val="24"/>
              </w:rPr>
            </w:pPr>
            <w:r w:rsidRPr="00A76697">
              <w:rPr>
                <w:kern w:val="0"/>
                <w:sz w:val="24"/>
                <w:szCs w:val="24"/>
              </w:rPr>
              <w:t>7.6</w:t>
            </w:r>
          </w:p>
        </w:tc>
        <w:tc>
          <w:tcPr>
            <w:tcW w:w="0" w:type="auto"/>
            <w:tcBorders>
              <w:top w:val="nil"/>
              <w:left w:val="nil"/>
              <w:bottom w:val="nil"/>
              <w:right w:val="nil"/>
            </w:tcBorders>
            <w:vAlign w:val="center"/>
          </w:tcPr>
          <w:p w14:paraId="10BC5419" w14:textId="77777777" w:rsidR="004F7E2D" w:rsidRPr="00A76697" w:rsidRDefault="004F7E2D" w:rsidP="00306459">
            <w:pPr>
              <w:autoSpaceDE w:val="0"/>
              <w:autoSpaceDN w:val="0"/>
              <w:adjustRightInd w:val="0"/>
              <w:rPr>
                <w:kern w:val="0"/>
                <w:sz w:val="24"/>
                <w:szCs w:val="24"/>
              </w:rPr>
            </w:pPr>
          </w:p>
        </w:tc>
      </w:tr>
      <w:tr w:rsidR="004F7E2D" w:rsidRPr="00A76697" w14:paraId="221E18FE" w14:textId="77777777" w:rsidTr="00306459">
        <w:tc>
          <w:tcPr>
            <w:tcW w:w="0" w:type="auto"/>
            <w:tcBorders>
              <w:top w:val="nil"/>
              <w:left w:val="nil"/>
              <w:bottom w:val="nil"/>
              <w:right w:val="nil"/>
            </w:tcBorders>
            <w:vAlign w:val="center"/>
          </w:tcPr>
          <w:p w14:paraId="3C0ED06E" w14:textId="77777777" w:rsidR="004F7E2D" w:rsidRPr="00A76697" w:rsidRDefault="004F7E2D" w:rsidP="00306459">
            <w:pPr>
              <w:autoSpaceDE w:val="0"/>
              <w:autoSpaceDN w:val="0"/>
              <w:adjustRightInd w:val="0"/>
              <w:rPr>
                <w:kern w:val="0"/>
                <w:sz w:val="24"/>
                <w:szCs w:val="24"/>
              </w:rPr>
            </w:pPr>
            <w:r w:rsidRPr="00A76697">
              <w:rPr>
                <w:kern w:val="0"/>
                <w:sz w:val="24"/>
                <w:szCs w:val="24"/>
              </w:rPr>
              <w:t>Constant</w:t>
            </w:r>
          </w:p>
        </w:tc>
        <w:tc>
          <w:tcPr>
            <w:tcW w:w="0" w:type="auto"/>
            <w:gridSpan w:val="2"/>
            <w:tcBorders>
              <w:top w:val="nil"/>
              <w:left w:val="nil"/>
              <w:bottom w:val="nil"/>
              <w:right w:val="nil"/>
            </w:tcBorders>
            <w:vAlign w:val="center"/>
          </w:tcPr>
          <w:p w14:paraId="1F5EE700" w14:textId="77777777" w:rsidR="004F7E2D" w:rsidRPr="00A76697" w:rsidRDefault="004F7E2D" w:rsidP="00306459">
            <w:pPr>
              <w:autoSpaceDE w:val="0"/>
              <w:autoSpaceDN w:val="0"/>
              <w:adjustRightInd w:val="0"/>
              <w:rPr>
                <w:kern w:val="0"/>
                <w:sz w:val="24"/>
                <w:szCs w:val="24"/>
              </w:rPr>
            </w:pPr>
            <w:r w:rsidRPr="00A76697">
              <w:rPr>
                <w:kern w:val="0"/>
                <w:sz w:val="24"/>
                <w:szCs w:val="24"/>
              </w:rPr>
              <w:t>-12.69</w:t>
            </w:r>
          </w:p>
        </w:tc>
        <w:tc>
          <w:tcPr>
            <w:tcW w:w="0" w:type="auto"/>
            <w:tcBorders>
              <w:top w:val="nil"/>
              <w:left w:val="nil"/>
              <w:bottom w:val="nil"/>
              <w:right w:val="nil"/>
            </w:tcBorders>
            <w:vAlign w:val="center"/>
          </w:tcPr>
          <w:p w14:paraId="16D0B914" w14:textId="77777777" w:rsidR="004F7E2D" w:rsidRPr="00A76697" w:rsidRDefault="004F7E2D" w:rsidP="00306459">
            <w:pPr>
              <w:autoSpaceDE w:val="0"/>
              <w:autoSpaceDN w:val="0"/>
              <w:adjustRightInd w:val="0"/>
              <w:rPr>
                <w:kern w:val="0"/>
                <w:sz w:val="24"/>
                <w:szCs w:val="24"/>
              </w:rPr>
            </w:pPr>
            <w:r w:rsidRPr="00A76697">
              <w:rPr>
                <w:kern w:val="0"/>
                <w:sz w:val="24"/>
                <w:szCs w:val="24"/>
              </w:rPr>
              <w:t>3.341</w:t>
            </w:r>
          </w:p>
        </w:tc>
        <w:tc>
          <w:tcPr>
            <w:tcW w:w="0" w:type="auto"/>
            <w:gridSpan w:val="2"/>
            <w:tcBorders>
              <w:top w:val="nil"/>
              <w:left w:val="nil"/>
              <w:bottom w:val="nil"/>
              <w:right w:val="nil"/>
            </w:tcBorders>
            <w:vAlign w:val="center"/>
          </w:tcPr>
          <w:p w14:paraId="6058F214" w14:textId="77777777" w:rsidR="004F7E2D" w:rsidRPr="00A76697" w:rsidRDefault="004F7E2D" w:rsidP="00306459">
            <w:pPr>
              <w:autoSpaceDE w:val="0"/>
              <w:autoSpaceDN w:val="0"/>
              <w:adjustRightInd w:val="0"/>
              <w:rPr>
                <w:kern w:val="0"/>
                <w:sz w:val="24"/>
                <w:szCs w:val="24"/>
              </w:rPr>
            </w:pPr>
            <w:r w:rsidRPr="00A76697">
              <w:rPr>
                <w:kern w:val="0"/>
                <w:sz w:val="24"/>
                <w:szCs w:val="24"/>
              </w:rPr>
              <w:t>-3.80</w:t>
            </w:r>
          </w:p>
        </w:tc>
        <w:tc>
          <w:tcPr>
            <w:tcW w:w="0" w:type="auto"/>
            <w:tcBorders>
              <w:top w:val="nil"/>
              <w:left w:val="nil"/>
              <w:bottom w:val="nil"/>
              <w:right w:val="nil"/>
            </w:tcBorders>
            <w:vAlign w:val="center"/>
          </w:tcPr>
          <w:p w14:paraId="4F4BE3D9" w14:textId="77777777" w:rsidR="004F7E2D" w:rsidRPr="00A76697" w:rsidRDefault="004F7E2D" w:rsidP="00306459">
            <w:pPr>
              <w:autoSpaceDE w:val="0"/>
              <w:autoSpaceDN w:val="0"/>
              <w:adjustRightInd w:val="0"/>
              <w:rPr>
                <w:kern w:val="0"/>
                <w:sz w:val="24"/>
                <w:szCs w:val="24"/>
              </w:rPr>
            </w:pPr>
            <w:r w:rsidRPr="00A76697">
              <w:rPr>
                <w:kern w:val="0"/>
                <w:sz w:val="24"/>
                <w:szCs w:val="24"/>
              </w:rPr>
              <w:t>.164</w:t>
            </w:r>
          </w:p>
        </w:tc>
        <w:tc>
          <w:tcPr>
            <w:tcW w:w="0" w:type="auto"/>
            <w:gridSpan w:val="2"/>
            <w:tcBorders>
              <w:top w:val="nil"/>
              <w:left w:val="nil"/>
              <w:bottom w:val="nil"/>
              <w:right w:val="nil"/>
            </w:tcBorders>
            <w:vAlign w:val="center"/>
          </w:tcPr>
          <w:p w14:paraId="2D70DBF7" w14:textId="77777777" w:rsidR="004F7E2D" w:rsidRPr="00A76697" w:rsidRDefault="004F7E2D" w:rsidP="00306459">
            <w:pPr>
              <w:autoSpaceDE w:val="0"/>
              <w:autoSpaceDN w:val="0"/>
              <w:adjustRightInd w:val="0"/>
              <w:rPr>
                <w:kern w:val="0"/>
                <w:sz w:val="24"/>
                <w:szCs w:val="24"/>
              </w:rPr>
            </w:pPr>
            <w:r w:rsidRPr="00A76697">
              <w:rPr>
                <w:kern w:val="0"/>
                <w:sz w:val="24"/>
                <w:szCs w:val="24"/>
              </w:rPr>
              <w:t>-55.137</w:t>
            </w:r>
          </w:p>
        </w:tc>
        <w:tc>
          <w:tcPr>
            <w:tcW w:w="0" w:type="auto"/>
            <w:gridSpan w:val="2"/>
            <w:tcBorders>
              <w:top w:val="nil"/>
              <w:left w:val="nil"/>
              <w:bottom w:val="nil"/>
              <w:right w:val="nil"/>
            </w:tcBorders>
            <w:vAlign w:val="center"/>
          </w:tcPr>
          <w:p w14:paraId="5DB36E4B" w14:textId="77777777" w:rsidR="004F7E2D" w:rsidRPr="00A76697" w:rsidRDefault="004F7E2D" w:rsidP="00306459">
            <w:pPr>
              <w:autoSpaceDE w:val="0"/>
              <w:autoSpaceDN w:val="0"/>
              <w:adjustRightInd w:val="0"/>
              <w:rPr>
                <w:kern w:val="0"/>
                <w:sz w:val="24"/>
                <w:szCs w:val="24"/>
              </w:rPr>
            </w:pPr>
            <w:r w:rsidRPr="00A76697">
              <w:rPr>
                <w:kern w:val="0"/>
                <w:sz w:val="24"/>
                <w:szCs w:val="24"/>
              </w:rPr>
              <w:t>29.758</w:t>
            </w:r>
          </w:p>
        </w:tc>
        <w:tc>
          <w:tcPr>
            <w:tcW w:w="0" w:type="auto"/>
            <w:tcBorders>
              <w:top w:val="nil"/>
              <w:left w:val="nil"/>
              <w:bottom w:val="nil"/>
              <w:right w:val="nil"/>
            </w:tcBorders>
            <w:vAlign w:val="center"/>
          </w:tcPr>
          <w:p w14:paraId="479B0BBC" w14:textId="77777777" w:rsidR="004F7E2D" w:rsidRPr="00A76697" w:rsidRDefault="004F7E2D" w:rsidP="00306459">
            <w:pPr>
              <w:autoSpaceDE w:val="0"/>
              <w:autoSpaceDN w:val="0"/>
              <w:adjustRightInd w:val="0"/>
              <w:rPr>
                <w:kern w:val="0"/>
                <w:sz w:val="24"/>
                <w:szCs w:val="24"/>
              </w:rPr>
            </w:pPr>
          </w:p>
        </w:tc>
      </w:tr>
      <w:tr w:rsidR="004F7E2D" w:rsidRPr="00A76697" w14:paraId="74320961" w14:textId="77777777" w:rsidTr="00306459">
        <w:tc>
          <w:tcPr>
            <w:tcW w:w="0" w:type="auto"/>
            <w:gridSpan w:val="12"/>
            <w:tcBorders>
              <w:top w:val="nil"/>
              <w:left w:val="nil"/>
              <w:bottom w:val="single" w:sz="4" w:space="0" w:color="auto"/>
              <w:right w:val="nil"/>
            </w:tcBorders>
            <w:vAlign w:val="center"/>
          </w:tcPr>
          <w:p w14:paraId="77B19F1D" w14:textId="77777777" w:rsidR="004F7E2D" w:rsidRPr="00A76697" w:rsidRDefault="004F7E2D" w:rsidP="00306459">
            <w:pPr>
              <w:autoSpaceDE w:val="0"/>
              <w:autoSpaceDN w:val="0"/>
              <w:adjustRightInd w:val="0"/>
              <w:rPr>
                <w:kern w:val="0"/>
                <w:sz w:val="24"/>
                <w:szCs w:val="24"/>
              </w:rPr>
            </w:pPr>
          </w:p>
        </w:tc>
      </w:tr>
      <w:tr w:rsidR="004F7E2D" w:rsidRPr="00A76697" w14:paraId="5A4465D7" w14:textId="77777777" w:rsidTr="00306459">
        <w:trPr>
          <w:gridAfter w:val="2"/>
        </w:trPr>
        <w:tc>
          <w:tcPr>
            <w:tcW w:w="0" w:type="auto"/>
            <w:gridSpan w:val="2"/>
            <w:tcBorders>
              <w:top w:val="nil"/>
              <w:left w:val="nil"/>
              <w:bottom w:val="nil"/>
              <w:right w:val="nil"/>
            </w:tcBorders>
            <w:vAlign w:val="center"/>
          </w:tcPr>
          <w:p w14:paraId="3E9EB32B" w14:textId="77777777" w:rsidR="004F7E2D" w:rsidRPr="00A76697" w:rsidRDefault="004F7E2D" w:rsidP="00306459">
            <w:pPr>
              <w:autoSpaceDE w:val="0"/>
              <w:autoSpaceDN w:val="0"/>
              <w:adjustRightInd w:val="0"/>
              <w:rPr>
                <w:kern w:val="0"/>
                <w:sz w:val="24"/>
                <w:szCs w:val="24"/>
              </w:rPr>
            </w:pPr>
            <w:r w:rsidRPr="00A76697">
              <w:rPr>
                <w:kern w:val="0"/>
                <w:sz w:val="24"/>
                <w:szCs w:val="24"/>
              </w:rPr>
              <w:t>Mean dependent var</w:t>
            </w:r>
          </w:p>
        </w:tc>
        <w:tc>
          <w:tcPr>
            <w:tcW w:w="0" w:type="auto"/>
            <w:gridSpan w:val="3"/>
            <w:tcBorders>
              <w:top w:val="nil"/>
              <w:left w:val="nil"/>
              <w:bottom w:val="nil"/>
              <w:right w:val="nil"/>
            </w:tcBorders>
            <w:vAlign w:val="center"/>
          </w:tcPr>
          <w:p w14:paraId="694C45DF" w14:textId="77777777" w:rsidR="004F7E2D" w:rsidRPr="00A76697" w:rsidRDefault="004F7E2D" w:rsidP="00306459">
            <w:pPr>
              <w:autoSpaceDE w:val="0"/>
              <w:autoSpaceDN w:val="0"/>
              <w:adjustRightInd w:val="0"/>
              <w:rPr>
                <w:kern w:val="0"/>
                <w:sz w:val="24"/>
                <w:szCs w:val="24"/>
              </w:rPr>
            </w:pPr>
            <w:r w:rsidRPr="00A76697">
              <w:rPr>
                <w:kern w:val="0"/>
                <w:sz w:val="24"/>
                <w:szCs w:val="24"/>
              </w:rPr>
              <w:t>-0.688</w:t>
            </w:r>
          </w:p>
        </w:tc>
        <w:tc>
          <w:tcPr>
            <w:tcW w:w="0" w:type="auto"/>
            <w:gridSpan w:val="3"/>
            <w:tcBorders>
              <w:top w:val="nil"/>
              <w:left w:val="nil"/>
              <w:bottom w:val="nil"/>
              <w:right w:val="nil"/>
            </w:tcBorders>
            <w:vAlign w:val="center"/>
          </w:tcPr>
          <w:p w14:paraId="2E216044" w14:textId="2F72EE63" w:rsidR="004F7E2D" w:rsidRPr="00A76697" w:rsidRDefault="004F7E2D" w:rsidP="00306459">
            <w:pPr>
              <w:autoSpaceDE w:val="0"/>
              <w:autoSpaceDN w:val="0"/>
              <w:adjustRightInd w:val="0"/>
              <w:rPr>
                <w:kern w:val="0"/>
                <w:sz w:val="24"/>
                <w:szCs w:val="24"/>
              </w:rPr>
            </w:pPr>
            <w:r w:rsidRPr="00A76697">
              <w:rPr>
                <w:kern w:val="0"/>
                <w:sz w:val="24"/>
                <w:szCs w:val="24"/>
              </w:rPr>
              <w:t>SD dependent var</w:t>
            </w:r>
          </w:p>
        </w:tc>
        <w:tc>
          <w:tcPr>
            <w:tcW w:w="0" w:type="auto"/>
            <w:gridSpan w:val="2"/>
            <w:tcBorders>
              <w:top w:val="nil"/>
              <w:left w:val="nil"/>
              <w:bottom w:val="nil"/>
              <w:right w:val="nil"/>
            </w:tcBorders>
            <w:vAlign w:val="center"/>
          </w:tcPr>
          <w:p w14:paraId="5176EBE4" w14:textId="77777777" w:rsidR="004F7E2D" w:rsidRPr="00A76697" w:rsidRDefault="004F7E2D" w:rsidP="00306459">
            <w:pPr>
              <w:autoSpaceDE w:val="0"/>
              <w:autoSpaceDN w:val="0"/>
              <w:adjustRightInd w:val="0"/>
              <w:rPr>
                <w:kern w:val="0"/>
                <w:sz w:val="24"/>
                <w:szCs w:val="24"/>
              </w:rPr>
            </w:pPr>
            <w:r w:rsidRPr="00A76697">
              <w:rPr>
                <w:kern w:val="0"/>
                <w:sz w:val="24"/>
                <w:szCs w:val="24"/>
              </w:rPr>
              <w:t>0.631</w:t>
            </w:r>
          </w:p>
        </w:tc>
      </w:tr>
      <w:tr w:rsidR="004F7E2D" w:rsidRPr="00A76697" w14:paraId="04AD629B" w14:textId="77777777" w:rsidTr="00306459">
        <w:trPr>
          <w:gridAfter w:val="2"/>
        </w:trPr>
        <w:tc>
          <w:tcPr>
            <w:tcW w:w="0" w:type="auto"/>
            <w:gridSpan w:val="2"/>
            <w:tcBorders>
              <w:top w:val="nil"/>
              <w:left w:val="nil"/>
              <w:bottom w:val="nil"/>
              <w:right w:val="nil"/>
            </w:tcBorders>
            <w:vAlign w:val="center"/>
          </w:tcPr>
          <w:p w14:paraId="0D03C50C" w14:textId="6730158B" w:rsidR="004F7E2D" w:rsidRPr="00A76697" w:rsidRDefault="004F7E2D" w:rsidP="00306459">
            <w:pPr>
              <w:autoSpaceDE w:val="0"/>
              <w:autoSpaceDN w:val="0"/>
              <w:adjustRightInd w:val="0"/>
              <w:rPr>
                <w:kern w:val="0"/>
                <w:sz w:val="24"/>
                <w:szCs w:val="24"/>
              </w:rPr>
            </w:pPr>
            <w:r w:rsidRPr="00A76697">
              <w:rPr>
                <w:kern w:val="0"/>
                <w:sz w:val="24"/>
                <w:szCs w:val="24"/>
              </w:rPr>
              <w:t>R-squared</w:t>
            </w:r>
          </w:p>
        </w:tc>
        <w:tc>
          <w:tcPr>
            <w:tcW w:w="0" w:type="auto"/>
            <w:gridSpan w:val="3"/>
            <w:tcBorders>
              <w:top w:val="nil"/>
              <w:left w:val="nil"/>
              <w:bottom w:val="nil"/>
              <w:right w:val="nil"/>
            </w:tcBorders>
            <w:vAlign w:val="center"/>
          </w:tcPr>
          <w:p w14:paraId="64AB0BF6" w14:textId="77777777" w:rsidR="004F7E2D" w:rsidRPr="00A76697" w:rsidRDefault="004F7E2D" w:rsidP="00306459">
            <w:pPr>
              <w:autoSpaceDE w:val="0"/>
              <w:autoSpaceDN w:val="0"/>
              <w:adjustRightInd w:val="0"/>
              <w:rPr>
                <w:kern w:val="0"/>
                <w:sz w:val="24"/>
                <w:szCs w:val="24"/>
              </w:rPr>
            </w:pPr>
            <w:r w:rsidRPr="00A76697">
              <w:rPr>
                <w:kern w:val="0"/>
                <w:sz w:val="24"/>
                <w:szCs w:val="24"/>
              </w:rPr>
              <w:t>0.993</w:t>
            </w:r>
          </w:p>
        </w:tc>
        <w:tc>
          <w:tcPr>
            <w:tcW w:w="0" w:type="auto"/>
            <w:gridSpan w:val="3"/>
            <w:tcBorders>
              <w:top w:val="nil"/>
              <w:left w:val="nil"/>
              <w:bottom w:val="nil"/>
              <w:right w:val="nil"/>
            </w:tcBorders>
            <w:vAlign w:val="center"/>
          </w:tcPr>
          <w:p w14:paraId="10F6DBD3" w14:textId="3AB75D92" w:rsidR="004F7E2D" w:rsidRPr="00A76697" w:rsidRDefault="004F7E2D" w:rsidP="00306459">
            <w:pPr>
              <w:autoSpaceDE w:val="0"/>
              <w:autoSpaceDN w:val="0"/>
              <w:adjustRightInd w:val="0"/>
              <w:rPr>
                <w:kern w:val="0"/>
                <w:sz w:val="24"/>
                <w:szCs w:val="24"/>
              </w:rPr>
            </w:pPr>
            <w:r w:rsidRPr="00A76697">
              <w:rPr>
                <w:kern w:val="0"/>
                <w:sz w:val="24"/>
                <w:szCs w:val="24"/>
              </w:rPr>
              <w:t>Number of obs</w:t>
            </w:r>
          </w:p>
        </w:tc>
        <w:tc>
          <w:tcPr>
            <w:tcW w:w="0" w:type="auto"/>
            <w:gridSpan w:val="2"/>
            <w:tcBorders>
              <w:top w:val="nil"/>
              <w:left w:val="nil"/>
              <w:bottom w:val="nil"/>
              <w:right w:val="nil"/>
            </w:tcBorders>
            <w:vAlign w:val="center"/>
          </w:tcPr>
          <w:p w14:paraId="695BE001" w14:textId="77777777" w:rsidR="004F7E2D" w:rsidRPr="00A76697" w:rsidRDefault="004F7E2D" w:rsidP="00306459">
            <w:pPr>
              <w:autoSpaceDE w:val="0"/>
              <w:autoSpaceDN w:val="0"/>
              <w:adjustRightInd w:val="0"/>
              <w:rPr>
                <w:kern w:val="0"/>
                <w:sz w:val="24"/>
                <w:szCs w:val="24"/>
              </w:rPr>
            </w:pPr>
            <w:r w:rsidRPr="00A76697">
              <w:rPr>
                <w:kern w:val="0"/>
                <w:sz w:val="24"/>
                <w:szCs w:val="24"/>
              </w:rPr>
              <w:t>5</w:t>
            </w:r>
          </w:p>
        </w:tc>
      </w:tr>
      <w:tr w:rsidR="004F7E2D" w:rsidRPr="00A76697" w14:paraId="28A49227" w14:textId="77777777" w:rsidTr="00306459">
        <w:trPr>
          <w:gridAfter w:val="2"/>
        </w:trPr>
        <w:tc>
          <w:tcPr>
            <w:tcW w:w="0" w:type="auto"/>
            <w:gridSpan w:val="2"/>
            <w:tcBorders>
              <w:top w:val="nil"/>
              <w:left w:val="nil"/>
              <w:bottom w:val="nil"/>
              <w:right w:val="nil"/>
            </w:tcBorders>
            <w:vAlign w:val="center"/>
          </w:tcPr>
          <w:p w14:paraId="0AAC786D" w14:textId="278D8F58" w:rsidR="004F7E2D" w:rsidRPr="00A76697" w:rsidRDefault="004F7E2D" w:rsidP="00306459">
            <w:pPr>
              <w:autoSpaceDE w:val="0"/>
              <w:autoSpaceDN w:val="0"/>
              <w:adjustRightInd w:val="0"/>
              <w:rPr>
                <w:kern w:val="0"/>
                <w:sz w:val="24"/>
                <w:szCs w:val="24"/>
              </w:rPr>
            </w:pPr>
            <w:r w:rsidRPr="00A76697">
              <w:rPr>
                <w:kern w:val="0"/>
                <w:sz w:val="24"/>
                <w:szCs w:val="24"/>
              </w:rPr>
              <w:t>F-test</w:t>
            </w:r>
          </w:p>
        </w:tc>
        <w:tc>
          <w:tcPr>
            <w:tcW w:w="0" w:type="auto"/>
            <w:gridSpan w:val="3"/>
            <w:tcBorders>
              <w:top w:val="nil"/>
              <w:left w:val="nil"/>
              <w:bottom w:val="nil"/>
              <w:right w:val="nil"/>
            </w:tcBorders>
            <w:vAlign w:val="center"/>
          </w:tcPr>
          <w:p w14:paraId="1594B635" w14:textId="77777777" w:rsidR="004F7E2D" w:rsidRPr="00A76697" w:rsidRDefault="004F7E2D" w:rsidP="00306459">
            <w:pPr>
              <w:autoSpaceDE w:val="0"/>
              <w:autoSpaceDN w:val="0"/>
              <w:adjustRightInd w:val="0"/>
              <w:rPr>
                <w:kern w:val="0"/>
                <w:sz w:val="24"/>
                <w:szCs w:val="24"/>
              </w:rPr>
            </w:pPr>
            <w:r w:rsidRPr="00A76697">
              <w:rPr>
                <w:kern w:val="0"/>
                <w:sz w:val="24"/>
                <w:szCs w:val="24"/>
              </w:rPr>
              <w:t>50.719</w:t>
            </w:r>
          </w:p>
        </w:tc>
        <w:tc>
          <w:tcPr>
            <w:tcW w:w="0" w:type="auto"/>
            <w:gridSpan w:val="3"/>
            <w:tcBorders>
              <w:top w:val="nil"/>
              <w:left w:val="nil"/>
              <w:bottom w:val="nil"/>
              <w:right w:val="nil"/>
            </w:tcBorders>
            <w:vAlign w:val="center"/>
          </w:tcPr>
          <w:p w14:paraId="051EC31C" w14:textId="7CC0EC9F" w:rsidR="004F7E2D" w:rsidRPr="00A76697" w:rsidRDefault="004F7E2D" w:rsidP="00306459">
            <w:pPr>
              <w:autoSpaceDE w:val="0"/>
              <w:autoSpaceDN w:val="0"/>
              <w:adjustRightInd w:val="0"/>
              <w:rPr>
                <w:kern w:val="0"/>
                <w:sz w:val="24"/>
                <w:szCs w:val="24"/>
              </w:rPr>
            </w:pPr>
            <w:r w:rsidRPr="00A76697">
              <w:rPr>
                <w:kern w:val="0"/>
                <w:sz w:val="24"/>
                <w:szCs w:val="24"/>
              </w:rPr>
              <w:t>Prob &gt; F</w:t>
            </w:r>
          </w:p>
        </w:tc>
        <w:tc>
          <w:tcPr>
            <w:tcW w:w="0" w:type="auto"/>
            <w:gridSpan w:val="2"/>
            <w:tcBorders>
              <w:top w:val="nil"/>
              <w:left w:val="nil"/>
              <w:bottom w:val="nil"/>
              <w:right w:val="nil"/>
            </w:tcBorders>
            <w:vAlign w:val="center"/>
          </w:tcPr>
          <w:p w14:paraId="082FB0F6" w14:textId="77777777" w:rsidR="004F7E2D" w:rsidRPr="00A76697" w:rsidRDefault="004F7E2D" w:rsidP="00306459">
            <w:pPr>
              <w:autoSpaceDE w:val="0"/>
              <w:autoSpaceDN w:val="0"/>
              <w:adjustRightInd w:val="0"/>
              <w:rPr>
                <w:kern w:val="0"/>
                <w:sz w:val="24"/>
                <w:szCs w:val="24"/>
              </w:rPr>
            </w:pPr>
            <w:r w:rsidRPr="00A76697">
              <w:rPr>
                <w:kern w:val="0"/>
                <w:sz w:val="24"/>
                <w:szCs w:val="24"/>
              </w:rPr>
              <w:t>0.103</w:t>
            </w:r>
          </w:p>
        </w:tc>
      </w:tr>
      <w:tr w:rsidR="004F7E2D" w:rsidRPr="00A76697" w14:paraId="0B5C3C84" w14:textId="77777777" w:rsidTr="00306459">
        <w:trPr>
          <w:gridAfter w:val="2"/>
        </w:trPr>
        <w:tc>
          <w:tcPr>
            <w:tcW w:w="0" w:type="auto"/>
            <w:gridSpan w:val="2"/>
            <w:tcBorders>
              <w:top w:val="nil"/>
              <w:left w:val="nil"/>
              <w:bottom w:val="nil"/>
              <w:right w:val="nil"/>
            </w:tcBorders>
            <w:vAlign w:val="center"/>
          </w:tcPr>
          <w:p w14:paraId="4C87B244" w14:textId="77777777" w:rsidR="004F7E2D" w:rsidRPr="00A76697" w:rsidRDefault="004F7E2D" w:rsidP="00306459">
            <w:pPr>
              <w:autoSpaceDE w:val="0"/>
              <w:autoSpaceDN w:val="0"/>
              <w:adjustRightInd w:val="0"/>
              <w:rPr>
                <w:kern w:val="0"/>
                <w:sz w:val="24"/>
                <w:szCs w:val="24"/>
              </w:rPr>
            </w:pPr>
            <w:r w:rsidRPr="00A76697">
              <w:rPr>
                <w:kern w:val="0"/>
                <w:sz w:val="24"/>
                <w:szCs w:val="24"/>
              </w:rPr>
              <w:t>Akaike crit. (AIC)</w:t>
            </w:r>
          </w:p>
        </w:tc>
        <w:tc>
          <w:tcPr>
            <w:tcW w:w="0" w:type="auto"/>
            <w:gridSpan w:val="3"/>
            <w:tcBorders>
              <w:top w:val="nil"/>
              <w:left w:val="nil"/>
              <w:bottom w:val="nil"/>
              <w:right w:val="nil"/>
            </w:tcBorders>
            <w:vAlign w:val="center"/>
          </w:tcPr>
          <w:p w14:paraId="0CCEBB37" w14:textId="77777777" w:rsidR="004F7E2D" w:rsidRPr="00A76697" w:rsidRDefault="004F7E2D" w:rsidP="00306459">
            <w:pPr>
              <w:autoSpaceDE w:val="0"/>
              <w:autoSpaceDN w:val="0"/>
              <w:adjustRightInd w:val="0"/>
              <w:rPr>
                <w:kern w:val="0"/>
                <w:sz w:val="24"/>
                <w:szCs w:val="24"/>
              </w:rPr>
            </w:pPr>
            <w:r w:rsidRPr="00A76697">
              <w:rPr>
                <w:kern w:val="0"/>
                <w:sz w:val="24"/>
                <w:szCs w:val="24"/>
              </w:rPr>
              <w:t>-8.694</w:t>
            </w:r>
          </w:p>
        </w:tc>
        <w:tc>
          <w:tcPr>
            <w:tcW w:w="0" w:type="auto"/>
            <w:gridSpan w:val="3"/>
            <w:tcBorders>
              <w:top w:val="nil"/>
              <w:left w:val="nil"/>
              <w:bottom w:val="nil"/>
              <w:right w:val="nil"/>
            </w:tcBorders>
            <w:vAlign w:val="center"/>
          </w:tcPr>
          <w:p w14:paraId="71F0DEA8" w14:textId="77777777" w:rsidR="004F7E2D" w:rsidRPr="00A76697" w:rsidRDefault="004F7E2D" w:rsidP="00306459">
            <w:pPr>
              <w:autoSpaceDE w:val="0"/>
              <w:autoSpaceDN w:val="0"/>
              <w:adjustRightInd w:val="0"/>
              <w:rPr>
                <w:kern w:val="0"/>
                <w:sz w:val="24"/>
                <w:szCs w:val="24"/>
              </w:rPr>
            </w:pPr>
            <w:r w:rsidRPr="00A76697">
              <w:rPr>
                <w:kern w:val="0"/>
                <w:sz w:val="24"/>
                <w:szCs w:val="24"/>
              </w:rPr>
              <w:t>Bayesian crit. (BIC)</w:t>
            </w:r>
          </w:p>
        </w:tc>
        <w:tc>
          <w:tcPr>
            <w:tcW w:w="0" w:type="auto"/>
            <w:gridSpan w:val="2"/>
            <w:tcBorders>
              <w:top w:val="nil"/>
              <w:left w:val="nil"/>
              <w:bottom w:val="nil"/>
              <w:right w:val="nil"/>
            </w:tcBorders>
            <w:vAlign w:val="center"/>
          </w:tcPr>
          <w:p w14:paraId="409ABD48" w14:textId="77777777" w:rsidR="004F7E2D" w:rsidRPr="00A76697" w:rsidRDefault="004F7E2D" w:rsidP="00306459">
            <w:pPr>
              <w:autoSpaceDE w:val="0"/>
              <w:autoSpaceDN w:val="0"/>
              <w:adjustRightInd w:val="0"/>
              <w:rPr>
                <w:kern w:val="0"/>
                <w:sz w:val="24"/>
                <w:szCs w:val="24"/>
              </w:rPr>
            </w:pPr>
            <w:r w:rsidRPr="00A76697">
              <w:rPr>
                <w:kern w:val="0"/>
                <w:sz w:val="24"/>
                <w:szCs w:val="24"/>
              </w:rPr>
              <w:t>-10.257</w:t>
            </w:r>
          </w:p>
        </w:tc>
      </w:tr>
      <w:tr w:rsidR="004F7E2D" w:rsidRPr="00A76697" w14:paraId="0EE34425" w14:textId="77777777" w:rsidTr="00306459">
        <w:tc>
          <w:tcPr>
            <w:tcW w:w="0" w:type="auto"/>
            <w:gridSpan w:val="12"/>
            <w:tcBorders>
              <w:top w:val="single" w:sz="6" w:space="0" w:color="auto"/>
              <w:left w:val="nil"/>
              <w:bottom w:val="nil"/>
              <w:right w:val="nil"/>
            </w:tcBorders>
            <w:vAlign w:val="center"/>
          </w:tcPr>
          <w:p w14:paraId="6C8A40C2" w14:textId="77777777" w:rsidR="004F7E2D" w:rsidRPr="00A76697" w:rsidRDefault="004F7E2D" w:rsidP="00306459">
            <w:pPr>
              <w:autoSpaceDE w:val="0"/>
              <w:autoSpaceDN w:val="0"/>
              <w:adjustRightInd w:val="0"/>
              <w:rPr>
                <w:kern w:val="0"/>
                <w:sz w:val="24"/>
                <w:szCs w:val="24"/>
              </w:rPr>
            </w:pPr>
            <w:r w:rsidRPr="00A76697">
              <w:rPr>
                <w:kern w:val="0"/>
                <w:sz w:val="24"/>
                <w:szCs w:val="24"/>
              </w:rPr>
              <w:t>*** p&lt;.01, ** p&lt;.05, * p&lt;.1</w:t>
            </w:r>
          </w:p>
        </w:tc>
      </w:tr>
      <w:tr w:rsidR="004F7E2D" w:rsidRPr="00A76697" w14:paraId="5ED38E92" w14:textId="77777777" w:rsidTr="00306459">
        <w:tc>
          <w:tcPr>
            <w:tcW w:w="0" w:type="auto"/>
            <w:gridSpan w:val="12"/>
            <w:tcBorders>
              <w:top w:val="nil"/>
              <w:left w:val="nil"/>
              <w:bottom w:val="nil"/>
              <w:right w:val="nil"/>
            </w:tcBorders>
            <w:vAlign w:val="center"/>
          </w:tcPr>
          <w:p w14:paraId="3FBA080C" w14:textId="77777777" w:rsidR="004F7E2D" w:rsidRPr="00A76697" w:rsidRDefault="004F7E2D" w:rsidP="00306459">
            <w:pPr>
              <w:autoSpaceDE w:val="0"/>
              <w:autoSpaceDN w:val="0"/>
              <w:adjustRightInd w:val="0"/>
              <w:rPr>
                <w:kern w:val="0"/>
                <w:sz w:val="24"/>
                <w:szCs w:val="24"/>
              </w:rPr>
            </w:pPr>
          </w:p>
        </w:tc>
      </w:tr>
    </w:tbl>
    <w:p w14:paraId="4FDE093B" w14:textId="626CFE2A" w:rsidR="007060E4" w:rsidRPr="00A76697" w:rsidRDefault="004F7E2D" w:rsidP="00142D7A">
      <w:pPr>
        <w:jc w:val="left"/>
        <w:rPr>
          <w:sz w:val="24"/>
          <w:szCs w:val="24"/>
        </w:rPr>
      </w:pPr>
      <w:r w:rsidRPr="00A76697">
        <w:rPr>
          <w:sz w:val="24"/>
          <w:szCs w:val="24"/>
        </w:rPr>
        <w:t>The overall explanatory power of the model is strong, R-squared is 0.9935, indicating that about 99.35% of the variance can be explained by the model. The adjusted R-squared is 0.9739. This shows the overall stability of the model.</w:t>
      </w:r>
    </w:p>
    <w:p w14:paraId="0A5F8AD5" w14:textId="77777777" w:rsidR="004F7E2D" w:rsidRPr="00A76697" w:rsidRDefault="004F7E2D" w:rsidP="00142D7A">
      <w:pPr>
        <w:jc w:val="left"/>
        <w:rPr>
          <w:sz w:val="24"/>
          <w:szCs w:val="24"/>
        </w:rPr>
      </w:pPr>
    </w:p>
    <w:p w14:paraId="05AB50EA" w14:textId="27D81EEE" w:rsidR="007060E4" w:rsidRPr="00A76697" w:rsidRDefault="004F7E2D" w:rsidP="00142D7A">
      <w:pPr>
        <w:jc w:val="left"/>
        <w:outlineLvl w:val="0"/>
        <w:rPr>
          <w:b/>
          <w:bCs/>
          <w:kern w:val="44"/>
          <w:sz w:val="24"/>
          <w:szCs w:val="24"/>
        </w:rPr>
      </w:pPr>
      <w:bookmarkStart w:id="28" w:name="_Toc29211"/>
      <w:bookmarkStart w:id="29" w:name="_Toc151186396"/>
      <w:r w:rsidRPr="00A76697">
        <w:rPr>
          <w:b/>
          <w:bCs/>
          <w:kern w:val="44"/>
          <w:sz w:val="24"/>
          <w:szCs w:val="24"/>
        </w:rPr>
        <w:t>5</w:t>
      </w:r>
      <w:r w:rsidR="00AE16F9" w:rsidRPr="00A76697">
        <w:rPr>
          <w:b/>
          <w:bCs/>
          <w:kern w:val="44"/>
          <w:sz w:val="24"/>
          <w:szCs w:val="24"/>
        </w:rPr>
        <w:t>.</w:t>
      </w:r>
      <w:r w:rsidR="003D5907" w:rsidRPr="00A76697">
        <w:rPr>
          <w:b/>
          <w:bCs/>
          <w:kern w:val="44"/>
          <w:sz w:val="24"/>
          <w:szCs w:val="24"/>
        </w:rPr>
        <w:t xml:space="preserve"> </w:t>
      </w:r>
      <w:r w:rsidR="00AE16F9" w:rsidRPr="00A76697">
        <w:rPr>
          <w:b/>
          <w:bCs/>
          <w:kern w:val="44"/>
          <w:sz w:val="24"/>
          <w:szCs w:val="24"/>
        </w:rPr>
        <w:t>Strengths and Weakness</w:t>
      </w:r>
      <w:bookmarkEnd w:id="28"/>
      <w:bookmarkEnd w:id="29"/>
    </w:p>
    <w:p w14:paraId="6F1A1DCE" w14:textId="1FC67370" w:rsidR="004F7E2D" w:rsidRPr="00A76697" w:rsidRDefault="00C26B93" w:rsidP="00142D7A">
      <w:pPr>
        <w:pStyle w:val="2"/>
        <w:jc w:val="left"/>
        <w:rPr>
          <w:rFonts w:ascii="Times New Roman" w:hAnsi="Times New Roman"/>
          <w:sz w:val="24"/>
          <w:szCs w:val="24"/>
        </w:rPr>
      </w:pPr>
      <w:bookmarkStart w:id="30" w:name="_Toc151186397"/>
      <w:r w:rsidRPr="00A76697">
        <w:rPr>
          <w:rFonts w:ascii="Times New Roman" w:hAnsi="Times New Roman"/>
          <w:sz w:val="24"/>
          <w:szCs w:val="24"/>
        </w:rPr>
        <w:t xml:space="preserve">5.1 </w:t>
      </w:r>
      <w:r w:rsidR="004F7E2D" w:rsidRPr="00A76697">
        <w:rPr>
          <w:rFonts w:ascii="Times New Roman" w:hAnsi="Times New Roman"/>
          <w:sz w:val="24"/>
          <w:szCs w:val="24"/>
        </w:rPr>
        <w:t>Advantages</w:t>
      </w:r>
      <w:bookmarkEnd w:id="30"/>
    </w:p>
    <w:p w14:paraId="57F65F58" w14:textId="77777777" w:rsidR="004F7E2D" w:rsidRPr="00A76697" w:rsidRDefault="004F7E2D" w:rsidP="00736483">
      <w:pPr>
        <w:pStyle w:val="ac"/>
        <w:numPr>
          <w:ilvl w:val="0"/>
          <w:numId w:val="18"/>
        </w:numPr>
        <w:ind w:firstLineChars="0"/>
        <w:jc w:val="left"/>
        <w:rPr>
          <w:sz w:val="24"/>
          <w:szCs w:val="24"/>
        </w:rPr>
      </w:pPr>
      <w:r w:rsidRPr="00A76697">
        <w:rPr>
          <w:sz w:val="24"/>
          <w:szCs w:val="24"/>
        </w:rPr>
        <w:t>The establishment of the mathematical model is based on a comprehensive review of relevant literature, incorporating recognized research findings from previous studies.</w:t>
      </w:r>
    </w:p>
    <w:p w14:paraId="21B4A862" w14:textId="77777777" w:rsidR="004F7E2D" w:rsidRPr="00A76697" w:rsidRDefault="004F7E2D" w:rsidP="00736483">
      <w:pPr>
        <w:pStyle w:val="ac"/>
        <w:numPr>
          <w:ilvl w:val="0"/>
          <w:numId w:val="18"/>
        </w:numPr>
        <w:ind w:firstLineChars="0"/>
        <w:jc w:val="left"/>
        <w:rPr>
          <w:sz w:val="24"/>
          <w:szCs w:val="24"/>
        </w:rPr>
      </w:pPr>
      <w:r w:rsidRPr="00A76697">
        <w:rPr>
          <w:sz w:val="24"/>
          <w:szCs w:val="24"/>
        </w:rPr>
        <w:t>Correlation analysis and stepwise regression are employed to identify the optimal fitting equation, ensuring a robust and accurate model.</w:t>
      </w:r>
    </w:p>
    <w:p w14:paraId="2AAC8348" w14:textId="77777777" w:rsidR="004F7E2D" w:rsidRPr="00A76697" w:rsidRDefault="004F7E2D" w:rsidP="00736483">
      <w:pPr>
        <w:pStyle w:val="ac"/>
        <w:numPr>
          <w:ilvl w:val="0"/>
          <w:numId w:val="18"/>
        </w:numPr>
        <w:ind w:firstLineChars="0"/>
        <w:jc w:val="left"/>
        <w:rPr>
          <w:sz w:val="24"/>
          <w:szCs w:val="24"/>
        </w:rPr>
      </w:pPr>
      <w:r w:rsidRPr="00A76697">
        <w:rPr>
          <w:sz w:val="24"/>
          <w:szCs w:val="24"/>
        </w:rPr>
        <w:t>The utilization of the gradient descent algorithm in machine learning prediction enables the identification of the most suitable parameters, thereby improving the prediction accuracy.</w:t>
      </w:r>
    </w:p>
    <w:p w14:paraId="3735262B" w14:textId="77777777" w:rsidR="004F7E2D" w:rsidRPr="00A76697" w:rsidRDefault="004F7E2D" w:rsidP="00142D7A">
      <w:pPr>
        <w:jc w:val="left"/>
        <w:rPr>
          <w:sz w:val="24"/>
          <w:szCs w:val="24"/>
        </w:rPr>
      </w:pPr>
    </w:p>
    <w:p w14:paraId="0D05FE44" w14:textId="1B4762EF" w:rsidR="004F7E2D" w:rsidRPr="00A76697" w:rsidRDefault="00C26B93" w:rsidP="00142D7A">
      <w:pPr>
        <w:pStyle w:val="2"/>
        <w:jc w:val="left"/>
        <w:rPr>
          <w:rFonts w:ascii="Times New Roman" w:hAnsi="Times New Roman"/>
          <w:sz w:val="24"/>
          <w:szCs w:val="24"/>
        </w:rPr>
      </w:pPr>
      <w:bookmarkStart w:id="31" w:name="_Toc151186398"/>
      <w:r w:rsidRPr="00A76697">
        <w:rPr>
          <w:rFonts w:ascii="Times New Roman" w:hAnsi="Times New Roman"/>
          <w:sz w:val="24"/>
          <w:szCs w:val="24"/>
        </w:rPr>
        <w:lastRenderedPageBreak/>
        <w:t xml:space="preserve">5.2 </w:t>
      </w:r>
      <w:r w:rsidR="004F7E2D" w:rsidRPr="00A76697">
        <w:rPr>
          <w:rFonts w:ascii="Times New Roman" w:hAnsi="Times New Roman"/>
          <w:sz w:val="24"/>
          <w:szCs w:val="24"/>
        </w:rPr>
        <w:t>Disadvantages</w:t>
      </w:r>
      <w:bookmarkEnd w:id="31"/>
    </w:p>
    <w:p w14:paraId="39F8247C" w14:textId="77777777" w:rsidR="004F7E2D" w:rsidRPr="00A76697" w:rsidRDefault="004F7E2D" w:rsidP="00736483">
      <w:pPr>
        <w:pStyle w:val="ac"/>
        <w:numPr>
          <w:ilvl w:val="0"/>
          <w:numId w:val="17"/>
        </w:numPr>
        <w:ind w:firstLineChars="0"/>
        <w:jc w:val="left"/>
        <w:rPr>
          <w:sz w:val="24"/>
          <w:szCs w:val="24"/>
        </w:rPr>
      </w:pPr>
      <w:r w:rsidRPr="00A76697">
        <w:rPr>
          <w:sz w:val="24"/>
          <w:szCs w:val="24"/>
        </w:rPr>
        <w:t>The limited size of the dataset may introduce potential confounding factors and impact the regression analysis of the variables.</w:t>
      </w:r>
    </w:p>
    <w:p w14:paraId="7F9C8235" w14:textId="77777777" w:rsidR="004F7E2D" w:rsidRPr="00A76697" w:rsidRDefault="004F7E2D" w:rsidP="00736483">
      <w:pPr>
        <w:pStyle w:val="ac"/>
        <w:numPr>
          <w:ilvl w:val="0"/>
          <w:numId w:val="17"/>
        </w:numPr>
        <w:ind w:firstLineChars="0"/>
        <w:jc w:val="left"/>
        <w:rPr>
          <w:sz w:val="24"/>
          <w:szCs w:val="24"/>
        </w:rPr>
      </w:pPr>
      <w:r w:rsidRPr="00A76697">
        <w:rPr>
          <w:sz w:val="24"/>
          <w:szCs w:val="24"/>
        </w:rPr>
        <w:t>The significance of the relationships between variables during the regression process might be uncertain. Further investigation and analysis of a larger dataset are necessary to enhance the accuracy of the assessment. The F statistic of the model is 46.47, with a probability value (Prob &gt; F) of 0.1073. The relatively large probability value suggests that there may be room for improvement in the fit of the model.</w:t>
      </w:r>
    </w:p>
    <w:p w14:paraId="323C314D" w14:textId="20330E13" w:rsidR="004F7E2D" w:rsidRPr="00A76697" w:rsidRDefault="004F7E2D" w:rsidP="00736483">
      <w:pPr>
        <w:pStyle w:val="ac"/>
        <w:numPr>
          <w:ilvl w:val="0"/>
          <w:numId w:val="17"/>
        </w:numPr>
        <w:ind w:firstLineChars="0"/>
        <w:jc w:val="left"/>
        <w:rPr>
          <w:sz w:val="24"/>
          <w:szCs w:val="24"/>
        </w:rPr>
      </w:pPr>
      <w:r w:rsidRPr="00A76697">
        <w:rPr>
          <w:sz w:val="24"/>
          <w:szCs w:val="24"/>
        </w:rPr>
        <w:t>The coefficients (Coefficient) of the independent variables determine their impact on the target variable. However, for ln</w:t>
      </w:r>
      <w:r w:rsidR="002A449E" w:rsidRPr="00A76697">
        <w:rPr>
          <w:sz w:val="24"/>
          <w:szCs w:val="24"/>
        </w:rPr>
        <w:t>[CO]</w:t>
      </w:r>
      <w:r w:rsidRPr="00A76697">
        <w:rPr>
          <w:sz w:val="24"/>
          <w:szCs w:val="24"/>
        </w:rPr>
        <w:t>, ln</w:t>
      </w:r>
      <w:r w:rsidR="002A449E" w:rsidRPr="00A76697">
        <w:rPr>
          <w:sz w:val="24"/>
          <w:szCs w:val="24"/>
        </w:rPr>
        <w:t>[CO</w:t>
      </w:r>
      <w:r w:rsidR="002A449E" w:rsidRPr="00A76697">
        <w:rPr>
          <w:sz w:val="24"/>
          <w:szCs w:val="24"/>
          <w:vertAlign w:val="subscript"/>
        </w:rPr>
        <w:t>2</w:t>
      </w:r>
      <w:r w:rsidR="002A449E" w:rsidRPr="00A76697">
        <w:rPr>
          <w:sz w:val="24"/>
          <w:szCs w:val="24"/>
        </w:rPr>
        <w:t>]</w:t>
      </w:r>
      <w:r w:rsidRPr="00A76697">
        <w:rPr>
          <w:sz w:val="24"/>
          <w:szCs w:val="24"/>
        </w:rPr>
        <w:t>, and ln</w:t>
      </w:r>
      <w:r w:rsidR="002A449E" w:rsidRPr="00A76697">
        <w:rPr>
          <w:sz w:val="24"/>
          <w:szCs w:val="24"/>
        </w:rPr>
        <w:t>[C</w:t>
      </w:r>
      <w:r w:rsidR="002A449E" w:rsidRPr="00A76697">
        <w:rPr>
          <w:sz w:val="24"/>
          <w:szCs w:val="24"/>
          <w:vertAlign w:val="subscript"/>
        </w:rPr>
        <w:t>2</w:t>
      </w:r>
      <w:r w:rsidR="002A449E" w:rsidRPr="00A76697">
        <w:rPr>
          <w:sz w:val="24"/>
          <w:szCs w:val="24"/>
        </w:rPr>
        <w:t>H</w:t>
      </w:r>
      <w:r w:rsidR="002A449E" w:rsidRPr="00A76697">
        <w:rPr>
          <w:sz w:val="24"/>
          <w:szCs w:val="24"/>
          <w:vertAlign w:val="subscript"/>
        </w:rPr>
        <w:t>6</w:t>
      </w:r>
      <w:r w:rsidR="002A449E" w:rsidRPr="00A76697">
        <w:rPr>
          <w:sz w:val="24"/>
          <w:szCs w:val="24"/>
        </w:rPr>
        <w:t>]</w:t>
      </w:r>
      <w:r w:rsidRPr="00A76697">
        <w:rPr>
          <w:sz w:val="24"/>
          <w:szCs w:val="24"/>
        </w:rPr>
        <w:t>, their coefficients have relatively large p-values, indicating that their effects on the target variable may not be significant. Additionally, the confidence intervals should also be considered to accurately evaluate their effects.</w:t>
      </w:r>
    </w:p>
    <w:p w14:paraId="7CAC3DFA" w14:textId="61E4ADDF" w:rsidR="004F7E2D" w:rsidRPr="00A76697" w:rsidRDefault="004F7E2D" w:rsidP="00736483">
      <w:pPr>
        <w:pStyle w:val="ac"/>
        <w:numPr>
          <w:ilvl w:val="0"/>
          <w:numId w:val="17"/>
        </w:numPr>
        <w:ind w:firstLineChars="0"/>
        <w:jc w:val="left"/>
        <w:rPr>
          <w:sz w:val="24"/>
          <w:szCs w:val="24"/>
        </w:rPr>
      </w:pPr>
      <w:r w:rsidRPr="00A76697">
        <w:rPr>
          <w:sz w:val="24"/>
          <w:szCs w:val="24"/>
        </w:rPr>
        <w:t>The coefficient of the intercept (Constant, _cons) is -6.54625, and its p-value is also relatively large, suggesting that the intercept may not have a significant impact on the target variable.</w:t>
      </w:r>
    </w:p>
    <w:p w14:paraId="05B48962" w14:textId="01195DE2" w:rsidR="004F7E2D" w:rsidRPr="00A76697" w:rsidRDefault="00AE16F9" w:rsidP="00142D7A">
      <w:pPr>
        <w:pStyle w:val="1"/>
        <w:jc w:val="left"/>
        <w:rPr>
          <w:sz w:val="24"/>
          <w:szCs w:val="24"/>
        </w:rPr>
      </w:pPr>
      <w:bookmarkStart w:id="32" w:name="_Toc27966"/>
      <w:bookmarkStart w:id="33" w:name="_Toc151186399"/>
      <w:r w:rsidRPr="00A76697">
        <w:rPr>
          <w:sz w:val="24"/>
          <w:szCs w:val="24"/>
        </w:rPr>
        <w:t>References</w:t>
      </w:r>
      <w:bookmarkEnd w:id="32"/>
      <w:bookmarkEnd w:id="33"/>
    </w:p>
    <w:p w14:paraId="7A0721A1" w14:textId="0E32664D" w:rsidR="004F7E2D" w:rsidRPr="00A76697" w:rsidRDefault="004F7E2D" w:rsidP="00736483">
      <w:pPr>
        <w:pStyle w:val="ac"/>
        <w:numPr>
          <w:ilvl w:val="0"/>
          <w:numId w:val="15"/>
        </w:numPr>
        <w:ind w:firstLineChars="0"/>
        <w:jc w:val="left"/>
        <w:rPr>
          <w:sz w:val="24"/>
          <w:szCs w:val="24"/>
        </w:rPr>
      </w:pPr>
      <w:r w:rsidRPr="00A76697">
        <w:rPr>
          <w:sz w:val="24"/>
          <w:szCs w:val="24"/>
        </w:rPr>
        <w:t>Yang Songlin (Ed.), Liberal Arts Mathematics, Soochow University Press, 2015.01, p. 107</w:t>
      </w:r>
    </w:p>
    <w:p w14:paraId="7EA2240E" w14:textId="686B28ED" w:rsidR="004F7E2D" w:rsidRPr="00A76697" w:rsidRDefault="004F7E2D" w:rsidP="00736483">
      <w:pPr>
        <w:pStyle w:val="ac"/>
        <w:numPr>
          <w:ilvl w:val="0"/>
          <w:numId w:val="15"/>
        </w:numPr>
        <w:ind w:firstLineChars="0"/>
        <w:jc w:val="left"/>
        <w:rPr>
          <w:sz w:val="24"/>
          <w:szCs w:val="24"/>
        </w:rPr>
      </w:pPr>
      <w:r w:rsidRPr="00A76697">
        <w:rPr>
          <w:sz w:val="24"/>
          <w:szCs w:val="24"/>
        </w:rPr>
        <w:t>Shaou-Gang Miaou; Jin-Syan Chou. Fundamentals of probability and statistics. Gao Li Books. 2012: 147.</w:t>
      </w:r>
    </w:p>
    <w:p w14:paraId="2D4E35FB" w14:textId="7436A6E8" w:rsidR="004F7E2D" w:rsidRPr="00A76697" w:rsidRDefault="004F7E2D" w:rsidP="00736483">
      <w:pPr>
        <w:pStyle w:val="ac"/>
        <w:numPr>
          <w:ilvl w:val="0"/>
          <w:numId w:val="15"/>
        </w:numPr>
        <w:ind w:firstLineChars="0"/>
        <w:jc w:val="left"/>
        <w:rPr>
          <w:sz w:val="24"/>
          <w:szCs w:val="24"/>
        </w:rPr>
      </w:pPr>
      <w:r w:rsidRPr="00A76697">
        <w:rPr>
          <w:sz w:val="24"/>
          <w:szCs w:val="24"/>
        </w:rPr>
        <w:t>Hu Y. Normal distribution [J]. Business Weekly, 2009 (24): 94-94.</w:t>
      </w:r>
    </w:p>
    <w:p w14:paraId="2C79B2A1" w14:textId="7D7D3506" w:rsidR="004F7E2D" w:rsidRPr="00A76697" w:rsidRDefault="004F7E2D" w:rsidP="00736483">
      <w:pPr>
        <w:pStyle w:val="ac"/>
        <w:numPr>
          <w:ilvl w:val="0"/>
          <w:numId w:val="15"/>
        </w:numPr>
        <w:ind w:firstLineChars="0"/>
        <w:jc w:val="left"/>
        <w:rPr>
          <w:sz w:val="24"/>
          <w:szCs w:val="24"/>
        </w:rPr>
      </w:pPr>
      <w:r w:rsidRPr="00A76697">
        <w:rPr>
          <w:sz w:val="24"/>
          <w:szCs w:val="24"/>
        </w:rPr>
        <w:t>Anderson T W, Anderson T W, Anderson T W, et al. An introduction to multivariate statistical analysis[M]. New York: Wiley, 1958.</w:t>
      </w:r>
    </w:p>
    <w:p w14:paraId="53C69929" w14:textId="3FD553CB" w:rsidR="004F7E2D" w:rsidRPr="00A76697" w:rsidRDefault="004F7E2D" w:rsidP="00736483">
      <w:pPr>
        <w:pStyle w:val="ac"/>
        <w:numPr>
          <w:ilvl w:val="0"/>
          <w:numId w:val="15"/>
        </w:numPr>
        <w:ind w:firstLineChars="0"/>
        <w:jc w:val="left"/>
        <w:rPr>
          <w:sz w:val="24"/>
          <w:szCs w:val="24"/>
        </w:rPr>
      </w:pPr>
      <w:r w:rsidRPr="00A76697">
        <w:rPr>
          <w:sz w:val="24"/>
          <w:szCs w:val="24"/>
        </w:rPr>
        <w:t>Zhao Zhengsong, Pan Dengdeng. Analysis of taxi industry operation law based on two independent samples and paired samples T-test [J]. Transportation Construction and Management, 2013 (08): 86-87.</w:t>
      </w:r>
    </w:p>
    <w:p w14:paraId="04EEAF76" w14:textId="425D8BFE" w:rsidR="004F7E2D" w:rsidRPr="00A76697" w:rsidRDefault="004F7E2D" w:rsidP="00736483">
      <w:pPr>
        <w:pStyle w:val="ac"/>
        <w:numPr>
          <w:ilvl w:val="0"/>
          <w:numId w:val="15"/>
        </w:numPr>
        <w:ind w:firstLineChars="0"/>
        <w:jc w:val="left"/>
        <w:rPr>
          <w:sz w:val="24"/>
          <w:szCs w:val="24"/>
        </w:rPr>
      </w:pPr>
      <w:r w:rsidRPr="00A76697">
        <w:rPr>
          <w:sz w:val="24"/>
          <w:szCs w:val="24"/>
        </w:rPr>
        <w:t>Dual-population (σ_1~2,σ_2~2 unknown,n≤30) paired sample T-test and independent sample T-test based on SPSS. Reading and Writing (Journal of Education and Teaching), 2016</w:t>
      </w:r>
    </w:p>
    <w:p w14:paraId="53CDF51E" w14:textId="07BC3138" w:rsidR="004F7E2D" w:rsidRPr="00A76697" w:rsidRDefault="004F7E2D" w:rsidP="00736483">
      <w:pPr>
        <w:pStyle w:val="ac"/>
        <w:numPr>
          <w:ilvl w:val="0"/>
          <w:numId w:val="15"/>
        </w:numPr>
        <w:ind w:firstLineChars="0"/>
        <w:jc w:val="left"/>
        <w:rPr>
          <w:sz w:val="24"/>
          <w:szCs w:val="24"/>
        </w:rPr>
      </w:pPr>
      <w:r w:rsidRPr="00A76697">
        <w:rPr>
          <w:sz w:val="24"/>
          <w:szCs w:val="24"/>
        </w:rPr>
        <w:t>Qi Yongzhong. The impact of two RRR cuts on interest rate risk premium in China in 2014: An empirical analysis based on two paired sample T-test [J]. China Collective Economy, 2016 (10): 57-59.</w:t>
      </w:r>
    </w:p>
    <w:p w14:paraId="1F416308" w14:textId="37072022" w:rsidR="004F7E2D" w:rsidRPr="00A76697" w:rsidRDefault="004F7E2D" w:rsidP="00736483">
      <w:pPr>
        <w:pStyle w:val="ac"/>
        <w:numPr>
          <w:ilvl w:val="0"/>
          <w:numId w:val="15"/>
        </w:numPr>
        <w:ind w:firstLineChars="0"/>
        <w:jc w:val="left"/>
        <w:rPr>
          <w:sz w:val="24"/>
          <w:szCs w:val="24"/>
        </w:rPr>
      </w:pPr>
      <w:r w:rsidRPr="00A76697">
        <w:rPr>
          <w:sz w:val="24"/>
          <w:szCs w:val="24"/>
        </w:rPr>
        <w:t>Han Shuguang, Wu Jing, Chen Qiong. Case evaluation of fresh e-commerce logistics service based on paired sample T-test [J]. Journal of Zhejiang University of Science and Technology (Social Science Edition), 2016, 36(03): 246-251.</w:t>
      </w:r>
    </w:p>
    <w:p w14:paraId="2A80E94C" w14:textId="591360A5" w:rsidR="004F7E2D" w:rsidRPr="00A76697" w:rsidRDefault="004F7E2D" w:rsidP="00736483">
      <w:pPr>
        <w:pStyle w:val="ac"/>
        <w:numPr>
          <w:ilvl w:val="0"/>
          <w:numId w:val="15"/>
        </w:numPr>
        <w:ind w:firstLineChars="0"/>
        <w:jc w:val="left"/>
        <w:rPr>
          <w:sz w:val="24"/>
          <w:szCs w:val="24"/>
        </w:rPr>
      </w:pPr>
      <w:r w:rsidRPr="00A76697">
        <w:rPr>
          <w:sz w:val="24"/>
          <w:szCs w:val="24"/>
        </w:rPr>
        <w:t>Wu Xizhi and Zhao Bojuan. Nonparametric Statistics: China Statistics Press, 2011</w:t>
      </w:r>
    </w:p>
    <w:p w14:paraId="2E82D5B6" w14:textId="73AB7C44" w:rsidR="004F7E2D" w:rsidRPr="00A76697" w:rsidRDefault="004F7E2D" w:rsidP="00736483">
      <w:pPr>
        <w:pStyle w:val="ac"/>
        <w:numPr>
          <w:ilvl w:val="0"/>
          <w:numId w:val="15"/>
        </w:numPr>
        <w:ind w:firstLineChars="0"/>
        <w:jc w:val="left"/>
        <w:rPr>
          <w:sz w:val="24"/>
          <w:szCs w:val="24"/>
        </w:rPr>
      </w:pPr>
      <w:r w:rsidRPr="00A76697">
        <w:rPr>
          <w:sz w:val="24"/>
          <w:szCs w:val="24"/>
        </w:rPr>
        <w:lastRenderedPageBreak/>
        <w:t>Qin Shan, Wang Xiaoyin. Application of rank sum test in feed science research [J]. Feed Wide Angle, 2003(21):30-32. (in Chinese)</w:t>
      </w:r>
    </w:p>
    <w:p w14:paraId="6C4D7D6F" w14:textId="7C8B8A1D" w:rsidR="004F7E2D" w:rsidRPr="00A76697" w:rsidRDefault="004F7E2D" w:rsidP="00736483">
      <w:pPr>
        <w:pStyle w:val="ac"/>
        <w:numPr>
          <w:ilvl w:val="0"/>
          <w:numId w:val="15"/>
        </w:numPr>
        <w:ind w:firstLineChars="0"/>
        <w:jc w:val="left"/>
        <w:rPr>
          <w:sz w:val="24"/>
          <w:szCs w:val="24"/>
        </w:rPr>
      </w:pPr>
      <w:r w:rsidRPr="00A76697">
        <w:rPr>
          <w:sz w:val="24"/>
          <w:szCs w:val="24"/>
        </w:rPr>
        <w:t>Committee of the Dictionary of Mathematics. Mathematics Ci Hai (1-6). Volume 6 [M]. Shanxi Education Press, 2002.</w:t>
      </w:r>
    </w:p>
    <w:p w14:paraId="73D1EEC0" w14:textId="018BB9EF" w:rsidR="004F7E2D" w:rsidRPr="00A76697" w:rsidRDefault="004F7E2D" w:rsidP="00736483">
      <w:pPr>
        <w:pStyle w:val="ac"/>
        <w:numPr>
          <w:ilvl w:val="0"/>
          <w:numId w:val="15"/>
        </w:numPr>
        <w:ind w:firstLineChars="0"/>
        <w:jc w:val="left"/>
        <w:rPr>
          <w:sz w:val="24"/>
          <w:szCs w:val="24"/>
        </w:rPr>
      </w:pPr>
      <w:r w:rsidRPr="00A76697">
        <w:rPr>
          <w:sz w:val="24"/>
          <w:szCs w:val="24"/>
        </w:rPr>
        <w:t>Lamba, R. Reaction kinetic models for heterogeneous solid catalyzed esterification of decanoic acid with ethanol. Biomass Conv. Bioref. 13, 12157–12166 (2023). [https://doi.org/10.1007/s13399-022-02413-4](https://doi.org/10.1007/s13399-022-02413-4)</w:t>
      </w:r>
    </w:p>
    <w:p w14:paraId="57C13D73" w14:textId="0AC32DE7" w:rsidR="004F7E2D" w:rsidRPr="00A76697" w:rsidRDefault="004F7E2D" w:rsidP="00736483">
      <w:pPr>
        <w:pStyle w:val="ac"/>
        <w:numPr>
          <w:ilvl w:val="0"/>
          <w:numId w:val="15"/>
        </w:numPr>
        <w:ind w:firstLineChars="0"/>
        <w:jc w:val="left"/>
        <w:rPr>
          <w:sz w:val="24"/>
          <w:szCs w:val="24"/>
        </w:rPr>
      </w:pPr>
      <w:r w:rsidRPr="00A76697">
        <w:rPr>
          <w:sz w:val="24"/>
          <w:szCs w:val="24"/>
        </w:rPr>
        <w:t>Wikipedia contributors. "Reactions on surfaces." Wikipedia, The Free Encyclopedia. Wikipedia, The Free Encyclopedia, 1 Dec. 2022. Web. 16 Nov. 2023.</w:t>
      </w:r>
    </w:p>
    <w:p w14:paraId="2B5F4ECD" w14:textId="7E47E6BE" w:rsidR="004F7E2D" w:rsidRPr="00A76697" w:rsidRDefault="004F7E2D" w:rsidP="00736483">
      <w:pPr>
        <w:pStyle w:val="ac"/>
        <w:numPr>
          <w:ilvl w:val="0"/>
          <w:numId w:val="15"/>
        </w:numPr>
        <w:ind w:firstLineChars="0"/>
        <w:jc w:val="left"/>
        <w:rPr>
          <w:sz w:val="24"/>
          <w:szCs w:val="24"/>
        </w:rPr>
      </w:pPr>
      <w:r w:rsidRPr="00A76697">
        <w:rPr>
          <w:sz w:val="24"/>
          <w:szCs w:val="24"/>
        </w:rPr>
        <w:t>Prins, R. Eley–Rideal, the Other Mechanism. Top Catal 61, 714–721 (2018). [https://doi.org/10.1007/s11244-018-0948-8](https://doi.org/10.1007/s11244-018-0948-8)</w:t>
      </w:r>
    </w:p>
    <w:p w14:paraId="025EE924" w14:textId="3D414B83" w:rsidR="004F7E2D" w:rsidRPr="00A76697" w:rsidRDefault="004F7E2D" w:rsidP="00736483">
      <w:pPr>
        <w:pStyle w:val="ac"/>
        <w:numPr>
          <w:ilvl w:val="0"/>
          <w:numId w:val="15"/>
        </w:numPr>
        <w:ind w:firstLineChars="0"/>
        <w:jc w:val="left"/>
        <w:rPr>
          <w:sz w:val="24"/>
          <w:szCs w:val="24"/>
        </w:rPr>
      </w:pPr>
      <w:r w:rsidRPr="00A76697">
        <w:rPr>
          <w:sz w:val="24"/>
          <w:szCs w:val="24"/>
        </w:rPr>
        <w:t>[https://core.ac.uk/download/pdf/213394653.pdf](https://core.ac.uk/download/pdf/213394653.pdf)</w:t>
      </w:r>
    </w:p>
    <w:p w14:paraId="0E22B551" w14:textId="68E1A6EB" w:rsidR="004F7E2D" w:rsidRPr="00A76697" w:rsidRDefault="004F7E2D" w:rsidP="00736483">
      <w:pPr>
        <w:pStyle w:val="ac"/>
        <w:numPr>
          <w:ilvl w:val="0"/>
          <w:numId w:val="15"/>
        </w:numPr>
        <w:ind w:firstLineChars="0"/>
        <w:jc w:val="left"/>
        <w:rPr>
          <w:sz w:val="24"/>
          <w:szCs w:val="24"/>
        </w:rPr>
      </w:pPr>
      <w:r w:rsidRPr="00A76697">
        <w:rPr>
          <w:sz w:val="24"/>
          <w:szCs w:val="24"/>
        </w:rPr>
        <w:t>Jakobsen, H.A. (2014). Packed Bed Reactors. In: Chemical Reactor Modeling. Springer, Cham. [https://doi.org/10.1007/978-3-319-05092-8_11](https://doi.org/10.1007/978-3-319-05092-8_11)</w:t>
      </w:r>
    </w:p>
    <w:p w14:paraId="6492907C" w14:textId="16678244" w:rsidR="004F7E2D" w:rsidRPr="00A76697" w:rsidRDefault="004F7E2D" w:rsidP="00736483">
      <w:pPr>
        <w:pStyle w:val="ac"/>
        <w:numPr>
          <w:ilvl w:val="0"/>
          <w:numId w:val="15"/>
        </w:numPr>
        <w:ind w:firstLineChars="0"/>
        <w:jc w:val="left"/>
        <w:rPr>
          <w:sz w:val="24"/>
          <w:szCs w:val="24"/>
        </w:rPr>
      </w:pPr>
      <w:r w:rsidRPr="00A76697">
        <w:rPr>
          <w:sz w:val="24"/>
          <w:szCs w:val="24"/>
        </w:rPr>
        <w:t>Zabala S, Reyero I, Campo I, Arzamendi G, Gandía LM. Pseudo-Homogeneous and Heterogeneous Kinetic Models of the NaOH-Catalyzed Methanolysis Reaction for Biodiesel Production. Energies. 2021; 14(14):4192. [https://doi.org/10.3390/en14144192](https://doi.org/10.3390/en14144192)</w:t>
      </w:r>
    </w:p>
    <w:p w14:paraId="65BDCE65" w14:textId="50B9FB30" w:rsidR="004F7E2D" w:rsidRPr="00A76697" w:rsidRDefault="004F7E2D" w:rsidP="00736483">
      <w:pPr>
        <w:pStyle w:val="ac"/>
        <w:numPr>
          <w:ilvl w:val="0"/>
          <w:numId w:val="15"/>
        </w:numPr>
        <w:ind w:firstLineChars="0"/>
        <w:jc w:val="left"/>
        <w:rPr>
          <w:sz w:val="24"/>
          <w:szCs w:val="24"/>
        </w:rPr>
      </w:pPr>
      <w:r w:rsidRPr="00A76697">
        <w:rPr>
          <w:sz w:val="24"/>
          <w:szCs w:val="24"/>
        </w:rPr>
        <w:t>De Falco, M. (2011). Membrane Reactors Modeling. In: De De Falco, M., Marrelli, L., Iaquaniello, G. (eds) Membrane Reactors for Hydrogen Production Processes. Springer, London. [https://doi.org/10.1007/978-0-85729-151-6_4](https://doi.org/10.1007/978-0-85729-151-6_4)</w:t>
      </w:r>
    </w:p>
    <w:p w14:paraId="3DA3E15E" w14:textId="53626043" w:rsidR="004F7E2D" w:rsidRPr="00A76697" w:rsidRDefault="004F7E2D" w:rsidP="00736483">
      <w:pPr>
        <w:pStyle w:val="ac"/>
        <w:numPr>
          <w:ilvl w:val="0"/>
          <w:numId w:val="15"/>
        </w:numPr>
        <w:ind w:firstLineChars="0"/>
        <w:jc w:val="left"/>
        <w:rPr>
          <w:sz w:val="24"/>
          <w:szCs w:val="24"/>
        </w:rPr>
      </w:pPr>
      <w:r w:rsidRPr="00A76697">
        <w:rPr>
          <w:sz w:val="24"/>
          <w:szCs w:val="24"/>
        </w:rPr>
        <w:t>Hai, Tran &amp; Nguyen, Dinh &amp; Do, Phuong &amp; Tran, Uyen. (2023). Kinetics of photocatalytic degradation of organic compounds: a mini-review and new approach. RSC Advances. 13. 16915-16925. [https://doi.org/10.1039/D3RA01970E](https://doi.org/10.1039/D3RA01970E)</w:t>
      </w:r>
    </w:p>
    <w:p w14:paraId="5309A379" w14:textId="36100E29" w:rsidR="004F7E2D" w:rsidRPr="00A76697" w:rsidRDefault="004F7E2D" w:rsidP="00736483">
      <w:pPr>
        <w:pStyle w:val="ac"/>
        <w:numPr>
          <w:ilvl w:val="0"/>
          <w:numId w:val="15"/>
        </w:numPr>
        <w:ind w:firstLineChars="0"/>
        <w:jc w:val="left"/>
        <w:rPr>
          <w:sz w:val="24"/>
          <w:szCs w:val="24"/>
        </w:rPr>
      </w:pPr>
      <w:r w:rsidRPr="00A76697">
        <w:rPr>
          <w:sz w:val="24"/>
          <w:szCs w:val="24"/>
        </w:rPr>
        <w:t>Jolliffe, I. T. (2002). Principal component analysis. Wiley Online Library1</w:t>
      </w:r>
    </w:p>
    <w:p w14:paraId="33D12802" w14:textId="6367BBDF" w:rsidR="004F7E2D" w:rsidRPr="00A76697" w:rsidRDefault="004F7E2D" w:rsidP="00736483">
      <w:pPr>
        <w:pStyle w:val="ac"/>
        <w:numPr>
          <w:ilvl w:val="0"/>
          <w:numId w:val="15"/>
        </w:numPr>
        <w:ind w:firstLineChars="0"/>
        <w:jc w:val="left"/>
        <w:rPr>
          <w:sz w:val="24"/>
          <w:szCs w:val="24"/>
        </w:rPr>
      </w:pPr>
      <w:r w:rsidRPr="00A76697">
        <w:rPr>
          <w:sz w:val="24"/>
          <w:szCs w:val="24"/>
        </w:rPr>
        <w:t>Abdi, H., &amp; Williams, L. J. (2010). Principal component analysis. Wiley Interdisciplinary Reviews: Computational Statistics, 2(4), 433-4592</w:t>
      </w:r>
    </w:p>
    <w:p w14:paraId="16766661" w14:textId="7EF423E8" w:rsidR="007060E4" w:rsidRPr="00A76697" w:rsidRDefault="004F7E2D" w:rsidP="00736483">
      <w:pPr>
        <w:pStyle w:val="ac"/>
        <w:numPr>
          <w:ilvl w:val="0"/>
          <w:numId w:val="15"/>
        </w:numPr>
        <w:ind w:firstLineChars="0"/>
        <w:jc w:val="left"/>
        <w:rPr>
          <w:sz w:val="24"/>
          <w:szCs w:val="24"/>
        </w:rPr>
      </w:pPr>
      <w:r w:rsidRPr="00A76697">
        <w:rPr>
          <w:sz w:val="24"/>
          <w:szCs w:val="24"/>
        </w:rPr>
        <w:t>StataCorp. (2017). Stata Statistical Software: Release 15. StataCorp LLC</w:t>
      </w:r>
    </w:p>
    <w:p w14:paraId="5742447E" w14:textId="77777777" w:rsidR="007060E4" w:rsidRPr="00A76697" w:rsidRDefault="007060E4" w:rsidP="00142D7A">
      <w:pPr>
        <w:autoSpaceDE w:val="0"/>
        <w:autoSpaceDN w:val="0"/>
        <w:adjustRightInd w:val="0"/>
        <w:ind w:left="480" w:hangingChars="200" w:hanging="480"/>
        <w:jc w:val="left"/>
        <w:rPr>
          <w:sz w:val="24"/>
          <w:szCs w:val="24"/>
        </w:rPr>
      </w:pPr>
    </w:p>
    <w:p w14:paraId="244A8AE3" w14:textId="77777777" w:rsidR="007060E4" w:rsidRPr="00A76697" w:rsidRDefault="007060E4" w:rsidP="00142D7A">
      <w:pPr>
        <w:pStyle w:val="1"/>
        <w:spacing w:line="579" w:lineRule="auto"/>
        <w:jc w:val="left"/>
        <w:rPr>
          <w:sz w:val="24"/>
          <w:szCs w:val="24"/>
        </w:rPr>
        <w:sectPr w:rsidR="007060E4" w:rsidRPr="00A76697">
          <w:pgSz w:w="11906" w:h="16838"/>
          <w:pgMar w:top="1440" w:right="1800" w:bottom="1440" w:left="1800" w:header="850" w:footer="992" w:gutter="0"/>
          <w:cols w:space="720"/>
          <w:docGrid w:type="lines" w:linePitch="312"/>
        </w:sectPr>
      </w:pPr>
      <w:bookmarkStart w:id="34" w:name="_Toc6131"/>
    </w:p>
    <w:p w14:paraId="5ABEFCA2" w14:textId="77777777" w:rsidR="007060E4" w:rsidRPr="00A76697" w:rsidRDefault="00AE16F9" w:rsidP="00142D7A">
      <w:pPr>
        <w:pStyle w:val="1"/>
        <w:spacing w:line="579" w:lineRule="auto"/>
        <w:jc w:val="left"/>
        <w:rPr>
          <w:sz w:val="24"/>
          <w:szCs w:val="24"/>
        </w:rPr>
      </w:pPr>
      <w:bookmarkStart w:id="35" w:name="_Toc151186400"/>
      <w:r w:rsidRPr="00A76697">
        <w:rPr>
          <w:sz w:val="24"/>
          <w:szCs w:val="24"/>
        </w:rPr>
        <w:lastRenderedPageBreak/>
        <w:t>Appendix</w:t>
      </w:r>
      <w:bookmarkEnd w:id="34"/>
      <w:bookmarkEnd w:id="35"/>
    </w:p>
    <w:p w14:paraId="57E413A5" w14:textId="77777777" w:rsidR="004F7E2D" w:rsidRPr="00A76697" w:rsidRDefault="004F7E2D" w:rsidP="00142D7A">
      <w:pPr>
        <w:widowControl/>
        <w:jc w:val="left"/>
        <w:rPr>
          <w:rFonts w:eastAsia="Microsoft YaHei UI"/>
          <w:kern w:val="0"/>
          <w:sz w:val="24"/>
          <w:szCs w:val="24"/>
        </w:rPr>
      </w:pPr>
      <w:r w:rsidRPr="00A76697">
        <w:rPr>
          <w:rFonts w:eastAsia="Microsoft YaHei UI"/>
          <w:color w:val="0E00FF"/>
          <w:kern w:val="0"/>
          <w:sz w:val="24"/>
          <w:szCs w:val="24"/>
        </w:rPr>
        <w:t xml:space="preserve">function </w:t>
      </w:r>
      <w:r w:rsidRPr="00A76697">
        <w:rPr>
          <w:rFonts w:eastAsia="Microsoft YaHei UI"/>
          <w:kern w:val="0"/>
          <w:sz w:val="24"/>
          <w:szCs w:val="24"/>
        </w:rPr>
        <w:t>[trainedModel, validationRMSE] = trainRegressionModel(trainingData, responseData)</w:t>
      </w:r>
    </w:p>
    <w:p w14:paraId="63D2930E" w14:textId="77777777" w:rsidR="004F7E2D" w:rsidRPr="00A76697" w:rsidRDefault="004F7E2D" w:rsidP="00142D7A">
      <w:pPr>
        <w:widowControl/>
        <w:jc w:val="left"/>
        <w:rPr>
          <w:rFonts w:eastAsia="Microsoft YaHei UI"/>
          <w:kern w:val="0"/>
          <w:sz w:val="24"/>
          <w:szCs w:val="24"/>
        </w:rPr>
      </w:pPr>
    </w:p>
    <w:p w14:paraId="2060726E"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 xml:space="preserve">inputTable = array2table(trainingData', </w:t>
      </w:r>
      <w:r w:rsidRPr="00A76697">
        <w:rPr>
          <w:rFonts w:eastAsia="Microsoft YaHei UI"/>
          <w:color w:val="A709F5"/>
          <w:kern w:val="0"/>
          <w:sz w:val="24"/>
          <w:szCs w:val="24"/>
        </w:rPr>
        <w:t>'VariableNames'</w:t>
      </w:r>
      <w:r w:rsidRPr="00A76697">
        <w:rPr>
          <w:rFonts w:eastAsia="Microsoft YaHei UI"/>
          <w:kern w:val="0"/>
          <w:sz w:val="24"/>
          <w:szCs w:val="24"/>
        </w:rPr>
        <w:t>, {</w:t>
      </w:r>
      <w:r w:rsidRPr="00A76697">
        <w:rPr>
          <w:rFonts w:eastAsia="Microsoft YaHei UI"/>
          <w:color w:val="A709F5"/>
          <w:kern w:val="0"/>
          <w:sz w:val="24"/>
          <w:szCs w:val="24"/>
        </w:rPr>
        <w:t>'row_1'</w:t>
      </w:r>
      <w:r w:rsidRPr="00A76697">
        <w:rPr>
          <w:rFonts w:eastAsia="Microsoft YaHei UI"/>
          <w:kern w:val="0"/>
          <w:sz w:val="24"/>
          <w:szCs w:val="24"/>
        </w:rPr>
        <w:t>});</w:t>
      </w:r>
    </w:p>
    <w:p w14:paraId="2F12A07B" w14:textId="77777777" w:rsidR="004F7E2D" w:rsidRPr="00A76697" w:rsidRDefault="004F7E2D" w:rsidP="00142D7A">
      <w:pPr>
        <w:widowControl/>
        <w:jc w:val="left"/>
        <w:rPr>
          <w:rFonts w:eastAsia="Microsoft YaHei UI"/>
          <w:kern w:val="0"/>
          <w:sz w:val="24"/>
          <w:szCs w:val="24"/>
        </w:rPr>
      </w:pPr>
    </w:p>
    <w:p w14:paraId="78A36333"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predictorNames = {</w:t>
      </w:r>
      <w:r w:rsidRPr="00A76697">
        <w:rPr>
          <w:rFonts w:eastAsia="Microsoft YaHei UI"/>
          <w:color w:val="A709F5"/>
          <w:kern w:val="0"/>
          <w:sz w:val="24"/>
          <w:szCs w:val="24"/>
        </w:rPr>
        <w:t>'row_1'</w:t>
      </w:r>
      <w:r w:rsidRPr="00A76697">
        <w:rPr>
          <w:rFonts w:eastAsia="Microsoft YaHei UI"/>
          <w:kern w:val="0"/>
          <w:sz w:val="24"/>
          <w:szCs w:val="24"/>
        </w:rPr>
        <w:t>};</w:t>
      </w:r>
    </w:p>
    <w:p w14:paraId="2F219789"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predictors = inputTable(:, predictorNames);</w:t>
      </w:r>
    </w:p>
    <w:p w14:paraId="36BF2DEC"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response = responseData;</w:t>
      </w:r>
    </w:p>
    <w:p w14:paraId="5F5197B1"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isCategoricalPredictor = [false];</w:t>
      </w:r>
    </w:p>
    <w:p w14:paraId="58353CC9" w14:textId="77777777" w:rsidR="004F7E2D" w:rsidRPr="00A76697" w:rsidRDefault="004F7E2D" w:rsidP="00142D7A">
      <w:pPr>
        <w:widowControl/>
        <w:jc w:val="left"/>
        <w:rPr>
          <w:rFonts w:eastAsia="Microsoft YaHei UI"/>
          <w:kern w:val="0"/>
          <w:sz w:val="24"/>
          <w:szCs w:val="24"/>
        </w:rPr>
      </w:pPr>
    </w:p>
    <w:p w14:paraId="0D69E2E9"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regressionNeuralNetwork = fitrnet(</w:t>
      </w:r>
      <w:r w:rsidRPr="00A76697">
        <w:rPr>
          <w:rFonts w:eastAsia="Microsoft YaHei UI"/>
          <w:color w:val="0E00FF"/>
          <w:kern w:val="0"/>
          <w:sz w:val="24"/>
          <w:szCs w:val="24"/>
        </w:rPr>
        <w:t>...</w:t>
      </w:r>
    </w:p>
    <w:p w14:paraId="3232A9BC"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 xml:space="preserve">    predictors, </w:t>
      </w:r>
      <w:r w:rsidRPr="00A76697">
        <w:rPr>
          <w:rFonts w:eastAsia="Microsoft YaHei UI"/>
          <w:color w:val="0E00FF"/>
          <w:kern w:val="0"/>
          <w:sz w:val="24"/>
          <w:szCs w:val="24"/>
        </w:rPr>
        <w:t>...</w:t>
      </w:r>
    </w:p>
    <w:p w14:paraId="5CA667C3"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 xml:space="preserve">    response, </w:t>
      </w:r>
      <w:r w:rsidRPr="00A76697">
        <w:rPr>
          <w:rFonts w:eastAsia="Microsoft YaHei UI"/>
          <w:color w:val="0E00FF"/>
          <w:kern w:val="0"/>
          <w:sz w:val="24"/>
          <w:szCs w:val="24"/>
        </w:rPr>
        <w:t>...</w:t>
      </w:r>
    </w:p>
    <w:p w14:paraId="76E79534"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 xml:space="preserve">    </w:t>
      </w:r>
      <w:r w:rsidRPr="00A76697">
        <w:rPr>
          <w:rFonts w:eastAsia="Microsoft YaHei UI"/>
          <w:color w:val="A709F5"/>
          <w:kern w:val="0"/>
          <w:sz w:val="24"/>
          <w:szCs w:val="24"/>
        </w:rPr>
        <w:t>'LayerSizes'</w:t>
      </w:r>
      <w:r w:rsidRPr="00A76697">
        <w:rPr>
          <w:rFonts w:eastAsia="Microsoft YaHei UI"/>
          <w:kern w:val="0"/>
          <w:sz w:val="24"/>
          <w:szCs w:val="24"/>
        </w:rPr>
        <w:t xml:space="preserve">, [10 10 10], </w:t>
      </w:r>
      <w:r w:rsidRPr="00A76697">
        <w:rPr>
          <w:rFonts w:eastAsia="Microsoft YaHei UI"/>
          <w:color w:val="0E00FF"/>
          <w:kern w:val="0"/>
          <w:sz w:val="24"/>
          <w:szCs w:val="24"/>
        </w:rPr>
        <w:t>...</w:t>
      </w:r>
    </w:p>
    <w:p w14:paraId="2D53E547"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 xml:space="preserve">    </w:t>
      </w:r>
      <w:r w:rsidRPr="00A76697">
        <w:rPr>
          <w:rFonts w:eastAsia="Microsoft YaHei UI"/>
          <w:color w:val="A709F5"/>
          <w:kern w:val="0"/>
          <w:sz w:val="24"/>
          <w:szCs w:val="24"/>
        </w:rPr>
        <w:t>'Activations'</w:t>
      </w:r>
      <w:r w:rsidRPr="00A76697">
        <w:rPr>
          <w:rFonts w:eastAsia="Microsoft YaHei UI"/>
          <w:kern w:val="0"/>
          <w:sz w:val="24"/>
          <w:szCs w:val="24"/>
        </w:rPr>
        <w:t xml:space="preserve">, </w:t>
      </w:r>
      <w:r w:rsidRPr="00A76697">
        <w:rPr>
          <w:rFonts w:eastAsia="Microsoft YaHei UI"/>
          <w:color w:val="A709F5"/>
          <w:kern w:val="0"/>
          <w:sz w:val="24"/>
          <w:szCs w:val="24"/>
        </w:rPr>
        <w:t>'relu'</w:t>
      </w:r>
      <w:r w:rsidRPr="00A76697">
        <w:rPr>
          <w:rFonts w:eastAsia="Microsoft YaHei UI"/>
          <w:kern w:val="0"/>
          <w:sz w:val="24"/>
          <w:szCs w:val="24"/>
        </w:rPr>
        <w:t xml:space="preserve">, </w:t>
      </w:r>
      <w:r w:rsidRPr="00A76697">
        <w:rPr>
          <w:rFonts w:eastAsia="Microsoft YaHei UI"/>
          <w:color w:val="0E00FF"/>
          <w:kern w:val="0"/>
          <w:sz w:val="24"/>
          <w:szCs w:val="24"/>
        </w:rPr>
        <w:t>...</w:t>
      </w:r>
    </w:p>
    <w:p w14:paraId="068F922A"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 xml:space="preserve">    </w:t>
      </w:r>
      <w:r w:rsidRPr="00A76697">
        <w:rPr>
          <w:rFonts w:eastAsia="Microsoft YaHei UI"/>
          <w:color w:val="A709F5"/>
          <w:kern w:val="0"/>
          <w:sz w:val="24"/>
          <w:szCs w:val="24"/>
        </w:rPr>
        <w:t>'Lambda'</w:t>
      </w:r>
      <w:r w:rsidRPr="00A76697">
        <w:rPr>
          <w:rFonts w:eastAsia="Microsoft YaHei UI"/>
          <w:kern w:val="0"/>
          <w:sz w:val="24"/>
          <w:szCs w:val="24"/>
        </w:rPr>
        <w:t xml:space="preserve">, 0, </w:t>
      </w:r>
      <w:r w:rsidRPr="00A76697">
        <w:rPr>
          <w:rFonts w:eastAsia="Microsoft YaHei UI"/>
          <w:color w:val="0E00FF"/>
          <w:kern w:val="0"/>
          <w:sz w:val="24"/>
          <w:szCs w:val="24"/>
        </w:rPr>
        <w:t>...</w:t>
      </w:r>
    </w:p>
    <w:p w14:paraId="4CE6FFAB"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 xml:space="preserve">    </w:t>
      </w:r>
      <w:r w:rsidRPr="00A76697">
        <w:rPr>
          <w:rFonts w:eastAsia="Microsoft YaHei UI"/>
          <w:color w:val="A709F5"/>
          <w:kern w:val="0"/>
          <w:sz w:val="24"/>
          <w:szCs w:val="24"/>
        </w:rPr>
        <w:t>'IterationLimit'</w:t>
      </w:r>
      <w:r w:rsidRPr="00A76697">
        <w:rPr>
          <w:rFonts w:eastAsia="Microsoft YaHei UI"/>
          <w:kern w:val="0"/>
          <w:sz w:val="24"/>
          <w:szCs w:val="24"/>
        </w:rPr>
        <w:t xml:space="preserve">, 1000, </w:t>
      </w:r>
      <w:r w:rsidRPr="00A76697">
        <w:rPr>
          <w:rFonts w:eastAsia="Microsoft YaHei UI"/>
          <w:color w:val="0E00FF"/>
          <w:kern w:val="0"/>
          <w:sz w:val="24"/>
          <w:szCs w:val="24"/>
        </w:rPr>
        <w:t>...</w:t>
      </w:r>
    </w:p>
    <w:p w14:paraId="54EB159E"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 xml:space="preserve">    </w:t>
      </w:r>
      <w:r w:rsidRPr="00A76697">
        <w:rPr>
          <w:rFonts w:eastAsia="Microsoft YaHei UI"/>
          <w:color w:val="A709F5"/>
          <w:kern w:val="0"/>
          <w:sz w:val="24"/>
          <w:szCs w:val="24"/>
        </w:rPr>
        <w:t>'Standardize'</w:t>
      </w:r>
      <w:r w:rsidRPr="00A76697">
        <w:rPr>
          <w:rFonts w:eastAsia="Microsoft YaHei UI"/>
          <w:kern w:val="0"/>
          <w:sz w:val="24"/>
          <w:szCs w:val="24"/>
        </w:rPr>
        <w:t>, true);</w:t>
      </w:r>
    </w:p>
    <w:p w14:paraId="59A927B6" w14:textId="77777777" w:rsidR="004F7E2D" w:rsidRPr="00A76697" w:rsidRDefault="004F7E2D" w:rsidP="00142D7A">
      <w:pPr>
        <w:widowControl/>
        <w:jc w:val="left"/>
        <w:rPr>
          <w:rFonts w:eastAsia="Microsoft YaHei UI"/>
          <w:kern w:val="0"/>
          <w:sz w:val="24"/>
          <w:szCs w:val="24"/>
        </w:rPr>
      </w:pPr>
    </w:p>
    <w:p w14:paraId="49655EBD"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 xml:space="preserve">predictorExtractionFcn = @(x) array2table(x', </w:t>
      </w:r>
      <w:r w:rsidRPr="00A76697">
        <w:rPr>
          <w:rFonts w:eastAsia="Microsoft YaHei UI"/>
          <w:color w:val="A709F5"/>
          <w:kern w:val="0"/>
          <w:sz w:val="24"/>
          <w:szCs w:val="24"/>
        </w:rPr>
        <w:t>'VariableNames'</w:t>
      </w:r>
      <w:r w:rsidRPr="00A76697">
        <w:rPr>
          <w:rFonts w:eastAsia="Microsoft YaHei UI"/>
          <w:kern w:val="0"/>
          <w:sz w:val="24"/>
          <w:szCs w:val="24"/>
        </w:rPr>
        <w:t>, predictorNames);</w:t>
      </w:r>
    </w:p>
    <w:p w14:paraId="50F04888"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neuralNetworkPredictFcn = @(x) predict(regressionNeuralNetwork, x);</w:t>
      </w:r>
    </w:p>
    <w:p w14:paraId="2D1B7B60"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trainedModel.predictFcn = @(x) neuralNetworkPredictFcn(predictorExtractionFcn(x));</w:t>
      </w:r>
    </w:p>
    <w:p w14:paraId="1258CFEB" w14:textId="77777777" w:rsidR="004F7E2D" w:rsidRPr="00A76697" w:rsidRDefault="004F7E2D" w:rsidP="00142D7A">
      <w:pPr>
        <w:widowControl/>
        <w:jc w:val="left"/>
        <w:rPr>
          <w:rFonts w:eastAsia="Microsoft YaHei UI"/>
          <w:kern w:val="0"/>
          <w:sz w:val="24"/>
          <w:szCs w:val="24"/>
        </w:rPr>
      </w:pPr>
    </w:p>
    <w:p w14:paraId="742D2D21"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trainedModel.RegressionNeuralNetwork = regressionNeuralNetwork;</w:t>
      </w:r>
    </w:p>
    <w:p w14:paraId="04294520"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 xml:space="preserve">trainedModel.About = </w:t>
      </w:r>
      <w:r w:rsidRPr="00A76697">
        <w:rPr>
          <w:rFonts w:eastAsia="Microsoft YaHei UI"/>
          <w:color w:val="A709F5"/>
          <w:kern w:val="0"/>
          <w:sz w:val="24"/>
          <w:szCs w:val="24"/>
        </w:rPr>
        <w:t>'This struct is a trained model exported from Regression Learner R2023b.'</w:t>
      </w:r>
      <w:r w:rsidRPr="00A76697">
        <w:rPr>
          <w:rFonts w:eastAsia="Microsoft YaHei UI"/>
          <w:kern w:val="0"/>
          <w:sz w:val="24"/>
          <w:szCs w:val="24"/>
        </w:rPr>
        <w:t>;</w:t>
      </w:r>
    </w:p>
    <w:p w14:paraId="3E4D9319"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trainedModel.HowToPredict = sprintf(</w:t>
      </w:r>
      <w:r w:rsidRPr="00A76697">
        <w:rPr>
          <w:rFonts w:eastAsia="Microsoft YaHei UI"/>
          <w:color w:val="A709F5"/>
          <w:kern w:val="0"/>
          <w:sz w:val="24"/>
          <w:szCs w:val="24"/>
        </w:rPr>
        <w:t>'To make predictions on a new predictor row matrix, X, use: \n  yfit = c.predictFcn(X) \nreplacing ''c'' with the name of the variable that is this struct, e.g. ''trainedModel''. \n \nX must contain exactly 1 rows because this model was trained using 1 predictors. \nX must contain only predictor rows in exactly the same order and format as your training \ndata. Do not include the response row or any rows you did not import into the app. \n \nFor more information, see &lt;a href="matlab:helpview(fullfile(docroot, ''stats'', ''stats.map''), ''appregression_exportmodeltoworkspace'')"&gt;How to predict using an exported model&lt;/a&gt;.'</w:t>
      </w:r>
      <w:r w:rsidRPr="00A76697">
        <w:rPr>
          <w:rFonts w:eastAsia="Microsoft YaHei UI"/>
          <w:kern w:val="0"/>
          <w:sz w:val="24"/>
          <w:szCs w:val="24"/>
        </w:rPr>
        <w:t>);</w:t>
      </w:r>
    </w:p>
    <w:p w14:paraId="411101F2" w14:textId="77777777" w:rsidR="004F7E2D" w:rsidRPr="00A76697" w:rsidRDefault="004F7E2D" w:rsidP="00142D7A">
      <w:pPr>
        <w:widowControl/>
        <w:jc w:val="left"/>
        <w:rPr>
          <w:rFonts w:eastAsia="Microsoft YaHei UI"/>
          <w:kern w:val="0"/>
          <w:sz w:val="24"/>
          <w:szCs w:val="24"/>
        </w:rPr>
      </w:pPr>
    </w:p>
    <w:p w14:paraId="44846EEA"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 xml:space="preserve">inputTable = array2table(trainingData', </w:t>
      </w:r>
      <w:r w:rsidRPr="00A76697">
        <w:rPr>
          <w:rFonts w:eastAsia="Microsoft YaHei UI"/>
          <w:color w:val="A709F5"/>
          <w:kern w:val="0"/>
          <w:sz w:val="24"/>
          <w:szCs w:val="24"/>
        </w:rPr>
        <w:t>'VariableNames'</w:t>
      </w:r>
      <w:r w:rsidRPr="00A76697">
        <w:rPr>
          <w:rFonts w:eastAsia="Microsoft YaHei UI"/>
          <w:kern w:val="0"/>
          <w:sz w:val="24"/>
          <w:szCs w:val="24"/>
        </w:rPr>
        <w:t>, {</w:t>
      </w:r>
      <w:r w:rsidRPr="00A76697">
        <w:rPr>
          <w:rFonts w:eastAsia="Microsoft YaHei UI"/>
          <w:color w:val="A709F5"/>
          <w:kern w:val="0"/>
          <w:sz w:val="24"/>
          <w:szCs w:val="24"/>
        </w:rPr>
        <w:t>'row_1'</w:t>
      </w:r>
      <w:r w:rsidRPr="00A76697">
        <w:rPr>
          <w:rFonts w:eastAsia="Microsoft YaHei UI"/>
          <w:kern w:val="0"/>
          <w:sz w:val="24"/>
          <w:szCs w:val="24"/>
        </w:rPr>
        <w:t>});</w:t>
      </w:r>
    </w:p>
    <w:p w14:paraId="279FE438" w14:textId="77777777" w:rsidR="004F7E2D" w:rsidRPr="00A76697" w:rsidRDefault="004F7E2D" w:rsidP="00142D7A">
      <w:pPr>
        <w:widowControl/>
        <w:jc w:val="left"/>
        <w:rPr>
          <w:rFonts w:eastAsia="Microsoft YaHei UI"/>
          <w:kern w:val="0"/>
          <w:sz w:val="24"/>
          <w:szCs w:val="24"/>
        </w:rPr>
      </w:pPr>
    </w:p>
    <w:p w14:paraId="3C0310AF"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predictorNames = {</w:t>
      </w:r>
      <w:r w:rsidRPr="00A76697">
        <w:rPr>
          <w:rFonts w:eastAsia="Microsoft YaHei UI"/>
          <w:color w:val="A709F5"/>
          <w:kern w:val="0"/>
          <w:sz w:val="24"/>
          <w:szCs w:val="24"/>
        </w:rPr>
        <w:t>'row_1'</w:t>
      </w:r>
      <w:r w:rsidRPr="00A76697">
        <w:rPr>
          <w:rFonts w:eastAsia="Microsoft YaHei UI"/>
          <w:kern w:val="0"/>
          <w:sz w:val="24"/>
          <w:szCs w:val="24"/>
        </w:rPr>
        <w:t>};</w:t>
      </w:r>
    </w:p>
    <w:p w14:paraId="5CA3E955"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predictors = inputTable(:, predictorNames);</w:t>
      </w:r>
    </w:p>
    <w:p w14:paraId="173B40F7"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lastRenderedPageBreak/>
        <w:t>response = responseData;</w:t>
      </w:r>
    </w:p>
    <w:p w14:paraId="57380A76"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isCategoricalPredictor = [false];</w:t>
      </w:r>
    </w:p>
    <w:p w14:paraId="1BF63CB1" w14:textId="77777777" w:rsidR="004F7E2D" w:rsidRPr="00A76697" w:rsidRDefault="004F7E2D" w:rsidP="00142D7A">
      <w:pPr>
        <w:widowControl/>
        <w:jc w:val="left"/>
        <w:rPr>
          <w:rFonts w:eastAsia="Microsoft YaHei UI"/>
          <w:kern w:val="0"/>
          <w:sz w:val="24"/>
          <w:szCs w:val="24"/>
        </w:rPr>
      </w:pPr>
    </w:p>
    <w:p w14:paraId="50831463"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 xml:space="preserve">partitionedModel = crossval(trainedModel.RegressionNeuralNetwork, </w:t>
      </w:r>
      <w:r w:rsidRPr="00A76697">
        <w:rPr>
          <w:rFonts w:eastAsia="Microsoft YaHei UI"/>
          <w:color w:val="A709F5"/>
          <w:kern w:val="0"/>
          <w:sz w:val="24"/>
          <w:szCs w:val="24"/>
        </w:rPr>
        <w:t>'KFold'</w:t>
      </w:r>
      <w:r w:rsidRPr="00A76697">
        <w:rPr>
          <w:rFonts w:eastAsia="Microsoft YaHei UI"/>
          <w:kern w:val="0"/>
          <w:sz w:val="24"/>
          <w:szCs w:val="24"/>
        </w:rPr>
        <w:t>, 5);</w:t>
      </w:r>
    </w:p>
    <w:p w14:paraId="4FB1FBBF" w14:textId="77777777" w:rsidR="004F7E2D" w:rsidRPr="00A76697" w:rsidRDefault="004F7E2D" w:rsidP="00142D7A">
      <w:pPr>
        <w:widowControl/>
        <w:jc w:val="left"/>
        <w:rPr>
          <w:rFonts w:eastAsia="Microsoft YaHei UI"/>
          <w:kern w:val="0"/>
          <w:sz w:val="24"/>
          <w:szCs w:val="24"/>
        </w:rPr>
      </w:pPr>
    </w:p>
    <w:p w14:paraId="7A13A9CC"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validationPredictions = kfoldPredict(partitionedModel);</w:t>
      </w:r>
    </w:p>
    <w:p w14:paraId="5F65E806" w14:textId="77777777" w:rsidR="004F7E2D" w:rsidRPr="00A76697" w:rsidRDefault="004F7E2D" w:rsidP="00142D7A">
      <w:pPr>
        <w:widowControl/>
        <w:jc w:val="left"/>
        <w:rPr>
          <w:rFonts w:eastAsia="Microsoft YaHei UI"/>
          <w:kern w:val="0"/>
          <w:sz w:val="24"/>
          <w:szCs w:val="24"/>
        </w:rPr>
      </w:pPr>
    </w:p>
    <w:p w14:paraId="63832431" w14:textId="77777777" w:rsidR="004F7E2D" w:rsidRPr="00A76697" w:rsidRDefault="004F7E2D" w:rsidP="00142D7A">
      <w:pPr>
        <w:widowControl/>
        <w:jc w:val="left"/>
        <w:rPr>
          <w:rFonts w:eastAsia="Microsoft YaHei UI"/>
          <w:kern w:val="0"/>
          <w:sz w:val="24"/>
          <w:szCs w:val="24"/>
        </w:rPr>
      </w:pPr>
      <w:r w:rsidRPr="00A76697">
        <w:rPr>
          <w:rFonts w:eastAsia="Microsoft YaHei UI"/>
          <w:kern w:val="0"/>
          <w:sz w:val="24"/>
          <w:szCs w:val="24"/>
        </w:rPr>
        <w:t xml:space="preserve">validationRMSE = sqrt(kfoldLoss(partitionedModel, </w:t>
      </w:r>
      <w:r w:rsidRPr="00A76697">
        <w:rPr>
          <w:rFonts w:eastAsia="Microsoft YaHei UI"/>
          <w:color w:val="A709F5"/>
          <w:kern w:val="0"/>
          <w:sz w:val="24"/>
          <w:szCs w:val="24"/>
        </w:rPr>
        <w:t>'LossFun'</w:t>
      </w:r>
      <w:r w:rsidRPr="00A76697">
        <w:rPr>
          <w:rFonts w:eastAsia="Microsoft YaHei UI"/>
          <w:kern w:val="0"/>
          <w:sz w:val="24"/>
          <w:szCs w:val="24"/>
        </w:rPr>
        <w:t xml:space="preserve">, </w:t>
      </w:r>
      <w:r w:rsidRPr="00A76697">
        <w:rPr>
          <w:rFonts w:eastAsia="Microsoft YaHei UI"/>
          <w:color w:val="A709F5"/>
          <w:kern w:val="0"/>
          <w:sz w:val="24"/>
          <w:szCs w:val="24"/>
        </w:rPr>
        <w:t>'mse'</w:t>
      </w:r>
      <w:r w:rsidRPr="00A76697">
        <w:rPr>
          <w:rFonts w:eastAsia="Microsoft YaHei UI"/>
          <w:kern w:val="0"/>
          <w:sz w:val="24"/>
          <w:szCs w:val="24"/>
        </w:rPr>
        <w:t>));</w:t>
      </w:r>
    </w:p>
    <w:p w14:paraId="6BEEA858" w14:textId="77777777" w:rsidR="007060E4" w:rsidRPr="00A76697" w:rsidRDefault="007060E4" w:rsidP="00142D7A">
      <w:pPr>
        <w:jc w:val="left"/>
        <w:rPr>
          <w:sz w:val="24"/>
          <w:szCs w:val="24"/>
        </w:rPr>
      </w:pPr>
    </w:p>
    <w:sectPr w:rsidR="007060E4" w:rsidRPr="00A76697">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BCD63" w14:textId="77777777" w:rsidR="00867CD7" w:rsidRDefault="00867CD7">
      <w:r>
        <w:separator/>
      </w:r>
    </w:p>
  </w:endnote>
  <w:endnote w:type="continuationSeparator" w:id="0">
    <w:p w14:paraId="470E1413" w14:textId="77777777" w:rsidR="00867CD7" w:rsidRDefault="00867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思源黑体">
    <w:altName w:val="宋体"/>
    <w:panose1 w:val="00000000000000000000"/>
    <w:charset w:val="86"/>
    <w:family w:val="roman"/>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8E189" w14:textId="77777777" w:rsidR="007060E4" w:rsidRDefault="00AE16F9">
    <w:pPr>
      <w:pStyle w:val="a4"/>
      <w:framePr w:wrap="around" w:vAnchor="text" w:hAnchor="margin" w:xAlign="right" w:y="1"/>
      <w:rPr>
        <w:rStyle w:val="aa"/>
      </w:rPr>
    </w:pPr>
    <w:r>
      <w:fldChar w:fldCharType="begin"/>
    </w:r>
    <w:r>
      <w:rPr>
        <w:rStyle w:val="aa"/>
      </w:rPr>
      <w:instrText xml:space="preserve">PAGE  </w:instrText>
    </w:r>
    <w:r w:rsidR="00000000">
      <w:fldChar w:fldCharType="separate"/>
    </w:r>
    <w:r>
      <w:fldChar w:fldCharType="end"/>
    </w:r>
  </w:p>
  <w:p w14:paraId="0EF11193" w14:textId="77777777" w:rsidR="007060E4" w:rsidRDefault="007060E4">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C863" w14:textId="77777777" w:rsidR="007060E4" w:rsidRDefault="00AE16F9">
    <w:pPr>
      <w:pStyle w:val="a4"/>
      <w:ind w:right="360"/>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1A2E7" w14:textId="77777777" w:rsidR="007060E4" w:rsidRDefault="007060E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C0C41" w14:textId="77777777" w:rsidR="00867CD7" w:rsidRDefault="00867CD7">
      <w:r>
        <w:separator/>
      </w:r>
    </w:p>
  </w:footnote>
  <w:footnote w:type="continuationSeparator" w:id="0">
    <w:p w14:paraId="1C07AD83" w14:textId="77777777" w:rsidR="00867CD7" w:rsidRDefault="00867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E501B" w14:textId="77777777" w:rsidR="007060E4" w:rsidRDefault="00AE16F9">
    <w:pPr>
      <w:pStyle w:val="a5"/>
      <w:jc w:val="both"/>
      <w:rPr>
        <w:sz w:val="21"/>
      </w:rPr>
    </w:pPr>
    <w:r>
      <w:rPr>
        <w:rFonts w:hint="eastAsia"/>
        <w:sz w:val="21"/>
      </w:rPr>
      <w:t>Team # 2</w:t>
    </w:r>
    <w:r>
      <w:rPr>
        <w:sz w:val="21"/>
      </w:rPr>
      <w:t>02</w:t>
    </w:r>
    <w:r>
      <w:rPr>
        <w:rFonts w:hint="eastAsia"/>
        <w:sz w:val="21"/>
      </w:rPr>
      <w:t>200000</w:t>
    </w:r>
    <w:r>
      <w:rPr>
        <w:sz w:val="21"/>
      </w:rPr>
      <w:t>001</w:t>
    </w:r>
    <w:r>
      <w:rPr>
        <w:rFonts w:hint="eastAsia"/>
        <w:sz w:val="21"/>
      </w:rPr>
      <w:t xml:space="preserve">                                                   </w:t>
    </w:r>
    <w:r>
      <w:rPr>
        <w:sz w:val="21"/>
      </w:rPr>
      <w:t>Page</w:t>
    </w:r>
    <w:r>
      <w:rPr>
        <w:rFonts w:hint="eastAsia"/>
        <w:sz w:val="21"/>
      </w:rPr>
      <w:t>1</w:t>
    </w:r>
    <w:r>
      <w:rPr>
        <w:rFonts w:hint="eastAsia"/>
        <w:sz w:val="21"/>
      </w:rPr>
      <w:fldChar w:fldCharType="begin"/>
    </w:r>
    <w:r>
      <w:rPr>
        <w:rFonts w:hint="eastAsia"/>
        <w:sz w:val="21"/>
      </w:rPr>
      <w:instrText xml:space="preserve">  </w:instrText>
    </w:r>
    <w:r>
      <w:rPr>
        <w:rFonts w:hint="eastAsia"/>
        <w:sz w:val="21"/>
      </w:rPr>
      <w:fldChar w:fldCharType="end"/>
    </w:r>
    <w:r>
      <w:rPr>
        <w:rFonts w:hint="eastAsia"/>
        <w:sz w:val="21"/>
      </w:rPr>
      <w:t xml:space="preserve"> </w:t>
    </w:r>
    <w:r>
      <w:rPr>
        <w:sz w:val="21"/>
      </w:rPr>
      <w:t>of</w:t>
    </w:r>
    <w:r>
      <w:rPr>
        <w:rFonts w:hint="eastAsia"/>
        <w:sz w:val="21"/>
      </w:rPr>
      <w:t xml:space="preserve">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CADDB" w14:textId="77777777" w:rsidR="007060E4" w:rsidRDefault="007060E4">
    <w:pPr>
      <w:jc w:val="center"/>
      <w:rPr>
        <w:rFonts w:eastAsia="Times New Roman"/>
        <w:b/>
        <w:bCs/>
        <w:kern w:val="0"/>
        <w:sz w:val="28"/>
        <w:szCs w:val="28"/>
        <w:lang w:eastAsia="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461B4" w14:textId="65368A93" w:rsidR="007060E4" w:rsidRPr="00093B16" w:rsidRDefault="00AE16F9">
    <w:pPr>
      <w:pStyle w:val="a5"/>
      <w:jc w:val="both"/>
      <w:rPr>
        <w:sz w:val="20"/>
        <w:szCs w:val="18"/>
      </w:rPr>
    </w:pPr>
    <w:r w:rsidRPr="00093B16">
      <w:rPr>
        <w:rFonts w:hint="eastAsia"/>
        <w:sz w:val="20"/>
        <w:szCs w:val="18"/>
      </w:rPr>
      <w:t>Team #</w:t>
    </w:r>
    <w:r w:rsidR="00FE03F5" w:rsidRPr="00FE03F5">
      <w:rPr>
        <w:sz w:val="20"/>
        <w:szCs w:val="18"/>
      </w:rPr>
      <w:t>2023091119429</w:t>
    </w:r>
    <w:r w:rsidRPr="00093B16">
      <w:rPr>
        <w:rFonts w:hint="eastAsia"/>
        <w:sz w:val="20"/>
        <w:szCs w:val="18"/>
      </w:rPr>
      <w:t xml:space="preserve">                                                   </w:t>
    </w:r>
    <w:r w:rsidRPr="00093B16">
      <w:rPr>
        <w:sz w:val="20"/>
        <w:szCs w:val="18"/>
      </w:rPr>
      <w:t>Page</w:t>
    </w:r>
    <w:r w:rsidRPr="00093B16">
      <w:rPr>
        <w:rFonts w:hint="eastAsia"/>
        <w:sz w:val="20"/>
        <w:szCs w:val="18"/>
      </w:rPr>
      <w:fldChar w:fldCharType="begin"/>
    </w:r>
    <w:r w:rsidRPr="00093B16">
      <w:rPr>
        <w:rFonts w:hint="eastAsia"/>
        <w:sz w:val="20"/>
        <w:szCs w:val="18"/>
      </w:rPr>
      <w:instrText xml:space="preserve"> </w:instrText>
    </w:r>
    <w:r w:rsidRPr="00093B16">
      <w:rPr>
        <w:rStyle w:val="a9"/>
        <w:rFonts w:ascii="Arial" w:eastAsia="Arial" w:hAnsi="Arial" w:cs="Arial"/>
        <w:color w:val="4D4D4D"/>
        <w:sz w:val="22"/>
        <w:szCs w:val="22"/>
        <w:shd w:val="clear" w:color="auto" w:fill="FFFFFF"/>
      </w:rPr>
      <w:instrText>page</w:instrText>
    </w:r>
    <w:r w:rsidRPr="00093B16">
      <w:rPr>
        <w:rFonts w:hint="eastAsia"/>
        <w:sz w:val="20"/>
        <w:szCs w:val="18"/>
      </w:rPr>
      <w:instrText xml:space="preserve"> </w:instrText>
    </w:r>
    <w:r w:rsidRPr="00093B16">
      <w:rPr>
        <w:rFonts w:hint="eastAsia"/>
        <w:sz w:val="20"/>
        <w:szCs w:val="18"/>
      </w:rPr>
      <w:fldChar w:fldCharType="separate"/>
    </w:r>
    <w:r w:rsidRPr="00093B16">
      <w:rPr>
        <w:rStyle w:val="a9"/>
        <w:rFonts w:ascii="Arial" w:eastAsia="Arial" w:hAnsi="Arial" w:cs="Arial"/>
        <w:color w:val="4D4D4D"/>
        <w:sz w:val="22"/>
        <w:szCs w:val="22"/>
        <w:shd w:val="clear" w:color="auto" w:fill="FFFFFF"/>
      </w:rPr>
      <w:t>1</w:t>
    </w:r>
    <w:r w:rsidRPr="00093B16">
      <w:rPr>
        <w:rFonts w:hint="eastAsia"/>
        <w:sz w:val="20"/>
        <w:szCs w:val="18"/>
      </w:rPr>
      <w:fldChar w:fldCharType="end"/>
    </w:r>
    <w:r w:rsidRPr="00093B16">
      <w:rPr>
        <w:sz w:val="20"/>
        <w:szCs w:val="18"/>
      </w:rPr>
      <w:t>of</w:t>
    </w:r>
    <w:r w:rsidRPr="00093B16">
      <w:rPr>
        <w:rFonts w:hint="eastAsia"/>
        <w:sz w:val="20"/>
        <w:szCs w:val="18"/>
      </w:rPr>
      <w:t xml:space="preserve"> </w:t>
    </w:r>
    <w:r w:rsidR="00FE03F5">
      <w:rPr>
        <w:sz w:val="20"/>
        <w:szCs w:val="18"/>
      </w:rPr>
      <w:t>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0A2D" w14:textId="77777777" w:rsidR="007060E4" w:rsidRDefault="00AE16F9">
    <w:pPr>
      <w:jc w:val="center"/>
      <w:rPr>
        <w:rFonts w:eastAsia="Times New Roman"/>
        <w:b/>
        <w:bCs/>
        <w:kern w:val="0"/>
        <w:sz w:val="28"/>
        <w:szCs w:val="28"/>
        <w:lang w:eastAsia="en-US"/>
      </w:rPr>
    </w:pPr>
    <w:r>
      <w:rPr>
        <w:noProof/>
        <w:sz w:val="28"/>
      </w:rPr>
      <mc:AlternateContent>
        <mc:Choice Requires="wps">
          <w:drawing>
            <wp:anchor distT="0" distB="0" distL="114300" distR="114300" simplePos="0" relativeHeight="251666944" behindDoc="0" locked="0" layoutInCell="1" allowOverlap="1" wp14:anchorId="71AF3F28" wp14:editId="6B16CFF9">
              <wp:simplePos x="0" y="0"/>
              <wp:positionH relativeFrom="margin">
                <wp:align>outside</wp:align>
              </wp:positionH>
              <wp:positionV relativeFrom="paragraph">
                <wp:posOffset>0</wp:posOffset>
              </wp:positionV>
              <wp:extent cx="1828800" cy="1828800"/>
              <wp:effectExtent l="0" t="0" r="0" b="0"/>
              <wp:wrapNone/>
              <wp:docPr id="3"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3579C4" w14:textId="77777777" w:rsidR="007060E4" w:rsidRDefault="00AE16F9">
                          <w:pPr>
                            <w:pStyle w:val="a5"/>
                            <w:jc w:val="both"/>
                          </w:pPr>
                          <w:r>
                            <w:fldChar w:fldCharType="begin"/>
                          </w:r>
                          <w:r>
                            <w:instrText xml:space="preserve"> PAGE  \* MERGEFORMAT </w:instrText>
                          </w:r>
                          <w:r>
                            <w:fldChar w:fldCharType="separate"/>
                          </w:r>
                          <w:r>
                            <w:t>2</w:t>
                          </w:r>
                          <w:r>
                            <w:fldChar w:fldCharType="end"/>
                          </w:r>
                        </w:p>
                      </w:txbxContent>
                    </wps:txbx>
                    <wps:bodyPr wrap="none" lIns="0" tIns="0" rIns="0" bIns="0">
                      <a:spAutoFit/>
                    </wps:bodyPr>
                  </wps:wsp>
                </a:graphicData>
              </a:graphic>
            </wp:anchor>
          </w:drawing>
        </mc:Choice>
        <mc:Fallback>
          <w:pict>
            <v:shapetype w14:anchorId="71AF3F28" id="_x0000_t202" coordsize="21600,21600" o:spt="202" path="m,l,21600r21600,l21600,xe">
              <v:stroke joinstyle="miter"/>
              <v:path gradientshapeok="t" o:connecttype="rect"/>
            </v:shapetype>
            <v:shape id="文本框 4" o:spid="_x0000_s1026" type="#_x0000_t202" style="position:absolute;left:0;text-align:left;margin-left:92.8pt;margin-top:0;width:2in;height:2in;z-index:25166694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653579C4" w14:textId="77777777" w:rsidR="007060E4" w:rsidRDefault="00AE16F9">
                    <w:pPr>
                      <w:pStyle w:val="a5"/>
                      <w:jc w:val="both"/>
                    </w:pPr>
                    <w:r>
                      <w:fldChar w:fldCharType="begin"/>
                    </w:r>
                    <w:r>
                      <w:instrText xml:space="preserve"> PAGE  \* MERGEFORMAT </w:instrText>
                    </w:r>
                    <w:r>
                      <w:fldChar w:fldCharType="separate"/>
                    </w:r>
                    <w:r>
                      <w:t>2</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B9A"/>
    <w:multiLevelType w:val="hybridMultilevel"/>
    <w:tmpl w:val="53BA852A"/>
    <w:lvl w:ilvl="0" w:tplc="4D5E6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A657D"/>
    <w:multiLevelType w:val="hybridMultilevel"/>
    <w:tmpl w:val="40183BA0"/>
    <w:lvl w:ilvl="0" w:tplc="C19E5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BA1A96"/>
    <w:multiLevelType w:val="hybridMultilevel"/>
    <w:tmpl w:val="2E3AC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9A7949"/>
    <w:multiLevelType w:val="hybridMultilevel"/>
    <w:tmpl w:val="7FA6A554"/>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0F3482"/>
    <w:multiLevelType w:val="hybridMultilevel"/>
    <w:tmpl w:val="5BB6DCB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F82849"/>
    <w:multiLevelType w:val="hybridMultilevel"/>
    <w:tmpl w:val="60228C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5B7BE3"/>
    <w:multiLevelType w:val="hybridMultilevel"/>
    <w:tmpl w:val="F32CA866"/>
    <w:lvl w:ilvl="0" w:tplc="0409001B">
      <w:start w:val="1"/>
      <w:numFmt w:val="lowerRoman"/>
      <w:lvlText w:val="%1."/>
      <w:lvlJc w:val="righ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4D54288"/>
    <w:multiLevelType w:val="hybridMultilevel"/>
    <w:tmpl w:val="23C2476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8D324C"/>
    <w:multiLevelType w:val="hybridMultilevel"/>
    <w:tmpl w:val="A2A8A83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BB26D9"/>
    <w:multiLevelType w:val="hybridMultilevel"/>
    <w:tmpl w:val="0FB4D9C4"/>
    <w:lvl w:ilvl="0" w:tplc="CD2EDE5A">
      <w:start w:val="1"/>
      <w:numFmt w:val="lowerRoman"/>
      <w:lvlText w:val="%1."/>
      <w:lvlJc w:val="right"/>
      <w:pPr>
        <w:ind w:left="420" w:hanging="420"/>
      </w:pPr>
      <w:rPr>
        <w:rFonts w:hint="default"/>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8A7FF9"/>
    <w:multiLevelType w:val="hybridMultilevel"/>
    <w:tmpl w:val="9CF04118"/>
    <w:lvl w:ilvl="0" w:tplc="4C92D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926A9E"/>
    <w:multiLevelType w:val="hybridMultilevel"/>
    <w:tmpl w:val="1F44F318"/>
    <w:lvl w:ilvl="0" w:tplc="0409001B">
      <w:start w:val="1"/>
      <w:numFmt w:val="lowerRoman"/>
      <w:lvlText w:val="%1."/>
      <w:lvlJc w:val="righ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39C7CF2"/>
    <w:multiLevelType w:val="hybridMultilevel"/>
    <w:tmpl w:val="4AF617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08D34E"/>
    <w:multiLevelType w:val="multilevel"/>
    <w:tmpl w:val="F66E959E"/>
    <w:lvl w:ilvl="0">
      <w:start w:val="3"/>
      <w:numFmt w:val="decimal"/>
      <w:suff w:val="space"/>
      <w:lvlText w:val="%1."/>
      <w:lvlJc w:val="left"/>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527E7D50"/>
    <w:multiLevelType w:val="hybridMultilevel"/>
    <w:tmpl w:val="61FC873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B37602"/>
    <w:multiLevelType w:val="hybridMultilevel"/>
    <w:tmpl w:val="0F688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E91AA6"/>
    <w:multiLevelType w:val="hybridMultilevel"/>
    <w:tmpl w:val="2FB80642"/>
    <w:lvl w:ilvl="0" w:tplc="0409001B">
      <w:start w:val="1"/>
      <w:numFmt w:val="lowerRoman"/>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8E6FBF"/>
    <w:multiLevelType w:val="hybridMultilevel"/>
    <w:tmpl w:val="8B32852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286DB6"/>
    <w:multiLevelType w:val="hybridMultilevel"/>
    <w:tmpl w:val="462A36A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95176116">
    <w:abstractNumId w:val="13"/>
  </w:num>
  <w:num w:numId="2" w16cid:durableId="339042495">
    <w:abstractNumId w:val="4"/>
  </w:num>
  <w:num w:numId="3" w16cid:durableId="1720938410">
    <w:abstractNumId w:val="14"/>
  </w:num>
  <w:num w:numId="4" w16cid:durableId="582884046">
    <w:abstractNumId w:val="17"/>
  </w:num>
  <w:num w:numId="5" w16cid:durableId="2141065833">
    <w:abstractNumId w:val="5"/>
  </w:num>
  <w:num w:numId="6" w16cid:durableId="1010328541">
    <w:abstractNumId w:val="6"/>
  </w:num>
  <w:num w:numId="7" w16cid:durableId="1067802227">
    <w:abstractNumId w:val="11"/>
  </w:num>
  <w:num w:numId="8" w16cid:durableId="894703386">
    <w:abstractNumId w:val="8"/>
  </w:num>
  <w:num w:numId="9" w16cid:durableId="611323830">
    <w:abstractNumId w:val="2"/>
  </w:num>
  <w:num w:numId="10" w16cid:durableId="387726510">
    <w:abstractNumId w:val="1"/>
  </w:num>
  <w:num w:numId="11" w16cid:durableId="1262302722">
    <w:abstractNumId w:val="18"/>
  </w:num>
  <w:num w:numId="12" w16cid:durableId="725958628">
    <w:abstractNumId w:val="16"/>
  </w:num>
  <w:num w:numId="13" w16cid:durableId="537550306">
    <w:abstractNumId w:val="0"/>
  </w:num>
  <w:num w:numId="14" w16cid:durableId="564872917">
    <w:abstractNumId w:val="9"/>
  </w:num>
  <w:num w:numId="15" w16cid:durableId="1398169695">
    <w:abstractNumId w:val="15"/>
  </w:num>
  <w:num w:numId="16" w16cid:durableId="2033453325">
    <w:abstractNumId w:val="10"/>
  </w:num>
  <w:num w:numId="17" w16cid:durableId="1221136293">
    <w:abstractNumId w:val="7"/>
  </w:num>
  <w:num w:numId="18" w16cid:durableId="1934631376">
    <w:abstractNumId w:val="3"/>
  </w:num>
  <w:num w:numId="19" w16cid:durableId="15220821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dhNjIwY2ZhYjM2NGM0MjlhYTVjYmIxNGU3ODJmMzYifQ=="/>
  </w:docVars>
  <w:rsids>
    <w:rsidRoot w:val="00172A27"/>
    <w:rsid w:val="000155DF"/>
    <w:rsid w:val="000218DB"/>
    <w:rsid w:val="000704D9"/>
    <w:rsid w:val="00093B16"/>
    <w:rsid w:val="0012015F"/>
    <w:rsid w:val="00137C17"/>
    <w:rsid w:val="00142D7A"/>
    <w:rsid w:val="00163E19"/>
    <w:rsid w:val="00165761"/>
    <w:rsid w:val="00172A27"/>
    <w:rsid w:val="001A29F8"/>
    <w:rsid w:val="001E121A"/>
    <w:rsid w:val="001E4B66"/>
    <w:rsid w:val="001E6BAA"/>
    <w:rsid w:val="00235CC6"/>
    <w:rsid w:val="002807B2"/>
    <w:rsid w:val="00283F1C"/>
    <w:rsid w:val="002A449E"/>
    <w:rsid w:val="00306459"/>
    <w:rsid w:val="003516AD"/>
    <w:rsid w:val="0036313A"/>
    <w:rsid w:val="00381ADC"/>
    <w:rsid w:val="00391FB5"/>
    <w:rsid w:val="003970FB"/>
    <w:rsid w:val="003B24AF"/>
    <w:rsid w:val="003D5907"/>
    <w:rsid w:val="003E69F6"/>
    <w:rsid w:val="00451451"/>
    <w:rsid w:val="00460636"/>
    <w:rsid w:val="0049553D"/>
    <w:rsid w:val="004C2BBE"/>
    <w:rsid w:val="004D7E39"/>
    <w:rsid w:val="004E13BF"/>
    <w:rsid w:val="004F7E2D"/>
    <w:rsid w:val="0051736B"/>
    <w:rsid w:val="00520AF9"/>
    <w:rsid w:val="00591CF3"/>
    <w:rsid w:val="005C4B13"/>
    <w:rsid w:val="005E6749"/>
    <w:rsid w:val="00646B8F"/>
    <w:rsid w:val="006501B3"/>
    <w:rsid w:val="006767AE"/>
    <w:rsid w:val="006866F1"/>
    <w:rsid w:val="006B0075"/>
    <w:rsid w:val="007060E4"/>
    <w:rsid w:val="00736483"/>
    <w:rsid w:val="00784EE1"/>
    <w:rsid w:val="00835E38"/>
    <w:rsid w:val="00856E06"/>
    <w:rsid w:val="00867CD7"/>
    <w:rsid w:val="00895F1B"/>
    <w:rsid w:val="008F39E5"/>
    <w:rsid w:val="00906F04"/>
    <w:rsid w:val="00910F3B"/>
    <w:rsid w:val="00911C58"/>
    <w:rsid w:val="0094413F"/>
    <w:rsid w:val="00945B9B"/>
    <w:rsid w:val="009828FE"/>
    <w:rsid w:val="00994E65"/>
    <w:rsid w:val="009974FB"/>
    <w:rsid w:val="009A4788"/>
    <w:rsid w:val="009E24BD"/>
    <w:rsid w:val="009F3F70"/>
    <w:rsid w:val="00A07E54"/>
    <w:rsid w:val="00A236ED"/>
    <w:rsid w:val="00A630DD"/>
    <w:rsid w:val="00A76697"/>
    <w:rsid w:val="00AE16F9"/>
    <w:rsid w:val="00B02EB4"/>
    <w:rsid w:val="00B27114"/>
    <w:rsid w:val="00C26B93"/>
    <w:rsid w:val="00CC3AFB"/>
    <w:rsid w:val="00CE4326"/>
    <w:rsid w:val="00D05947"/>
    <w:rsid w:val="00D10A35"/>
    <w:rsid w:val="00D36024"/>
    <w:rsid w:val="00D52657"/>
    <w:rsid w:val="00D554BC"/>
    <w:rsid w:val="00D96499"/>
    <w:rsid w:val="00DC5C38"/>
    <w:rsid w:val="00DF7E24"/>
    <w:rsid w:val="00E40B87"/>
    <w:rsid w:val="00EA54D7"/>
    <w:rsid w:val="00EE51AA"/>
    <w:rsid w:val="00EF0B34"/>
    <w:rsid w:val="00FC0432"/>
    <w:rsid w:val="00FE03F5"/>
    <w:rsid w:val="020E3397"/>
    <w:rsid w:val="02503289"/>
    <w:rsid w:val="0388320E"/>
    <w:rsid w:val="038A76EC"/>
    <w:rsid w:val="047036DC"/>
    <w:rsid w:val="04C16CF2"/>
    <w:rsid w:val="04EE1786"/>
    <w:rsid w:val="04F6733C"/>
    <w:rsid w:val="054D733B"/>
    <w:rsid w:val="06CA0631"/>
    <w:rsid w:val="06D065C1"/>
    <w:rsid w:val="074F7AD0"/>
    <w:rsid w:val="07F850D1"/>
    <w:rsid w:val="08AD12F5"/>
    <w:rsid w:val="09501A53"/>
    <w:rsid w:val="0BC81E34"/>
    <w:rsid w:val="0C6B3240"/>
    <w:rsid w:val="0CF90A36"/>
    <w:rsid w:val="0D4A1166"/>
    <w:rsid w:val="0DDE0C42"/>
    <w:rsid w:val="0F54484D"/>
    <w:rsid w:val="0FD83CA6"/>
    <w:rsid w:val="11763776"/>
    <w:rsid w:val="11C665CE"/>
    <w:rsid w:val="12B032B2"/>
    <w:rsid w:val="132D1B88"/>
    <w:rsid w:val="15B33C0F"/>
    <w:rsid w:val="16730284"/>
    <w:rsid w:val="16842491"/>
    <w:rsid w:val="16C51656"/>
    <w:rsid w:val="17D17BFB"/>
    <w:rsid w:val="19442152"/>
    <w:rsid w:val="198478E8"/>
    <w:rsid w:val="1B0956FB"/>
    <w:rsid w:val="1B795B93"/>
    <w:rsid w:val="1B8418A9"/>
    <w:rsid w:val="1D00318A"/>
    <w:rsid w:val="1D026983"/>
    <w:rsid w:val="1E0625B9"/>
    <w:rsid w:val="1E1948F7"/>
    <w:rsid w:val="1EE6569F"/>
    <w:rsid w:val="1FA66809"/>
    <w:rsid w:val="217F40E4"/>
    <w:rsid w:val="21AA2033"/>
    <w:rsid w:val="24717A8C"/>
    <w:rsid w:val="25006FA5"/>
    <w:rsid w:val="264659B5"/>
    <w:rsid w:val="293F63A5"/>
    <w:rsid w:val="29E4276F"/>
    <w:rsid w:val="2A3B074F"/>
    <w:rsid w:val="2A564631"/>
    <w:rsid w:val="2AAB721A"/>
    <w:rsid w:val="2B255B99"/>
    <w:rsid w:val="2C4A1F22"/>
    <w:rsid w:val="2C8E7492"/>
    <w:rsid w:val="2CD214D0"/>
    <w:rsid w:val="2CE30B06"/>
    <w:rsid w:val="2D0D7690"/>
    <w:rsid w:val="2D746964"/>
    <w:rsid w:val="30BC0E61"/>
    <w:rsid w:val="31D86AFA"/>
    <w:rsid w:val="32257198"/>
    <w:rsid w:val="32277EF5"/>
    <w:rsid w:val="34435654"/>
    <w:rsid w:val="34BA6DA4"/>
    <w:rsid w:val="354A1F58"/>
    <w:rsid w:val="35C45C6F"/>
    <w:rsid w:val="391601B1"/>
    <w:rsid w:val="396149F8"/>
    <w:rsid w:val="39AB0604"/>
    <w:rsid w:val="3A3E4582"/>
    <w:rsid w:val="3A4765D5"/>
    <w:rsid w:val="3A7856DF"/>
    <w:rsid w:val="3BD268E7"/>
    <w:rsid w:val="3BE46E8F"/>
    <w:rsid w:val="3C34779B"/>
    <w:rsid w:val="3DD1570D"/>
    <w:rsid w:val="3F411732"/>
    <w:rsid w:val="3FC73EA6"/>
    <w:rsid w:val="411F278B"/>
    <w:rsid w:val="416D2F41"/>
    <w:rsid w:val="419A489C"/>
    <w:rsid w:val="42EB0D73"/>
    <w:rsid w:val="453267CB"/>
    <w:rsid w:val="45411D86"/>
    <w:rsid w:val="457F433E"/>
    <w:rsid w:val="46DC0A03"/>
    <w:rsid w:val="497D764F"/>
    <w:rsid w:val="4A464932"/>
    <w:rsid w:val="4AEE5BA0"/>
    <w:rsid w:val="4AF92865"/>
    <w:rsid w:val="4B8B6B83"/>
    <w:rsid w:val="4C50578D"/>
    <w:rsid w:val="4C687555"/>
    <w:rsid w:val="4CBB14EF"/>
    <w:rsid w:val="4E0D1753"/>
    <w:rsid w:val="4E6F0A2F"/>
    <w:rsid w:val="4FEC61AF"/>
    <w:rsid w:val="502273F7"/>
    <w:rsid w:val="51173F06"/>
    <w:rsid w:val="52B56186"/>
    <w:rsid w:val="554B1B2B"/>
    <w:rsid w:val="55861A46"/>
    <w:rsid w:val="55D3016C"/>
    <w:rsid w:val="570F70C0"/>
    <w:rsid w:val="58717DB2"/>
    <w:rsid w:val="5AB62690"/>
    <w:rsid w:val="5B8F0385"/>
    <w:rsid w:val="5BFC276B"/>
    <w:rsid w:val="5C563ADB"/>
    <w:rsid w:val="5C72000F"/>
    <w:rsid w:val="5E2F2566"/>
    <w:rsid w:val="5EE22E38"/>
    <w:rsid w:val="5F46379C"/>
    <w:rsid w:val="60030081"/>
    <w:rsid w:val="60C47F61"/>
    <w:rsid w:val="617F10F9"/>
    <w:rsid w:val="63D147A7"/>
    <w:rsid w:val="64BE25DF"/>
    <w:rsid w:val="6744328C"/>
    <w:rsid w:val="67CE0D8B"/>
    <w:rsid w:val="67E04349"/>
    <w:rsid w:val="67FF2CF3"/>
    <w:rsid w:val="6860375B"/>
    <w:rsid w:val="68A17B21"/>
    <w:rsid w:val="693F0C5B"/>
    <w:rsid w:val="6B003E30"/>
    <w:rsid w:val="6BD55AF7"/>
    <w:rsid w:val="6C910952"/>
    <w:rsid w:val="6CFC583D"/>
    <w:rsid w:val="6DCA6449"/>
    <w:rsid w:val="6E1F7C4B"/>
    <w:rsid w:val="6E383677"/>
    <w:rsid w:val="6E4254EB"/>
    <w:rsid w:val="6E904AB3"/>
    <w:rsid w:val="6F64743F"/>
    <w:rsid w:val="704B2490"/>
    <w:rsid w:val="70C62854"/>
    <w:rsid w:val="70FA5D52"/>
    <w:rsid w:val="71C16E23"/>
    <w:rsid w:val="732843C6"/>
    <w:rsid w:val="736507F6"/>
    <w:rsid w:val="75116B3A"/>
    <w:rsid w:val="751C6EEF"/>
    <w:rsid w:val="75D90D30"/>
    <w:rsid w:val="76067942"/>
    <w:rsid w:val="767608EB"/>
    <w:rsid w:val="7A0055EF"/>
    <w:rsid w:val="7A0555E1"/>
    <w:rsid w:val="7B164183"/>
    <w:rsid w:val="7CBF3680"/>
    <w:rsid w:val="7D1D3EEF"/>
    <w:rsid w:val="7D792DCF"/>
    <w:rsid w:val="7E667B72"/>
    <w:rsid w:val="7ED56104"/>
    <w:rsid w:val="7EED169F"/>
    <w:rsid w:val="7FAB75DF"/>
    <w:rsid w:val="7FB03810"/>
    <w:rsid w:val="7FCA3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B0E3F"/>
  <w15:docId w15:val="{B62AAA7D-6C8F-43DB-AFE5-9005BE96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qFormat="1"/>
    <w:lsdException w:name="caption" w:semiHidden="1" w:uiPriority="35" w:unhideWhenUsed="1" w:qFormat="1"/>
    <w:lsdException w:name="page number" w:qFormat="1"/>
    <w:lsdException w:name="Title" w:qFormat="1"/>
    <w:lsdException w:name="Default Paragraph Font" w:qFormat="1"/>
    <w:lsdException w:name="Body Text" w:qFormat="1"/>
    <w:lsdException w:name="Subtitle" w:qFormat="1"/>
    <w:lsdException w:name="Hyperlink" w:uiPriority="99"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3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3E19"/>
    <w:pPr>
      <w:widowControl w:val="0"/>
      <w:jc w:val="both"/>
    </w:pPr>
    <w:rPr>
      <w:kern w:val="2"/>
      <w:sz w:val="21"/>
    </w:rPr>
  </w:style>
  <w:style w:type="paragraph" w:styleId="1">
    <w:name w:val="heading 1"/>
    <w:basedOn w:val="a"/>
    <w:next w:val="a"/>
    <w:link w:val="10"/>
    <w:qFormat/>
    <w:pPr>
      <w:keepNext/>
      <w:keepLines/>
      <w:spacing w:before="340" w:after="330" w:line="578" w:lineRule="auto"/>
      <w:jc w:val="center"/>
      <w:outlineLvl w:val="0"/>
    </w:pPr>
    <w:rPr>
      <w:rFonts w:eastAsia="Times New Roman"/>
      <w:b/>
      <w:bCs/>
      <w:kern w:val="44"/>
      <w:sz w:val="36"/>
      <w:szCs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pPr>
      <w:adjustRightInd w:val="0"/>
      <w:spacing w:line="312" w:lineRule="atLeast"/>
      <w:textAlignment w:val="baseline"/>
    </w:pPr>
    <w:rPr>
      <w:rFonts w:ascii="宋体" w:hAnsi="Courier New"/>
      <w:kern w:val="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a6">
    <w:name w:val="Subtitle"/>
    <w:basedOn w:val="a"/>
    <w:next w:val="a"/>
    <w:link w:val="a7"/>
    <w:qFormat/>
    <w:pPr>
      <w:spacing w:before="240" w:after="60" w:line="312" w:lineRule="auto"/>
      <w:jc w:val="left"/>
      <w:outlineLvl w:val="1"/>
    </w:pPr>
    <w:rPr>
      <w:rFonts w:eastAsia="Times New Roman"/>
      <w:b/>
      <w:bCs/>
      <w:kern w:val="28"/>
      <w:sz w:val="28"/>
      <w:szCs w:val="32"/>
    </w:rPr>
  </w:style>
  <w:style w:type="paragraph" w:styleId="TOC2">
    <w:name w:val="toc 2"/>
    <w:basedOn w:val="a"/>
    <w:next w:val="a"/>
    <w:uiPriority w:val="39"/>
    <w:qFormat/>
    <w:pPr>
      <w:ind w:leftChars="200" w:left="420"/>
    </w:pPr>
  </w:style>
  <w:style w:type="table" w:styleId="a8">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styleId="aa">
    <w:name w:val="page number"/>
    <w:basedOn w:val="a0"/>
    <w:qFormat/>
  </w:style>
  <w:style w:type="character" w:styleId="ab">
    <w:name w:val="Hyperlink"/>
    <w:uiPriority w:val="99"/>
    <w:qFormat/>
    <w:rPr>
      <w:color w:val="0000FF"/>
      <w:u w:val="single"/>
    </w:rPr>
  </w:style>
  <w:style w:type="character" w:customStyle="1" w:styleId="a7">
    <w:name w:val="副标题 字符"/>
    <w:link w:val="a6"/>
    <w:qFormat/>
    <w:rPr>
      <w:rFonts w:eastAsia="Times New Roman" w:cs="Times New Roman"/>
      <w:b/>
      <w:bCs/>
      <w:kern w:val="28"/>
      <w:sz w:val="28"/>
      <w:szCs w:val="32"/>
    </w:rPr>
  </w:style>
  <w:style w:type="character" w:customStyle="1" w:styleId="10">
    <w:name w:val="标题 1 字符"/>
    <w:link w:val="1"/>
    <w:qFormat/>
    <w:rPr>
      <w:rFonts w:eastAsia="Times New Roman"/>
      <w:b/>
      <w:bCs/>
      <w:kern w:val="44"/>
      <w:sz w:val="36"/>
      <w:szCs w:val="44"/>
    </w:rPr>
  </w:style>
  <w:style w:type="paragraph" w:customStyle="1" w:styleId="Style17">
    <w:name w:val="_Style 17"/>
    <w:basedOn w:val="1"/>
    <w:next w:val="a"/>
    <w:uiPriority w:val="39"/>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ac">
    <w:name w:val="List Paragraph"/>
    <w:basedOn w:val="a"/>
    <w:uiPriority w:val="34"/>
    <w:qFormat/>
    <w:rsid w:val="00A07E54"/>
    <w:pPr>
      <w:ind w:firstLineChars="200" w:firstLine="420"/>
    </w:pPr>
  </w:style>
  <w:style w:type="paragraph" w:styleId="ad">
    <w:name w:val="caption"/>
    <w:basedOn w:val="a"/>
    <w:next w:val="a"/>
    <w:uiPriority w:val="35"/>
    <w:unhideWhenUsed/>
    <w:qFormat/>
    <w:rsid w:val="00A07E54"/>
    <w:rPr>
      <w:rFonts w:asciiTheme="majorHAnsi" w:eastAsia="黑体" w:hAnsiTheme="majorHAnsi" w:cstheme="majorBidi"/>
      <w:sz w:val="20"/>
    </w:rPr>
  </w:style>
  <w:style w:type="paragraph" w:styleId="ae">
    <w:name w:val="Body Text"/>
    <w:basedOn w:val="a"/>
    <w:link w:val="af"/>
    <w:qFormat/>
    <w:rsid w:val="004F7E2D"/>
    <w:pPr>
      <w:widowControl/>
      <w:spacing w:before="180" w:after="180"/>
      <w:jc w:val="left"/>
    </w:pPr>
    <w:rPr>
      <w:rFonts w:asciiTheme="minorHAnsi" w:eastAsiaTheme="minorEastAsia" w:hAnsiTheme="minorHAnsi" w:cstheme="minorBidi"/>
      <w:kern w:val="0"/>
      <w:sz w:val="24"/>
      <w:szCs w:val="24"/>
      <w:lang w:eastAsia="en-US"/>
    </w:rPr>
  </w:style>
  <w:style w:type="character" w:customStyle="1" w:styleId="af">
    <w:name w:val="正文文本 字符"/>
    <w:basedOn w:val="a0"/>
    <w:link w:val="ae"/>
    <w:rsid w:val="004F7E2D"/>
    <w:rPr>
      <w:rFonts w:asciiTheme="minorHAnsi" w:eastAsiaTheme="minorEastAsia" w:hAnsiTheme="minorHAnsi" w:cstheme="minorBidi"/>
      <w:sz w:val="24"/>
      <w:szCs w:val="24"/>
      <w:lang w:eastAsia="en-US"/>
    </w:rPr>
  </w:style>
  <w:style w:type="paragraph" w:customStyle="1" w:styleId="FirstParagraph">
    <w:name w:val="First Paragraph"/>
    <w:basedOn w:val="ae"/>
    <w:next w:val="ae"/>
    <w:qFormat/>
    <w:rsid w:val="004F7E2D"/>
  </w:style>
  <w:style w:type="paragraph" w:customStyle="1" w:styleId="MTDisplayEquation">
    <w:name w:val="MTDisplayEquation"/>
    <w:basedOn w:val="a"/>
    <w:next w:val="a"/>
    <w:link w:val="MTDisplayEquationChar"/>
    <w:rsid w:val="004F7E2D"/>
    <w:pPr>
      <w:tabs>
        <w:tab w:val="center" w:pos="4160"/>
        <w:tab w:val="right" w:pos="8300"/>
      </w:tabs>
      <w:jc w:val="left"/>
    </w:pPr>
    <w:rPr>
      <w:rFonts w:eastAsiaTheme="minorEastAsia"/>
      <w:sz w:val="24"/>
      <w:szCs w:val="24"/>
    </w:rPr>
  </w:style>
  <w:style w:type="character" w:customStyle="1" w:styleId="MTDisplayEquationChar">
    <w:name w:val="MTDisplayEquation Char"/>
    <w:basedOn w:val="a0"/>
    <w:link w:val="MTDisplayEquation"/>
    <w:rsid w:val="004F7E2D"/>
    <w:rPr>
      <w:rFonts w:eastAsiaTheme="minorEastAsia"/>
      <w:kern w:val="2"/>
      <w:sz w:val="24"/>
      <w:szCs w:val="24"/>
    </w:rPr>
  </w:style>
  <w:style w:type="paragraph" w:styleId="TOC">
    <w:name w:val="TOC Heading"/>
    <w:basedOn w:val="1"/>
    <w:next w:val="a"/>
    <w:uiPriority w:val="39"/>
    <w:unhideWhenUsed/>
    <w:qFormat/>
    <w:rsid w:val="00093B1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styleId="af0">
    <w:name w:val="Placeholder Text"/>
    <w:basedOn w:val="a0"/>
    <w:uiPriority w:val="99"/>
    <w:semiHidden/>
    <w:rsid w:val="00163E19"/>
    <w:rPr>
      <w:color w:val="666666"/>
    </w:rPr>
  </w:style>
  <w:style w:type="character" w:customStyle="1" w:styleId="20">
    <w:name w:val="标题 2 字符"/>
    <w:basedOn w:val="a0"/>
    <w:link w:val="2"/>
    <w:rsid w:val="005E6749"/>
    <w:rPr>
      <w:rFonts w:ascii="Arial" w:eastAsia="黑体" w:hAnsi="Arial"/>
      <w:b/>
      <w:kern w:val="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741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oleObject" Target="embeddings/oleObject1.bin"/><Relationship Id="rId39" Type="http://schemas.openxmlformats.org/officeDocument/2006/relationships/image" Target="media/image14.wmf"/><Relationship Id="rId21" Type="http://schemas.openxmlformats.org/officeDocument/2006/relationships/image" Target="media/image3.emf"/><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image" Target="media/image18.wmf"/><Relationship Id="rId50" Type="http://schemas.openxmlformats.org/officeDocument/2006/relationships/oleObject" Target="embeddings/oleObject13.bin"/><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7.bin"/><Relationship Id="rId46" Type="http://schemas.openxmlformats.org/officeDocument/2006/relationships/oleObject" Target="embeddings/oleObject11.bin"/><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2.emf"/><Relationship Id="rId29" Type="http://schemas.openxmlformats.org/officeDocument/2006/relationships/image" Target="media/image9.wmf"/><Relationship Id="rId41" Type="http://schemas.openxmlformats.org/officeDocument/2006/relationships/image" Target="media/image15.wmf"/><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6.emf"/><Relationship Id="rId32" Type="http://schemas.openxmlformats.org/officeDocument/2006/relationships/oleObject" Target="embeddings/oleObject4.bin"/><Relationship Id="rId37" Type="http://schemas.openxmlformats.org/officeDocument/2006/relationships/image" Target="media/image13.wmf"/><Relationship Id="rId40" Type="http://schemas.openxmlformats.org/officeDocument/2006/relationships/oleObject" Target="embeddings/oleObject8.bin"/><Relationship Id="rId45" Type="http://schemas.openxmlformats.org/officeDocument/2006/relationships/image" Target="media/image17.wmf"/><Relationship Id="rId53"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5.emf"/><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19.wmf"/><Relationship Id="rId10" Type="http://schemas.openxmlformats.org/officeDocument/2006/relationships/footer" Target="footer1.xml"/><Relationship Id="rId19" Type="http://schemas.openxmlformats.org/officeDocument/2006/relationships/image" Target="media/image1.emf"/><Relationship Id="rId31" Type="http://schemas.openxmlformats.org/officeDocument/2006/relationships/image" Target="media/image10.wmf"/><Relationship Id="rId44" Type="http://schemas.openxmlformats.org/officeDocument/2006/relationships/oleObject" Target="embeddings/oleObject10.bin"/><Relationship Id="rId52" Type="http://schemas.openxmlformats.org/officeDocument/2006/relationships/image" Target="media/image21.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4.emf"/><Relationship Id="rId27" Type="http://schemas.openxmlformats.org/officeDocument/2006/relationships/image" Target="media/image8.wmf"/><Relationship Id="rId30" Type="http://schemas.openxmlformats.org/officeDocument/2006/relationships/oleObject" Target="embeddings/oleObject3.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2.bin"/><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0.jpeg"/><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FAA9BD-2A83-4C89-AE2E-3666B6DC64E2}" type="doc">
      <dgm:prSet loTypeId="urn:microsoft.com/office/officeart/2005/8/layout/process4" loCatId="process" qsTypeId="urn:microsoft.com/office/officeart/2005/8/quickstyle/simple1" qsCatId="simple" csTypeId="urn:microsoft.com/office/officeart/2005/8/colors/accent0_1" csCatId="mainScheme" phldr="1"/>
      <dgm:spPr/>
      <dgm:t>
        <a:bodyPr/>
        <a:lstStyle/>
        <a:p>
          <a:endParaRPr lang="en-US"/>
        </a:p>
      </dgm:t>
    </dgm:pt>
    <dgm:pt modelId="{6E20E820-6BC4-44BD-B00B-3CEB2AEDDA71}">
      <dgm:prSet phldrT="[Text]" custT="1"/>
      <dgm:spPr/>
      <dgm:t>
        <a:bodyPr/>
        <a:lstStyle/>
        <a:p>
          <a:pPr algn="ctr"/>
          <a:r>
            <a:rPr lang="en-US" sz="1200">
              <a:latin typeface="Times New Roman" panose="02020603050405020304" pitchFamily="18" charset="0"/>
              <a:cs typeface="Times New Roman" panose="02020603050405020304" pitchFamily="18" charset="0"/>
            </a:rPr>
            <a:t>Question 1</a:t>
          </a:r>
        </a:p>
      </dgm:t>
    </dgm:pt>
    <dgm:pt modelId="{8244E24C-D208-49C3-96FD-6183735C4703}" type="parTrans" cxnId="{EE43BCD0-1B41-45A5-8B56-D38A9160452C}">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CE901778-8675-4F43-B8A6-785ED5C0F587}" type="sibTrans" cxnId="{EE43BCD0-1B41-45A5-8B56-D38A9160452C}">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EF86AB0-F4E1-450C-B3AD-D2C53E0774B9}">
      <dgm:prSet phldrT="[Text]" custT="1"/>
      <dgm:spPr/>
      <dgm:t>
        <a:bodyPr/>
        <a:lstStyle/>
        <a:p>
          <a:pPr algn="ctr"/>
          <a:r>
            <a:rPr lang="en-US" sz="1200">
              <a:latin typeface="Times New Roman" panose="02020603050405020304" pitchFamily="18" charset="0"/>
              <a:cs typeface="Times New Roman" panose="02020603050405020304" pitchFamily="18" charset="0"/>
            </a:rPr>
            <a:t>Analyzing the data in Annex Ⅰusing SPSS. </a:t>
          </a:r>
        </a:p>
      </dgm:t>
    </dgm:pt>
    <dgm:pt modelId="{C55EEC2C-C60B-4DC6-9786-7A6DCCFD5E24}" type="parTrans" cxnId="{2BF0D81D-981C-47EC-9546-656057937AE2}">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2674BB33-CF01-4FBB-9C1B-0D1688F33D6B}" type="sibTrans" cxnId="{2BF0D81D-981C-47EC-9546-656057937AE2}">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18A4A8EE-03B2-47D2-BBE5-A0F16C413803}">
      <dgm:prSet phldrT="[Text]" custT="1"/>
      <dgm:spPr/>
      <dgm:t>
        <a:bodyPr/>
        <a:lstStyle/>
        <a:p>
          <a:pPr algn="ctr"/>
          <a:r>
            <a:rPr lang="en-US" sz="1200">
              <a:latin typeface="Times New Roman" panose="02020603050405020304" pitchFamily="18" charset="0"/>
              <a:cs typeface="Times New Roman" panose="02020603050405020304" pitchFamily="18" charset="0"/>
            </a:rPr>
            <a:t>Question 2</a:t>
          </a:r>
        </a:p>
      </dgm:t>
    </dgm:pt>
    <dgm:pt modelId="{C9F00011-ED1F-472B-A210-2D3214D73515}" type="parTrans" cxnId="{32329143-96D5-4DF6-925F-84FCF6532184}">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8AD15348-B140-4733-B442-0A4DACDC28F7}" type="sibTrans" cxnId="{32329143-96D5-4DF6-925F-84FCF6532184}">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4EB9FFE6-0E7B-4193-A7A3-DFC804DAF8FB}">
      <dgm:prSet phldrT="[Text]" custT="1"/>
      <dgm:spPr/>
      <dgm:t>
        <a:bodyPr/>
        <a:lstStyle/>
        <a:p>
          <a:pPr algn="ctr"/>
          <a:r>
            <a:rPr lang="en-US" sz="1200">
              <a:latin typeface="Times New Roman" panose="02020603050405020304" pitchFamily="18" charset="0"/>
              <a:cs typeface="Times New Roman" panose="02020603050405020304" pitchFamily="18" charset="0"/>
            </a:rPr>
            <a:t>Mapping the figures using data and analysis using OriginLab.</a:t>
          </a:r>
        </a:p>
      </dgm:t>
    </dgm:pt>
    <dgm:pt modelId="{640CF751-7AFB-45F3-BEFA-58A225CF79C7}" type="parTrans" cxnId="{A1077E02-D0B6-4A10-B948-E7AA16B09B03}">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939CA5E1-70EC-4DEC-9532-47C0A7677BDB}" type="sibTrans" cxnId="{A1077E02-D0B6-4A10-B948-E7AA16B09B03}">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12BF7EDF-77F5-4B5C-9EA0-E70DF2E1B7DE}">
      <dgm:prSet phldrT="[Text]" custT="1"/>
      <dgm:spPr/>
      <dgm:t>
        <a:bodyPr/>
        <a:lstStyle/>
        <a:p>
          <a:pPr algn="ctr"/>
          <a:r>
            <a:rPr lang="en-US" sz="1200">
              <a:latin typeface="Times New Roman" panose="02020603050405020304" pitchFamily="18" charset="0"/>
              <a:cs typeface="Times New Roman" panose="02020603050405020304" pitchFamily="18" charset="0"/>
            </a:rPr>
            <a:t>Question 3</a:t>
          </a:r>
        </a:p>
      </dgm:t>
    </dgm:pt>
    <dgm:pt modelId="{66389702-A63C-4DD8-B16A-B2544671B26D}" type="parTrans" cxnId="{7C771761-B29E-45F3-B554-3FC33FEB484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A1E9E01F-6C6D-4F30-B2E3-D351E77E765B}" type="sibTrans" cxnId="{7C771761-B29E-45F3-B554-3FC33FEB484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58D92EF-E9A2-48ED-BACF-708917A5F153}">
      <dgm:prSet phldrT="[Text]" custT="1"/>
      <dgm:spPr/>
      <dgm:t>
        <a:bodyPr/>
        <a:lstStyle/>
        <a:p>
          <a:pPr algn="ctr"/>
          <a:r>
            <a:rPr lang="en-US" sz="1050">
              <a:latin typeface="Times New Roman" panose="02020603050405020304" pitchFamily="18" charset="0"/>
              <a:cs typeface="Times New Roman" panose="02020603050405020304" pitchFamily="18" charset="0"/>
            </a:rPr>
            <a:t>Testing the normality of the data  then according to results of normality test conducting both a matched samples t-test and a Wilcoxon analysis of paired samples test.</a:t>
          </a:r>
        </a:p>
      </dgm:t>
    </dgm:pt>
    <dgm:pt modelId="{F3BB32E5-764F-42D6-906B-E60E8CDA6747}" type="parTrans" cxnId="{3680AB1D-EFA7-4EFF-AD22-29E8F016C54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62C9C4F4-98D5-4C1B-8C3B-F6FE0B614832}" type="sibTrans" cxnId="{3680AB1D-EFA7-4EFF-AD22-29E8F016C54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412B3877-E54C-468E-B4A4-F7CB78EF5B3A}">
      <dgm:prSet phldrT="[Text]" custT="1"/>
      <dgm:spPr/>
      <dgm:t>
        <a:bodyPr/>
        <a:lstStyle/>
        <a:p>
          <a:pPr algn="ctr"/>
          <a:r>
            <a:rPr lang="en-US" sz="1200">
              <a:latin typeface="Times New Roman" panose="02020603050405020304" pitchFamily="18" charset="0"/>
              <a:cs typeface="Times New Roman" panose="02020603050405020304" pitchFamily="18" charset="0"/>
            </a:rPr>
            <a:t>Question 4</a:t>
          </a:r>
        </a:p>
      </dgm:t>
    </dgm:pt>
    <dgm:pt modelId="{64D94AA2-0E25-480D-B785-5235A6A95210}" type="parTrans" cxnId="{00071DE3-D7B0-46C2-AB6B-EB0EF5B06794}">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59CC413F-5ADE-49BF-87E6-0FC0B6352B4D}" type="sibTrans" cxnId="{00071DE3-D7B0-46C2-AB6B-EB0EF5B06794}">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3E2E4FA1-AC9D-4615-BFCC-D5A89B5A1B79}">
      <dgm:prSet phldrT="[Text]" custT="1"/>
      <dgm:spPr/>
      <dgm:t>
        <a:bodyPr/>
        <a:lstStyle/>
        <a:p>
          <a:pPr algn="ctr"/>
          <a:r>
            <a:rPr lang="en-US" sz="1050">
              <a:latin typeface="Times New Roman" panose="02020603050405020304" pitchFamily="18" charset="0"/>
              <a:cs typeface="Times New Roman" panose="02020603050405020304" pitchFamily="18" charset="0"/>
            </a:rPr>
            <a:t>Using regression to set the kinetic equation based on the papers(</a:t>
          </a:r>
          <a:r>
            <a:rPr lang="en-US" altLang="zh-CN" sz="1050">
              <a:latin typeface="Times New Roman" panose="02020603050405020304" pitchFamily="18" charset="0"/>
              <a:cs typeface="Times New Roman" panose="02020603050405020304" pitchFamily="18" charset="0"/>
            </a:rPr>
            <a:t>Lamba, R., Prins, R., Jakobsen, H.A. Zabala S et al., Hai et al.</a:t>
          </a:r>
          <a:r>
            <a:rPr lang="en-US" sz="1050">
              <a:latin typeface="Times New Roman" panose="02020603050405020304" pitchFamily="18" charset="0"/>
              <a:cs typeface="Times New Roman" panose="02020603050405020304" pitchFamily="18" charset="0"/>
            </a:rPr>
            <a:t>).</a:t>
          </a:r>
        </a:p>
      </dgm:t>
    </dgm:pt>
    <dgm:pt modelId="{8009A869-0CB0-48B5-A8EA-4EAABC6AC61B}" type="parTrans" cxnId="{85DD187F-8376-4B79-8471-9CB46E04DA3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2C0908E5-0B78-449C-8A09-4309343DA963}" type="sibTrans" cxnId="{85DD187F-8376-4B79-8471-9CB46E04DA3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4153D453-BFF0-4411-AE02-0127A13BB9C1}">
      <dgm:prSet phldrT="[Text]" custT="1"/>
      <dgm:spPr/>
      <dgm:t>
        <a:bodyPr/>
        <a:lstStyle/>
        <a:p>
          <a:pPr algn="ctr"/>
          <a:r>
            <a:rPr lang="en-US" sz="1200">
              <a:latin typeface="Times New Roman" panose="02020603050405020304" pitchFamily="18" charset="0"/>
              <a:cs typeface="Times New Roman" panose="02020603050405020304" pitchFamily="18" charset="0"/>
            </a:rPr>
            <a:t>Question 5</a:t>
          </a:r>
        </a:p>
      </dgm:t>
    </dgm:pt>
    <dgm:pt modelId="{1807ED9E-3E4A-4469-8AA7-9A6EEC6BD813}" type="parTrans" cxnId="{6083357E-88BD-4B32-AB48-4C04A0F9F02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38D38055-D257-48B6-B2BA-323DE7FC649C}" type="sibTrans" cxnId="{6083357E-88BD-4B32-AB48-4C04A0F9F02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B7D0AE79-0307-455C-91D8-8750B3E45D61}">
      <dgm:prSet phldrT="[Text]" custT="1"/>
      <dgm:spPr/>
      <dgm:t>
        <a:bodyPr/>
        <a:lstStyle/>
        <a:p>
          <a:pPr algn="ctr"/>
          <a:r>
            <a:rPr lang="en-US" sz="1200">
              <a:latin typeface="Times New Roman" panose="02020603050405020304" pitchFamily="18" charset="0"/>
              <a:cs typeface="Times New Roman" panose="02020603050405020304" pitchFamily="18" charset="0"/>
            </a:rPr>
            <a:t>Employing a Trilayered neural network to predict the value of Annex-I-Table-1</a:t>
          </a:r>
        </a:p>
      </dgm:t>
    </dgm:pt>
    <dgm:pt modelId="{FD5F6A12-6349-4A0A-ADBF-58C70A1CC8E4}" type="parTrans" cxnId="{1230D399-2938-4751-9C13-354766CCB04D}">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BFB38CD6-343F-4B8C-AC67-FF8DDA059578}" type="sibTrans" cxnId="{1230D399-2938-4751-9C13-354766CCB04D}">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E0CAEADF-8423-4A23-B9F9-9C3E68C8DA4D}" type="pres">
      <dgm:prSet presAssocID="{D4FAA9BD-2A83-4C89-AE2E-3666B6DC64E2}" presName="Name0" presStyleCnt="0">
        <dgm:presLayoutVars>
          <dgm:dir/>
          <dgm:animLvl val="lvl"/>
          <dgm:resizeHandles val="exact"/>
        </dgm:presLayoutVars>
      </dgm:prSet>
      <dgm:spPr/>
    </dgm:pt>
    <dgm:pt modelId="{056C00B8-1756-42F1-8100-AF267B04ECB3}" type="pres">
      <dgm:prSet presAssocID="{4153D453-BFF0-4411-AE02-0127A13BB9C1}" presName="boxAndChildren" presStyleCnt="0"/>
      <dgm:spPr/>
    </dgm:pt>
    <dgm:pt modelId="{156C2B3C-06E3-4A3A-BACA-753A3327E081}" type="pres">
      <dgm:prSet presAssocID="{4153D453-BFF0-4411-AE02-0127A13BB9C1}" presName="parentTextBox" presStyleLbl="node1" presStyleIdx="0" presStyleCnt="5"/>
      <dgm:spPr/>
    </dgm:pt>
    <dgm:pt modelId="{0B857732-92F9-4677-A9E0-F7C530A73687}" type="pres">
      <dgm:prSet presAssocID="{4153D453-BFF0-4411-AE02-0127A13BB9C1}" presName="entireBox" presStyleLbl="node1" presStyleIdx="0" presStyleCnt="5"/>
      <dgm:spPr/>
    </dgm:pt>
    <dgm:pt modelId="{C1A0AA6B-9BD5-4AE5-B851-37F44CD3A77C}" type="pres">
      <dgm:prSet presAssocID="{4153D453-BFF0-4411-AE02-0127A13BB9C1}" presName="descendantBox" presStyleCnt="0"/>
      <dgm:spPr/>
    </dgm:pt>
    <dgm:pt modelId="{4345DB25-DBB9-4FE5-8986-D7AB879BDA9C}" type="pres">
      <dgm:prSet presAssocID="{B7D0AE79-0307-455C-91D8-8750B3E45D61}" presName="childTextBox" presStyleLbl="fgAccFollowNode1" presStyleIdx="0" presStyleCnt="5">
        <dgm:presLayoutVars>
          <dgm:bulletEnabled val="1"/>
        </dgm:presLayoutVars>
      </dgm:prSet>
      <dgm:spPr/>
    </dgm:pt>
    <dgm:pt modelId="{0DE3DF8A-3ED3-4E4F-BBAE-32CBBE93B67A}" type="pres">
      <dgm:prSet presAssocID="{59CC413F-5ADE-49BF-87E6-0FC0B6352B4D}" presName="sp" presStyleCnt="0"/>
      <dgm:spPr/>
    </dgm:pt>
    <dgm:pt modelId="{77259A5C-C899-49E3-BC6E-43CB68A6BADF}" type="pres">
      <dgm:prSet presAssocID="{412B3877-E54C-468E-B4A4-F7CB78EF5B3A}" presName="arrowAndChildren" presStyleCnt="0"/>
      <dgm:spPr/>
    </dgm:pt>
    <dgm:pt modelId="{C785F46A-47E1-4ABA-8F9E-CD584609EB44}" type="pres">
      <dgm:prSet presAssocID="{412B3877-E54C-468E-B4A4-F7CB78EF5B3A}" presName="parentTextArrow" presStyleLbl="node1" presStyleIdx="0" presStyleCnt="5"/>
      <dgm:spPr/>
    </dgm:pt>
    <dgm:pt modelId="{416C9D7C-0072-43CD-B097-5BAE45235F5C}" type="pres">
      <dgm:prSet presAssocID="{412B3877-E54C-468E-B4A4-F7CB78EF5B3A}" presName="arrow" presStyleLbl="node1" presStyleIdx="1" presStyleCnt="5"/>
      <dgm:spPr/>
    </dgm:pt>
    <dgm:pt modelId="{988A302E-A6F7-4CAA-9DE7-E21086C9BA07}" type="pres">
      <dgm:prSet presAssocID="{412B3877-E54C-468E-B4A4-F7CB78EF5B3A}" presName="descendantArrow" presStyleCnt="0"/>
      <dgm:spPr/>
    </dgm:pt>
    <dgm:pt modelId="{2D9111B8-409E-4F5B-A73D-BB30E883CA2F}" type="pres">
      <dgm:prSet presAssocID="{3E2E4FA1-AC9D-4615-BFCC-D5A89B5A1B79}" presName="childTextArrow" presStyleLbl="fgAccFollowNode1" presStyleIdx="1" presStyleCnt="5">
        <dgm:presLayoutVars>
          <dgm:bulletEnabled val="1"/>
        </dgm:presLayoutVars>
      </dgm:prSet>
      <dgm:spPr/>
    </dgm:pt>
    <dgm:pt modelId="{FF5727AD-9A02-4724-99BE-9DD4C3DEF88E}" type="pres">
      <dgm:prSet presAssocID="{A1E9E01F-6C6D-4F30-B2E3-D351E77E765B}" presName="sp" presStyleCnt="0"/>
      <dgm:spPr/>
    </dgm:pt>
    <dgm:pt modelId="{922DCA6D-D04D-44F3-8A0C-9F3DEAB11246}" type="pres">
      <dgm:prSet presAssocID="{12BF7EDF-77F5-4B5C-9EA0-E70DF2E1B7DE}" presName="arrowAndChildren" presStyleCnt="0"/>
      <dgm:spPr/>
    </dgm:pt>
    <dgm:pt modelId="{5E753018-3586-484F-B0FB-ECC2BE4AA8C4}" type="pres">
      <dgm:prSet presAssocID="{12BF7EDF-77F5-4B5C-9EA0-E70DF2E1B7DE}" presName="parentTextArrow" presStyleLbl="node1" presStyleIdx="1" presStyleCnt="5"/>
      <dgm:spPr/>
    </dgm:pt>
    <dgm:pt modelId="{CC60E76A-E8C6-48E1-8100-3941797CF1C6}" type="pres">
      <dgm:prSet presAssocID="{12BF7EDF-77F5-4B5C-9EA0-E70DF2E1B7DE}" presName="arrow" presStyleLbl="node1" presStyleIdx="2" presStyleCnt="5"/>
      <dgm:spPr/>
    </dgm:pt>
    <dgm:pt modelId="{F765A82E-CB5B-44B7-B93A-7DFB3EF2F0AC}" type="pres">
      <dgm:prSet presAssocID="{12BF7EDF-77F5-4B5C-9EA0-E70DF2E1B7DE}" presName="descendantArrow" presStyleCnt="0"/>
      <dgm:spPr/>
    </dgm:pt>
    <dgm:pt modelId="{6DDE5DD4-C2B7-4247-80B4-E89371D923F3}" type="pres">
      <dgm:prSet presAssocID="{758D92EF-E9A2-48ED-BACF-708917A5F153}" presName="childTextArrow" presStyleLbl="fgAccFollowNode1" presStyleIdx="2" presStyleCnt="5">
        <dgm:presLayoutVars>
          <dgm:bulletEnabled val="1"/>
        </dgm:presLayoutVars>
      </dgm:prSet>
      <dgm:spPr/>
    </dgm:pt>
    <dgm:pt modelId="{0CDD8AEE-5FCC-4B98-9010-43F9F513C865}" type="pres">
      <dgm:prSet presAssocID="{8AD15348-B140-4733-B442-0A4DACDC28F7}" presName="sp" presStyleCnt="0"/>
      <dgm:spPr/>
    </dgm:pt>
    <dgm:pt modelId="{3309D8BF-E08E-4DA9-B68A-91E810BEC91F}" type="pres">
      <dgm:prSet presAssocID="{18A4A8EE-03B2-47D2-BBE5-A0F16C413803}" presName="arrowAndChildren" presStyleCnt="0"/>
      <dgm:spPr/>
    </dgm:pt>
    <dgm:pt modelId="{0537B252-7376-4A6E-B8A7-B98B22D31607}" type="pres">
      <dgm:prSet presAssocID="{18A4A8EE-03B2-47D2-BBE5-A0F16C413803}" presName="parentTextArrow" presStyleLbl="node1" presStyleIdx="2" presStyleCnt="5"/>
      <dgm:spPr/>
    </dgm:pt>
    <dgm:pt modelId="{24B66D07-7BD9-440A-BD34-4183A144CFBB}" type="pres">
      <dgm:prSet presAssocID="{18A4A8EE-03B2-47D2-BBE5-A0F16C413803}" presName="arrow" presStyleLbl="node1" presStyleIdx="3" presStyleCnt="5"/>
      <dgm:spPr/>
    </dgm:pt>
    <dgm:pt modelId="{5D278944-6B8D-4E50-A18A-0D33A1B04510}" type="pres">
      <dgm:prSet presAssocID="{18A4A8EE-03B2-47D2-BBE5-A0F16C413803}" presName="descendantArrow" presStyleCnt="0"/>
      <dgm:spPr/>
    </dgm:pt>
    <dgm:pt modelId="{F17A5BD7-31A4-4E89-A8A9-13F14D458818}" type="pres">
      <dgm:prSet presAssocID="{4EB9FFE6-0E7B-4193-A7A3-DFC804DAF8FB}" presName="childTextArrow" presStyleLbl="fgAccFollowNode1" presStyleIdx="3" presStyleCnt="5">
        <dgm:presLayoutVars>
          <dgm:bulletEnabled val="1"/>
        </dgm:presLayoutVars>
      </dgm:prSet>
      <dgm:spPr/>
    </dgm:pt>
    <dgm:pt modelId="{A0BFB7C5-47BB-42E3-A40A-B6E0729E5D48}" type="pres">
      <dgm:prSet presAssocID="{CE901778-8675-4F43-B8A6-785ED5C0F587}" presName="sp" presStyleCnt="0"/>
      <dgm:spPr/>
    </dgm:pt>
    <dgm:pt modelId="{128A55DF-34DC-47EE-B2BF-18A2941A77C1}" type="pres">
      <dgm:prSet presAssocID="{6E20E820-6BC4-44BD-B00B-3CEB2AEDDA71}" presName="arrowAndChildren" presStyleCnt="0"/>
      <dgm:spPr/>
    </dgm:pt>
    <dgm:pt modelId="{A41DCD69-9EE3-4647-BC25-63C23070164E}" type="pres">
      <dgm:prSet presAssocID="{6E20E820-6BC4-44BD-B00B-3CEB2AEDDA71}" presName="parentTextArrow" presStyleLbl="node1" presStyleIdx="3" presStyleCnt="5"/>
      <dgm:spPr/>
    </dgm:pt>
    <dgm:pt modelId="{A97D288B-A465-4914-8B1B-16699996F6E0}" type="pres">
      <dgm:prSet presAssocID="{6E20E820-6BC4-44BD-B00B-3CEB2AEDDA71}" presName="arrow" presStyleLbl="node1" presStyleIdx="4" presStyleCnt="5"/>
      <dgm:spPr/>
    </dgm:pt>
    <dgm:pt modelId="{F5B3866D-395E-4E2E-85DE-2DFBC2EE3425}" type="pres">
      <dgm:prSet presAssocID="{6E20E820-6BC4-44BD-B00B-3CEB2AEDDA71}" presName="descendantArrow" presStyleCnt="0"/>
      <dgm:spPr/>
    </dgm:pt>
    <dgm:pt modelId="{33CD9A8B-C4D9-46D0-AE4D-FAF4A651A8A2}" type="pres">
      <dgm:prSet presAssocID="{7EF86AB0-F4E1-450C-B3AD-D2C53E0774B9}" presName="childTextArrow" presStyleLbl="fgAccFollowNode1" presStyleIdx="4" presStyleCnt="5">
        <dgm:presLayoutVars>
          <dgm:bulletEnabled val="1"/>
        </dgm:presLayoutVars>
      </dgm:prSet>
      <dgm:spPr/>
    </dgm:pt>
  </dgm:ptLst>
  <dgm:cxnLst>
    <dgm:cxn modelId="{A1077E02-D0B6-4A10-B948-E7AA16B09B03}" srcId="{18A4A8EE-03B2-47D2-BBE5-A0F16C413803}" destId="{4EB9FFE6-0E7B-4193-A7A3-DFC804DAF8FB}" srcOrd="0" destOrd="0" parTransId="{640CF751-7AFB-45F3-BEFA-58A225CF79C7}" sibTransId="{939CA5E1-70EC-4DEC-9532-47C0A7677BDB}"/>
    <dgm:cxn modelId="{2E2D0E1D-3542-4855-9E70-74FDBCEDCD97}" type="presOf" srcId="{18A4A8EE-03B2-47D2-BBE5-A0F16C413803}" destId="{0537B252-7376-4A6E-B8A7-B98B22D31607}" srcOrd="0" destOrd="0" presId="urn:microsoft.com/office/officeart/2005/8/layout/process4"/>
    <dgm:cxn modelId="{3680AB1D-EFA7-4EFF-AD22-29E8F016C54F}" srcId="{12BF7EDF-77F5-4B5C-9EA0-E70DF2E1B7DE}" destId="{758D92EF-E9A2-48ED-BACF-708917A5F153}" srcOrd="0" destOrd="0" parTransId="{F3BB32E5-764F-42D6-906B-E60E8CDA6747}" sibTransId="{62C9C4F4-98D5-4C1B-8C3B-F6FE0B614832}"/>
    <dgm:cxn modelId="{2BF0D81D-981C-47EC-9546-656057937AE2}" srcId="{6E20E820-6BC4-44BD-B00B-3CEB2AEDDA71}" destId="{7EF86AB0-F4E1-450C-B3AD-D2C53E0774B9}" srcOrd="0" destOrd="0" parTransId="{C55EEC2C-C60B-4DC6-9786-7A6DCCFD5E24}" sibTransId="{2674BB33-CF01-4FBB-9C1B-0D1688F33D6B}"/>
    <dgm:cxn modelId="{75138B3E-48B5-40B2-A4B7-3B8F4B953197}" type="presOf" srcId="{12BF7EDF-77F5-4B5C-9EA0-E70DF2E1B7DE}" destId="{CC60E76A-E8C6-48E1-8100-3941797CF1C6}" srcOrd="1" destOrd="0" presId="urn:microsoft.com/office/officeart/2005/8/layout/process4"/>
    <dgm:cxn modelId="{D79A0740-A055-441C-9D12-FA1694C9ADB5}" type="presOf" srcId="{4EB9FFE6-0E7B-4193-A7A3-DFC804DAF8FB}" destId="{F17A5BD7-31A4-4E89-A8A9-13F14D458818}" srcOrd="0" destOrd="0" presId="urn:microsoft.com/office/officeart/2005/8/layout/process4"/>
    <dgm:cxn modelId="{7C771761-B29E-45F3-B554-3FC33FEB4840}" srcId="{D4FAA9BD-2A83-4C89-AE2E-3666B6DC64E2}" destId="{12BF7EDF-77F5-4B5C-9EA0-E70DF2E1B7DE}" srcOrd="2" destOrd="0" parTransId="{66389702-A63C-4DD8-B16A-B2544671B26D}" sibTransId="{A1E9E01F-6C6D-4F30-B2E3-D351E77E765B}"/>
    <dgm:cxn modelId="{5E389D62-0620-4BB4-A7CC-334AA0D47B1D}" type="presOf" srcId="{D4FAA9BD-2A83-4C89-AE2E-3666B6DC64E2}" destId="{E0CAEADF-8423-4A23-B9F9-9C3E68C8DA4D}" srcOrd="0" destOrd="0" presId="urn:microsoft.com/office/officeart/2005/8/layout/process4"/>
    <dgm:cxn modelId="{DE40E162-0224-4921-9C18-3C26FE478C42}" type="presOf" srcId="{412B3877-E54C-468E-B4A4-F7CB78EF5B3A}" destId="{416C9D7C-0072-43CD-B097-5BAE45235F5C}" srcOrd="1" destOrd="0" presId="urn:microsoft.com/office/officeart/2005/8/layout/process4"/>
    <dgm:cxn modelId="{32329143-96D5-4DF6-925F-84FCF6532184}" srcId="{D4FAA9BD-2A83-4C89-AE2E-3666B6DC64E2}" destId="{18A4A8EE-03B2-47D2-BBE5-A0F16C413803}" srcOrd="1" destOrd="0" parTransId="{C9F00011-ED1F-472B-A210-2D3214D73515}" sibTransId="{8AD15348-B140-4733-B442-0A4DACDC28F7}"/>
    <dgm:cxn modelId="{F1E6616A-D6C3-43A1-950F-F1580560CC31}" type="presOf" srcId="{7EF86AB0-F4E1-450C-B3AD-D2C53E0774B9}" destId="{33CD9A8B-C4D9-46D0-AE4D-FAF4A651A8A2}" srcOrd="0" destOrd="0" presId="urn:microsoft.com/office/officeart/2005/8/layout/process4"/>
    <dgm:cxn modelId="{EA90504C-E807-4C40-A2ED-F807E7FE0C4D}" type="presOf" srcId="{4153D453-BFF0-4411-AE02-0127A13BB9C1}" destId="{0B857732-92F9-4677-A9E0-F7C530A73687}" srcOrd="1" destOrd="0" presId="urn:microsoft.com/office/officeart/2005/8/layout/process4"/>
    <dgm:cxn modelId="{9C7E714E-B0F3-4B17-A552-417D598620E9}" type="presOf" srcId="{412B3877-E54C-468E-B4A4-F7CB78EF5B3A}" destId="{C785F46A-47E1-4ABA-8F9E-CD584609EB44}" srcOrd="0" destOrd="0" presId="urn:microsoft.com/office/officeart/2005/8/layout/process4"/>
    <dgm:cxn modelId="{6083357E-88BD-4B32-AB48-4C04A0F9F02B}" srcId="{D4FAA9BD-2A83-4C89-AE2E-3666B6DC64E2}" destId="{4153D453-BFF0-4411-AE02-0127A13BB9C1}" srcOrd="4" destOrd="0" parTransId="{1807ED9E-3E4A-4469-8AA7-9A6EEC6BD813}" sibTransId="{38D38055-D257-48B6-B2BA-323DE7FC649C}"/>
    <dgm:cxn modelId="{85DD187F-8376-4B79-8471-9CB46E04DA30}" srcId="{412B3877-E54C-468E-B4A4-F7CB78EF5B3A}" destId="{3E2E4FA1-AC9D-4615-BFCC-D5A89B5A1B79}" srcOrd="0" destOrd="0" parTransId="{8009A869-0CB0-48B5-A8EA-4EAABC6AC61B}" sibTransId="{2C0908E5-0B78-449C-8A09-4309343DA963}"/>
    <dgm:cxn modelId="{F9A3B483-0E83-49FD-8BF9-4045D2028335}" type="presOf" srcId="{758D92EF-E9A2-48ED-BACF-708917A5F153}" destId="{6DDE5DD4-C2B7-4247-80B4-E89371D923F3}" srcOrd="0" destOrd="0" presId="urn:microsoft.com/office/officeart/2005/8/layout/process4"/>
    <dgm:cxn modelId="{B5AA1D89-FEB4-4432-8104-A607E60FC715}" type="presOf" srcId="{4153D453-BFF0-4411-AE02-0127A13BB9C1}" destId="{156C2B3C-06E3-4A3A-BACA-753A3327E081}" srcOrd="0" destOrd="0" presId="urn:microsoft.com/office/officeart/2005/8/layout/process4"/>
    <dgm:cxn modelId="{78107398-CA45-4FB9-84B8-CE313D80F459}" type="presOf" srcId="{B7D0AE79-0307-455C-91D8-8750B3E45D61}" destId="{4345DB25-DBB9-4FE5-8986-D7AB879BDA9C}" srcOrd="0" destOrd="0" presId="urn:microsoft.com/office/officeart/2005/8/layout/process4"/>
    <dgm:cxn modelId="{1230D399-2938-4751-9C13-354766CCB04D}" srcId="{4153D453-BFF0-4411-AE02-0127A13BB9C1}" destId="{B7D0AE79-0307-455C-91D8-8750B3E45D61}" srcOrd="0" destOrd="0" parTransId="{FD5F6A12-6349-4A0A-ADBF-58C70A1CC8E4}" sibTransId="{BFB38CD6-343F-4B8C-AC67-FF8DDA059578}"/>
    <dgm:cxn modelId="{8CEBF3A5-F897-4233-A8D6-570C0893361E}" type="presOf" srcId="{12BF7EDF-77F5-4B5C-9EA0-E70DF2E1B7DE}" destId="{5E753018-3586-484F-B0FB-ECC2BE4AA8C4}" srcOrd="0" destOrd="0" presId="urn:microsoft.com/office/officeart/2005/8/layout/process4"/>
    <dgm:cxn modelId="{FC01F3B8-F0E5-4812-894F-FD6B8B0B8B03}" type="presOf" srcId="{18A4A8EE-03B2-47D2-BBE5-A0F16C413803}" destId="{24B66D07-7BD9-440A-BD34-4183A144CFBB}" srcOrd="1" destOrd="0" presId="urn:microsoft.com/office/officeart/2005/8/layout/process4"/>
    <dgm:cxn modelId="{22393FC3-4989-4EC5-93FA-E89D4030F130}" type="presOf" srcId="{6E20E820-6BC4-44BD-B00B-3CEB2AEDDA71}" destId="{A97D288B-A465-4914-8B1B-16699996F6E0}" srcOrd="1" destOrd="0" presId="urn:microsoft.com/office/officeart/2005/8/layout/process4"/>
    <dgm:cxn modelId="{E28743CA-DBCF-45FD-AED9-FEB1491826E1}" type="presOf" srcId="{6E20E820-6BC4-44BD-B00B-3CEB2AEDDA71}" destId="{A41DCD69-9EE3-4647-BC25-63C23070164E}" srcOrd="0" destOrd="0" presId="urn:microsoft.com/office/officeart/2005/8/layout/process4"/>
    <dgm:cxn modelId="{EE43BCD0-1B41-45A5-8B56-D38A9160452C}" srcId="{D4FAA9BD-2A83-4C89-AE2E-3666B6DC64E2}" destId="{6E20E820-6BC4-44BD-B00B-3CEB2AEDDA71}" srcOrd="0" destOrd="0" parTransId="{8244E24C-D208-49C3-96FD-6183735C4703}" sibTransId="{CE901778-8675-4F43-B8A6-785ED5C0F587}"/>
    <dgm:cxn modelId="{49E70CE3-0F12-41AE-B611-70D4CB1B538A}" type="presOf" srcId="{3E2E4FA1-AC9D-4615-BFCC-D5A89B5A1B79}" destId="{2D9111B8-409E-4F5B-A73D-BB30E883CA2F}" srcOrd="0" destOrd="0" presId="urn:microsoft.com/office/officeart/2005/8/layout/process4"/>
    <dgm:cxn modelId="{00071DE3-D7B0-46C2-AB6B-EB0EF5B06794}" srcId="{D4FAA9BD-2A83-4C89-AE2E-3666B6DC64E2}" destId="{412B3877-E54C-468E-B4A4-F7CB78EF5B3A}" srcOrd="3" destOrd="0" parTransId="{64D94AA2-0E25-480D-B785-5235A6A95210}" sibTransId="{59CC413F-5ADE-49BF-87E6-0FC0B6352B4D}"/>
    <dgm:cxn modelId="{4DB14AC8-962C-4979-B13D-343F2708665B}" type="presParOf" srcId="{E0CAEADF-8423-4A23-B9F9-9C3E68C8DA4D}" destId="{056C00B8-1756-42F1-8100-AF267B04ECB3}" srcOrd="0" destOrd="0" presId="urn:microsoft.com/office/officeart/2005/8/layout/process4"/>
    <dgm:cxn modelId="{3E9E7F87-C60E-448D-8EA3-200398FD3171}" type="presParOf" srcId="{056C00B8-1756-42F1-8100-AF267B04ECB3}" destId="{156C2B3C-06E3-4A3A-BACA-753A3327E081}" srcOrd="0" destOrd="0" presId="urn:microsoft.com/office/officeart/2005/8/layout/process4"/>
    <dgm:cxn modelId="{1F5331B1-7F0D-44EC-8F06-C0621B7E79D0}" type="presParOf" srcId="{056C00B8-1756-42F1-8100-AF267B04ECB3}" destId="{0B857732-92F9-4677-A9E0-F7C530A73687}" srcOrd="1" destOrd="0" presId="urn:microsoft.com/office/officeart/2005/8/layout/process4"/>
    <dgm:cxn modelId="{DD28D32D-020B-4525-B7DF-A06E54C82134}" type="presParOf" srcId="{056C00B8-1756-42F1-8100-AF267B04ECB3}" destId="{C1A0AA6B-9BD5-4AE5-B851-37F44CD3A77C}" srcOrd="2" destOrd="0" presId="urn:microsoft.com/office/officeart/2005/8/layout/process4"/>
    <dgm:cxn modelId="{CE49BD28-8F23-4B46-9FEA-6327367AD8BA}" type="presParOf" srcId="{C1A0AA6B-9BD5-4AE5-B851-37F44CD3A77C}" destId="{4345DB25-DBB9-4FE5-8986-D7AB879BDA9C}" srcOrd="0" destOrd="0" presId="urn:microsoft.com/office/officeart/2005/8/layout/process4"/>
    <dgm:cxn modelId="{14310C46-3EC7-49DF-B32E-F06AAB9A9CD0}" type="presParOf" srcId="{E0CAEADF-8423-4A23-B9F9-9C3E68C8DA4D}" destId="{0DE3DF8A-3ED3-4E4F-BBAE-32CBBE93B67A}" srcOrd="1" destOrd="0" presId="urn:microsoft.com/office/officeart/2005/8/layout/process4"/>
    <dgm:cxn modelId="{D624634D-1875-477E-A64F-D9BE2BE67204}" type="presParOf" srcId="{E0CAEADF-8423-4A23-B9F9-9C3E68C8DA4D}" destId="{77259A5C-C899-49E3-BC6E-43CB68A6BADF}" srcOrd="2" destOrd="0" presId="urn:microsoft.com/office/officeart/2005/8/layout/process4"/>
    <dgm:cxn modelId="{EBA512E5-4B28-4788-96F7-4B6EFC6FAF5F}" type="presParOf" srcId="{77259A5C-C899-49E3-BC6E-43CB68A6BADF}" destId="{C785F46A-47E1-4ABA-8F9E-CD584609EB44}" srcOrd="0" destOrd="0" presId="urn:microsoft.com/office/officeart/2005/8/layout/process4"/>
    <dgm:cxn modelId="{0A038D09-80E1-4F7A-9ADC-E2D4AA537633}" type="presParOf" srcId="{77259A5C-C899-49E3-BC6E-43CB68A6BADF}" destId="{416C9D7C-0072-43CD-B097-5BAE45235F5C}" srcOrd="1" destOrd="0" presId="urn:microsoft.com/office/officeart/2005/8/layout/process4"/>
    <dgm:cxn modelId="{BE597ACE-8333-4052-B044-642297CA7BD5}" type="presParOf" srcId="{77259A5C-C899-49E3-BC6E-43CB68A6BADF}" destId="{988A302E-A6F7-4CAA-9DE7-E21086C9BA07}" srcOrd="2" destOrd="0" presId="urn:microsoft.com/office/officeart/2005/8/layout/process4"/>
    <dgm:cxn modelId="{6D2F30A8-B74B-4CE3-80A8-EBFF1F077293}" type="presParOf" srcId="{988A302E-A6F7-4CAA-9DE7-E21086C9BA07}" destId="{2D9111B8-409E-4F5B-A73D-BB30E883CA2F}" srcOrd="0" destOrd="0" presId="urn:microsoft.com/office/officeart/2005/8/layout/process4"/>
    <dgm:cxn modelId="{47C6B5A5-FBEE-47A7-A638-FAF8315D5C19}" type="presParOf" srcId="{E0CAEADF-8423-4A23-B9F9-9C3E68C8DA4D}" destId="{FF5727AD-9A02-4724-99BE-9DD4C3DEF88E}" srcOrd="3" destOrd="0" presId="urn:microsoft.com/office/officeart/2005/8/layout/process4"/>
    <dgm:cxn modelId="{7EC56A5A-A702-48A8-9A77-D8258C6BE9CA}" type="presParOf" srcId="{E0CAEADF-8423-4A23-B9F9-9C3E68C8DA4D}" destId="{922DCA6D-D04D-44F3-8A0C-9F3DEAB11246}" srcOrd="4" destOrd="0" presId="urn:microsoft.com/office/officeart/2005/8/layout/process4"/>
    <dgm:cxn modelId="{78053C73-FA27-4679-98E0-E7ADCAC779EB}" type="presParOf" srcId="{922DCA6D-D04D-44F3-8A0C-9F3DEAB11246}" destId="{5E753018-3586-484F-B0FB-ECC2BE4AA8C4}" srcOrd="0" destOrd="0" presId="urn:microsoft.com/office/officeart/2005/8/layout/process4"/>
    <dgm:cxn modelId="{25AA5BF0-604C-4006-82A0-D9989DE7141C}" type="presParOf" srcId="{922DCA6D-D04D-44F3-8A0C-9F3DEAB11246}" destId="{CC60E76A-E8C6-48E1-8100-3941797CF1C6}" srcOrd="1" destOrd="0" presId="urn:microsoft.com/office/officeart/2005/8/layout/process4"/>
    <dgm:cxn modelId="{32DAE508-A9D1-4827-9EE0-08AA19C2ED61}" type="presParOf" srcId="{922DCA6D-D04D-44F3-8A0C-9F3DEAB11246}" destId="{F765A82E-CB5B-44B7-B93A-7DFB3EF2F0AC}" srcOrd="2" destOrd="0" presId="urn:microsoft.com/office/officeart/2005/8/layout/process4"/>
    <dgm:cxn modelId="{33DD4D96-00E6-481B-92BC-1CEC31FA9518}" type="presParOf" srcId="{F765A82E-CB5B-44B7-B93A-7DFB3EF2F0AC}" destId="{6DDE5DD4-C2B7-4247-80B4-E89371D923F3}" srcOrd="0" destOrd="0" presId="urn:microsoft.com/office/officeart/2005/8/layout/process4"/>
    <dgm:cxn modelId="{626B1CF6-2E66-4A96-9456-2DB7949BBAED}" type="presParOf" srcId="{E0CAEADF-8423-4A23-B9F9-9C3E68C8DA4D}" destId="{0CDD8AEE-5FCC-4B98-9010-43F9F513C865}" srcOrd="5" destOrd="0" presId="urn:microsoft.com/office/officeart/2005/8/layout/process4"/>
    <dgm:cxn modelId="{97A4C3AD-EF2E-4C71-95C1-6BEBE0394320}" type="presParOf" srcId="{E0CAEADF-8423-4A23-B9F9-9C3E68C8DA4D}" destId="{3309D8BF-E08E-4DA9-B68A-91E810BEC91F}" srcOrd="6" destOrd="0" presId="urn:microsoft.com/office/officeart/2005/8/layout/process4"/>
    <dgm:cxn modelId="{E36D5AA7-8B5C-44FB-A0BC-BA3E1895F7E8}" type="presParOf" srcId="{3309D8BF-E08E-4DA9-B68A-91E810BEC91F}" destId="{0537B252-7376-4A6E-B8A7-B98B22D31607}" srcOrd="0" destOrd="0" presId="urn:microsoft.com/office/officeart/2005/8/layout/process4"/>
    <dgm:cxn modelId="{B27F7C76-D239-4805-8100-A5B0A4E52D3B}" type="presParOf" srcId="{3309D8BF-E08E-4DA9-B68A-91E810BEC91F}" destId="{24B66D07-7BD9-440A-BD34-4183A144CFBB}" srcOrd="1" destOrd="0" presId="urn:microsoft.com/office/officeart/2005/8/layout/process4"/>
    <dgm:cxn modelId="{9E39B41D-6827-4174-B4A1-F78E1280B2E2}" type="presParOf" srcId="{3309D8BF-E08E-4DA9-B68A-91E810BEC91F}" destId="{5D278944-6B8D-4E50-A18A-0D33A1B04510}" srcOrd="2" destOrd="0" presId="urn:microsoft.com/office/officeart/2005/8/layout/process4"/>
    <dgm:cxn modelId="{F2E677E3-1254-40D3-8721-7FA798DE61F5}" type="presParOf" srcId="{5D278944-6B8D-4E50-A18A-0D33A1B04510}" destId="{F17A5BD7-31A4-4E89-A8A9-13F14D458818}" srcOrd="0" destOrd="0" presId="urn:microsoft.com/office/officeart/2005/8/layout/process4"/>
    <dgm:cxn modelId="{0F81C86C-F733-40F7-88A7-A558A12FB384}" type="presParOf" srcId="{E0CAEADF-8423-4A23-B9F9-9C3E68C8DA4D}" destId="{A0BFB7C5-47BB-42E3-A40A-B6E0729E5D48}" srcOrd="7" destOrd="0" presId="urn:microsoft.com/office/officeart/2005/8/layout/process4"/>
    <dgm:cxn modelId="{BB75A6F8-2176-4D13-90C0-ACD4F2FA9AE5}" type="presParOf" srcId="{E0CAEADF-8423-4A23-B9F9-9C3E68C8DA4D}" destId="{128A55DF-34DC-47EE-B2BF-18A2941A77C1}" srcOrd="8" destOrd="0" presId="urn:microsoft.com/office/officeart/2005/8/layout/process4"/>
    <dgm:cxn modelId="{35905CF8-D9DD-4C8E-8180-B4D3DA61EEFC}" type="presParOf" srcId="{128A55DF-34DC-47EE-B2BF-18A2941A77C1}" destId="{A41DCD69-9EE3-4647-BC25-63C23070164E}" srcOrd="0" destOrd="0" presId="urn:microsoft.com/office/officeart/2005/8/layout/process4"/>
    <dgm:cxn modelId="{F634FF11-BD3E-4D81-894E-4C3511C2CF81}" type="presParOf" srcId="{128A55DF-34DC-47EE-B2BF-18A2941A77C1}" destId="{A97D288B-A465-4914-8B1B-16699996F6E0}" srcOrd="1" destOrd="0" presId="urn:microsoft.com/office/officeart/2005/8/layout/process4"/>
    <dgm:cxn modelId="{CAAF1AAB-495B-4755-B7ED-4F5D122526E8}" type="presParOf" srcId="{128A55DF-34DC-47EE-B2BF-18A2941A77C1}" destId="{F5B3866D-395E-4E2E-85DE-2DFBC2EE3425}" srcOrd="2" destOrd="0" presId="urn:microsoft.com/office/officeart/2005/8/layout/process4"/>
    <dgm:cxn modelId="{2A70F729-CA22-4826-9079-EEAD107C8E4D}" type="presParOf" srcId="{F5B3866D-395E-4E2E-85DE-2DFBC2EE3425}" destId="{33CD9A8B-C4D9-46D0-AE4D-FAF4A651A8A2}" srcOrd="0"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57732-92F9-4677-A9E0-F7C530A73687}">
      <dsp:nvSpPr>
        <dsp:cNvPr id="0" name=""/>
        <dsp:cNvSpPr/>
      </dsp:nvSpPr>
      <dsp:spPr>
        <a:xfrm>
          <a:off x="0" y="4117959"/>
          <a:ext cx="5081588" cy="67558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Question 5</a:t>
          </a:r>
        </a:p>
      </dsp:txBody>
      <dsp:txXfrm>
        <a:off x="0" y="4117959"/>
        <a:ext cx="5081588" cy="364816"/>
      </dsp:txXfrm>
    </dsp:sp>
    <dsp:sp modelId="{4345DB25-DBB9-4FE5-8986-D7AB879BDA9C}">
      <dsp:nvSpPr>
        <dsp:cNvPr id="0" name=""/>
        <dsp:cNvSpPr/>
      </dsp:nvSpPr>
      <dsp:spPr>
        <a:xfrm>
          <a:off x="0" y="4469263"/>
          <a:ext cx="5081588" cy="310769"/>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Employing a Trilayered neural network to predict the value of Annex-I-Table-1</a:t>
          </a:r>
        </a:p>
      </dsp:txBody>
      <dsp:txXfrm>
        <a:off x="0" y="4469263"/>
        <a:ext cx="5081588" cy="310769"/>
      </dsp:txXfrm>
    </dsp:sp>
    <dsp:sp modelId="{416C9D7C-0072-43CD-B097-5BAE45235F5C}">
      <dsp:nvSpPr>
        <dsp:cNvPr id="0" name=""/>
        <dsp:cNvSpPr/>
      </dsp:nvSpPr>
      <dsp:spPr>
        <a:xfrm rot="10800000">
          <a:off x="0" y="3089042"/>
          <a:ext cx="5081588" cy="1039050"/>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Question 4</a:t>
          </a:r>
        </a:p>
      </dsp:txBody>
      <dsp:txXfrm rot="-10800000">
        <a:off x="0" y="3089042"/>
        <a:ext cx="5081588" cy="364706"/>
      </dsp:txXfrm>
    </dsp:sp>
    <dsp:sp modelId="{2D9111B8-409E-4F5B-A73D-BB30E883CA2F}">
      <dsp:nvSpPr>
        <dsp:cNvPr id="0" name=""/>
        <dsp:cNvSpPr/>
      </dsp:nvSpPr>
      <dsp:spPr>
        <a:xfrm>
          <a:off x="0" y="3453749"/>
          <a:ext cx="5081588" cy="310676"/>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Using regression to set the kinetic equation based on the papers(</a:t>
          </a:r>
          <a:r>
            <a:rPr lang="en-US" altLang="zh-CN" sz="1050" kern="1200">
              <a:latin typeface="Times New Roman" panose="02020603050405020304" pitchFamily="18" charset="0"/>
              <a:cs typeface="Times New Roman" panose="02020603050405020304" pitchFamily="18" charset="0"/>
            </a:rPr>
            <a:t>Lamba, R., Prins, R., Jakobsen, H.A. Zabala S et al., Hai et al.</a:t>
          </a:r>
          <a:r>
            <a:rPr lang="en-US" sz="1050" kern="1200">
              <a:latin typeface="Times New Roman" panose="02020603050405020304" pitchFamily="18" charset="0"/>
              <a:cs typeface="Times New Roman" panose="02020603050405020304" pitchFamily="18" charset="0"/>
            </a:rPr>
            <a:t>).</a:t>
          </a:r>
        </a:p>
      </dsp:txBody>
      <dsp:txXfrm>
        <a:off x="0" y="3453749"/>
        <a:ext cx="5081588" cy="310676"/>
      </dsp:txXfrm>
    </dsp:sp>
    <dsp:sp modelId="{CC60E76A-E8C6-48E1-8100-3941797CF1C6}">
      <dsp:nvSpPr>
        <dsp:cNvPr id="0" name=""/>
        <dsp:cNvSpPr/>
      </dsp:nvSpPr>
      <dsp:spPr>
        <a:xfrm rot="10800000">
          <a:off x="0" y="2060125"/>
          <a:ext cx="5081588" cy="1039050"/>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Question 3</a:t>
          </a:r>
        </a:p>
      </dsp:txBody>
      <dsp:txXfrm rot="-10800000">
        <a:off x="0" y="2060125"/>
        <a:ext cx="5081588" cy="364706"/>
      </dsp:txXfrm>
    </dsp:sp>
    <dsp:sp modelId="{6DDE5DD4-C2B7-4247-80B4-E89371D923F3}">
      <dsp:nvSpPr>
        <dsp:cNvPr id="0" name=""/>
        <dsp:cNvSpPr/>
      </dsp:nvSpPr>
      <dsp:spPr>
        <a:xfrm>
          <a:off x="0" y="2424832"/>
          <a:ext cx="5081588" cy="310676"/>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Testing the normality of the data  then according to results of normality test conducting both a matched samples t-test and a Wilcoxon analysis of paired samples test.</a:t>
          </a:r>
        </a:p>
      </dsp:txBody>
      <dsp:txXfrm>
        <a:off x="0" y="2424832"/>
        <a:ext cx="5081588" cy="310676"/>
      </dsp:txXfrm>
    </dsp:sp>
    <dsp:sp modelId="{24B66D07-7BD9-440A-BD34-4183A144CFBB}">
      <dsp:nvSpPr>
        <dsp:cNvPr id="0" name=""/>
        <dsp:cNvSpPr/>
      </dsp:nvSpPr>
      <dsp:spPr>
        <a:xfrm rot="10800000">
          <a:off x="0" y="1031209"/>
          <a:ext cx="5081588" cy="1039050"/>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Question 2</a:t>
          </a:r>
        </a:p>
      </dsp:txBody>
      <dsp:txXfrm rot="-10800000">
        <a:off x="0" y="1031209"/>
        <a:ext cx="5081588" cy="364706"/>
      </dsp:txXfrm>
    </dsp:sp>
    <dsp:sp modelId="{F17A5BD7-31A4-4E89-A8A9-13F14D458818}">
      <dsp:nvSpPr>
        <dsp:cNvPr id="0" name=""/>
        <dsp:cNvSpPr/>
      </dsp:nvSpPr>
      <dsp:spPr>
        <a:xfrm>
          <a:off x="0" y="1395915"/>
          <a:ext cx="5081588" cy="310676"/>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Mapping the figures using data and analysis using OriginLab.</a:t>
          </a:r>
        </a:p>
      </dsp:txBody>
      <dsp:txXfrm>
        <a:off x="0" y="1395915"/>
        <a:ext cx="5081588" cy="310676"/>
      </dsp:txXfrm>
    </dsp:sp>
    <dsp:sp modelId="{A97D288B-A465-4914-8B1B-16699996F6E0}">
      <dsp:nvSpPr>
        <dsp:cNvPr id="0" name=""/>
        <dsp:cNvSpPr/>
      </dsp:nvSpPr>
      <dsp:spPr>
        <a:xfrm rot="10800000">
          <a:off x="0" y="2292"/>
          <a:ext cx="5081588" cy="1039050"/>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Question 1</a:t>
          </a:r>
        </a:p>
      </dsp:txBody>
      <dsp:txXfrm rot="-10800000">
        <a:off x="0" y="2292"/>
        <a:ext cx="5081588" cy="364706"/>
      </dsp:txXfrm>
    </dsp:sp>
    <dsp:sp modelId="{33CD9A8B-C4D9-46D0-AE4D-FAF4A651A8A2}">
      <dsp:nvSpPr>
        <dsp:cNvPr id="0" name=""/>
        <dsp:cNvSpPr/>
      </dsp:nvSpPr>
      <dsp:spPr>
        <a:xfrm>
          <a:off x="0" y="366999"/>
          <a:ext cx="5081588" cy="310676"/>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Analyzing the data in Annex Ⅰusing SPSS. </a:t>
          </a:r>
        </a:p>
      </dsp:txBody>
      <dsp:txXfrm>
        <a:off x="0" y="366999"/>
        <a:ext cx="5081588" cy="3106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04F6E5B-0E46-4CDB-96BF-54651660962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25</Pages>
  <Words>6420</Words>
  <Characters>36599</Characters>
  <Application>Microsoft Office Word</Application>
  <DocSecurity>0</DocSecurity>
  <Lines>1829</Lines>
  <Paragraphs>1433</Paragraphs>
  <ScaleCrop>false</ScaleCrop>
  <HeadingPairs>
    <vt:vector size="2" baseType="variant">
      <vt:variant>
        <vt:lpstr>Title</vt:lpstr>
      </vt:variant>
      <vt:variant>
        <vt:i4>1</vt:i4>
      </vt:variant>
    </vt:vector>
  </HeadingPairs>
  <TitlesOfParts>
    <vt:vector size="1" baseType="lpstr">
      <vt:lpstr>Moments in Toll Plaza May be Less Annoying If</vt:lpstr>
    </vt:vector>
  </TitlesOfParts>
  <Company>番茄花园</Company>
  <LinksUpToDate>false</LinksUpToDate>
  <CharactersWithSpaces>41586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creator>kev</dc:creator>
  <cp:lastModifiedBy>嘉诚 郑</cp:lastModifiedBy>
  <cp:revision>38</cp:revision>
  <dcterms:created xsi:type="dcterms:W3CDTF">2023-11-17T08:20:00Z</dcterms:created>
  <dcterms:modified xsi:type="dcterms:W3CDTF">2023-11-18T04:34:00Z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574FA65B1737441F82C019A45D725C84_13</vt:lpwstr>
  </property>
</Properties>
</file>